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C6" w:rsidRDefault="008826C6" w:rsidP="008826C6">
      <w:pPr>
        <w:jc w:val="center"/>
        <w:rPr>
          <w:lang w:val="en-US"/>
        </w:rPr>
      </w:pPr>
    </w:p>
    <w:p w:rsidR="008826C6" w:rsidRDefault="008826C6" w:rsidP="008826C6">
      <w:pPr>
        <w:jc w:val="center"/>
        <w:rPr>
          <w:b/>
          <w:sz w:val="16"/>
        </w:rPr>
      </w:pPr>
    </w:p>
    <w:p w:rsidR="008826C6" w:rsidRDefault="008826C6" w:rsidP="008826C6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8826C6" w:rsidRDefault="000A4117" w:rsidP="008826C6">
      <w:pPr>
        <w:jc w:val="center"/>
        <w:rPr>
          <w:rFonts w:ascii="Arial" w:hAnsi="Arial"/>
          <w:sz w:val="24"/>
        </w:rPr>
      </w:pPr>
      <w:r>
        <w:rPr>
          <w:b/>
          <w:sz w:val="28"/>
        </w:rPr>
        <w:t xml:space="preserve">МОСКОВСКОЙ </w:t>
      </w:r>
      <w:r w:rsidR="008826C6">
        <w:rPr>
          <w:b/>
          <w:sz w:val="28"/>
        </w:rPr>
        <w:t>ОБЛАСТИ</w:t>
      </w:r>
    </w:p>
    <w:p w:rsidR="008826C6" w:rsidRDefault="008826C6" w:rsidP="008826C6">
      <w:pPr>
        <w:rPr>
          <w:rFonts w:ascii="Arial" w:hAnsi="Arial"/>
        </w:rPr>
      </w:pPr>
    </w:p>
    <w:p w:rsidR="008826C6" w:rsidRDefault="008826C6" w:rsidP="008826C6">
      <w:pPr>
        <w:jc w:val="both"/>
        <w:rPr>
          <w:rFonts w:ascii="Arial" w:hAnsi="Arial"/>
        </w:rPr>
      </w:pPr>
    </w:p>
    <w:p w:rsidR="008826C6" w:rsidRDefault="008826C6" w:rsidP="008826C6">
      <w:pPr>
        <w:pStyle w:val="3"/>
      </w:pPr>
      <w:r>
        <w:t>ПОСТАНОВЛЕНИЕ</w:t>
      </w:r>
    </w:p>
    <w:p w:rsidR="008826C6" w:rsidRDefault="008826C6" w:rsidP="00DC70CE">
      <w:pPr>
        <w:jc w:val="both"/>
        <w:rPr>
          <w:rFonts w:ascii="Arial" w:hAnsi="Arial"/>
        </w:rPr>
      </w:pPr>
    </w:p>
    <w:p w:rsidR="00DC70CE" w:rsidRPr="000A4117" w:rsidRDefault="000A4117" w:rsidP="00DC70CE">
      <w:pPr>
        <w:jc w:val="center"/>
        <w:rPr>
          <w:b/>
          <w:sz w:val="28"/>
          <w:szCs w:val="28"/>
        </w:rPr>
      </w:pPr>
      <w:r w:rsidRPr="000A4117">
        <w:rPr>
          <w:b/>
          <w:sz w:val="28"/>
          <w:szCs w:val="28"/>
        </w:rPr>
        <w:t>от 18.03.2020 № 613</w:t>
      </w:r>
    </w:p>
    <w:p w:rsidR="0034186E" w:rsidRPr="00036777" w:rsidRDefault="0034186E" w:rsidP="000A4117">
      <w:pPr>
        <w:autoSpaceDE w:val="0"/>
        <w:autoSpaceDN w:val="0"/>
        <w:adjustRightInd w:val="0"/>
        <w:spacing w:before="600"/>
        <w:jc w:val="both"/>
        <w:rPr>
          <w:rFonts w:eastAsiaTheme="minorHAnsi"/>
          <w:sz w:val="28"/>
          <w:szCs w:val="28"/>
          <w:lang w:eastAsia="en-US"/>
        </w:rPr>
      </w:pPr>
      <w:r w:rsidRPr="00036777">
        <w:rPr>
          <w:color w:val="000000"/>
          <w:spacing w:val="-2"/>
          <w:sz w:val="28"/>
          <w:szCs w:val="28"/>
        </w:rPr>
        <w:t xml:space="preserve">Об </w:t>
      </w:r>
      <w:r w:rsidRPr="00036777">
        <w:rPr>
          <w:color w:val="000000" w:themeColor="text1"/>
          <w:spacing w:val="-2"/>
          <w:sz w:val="28"/>
          <w:szCs w:val="28"/>
        </w:rPr>
        <w:t xml:space="preserve">утверждении </w:t>
      </w:r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71053" w:rsidRPr="00036777">
        <w:rPr>
          <w:rFonts w:eastAsiaTheme="minorHAnsi"/>
          <w:color w:val="000000" w:themeColor="text1"/>
          <w:sz w:val="28"/>
          <w:szCs w:val="28"/>
          <w:lang w:eastAsia="en-US"/>
        </w:rPr>
        <w:t>Правил</w:t>
      </w:r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36777">
        <w:rPr>
          <w:rFonts w:eastAsiaTheme="minorHAnsi"/>
          <w:sz w:val="28"/>
          <w:szCs w:val="28"/>
          <w:lang w:eastAsia="en-US"/>
        </w:rPr>
        <w:t>формирования, ведения</w:t>
      </w:r>
    </w:p>
    <w:p w:rsidR="0034186E" w:rsidRPr="00036777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777">
        <w:rPr>
          <w:rFonts w:eastAsiaTheme="minorHAnsi"/>
          <w:sz w:val="28"/>
          <w:szCs w:val="28"/>
          <w:lang w:eastAsia="en-US"/>
        </w:rPr>
        <w:t>и обязательного опубликования перечня муниципального</w:t>
      </w:r>
    </w:p>
    <w:p w:rsidR="0034186E" w:rsidRPr="00036777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36777">
        <w:rPr>
          <w:rFonts w:eastAsiaTheme="minorHAnsi"/>
          <w:sz w:val="28"/>
          <w:szCs w:val="28"/>
          <w:lang w:eastAsia="en-US"/>
        </w:rPr>
        <w:t>имущества, свободного от прав третьих лиц (за исключением</w:t>
      </w:r>
      <w:proofErr w:type="gramEnd"/>
    </w:p>
    <w:p w:rsidR="0034186E" w:rsidRPr="00036777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777">
        <w:rPr>
          <w:rFonts w:eastAsiaTheme="minorHAnsi"/>
          <w:sz w:val="28"/>
          <w:szCs w:val="28"/>
          <w:lang w:eastAsia="en-US"/>
        </w:rPr>
        <w:t xml:space="preserve">права хозяйственного ведения, права оперативного управления, </w:t>
      </w:r>
    </w:p>
    <w:p w:rsidR="0034186E" w:rsidRPr="00036777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777">
        <w:rPr>
          <w:rFonts w:eastAsiaTheme="minorHAnsi"/>
          <w:sz w:val="28"/>
          <w:szCs w:val="28"/>
          <w:lang w:eastAsia="en-US"/>
        </w:rPr>
        <w:t>а также имущественных прав субъектов малого и среднего</w:t>
      </w:r>
    </w:p>
    <w:p w:rsidR="0034186E" w:rsidRPr="00036777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777">
        <w:rPr>
          <w:rFonts w:eastAsiaTheme="minorHAnsi"/>
          <w:sz w:val="28"/>
          <w:szCs w:val="28"/>
          <w:lang w:eastAsia="en-US"/>
        </w:rPr>
        <w:t xml:space="preserve">предпринимательства), предназначенного для предоставления </w:t>
      </w:r>
    </w:p>
    <w:p w:rsidR="0034186E" w:rsidRPr="00036777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777">
        <w:rPr>
          <w:rFonts w:eastAsiaTheme="minorHAnsi"/>
          <w:sz w:val="28"/>
          <w:szCs w:val="28"/>
          <w:lang w:eastAsia="en-US"/>
        </w:rPr>
        <w:t>во владение и (или)  пользование на долгосрочной основе</w:t>
      </w:r>
    </w:p>
    <w:p w:rsidR="0034186E" w:rsidRPr="00036777" w:rsidRDefault="0034186E" w:rsidP="003418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777">
        <w:rPr>
          <w:rFonts w:eastAsiaTheme="minorHAnsi"/>
          <w:sz w:val="28"/>
          <w:szCs w:val="28"/>
          <w:lang w:eastAsia="en-US"/>
        </w:rPr>
        <w:t>субъектам малого и среднего предпринимательства</w:t>
      </w:r>
    </w:p>
    <w:p w:rsidR="008826C6" w:rsidRPr="00036777" w:rsidRDefault="008826C6" w:rsidP="0034186E">
      <w:pPr>
        <w:jc w:val="both"/>
        <w:rPr>
          <w:sz w:val="28"/>
          <w:szCs w:val="28"/>
        </w:rPr>
      </w:pPr>
      <w:r w:rsidRPr="00036777">
        <w:rPr>
          <w:sz w:val="28"/>
          <w:szCs w:val="28"/>
        </w:rPr>
        <w:tab/>
      </w:r>
    </w:p>
    <w:p w:rsidR="00012E95" w:rsidRPr="00036777" w:rsidRDefault="00012E95" w:rsidP="00012E95">
      <w:pPr>
        <w:shd w:val="clear" w:color="auto" w:fill="FFFFFF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03677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7" w:history="1">
        <w:r w:rsidRPr="0003677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24.07.2007 № 209-ФЗ "О развитии малого и среднего предпринимательства в Российской Федерации", </w:t>
      </w:r>
      <w:hyperlink r:id="rId8" w:history="1">
        <w:r w:rsidRPr="00036777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21.08.2010 № 645 "Об имущественной поддержке субъектов малого и среднего предпринимательства при предоставлении федерального имущества", </w:t>
      </w:r>
      <w:hyperlink r:id="rId9" w:history="1">
        <w:r w:rsidRPr="00036777">
          <w:rPr>
            <w:rFonts w:eastAsiaTheme="minorHAnsi"/>
            <w:color w:val="000000" w:themeColor="text1"/>
            <w:sz w:val="28"/>
            <w:szCs w:val="28"/>
            <w:lang w:eastAsia="en-US"/>
          </w:rPr>
          <w:t>приказом</w:t>
        </w:r>
      </w:hyperlink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Министерства экономического развития Росс</w:t>
      </w:r>
      <w:r w:rsidR="00B550BD" w:rsidRPr="00036777">
        <w:rPr>
          <w:rFonts w:eastAsiaTheme="minorHAnsi"/>
          <w:color w:val="000000" w:themeColor="text1"/>
          <w:sz w:val="28"/>
          <w:szCs w:val="28"/>
          <w:lang w:eastAsia="en-US"/>
        </w:rPr>
        <w:t>ийской Федерации от 20.04.2016 №</w:t>
      </w:r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264 "Об утверждении Порядка</w:t>
      </w:r>
      <w:proofErr w:type="gramEnd"/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представления сведений об </w:t>
      </w:r>
      <w:bookmarkStart w:id="0" w:name="_GoBack"/>
      <w:bookmarkEnd w:id="0"/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>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</w:t>
      </w:r>
      <w:r w:rsidR="00035012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B550BD" w:rsidRPr="00036777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B550BD" w:rsidRPr="00036777" w:rsidRDefault="00B550BD" w:rsidP="00012E95">
      <w:pPr>
        <w:shd w:val="clear" w:color="auto" w:fill="FFFFFF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012E95" w:rsidRPr="00036777" w:rsidRDefault="00012E95" w:rsidP="00012E9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036777">
        <w:rPr>
          <w:b/>
          <w:bCs/>
          <w:color w:val="000000"/>
          <w:spacing w:val="-1"/>
          <w:sz w:val="28"/>
          <w:szCs w:val="28"/>
        </w:rPr>
        <w:t>ПОСТАНОВЛЯЮ:</w:t>
      </w:r>
    </w:p>
    <w:p w:rsidR="00012E95" w:rsidRPr="00036777" w:rsidRDefault="00012E95" w:rsidP="00012E95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12E95" w:rsidRPr="00036777" w:rsidRDefault="00071053" w:rsidP="00012E95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>1. Утвердить прилагаемые</w:t>
      </w:r>
      <w:r w:rsidR="00012E95"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Правила ф</w:t>
      </w:r>
      <w:r w:rsidR="00012E95" w:rsidRPr="0003677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CA19F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предназначенного </w:t>
      </w:r>
      <w:r w:rsidR="00012E95" w:rsidRPr="00036777">
        <w:rPr>
          <w:rFonts w:eastAsiaTheme="minorHAnsi"/>
          <w:color w:val="000000" w:themeColor="text1"/>
          <w:sz w:val="28"/>
          <w:szCs w:val="28"/>
          <w:lang w:eastAsia="en-US"/>
        </w:rPr>
        <w:t>для предоставления во владение и (или) пользование на долгосрочной основе субъектам малого и среднего предпринимательства.</w:t>
      </w:r>
    </w:p>
    <w:p w:rsidR="00012E95" w:rsidRPr="00036777" w:rsidRDefault="00012E95" w:rsidP="00012E95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>2. Признать утратившими силу постановления администрации городского округа Домодедово Московской области:</w:t>
      </w:r>
    </w:p>
    <w:p w:rsidR="00012E95" w:rsidRPr="00036777" w:rsidRDefault="00012E95" w:rsidP="00012E95">
      <w:pPr>
        <w:autoSpaceDE w:val="0"/>
        <w:autoSpaceDN w:val="0"/>
        <w:adjustRightInd w:val="0"/>
        <w:ind w:firstLine="539"/>
        <w:jc w:val="both"/>
        <w:rPr>
          <w:color w:val="000000"/>
          <w:spacing w:val="-2"/>
          <w:sz w:val="28"/>
          <w:szCs w:val="28"/>
        </w:rPr>
      </w:pPr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2.1. </w:t>
      </w:r>
      <w:proofErr w:type="gramStart"/>
      <w:r w:rsidRPr="00036777">
        <w:rPr>
          <w:rFonts w:eastAsiaTheme="minorHAnsi"/>
          <w:color w:val="000000" w:themeColor="text1"/>
          <w:sz w:val="28"/>
          <w:szCs w:val="28"/>
          <w:lang w:eastAsia="en-US"/>
        </w:rPr>
        <w:t>От 27.12.2017 №4383 «Об утверждении порядка формирования,</w:t>
      </w:r>
      <w:r w:rsidRPr="00036777">
        <w:rPr>
          <w:color w:val="000000"/>
          <w:spacing w:val="-2"/>
          <w:sz w:val="28"/>
          <w:szCs w:val="28"/>
        </w:rPr>
        <w:t xml:space="preserve"> ведения и обязательного опубликования Перечня имущества, находящегося в муниципальной собственности городского округа Домодедово Московской области, свободного от прав третьих  лиц, предназначенных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  <w:proofErr w:type="gramEnd"/>
    </w:p>
    <w:p w:rsidR="00012E95" w:rsidRPr="00036777" w:rsidRDefault="00012E95" w:rsidP="00012E95">
      <w:pPr>
        <w:jc w:val="both"/>
        <w:rPr>
          <w:color w:val="000000"/>
          <w:spacing w:val="-2"/>
          <w:sz w:val="28"/>
          <w:szCs w:val="28"/>
        </w:rPr>
      </w:pPr>
      <w:r w:rsidRPr="00036777">
        <w:rPr>
          <w:color w:val="000000"/>
          <w:spacing w:val="-2"/>
          <w:sz w:val="28"/>
          <w:szCs w:val="28"/>
        </w:rPr>
        <w:t xml:space="preserve">      2.2. </w:t>
      </w:r>
      <w:proofErr w:type="gramStart"/>
      <w:r w:rsidRPr="00036777">
        <w:rPr>
          <w:color w:val="000000"/>
          <w:spacing w:val="-2"/>
          <w:sz w:val="28"/>
          <w:szCs w:val="28"/>
        </w:rPr>
        <w:t>От 10.06.2019 №1192 «О внесении изменений в Порядок формирования, ведения и обязательного опубликования Перечня имущества, находящегося в муниципальной собственности городского округа Домодедово Московской области, свободного от прав третьих лиц, предназначенных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утвержденный постановлением Администрации городского округа</w:t>
      </w:r>
      <w:proofErr w:type="gramEnd"/>
      <w:r w:rsidRPr="00036777">
        <w:rPr>
          <w:color w:val="000000"/>
          <w:spacing w:val="-2"/>
          <w:sz w:val="28"/>
          <w:szCs w:val="28"/>
        </w:rPr>
        <w:t xml:space="preserve"> Домодедово от 27.12.2017 №4383».</w:t>
      </w:r>
    </w:p>
    <w:p w:rsidR="008826C6" w:rsidRPr="00036777" w:rsidRDefault="00012E95" w:rsidP="008826C6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pacing w:val="1"/>
          <w:sz w:val="28"/>
          <w:szCs w:val="28"/>
        </w:rPr>
      </w:pPr>
      <w:r w:rsidRPr="00036777">
        <w:rPr>
          <w:color w:val="000000"/>
          <w:spacing w:val="-9"/>
          <w:sz w:val="28"/>
          <w:szCs w:val="28"/>
        </w:rPr>
        <w:t>3</w:t>
      </w:r>
      <w:r w:rsidR="008826C6" w:rsidRPr="00036777">
        <w:rPr>
          <w:color w:val="000000"/>
          <w:spacing w:val="-9"/>
          <w:sz w:val="28"/>
          <w:szCs w:val="28"/>
        </w:rPr>
        <w:t>.</w:t>
      </w:r>
      <w:r w:rsidR="008826C6" w:rsidRPr="00036777">
        <w:rPr>
          <w:color w:val="000000"/>
          <w:sz w:val="28"/>
          <w:szCs w:val="28"/>
        </w:rPr>
        <w:tab/>
        <w:t xml:space="preserve">  </w:t>
      </w:r>
      <w:r w:rsidR="008826C6" w:rsidRPr="00036777">
        <w:rPr>
          <w:color w:val="000000"/>
          <w:spacing w:val="1"/>
          <w:sz w:val="28"/>
          <w:szCs w:val="28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информационно-телекоммуникационной сети Интернет.</w:t>
      </w:r>
    </w:p>
    <w:p w:rsidR="008826C6" w:rsidRPr="00036777" w:rsidRDefault="00012E95" w:rsidP="008826C6">
      <w:pPr>
        <w:ind w:firstLine="567"/>
        <w:jc w:val="both"/>
        <w:rPr>
          <w:sz w:val="28"/>
          <w:szCs w:val="28"/>
        </w:rPr>
      </w:pPr>
      <w:r w:rsidRPr="00036777">
        <w:rPr>
          <w:color w:val="000000"/>
          <w:spacing w:val="-14"/>
          <w:sz w:val="28"/>
          <w:szCs w:val="28"/>
        </w:rPr>
        <w:t>4</w:t>
      </w:r>
      <w:r w:rsidR="008826C6" w:rsidRPr="00036777">
        <w:rPr>
          <w:color w:val="000000"/>
          <w:spacing w:val="-14"/>
          <w:sz w:val="28"/>
          <w:szCs w:val="28"/>
        </w:rPr>
        <w:t>.</w:t>
      </w:r>
      <w:r w:rsidR="008826C6" w:rsidRPr="00036777">
        <w:rPr>
          <w:color w:val="000000"/>
          <w:sz w:val="28"/>
          <w:szCs w:val="28"/>
        </w:rPr>
        <w:t xml:space="preserve">  </w:t>
      </w:r>
      <w:proofErr w:type="gramStart"/>
      <w:r w:rsidR="008826C6" w:rsidRPr="00036777">
        <w:rPr>
          <w:color w:val="000000"/>
          <w:spacing w:val="5"/>
          <w:sz w:val="28"/>
          <w:szCs w:val="28"/>
        </w:rPr>
        <w:t>Контроль  за</w:t>
      </w:r>
      <w:proofErr w:type="gramEnd"/>
      <w:r w:rsidR="008826C6" w:rsidRPr="00036777">
        <w:rPr>
          <w:color w:val="000000"/>
          <w:spacing w:val="5"/>
          <w:sz w:val="28"/>
          <w:szCs w:val="28"/>
        </w:rPr>
        <w:t xml:space="preserve"> исполнением  настоящего постановления возложить на з</w:t>
      </w:r>
      <w:r w:rsidR="008826C6" w:rsidRPr="00036777">
        <w:rPr>
          <w:sz w:val="28"/>
          <w:szCs w:val="28"/>
        </w:rPr>
        <w:t xml:space="preserve">аместителя главы администрации </w:t>
      </w:r>
      <w:r w:rsidR="008826C6" w:rsidRPr="00036777">
        <w:rPr>
          <w:color w:val="000000"/>
          <w:spacing w:val="1"/>
          <w:sz w:val="28"/>
          <w:szCs w:val="28"/>
        </w:rPr>
        <w:t xml:space="preserve">Хрусталеву Е.М. </w:t>
      </w:r>
    </w:p>
    <w:p w:rsidR="008826C6" w:rsidRPr="00036777" w:rsidRDefault="008826C6" w:rsidP="008826C6">
      <w:pPr>
        <w:pStyle w:val="a4"/>
        <w:jc w:val="both"/>
        <w:rPr>
          <w:sz w:val="28"/>
          <w:szCs w:val="28"/>
        </w:rPr>
      </w:pPr>
    </w:p>
    <w:p w:rsidR="008826C6" w:rsidRPr="00036777" w:rsidRDefault="00012E95" w:rsidP="008826C6">
      <w:pPr>
        <w:pStyle w:val="a4"/>
        <w:jc w:val="both"/>
        <w:rPr>
          <w:sz w:val="28"/>
          <w:szCs w:val="28"/>
        </w:rPr>
      </w:pPr>
      <w:r w:rsidRPr="00036777">
        <w:rPr>
          <w:sz w:val="28"/>
          <w:szCs w:val="28"/>
        </w:rPr>
        <w:t xml:space="preserve"> </w:t>
      </w:r>
    </w:p>
    <w:p w:rsidR="008826C6" w:rsidRPr="00036777" w:rsidRDefault="008826C6" w:rsidP="008826C6">
      <w:pPr>
        <w:jc w:val="both"/>
        <w:rPr>
          <w:sz w:val="28"/>
          <w:szCs w:val="28"/>
        </w:rPr>
      </w:pPr>
      <w:r w:rsidRPr="00036777">
        <w:rPr>
          <w:sz w:val="28"/>
          <w:szCs w:val="28"/>
        </w:rPr>
        <w:t xml:space="preserve">Глава городского округа              </w:t>
      </w:r>
      <w:r w:rsidRPr="00036777">
        <w:rPr>
          <w:sz w:val="28"/>
          <w:szCs w:val="28"/>
        </w:rPr>
        <w:tab/>
      </w:r>
      <w:r w:rsidRPr="00036777">
        <w:rPr>
          <w:sz w:val="28"/>
          <w:szCs w:val="28"/>
        </w:rPr>
        <w:tab/>
      </w:r>
      <w:r w:rsidR="00012E95" w:rsidRPr="00036777">
        <w:rPr>
          <w:sz w:val="28"/>
          <w:szCs w:val="28"/>
        </w:rPr>
        <w:t xml:space="preserve">               </w:t>
      </w:r>
      <w:r w:rsidRPr="00036777">
        <w:rPr>
          <w:sz w:val="28"/>
          <w:szCs w:val="28"/>
        </w:rPr>
        <w:tab/>
        <w:t xml:space="preserve"> </w:t>
      </w:r>
      <w:r w:rsidR="00C442AA" w:rsidRPr="00036777">
        <w:rPr>
          <w:sz w:val="28"/>
          <w:szCs w:val="28"/>
        </w:rPr>
        <w:t xml:space="preserve">       </w:t>
      </w:r>
      <w:r w:rsidR="00012E95" w:rsidRPr="00036777">
        <w:rPr>
          <w:sz w:val="28"/>
          <w:szCs w:val="28"/>
        </w:rPr>
        <w:t xml:space="preserve">      </w:t>
      </w:r>
      <w:r w:rsidR="00C442AA" w:rsidRPr="00036777">
        <w:rPr>
          <w:sz w:val="28"/>
          <w:szCs w:val="28"/>
        </w:rPr>
        <w:t xml:space="preserve">   </w:t>
      </w:r>
      <w:r w:rsidRPr="00036777">
        <w:rPr>
          <w:sz w:val="28"/>
          <w:szCs w:val="28"/>
        </w:rPr>
        <w:t xml:space="preserve"> А.В. </w:t>
      </w:r>
      <w:proofErr w:type="gramStart"/>
      <w:r w:rsidRPr="00036777">
        <w:rPr>
          <w:sz w:val="28"/>
          <w:szCs w:val="28"/>
        </w:rPr>
        <w:t>Двойных</w:t>
      </w:r>
      <w:proofErr w:type="gramEnd"/>
    </w:p>
    <w:p w:rsidR="008826C6" w:rsidRPr="00036777" w:rsidRDefault="008826C6" w:rsidP="008826C6">
      <w:pPr>
        <w:jc w:val="both"/>
        <w:rPr>
          <w:sz w:val="28"/>
          <w:szCs w:val="28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0A4117" w:rsidRDefault="000A4117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A0449C" w:rsidRPr="00926B69" w:rsidRDefault="00A0449C" w:rsidP="00A0449C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УТВЕРЖДЕН</w:t>
      </w:r>
      <w:r w:rsidR="00071053">
        <w:rPr>
          <w:sz w:val="26"/>
          <w:szCs w:val="26"/>
        </w:rPr>
        <w:t>Ы</w:t>
      </w:r>
      <w:r>
        <w:rPr>
          <w:sz w:val="26"/>
          <w:szCs w:val="26"/>
        </w:rPr>
        <w:t xml:space="preserve">                                                         </w:t>
      </w:r>
      <w:r w:rsidRPr="00926B69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926B69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                                  </w:t>
      </w:r>
      <w:r w:rsidRPr="00926B6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926B69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</w:t>
      </w:r>
      <w:r w:rsidRPr="00926B69">
        <w:rPr>
          <w:sz w:val="26"/>
          <w:szCs w:val="26"/>
        </w:rPr>
        <w:t xml:space="preserve"> Домодедово</w:t>
      </w:r>
      <w:r>
        <w:rPr>
          <w:sz w:val="26"/>
          <w:szCs w:val="26"/>
        </w:rPr>
        <w:t xml:space="preserve">                   </w:t>
      </w:r>
    </w:p>
    <w:p w:rsidR="00A0449C" w:rsidRPr="00926B69" w:rsidRDefault="00A0449C" w:rsidP="00A0449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ab/>
        <w:t xml:space="preserve">                                   </w:t>
      </w:r>
      <w:r w:rsidRPr="00926B69">
        <w:rPr>
          <w:sz w:val="26"/>
          <w:szCs w:val="26"/>
        </w:rPr>
        <w:t>от</w:t>
      </w:r>
      <w:r w:rsidR="000A4117">
        <w:rPr>
          <w:sz w:val="26"/>
          <w:szCs w:val="26"/>
        </w:rPr>
        <w:t xml:space="preserve"> 18.03.2020</w:t>
      </w:r>
      <w:r>
        <w:rPr>
          <w:sz w:val="26"/>
          <w:szCs w:val="26"/>
        </w:rPr>
        <w:t xml:space="preserve"> </w:t>
      </w:r>
      <w:r w:rsidRPr="00926B69">
        <w:rPr>
          <w:sz w:val="26"/>
          <w:szCs w:val="26"/>
        </w:rPr>
        <w:t>№</w:t>
      </w:r>
      <w:r w:rsidR="000A4117">
        <w:rPr>
          <w:sz w:val="26"/>
          <w:szCs w:val="26"/>
        </w:rPr>
        <w:t xml:space="preserve"> 613</w:t>
      </w:r>
    </w:p>
    <w:p w:rsidR="00A0449C" w:rsidRDefault="00A0449C" w:rsidP="00A0449C">
      <w:pPr>
        <w:tabs>
          <w:tab w:val="left" w:pos="6036"/>
        </w:tabs>
      </w:pPr>
    </w:p>
    <w:p w:rsidR="00A0449C" w:rsidRPr="00A0449C" w:rsidRDefault="00A0449C" w:rsidP="00A0449C"/>
    <w:p w:rsidR="00A0449C" w:rsidRPr="00A0449C" w:rsidRDefault="00A0449C" w:rsidP="00A0449C">
      <w:pPr>
        <w:jc w:val="center"/>
        <w:rPr>
          <w:b/>
        </w:rPr>
      </w:pPr>
    </w:p>
    <w:p w:rsidR="00A0449C" w:rsidRPr="00036777" w:rsidRDefault="000A4117" w:rsidP="00A0449C">
      <w:pPr>
        <w:tabs>
          <w:tab w:val="left" w:pos="3912"/>
        </w:tabs>
        <w:jc w:val="center"/>
        <w:rPr>
          <w:b/>
          <w:sz w:val="28"/>
          <w:szCs w:val="28"/>
        </w:rPr>
      </w:pPr>
      <w:hyperlink r:id="rId10" w:history="1">
        <w:r w:rsidR="00071053" w:rsidRPr="00036777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Правила</w:t>
        </w:r>
      </w:hyperlink>
      <w:r w:rsidR="00A0449C" w:rsidRPr="0003677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BF2291" w:rsidRPr="00BF2291">
        <w:rPr>
          <w:rFonts w:eastAsiaTheme="minorHAnsi"/>
          <w:b/>
          <w:color w:val="000000" w:themeColor="text1"/>
          <w:sz w:val="28"/>
          <w:szCs w:val="28"/>
          <w:lang w:eastAsia="en-US"/>
        </w:rPr>
        <w:t>предназначенного</w:t>
      </w:r>
      <w:r w:rsidR="00BF2291" w:rsidRPr="0003677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A0449C" w:rsidRPr="00036777">
        <w:rPr>
          <w:rFonts w:eastAsiaTheme="minorHAnsi"/>
          <w:b/>
          <w:color w:val="000000" w:themeColor="text1"/>
          <w:sz w:val="28"/>
          <w:szCs w:val="28"/>
          <w:lang w:eastAsia="en-US"/>
        </w:rPr>
        <w:t>для предоставления во владение и (или) пользование на долгосрочной основе субъектам малого и среднего предпринимательства</w:t>
      </w:r>
    </w:p>
    <w:p w:rsidR="00A0449C" w:rsidRPr="00036777" w:rsidRDefault="00A0449C" w:rsidP="00A0449C">
      <w:pPr>
        <w:rPr>
          <w:sz w:val="28"/>
          <w:szCs w:val="28"/>
        </w:rPr>
      </w:pPr>
    </w:p>
    <w:p w:rsidR="00A0449C" w:rsidRPr="00036777" w:rsidRDefault="00A0449C" w:rsidP="00A0449C">
      <w:pPr>
        <w:rPr>
          <w:sz w:val="28"/>
          <w:szCs w:val="28"/>
        </w:rPr>
      </w:pPr>
    </w:p>
    <w:p w:rsidR="00A0449C" w:rsidRPr="00036777" w:rsidRDefault="00071053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036777">
        <w:rPr>
          <w:rFonts w:eastAsiaTheme="minorHAnsi"/>
          <w:bCs/>
          <w:sz w:val="28"/>
          <w:szCs w:val="28"/>
          <w:lang w:eastAsia="en-US"/>
        </w:rPr>
        <w:t>Настоящие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Правила 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>устанавлива</w:t>
      </w:r>
      <w:r w:rsidRPr="00036777">
        <w:rPr>
          <w:rFonts w:eastAsiaTheme="minorHAnsi"/>
          <w:bCs/>
          <w:sz w:val="28"/>
          <w:szCs w:val="28"/>
          <w:lang w:eastAsia="en-US"/>
        </w:rPr>
        <w:t>ю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т </w:t>
      </w:r>
      <w:r w:rsidRPr="00036777">
        <w:rPr>
          <w:rFonts w:eastAsiaTheme="minorHAnsi"/>
          <w:bCs/>
          <w:sz w:val="28"/>
          <w:szCs w:val="28"/>
          <w:lang w:eastAsia="en-US"/>
        </w:rPr>
        <w:t>порядок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 формирования, ведения (в том числе ежегодного дополнения) и обязательного опубликования </w:t>
      </w:r>
      <w:hyperlink r:id="rId11" w:history="1">
        <w:r w:rsidR="00A0449C"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перечня</w:t>
        </w:r>
      </w:hyperlink>
      <w:r w:rsidR="00A0449C"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036777">
        <w:rPr>
          <w:rFonts w:eastAsiaTheme="minorHAnsi"/>
          <w:bCs/>
          <w:sz w:val="28"/>
          <w:szCs w:val="28"/>
          <w:lang w:eastAsia="en-US"/>
        </w:rPr>
        <w:t>муниципального имущества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A0449C"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предусмотренного </w:t>
      </w:r>
      <w:hyperlink r:id="rId12" w:history="1">
        <w:r w:rsidR="00A0449C"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частью 4 статьи 18</w:t>
        </w:r>
      </w:hyperlink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 Федерального закона "О развитии малого и среднего предпринимательства в Российской Федерации" (далее соответственно </w:t>
      </w:r>
      <w:r w:rsidRPr="00036777">
        <w:rPr>
          <w:rFonts w:eastAsiaTheme="minorHAnsi"/>
          <w:bCs/>
          <w:sz w:val="28"/>
          <w:szCs w:val="28"/>
          <w:lang w:eastAsia="en-US"/>
        </w:rPr>
        <w:t>–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муниципальное 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>имущество, перечень</w:t>
      </w:r>
      <w:proofErr w:type="gramEnd"/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), в целях предоставления </w:t>
      </w:r>
      <w:r w:rsidRPr="0003677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2"/>
      <w:bookmarkEnd w:id="1"/>
      <w:r w:rsidRPr="00036777">
        <w:rPr>
          <w:rFonts w:eastAsiaTheme="minorHAnsi"/>
          <w:bCs/>
          <w:sz w:val="28"/>
          <w:szCs w:val="28"/>
          <w:lang w:eastAsia="en-US"/>
        </w:rPr>
        <w:t xml:space="preserve">2. В перечень вносятся сведения о </w:t>
      </w:r>
      <w:r w:rsidR="00071053" w:rsidRPr="00036777">
        <w:rPr>
          <w:rFonts w:eastAsiaTheme="minorHAnsi"/>
          <w:bCs/>
          <w:sz w:val="28"/>
          <w:szCs w:val="28"/>
          <w:lang w:eastAsia="en-US"/>
        </w:rPr>
        <w:t>муниципальном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а) </w:t>
      </w:r>
      <w:r w:rsidR="00071053" w:rsidRPr="00036777">
        <w:rPr>
          <w:rFonts w:eastAsiaTheme="minorHAnsi"/>
          <w:bCs/>
          <w:sz w:val="28"/>
          <w:szCs w:val="28"/>
          <w:lang w:eastAsia="en-US"/>
        </w:rPr>
        <w:t>муниципальное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б) в отношении </w:t>
      </w:r>
      <w:r w:rsidR="00071053" w:rsidRPr="0003677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в) </w:t>
      </w:r>
      <w:r w:rsidR="00071053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муниципальное </w:t>
      </w:r>
      <w:r w:rsidRPr="00036777">
        <w:rPr>
          <w:rFonts w:eastAsiaTheme="minorHAnsi"/>
          <w:bCs/>
          <w:sz w:val="28"/>
          <w:szCs w:val="28"/>
          <w:lang w:eastAsia="en-US"/>
        </w:rPr>
        <w:t>имущество не является объектом религиозного назначения;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г) </w:t>
      </w:r>
      <w:r w:rsidR="00071053" w:rsidRPr="00036777">
        <w:rPr>
          <w:rFonts w:eastAsiaTheme="minorHAnsi"/>
          <w:bCs/>
          <w:sz w:val="28"/>
          <w:szCs w:val="28"/>
          <w:lang w:eastAsia="en-US"/>
        </w:rPr>
        <w:t>муниципальное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071053" w:rsidRPr="00036777" w:rsidRDefault="00071053" w:rsidP="000710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д) </w:t>
      </w:r>
      <w:r w:rsidRPr="00036777">
        <w:rPr>
          <w:rFonts w:eastAsiaTheme="minorHAnsi"/>
          <w:sz w:val="28"/>
          <w:szCs w:val="28"/>
          <w:lang w:eastAsia="en-US"/>
        </w:rPr>
        <w:t>в отношении муниципального имущества не принято решение о его приватизации либо о предоставлении его иным лицам;</w:t>
      </w:r>
    </w:p>
    <w:p w:rsidR="00A0449C" w:rsidRDefault="0061723F" w:rsidP="0061723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е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071053" w:rsidRPr="00036777">
        <w:rPr>
          <w:rFonts w:eastAsiaTheme="minorHAnsi"/>
          <w:bCs/>
          <w:sz w:val="28"/>
          <w:szCs w:val="28"/>
          <w:lang w:eastAsia="en-US"/>
        </w:rPr>
        <w:t>муниципальное</w:t>
      </w:r>
      <w:r w:rsidR="00A0449C" w:rsidRPr="00036777">
        <w:rPr>
          <w:rFonts w:eastAsiaTheme="minorHAnsi"/>
          <w:bCs/>
          <w:sz w:val="28"/>
          <w:szCs w:val="28"/>
          <w:lang w:eastAsia="en-US"/>
        </w:rPr>
        <w:t xml:space="preserve"> имущество не признано аварийным и подлежащим сносу или реконструкции;</w:t>
      </w:r>
    </w:p>
    <w:p w:rsidR="0061723F" w:rsidRPr="00036777" w:rsidRDefault="0061723F" w:rsidP="0061723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         ж) муниципальное имущество не подлежит приватизации в соответствии с прогнозным планом </w:t>
      </w:r>
      <w:r w:rsidRPr="0061723F">
        <w:rPr>
          <w:sz w:val="28"/>
          <w:szCs w:val="28"/>
        </w:rPr>
        <w:t>(программ</w:t>
      </w:r>
      <w:r>
        <w:rPr>
          <w:sz w:val="28"/>
          <w:szCs w:val="28"/>
        </w:rPr>
        <w:t>ой</w:t>
      </w:r>
      <w:r w:rsidRPr="0061723F">
        <w:rPr>
          <w:sz w:val="28"/>
          <w:szCs w:val="28"/>
        </w:rPr>
        <w:t>)</w:t>
      </w:r>
      <w:r>
        <w:rPr>
          <w:b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приватизации муниципального имущества;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и) земельный участок не относится к земельным участкам, предусмотренным </w:t>
      </w:r>
      <w:hyperlink r:id="rId13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подпунктами 1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- </w:t>
      </w:r>
      <w:hyperlink r:id="rId14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10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hyperlink r:id="rId15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13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- </w:t>
      </w:r>
      <w:hyperlink r:id="rId16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15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hyperlink r:id="rId17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18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</w:t>
      </w:r>
      <w:hyperlink r:id="rId18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19 пункта 8 статьи 39.11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Земельного кодекса </w:t>
      </w:r>
      <w:r w:rsidRPr="00036777">
        <w:rPr>
          <w:rFonts w:eastAsiaTheme="minorHAnsi"/>
          <w:bCs/>
          <w:sz w:val="28"/>
          <w:szCs w:val="28"/>
          <w:lang w:eastAsia="en-US"/>
        </w:rPr>
        <w:t>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36777">
        <w:rPr>
          <w:rFonts w:eastAsiaTheme="minorHAnsi"/>
          <w:bCs/>
          <w:sz w:val="28"/>
          <w:szCs w:val="28"/>
          <w:lang w:eastAsia="en-US"/>
        </w:rPr>
        <w:t xml:space="preserve">к) в отношении </w:t>
      </w:r>
      <w:r w:rsidR="00071053" w:rsidRPr="0003677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имущества, закрепленного на праве хозяйственного ведения или оперативного управления за </w:t>
      </w:r>
      <w:r w:rsidR="00071053" w:rsidRPr="00036777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унитарным предприятием, на праве оперативного управления за </w:t>
      </w:r>
      <w:r w:rsidR="00071053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муниципальным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учреждением, представлено предложение такого предприятия или учреждения о включении соответствующего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имущества в перечень, а также согласие </w:t>
      </w:r>
      <w:r w:rsidR="00D40969">
        <w:rPr>
          <w:rFonts w:eastAsiaTheme="minorHAnsi"/>
          <w:bCs/>
          <w:sz w:val="28"/>
          <w:szCs w:val="28"/>
          <w:lang w:eastAsia="en-US"/>
        </w:rPr>
        <w:t xml:space="preserve">Комитета по управлению имуществом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>Администрации городского округа Домодедово Московской области</w:t>
      </w:r>
      <w:r w:rsidR="00D40969">
        <w:rPr>
          <w:rFonts w:eastAsiaTheme="minorHAnsi"/>
          <w:bCs/>
          <w:sz w:val="28"/>
          <w:szCs w:val="28"/>
          <w:lang w:eastAsia="en-US"/>
        </w:rPr>
        <w:t xml:space="preserve"> (далее – Комитет по управлению имуществом)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на включение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Pr="00036777">
        <w:rPr>
          <w:rFonts w:eastAsiaTheme="minorHAnsi"/>
          <w:bCs/>
          <w:sz w:val="28"/>
          <w:szCs w:val="28"/>
          <w:lang w:eastAsia="en-US"/>
        </w:rPr>
        <w:t>имущества в</w:t>
      </w:r>
      <w:proofErr w:type="gramEnd"/>
      <w:r w:rsidRPr="00036777">
        <w:rPr>
          <w:rFonts w:eastAsiaTheme="minorHAnsi"/>
          <w:bCs/>
          <w:sz w:val="28"/>
          <w:szCs w:val="28"/>
          <w:lang w:eastAsia="en-US"/>
        </w:rPr>
        <w:t xml:space="preserve"> перечень;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36777">
        <w:rPr>
          <w:rFonts w:eastAsiaTheme="minorHAnsi"/>
          <w:bCs/>
          <w:sz w:val="28"/>
          <w:szCs w:val="28"/>
          <w:lang w:eastAsia="en-US"/>
        </w:rPr>
        <w:t xml:space="preserve">л) </w:t>
      </w:r>
      <w:r w:rsidR="008E0149">
        <w:rPr>
          <w:rFonts w:eastAsiaTheme="minorHAnsi"/>
          <w:bCs/>
          <w:sz w:val="28"/>
          <w:szCs w:val="28"/>
          <w:lang w:eastAsia="en-US"/>
        </w:rPr>
        <w:t>м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>униципальное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22"/>
      <w:bookmarkEnd w:id="2"/>
      <w:r w:rsidRPr="00036777">
        <w:rPr>
          <w:rFonts w:eastAsiaTheme="minorHAnsi"/>
          <w:bCs/>
          <w:sz w:val="28"/>
          <w:szCs w:val="28"/>
          <w:lang w:eastAsia="en-US"/>
        </w:rPr>
        <w:t xml:space="preserve">3. </w:t>
      </w:r>
      <w:proofErr w:type="gramStart"/>
      <w:r w:rsidRPr="00036777">
        <w:rPr>
          <w:rFonts w:eastAsiaTheme="minorHAnsi"/>
          <w:bCs/>
          <w:sz w:val="28"/>
          <w:szCs w:val="28"/>
          <w:lang w:eastAsia="en-US"/>
        </w:rPr>
        <w:t xml:space="preserve">Внесение сведений о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муниципальном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>имуществе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в перечень (в том числе ежегодное дополнение), а также исключение сведений о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>муниципальном имуществе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из перечня осуществляются</w:t>
      </w:r>
      <w:r w:rsidR="00D40969">
        <w:rPr>
          <w:rFonts w:eastAsiaTheme="minorHAnsi"/>
          <w:bCs/>
          <w:sz w:val="28"/>
          <w:szCs w:val="28"/>
          <w:lang w:eastAsia="en-US"/>
        </w:rPr>
        <w:t xml:space="preserve"> Комитетом по управлению имуществом на основании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0969">
        <w:rPr>
          <w:rFonts w:eastAsiaTheme="minorHAnsi"/>
          <w:bCs/>
          <w:sz w:val="28"/>
          <w:szCs w:val="28"/>
          <w:lang w:eastAsia="en-US"/>
        </w:rPr>
        <w:t>постановления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70821">
        <w:rPr>
          <w:rFonts w:eastAsiaTheme="minorHAnsi"/>
          <w:bCs/>
          <w:sz w:val="28"/>
          <w:szCs w:val="28"/>
          <w:lang w:eastAsia="en-US"/>
        </w:rPr>
        <w:t>А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>дминистрации городского округа Домодедово Московской области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об утверждении перечня или о внесении в него изменений на основе предложений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>Комитета по управлению имуществом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унитарных предприятий,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учреждений, владеющих </w:t>
      </w:r>
      <w:r w:rsidR="003D7AC7" w:rsidRPr="00036777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имуществом на</w:t>
      </w:r>
      <w:proofErr w:type="gramEnd"/>
      <w:r w:rsidRPr="0003677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036777">
        <w:rPr>
          <w:rFonts w:eastAsiaTheme="minorHAnsi"/>
          <w:bCs/>
          <w:sz w:val="28"/>
          <w:szCs w:val="28"/>
          <w:lang w:eastAsia="en-US"/>
        </w:rPr>
        <w:t>праве</w:t>
      </w:r>
      <w:proofErr w:type="gramEnd"/>
      <w:r w:rsidRPr="00036777">
        <w:rPr>
          <w:rFonts w:eastAsiaTheme="minorHAnsi"/>
          <w:bCs/>
          <w:sz w:val="28"/>
          <w:szCs w:val="28"/>
          <w:lang w:eastAsia="en-US"/>
        </w:rPr>
        <w:t xml:space="preserve"> хозяйственного ведения или оперативного управления, 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В случае внесения изменений в реестр </w:t>
      </w:r>
      <w:r w:rsidR="00E41C99" w:rsidRPr="0003677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имущества в отношении </w:t>
      </w:r>
      <w:r w:rsidR="00E41C99" w:rsidRPr="0003677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имущества, включенного в перечень, </w:t>
      </w:r>
      <w:r w:rsidR="00E41C99" w:rsidRPr="00036777">
        <w:rPr>
          <w:rFonts w:eastAsiaTheme="minorHAnsi"/>
          <w:bCs/>
          <w:sz w:val="28"/>
          <w:szCs w:val="28"/>
          <w:lang w:eastAsia="en-US"/>
        </w:rPr>
        <w:t>Комитет по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 xml:space="preserve">управлению имуществом Администрации городского округа Домодедово Московской области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в течение 10 дней обеспечивает внесение соответствующих изменений в отношении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имущества в перечень.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4. Рассмотрение предложения, указанного </w:t>
      </w:r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</w:t>
      </w:r>
      <w:hyperlink w:anchor="Par22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пункте 3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настоящих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Правил, осуществляется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 xml:space="preserve">Администрацией городского округа Домодедово Московской области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в течение 30 календарных дней </w:t>
      </w:r>
      <w:proofErr w:type="gramStart"/>
      <w:r w:rsidRPr="00036777">
        <w:rPr>
          <w:rFonts w:eastAsiaTheme="minorHAnsi"/>
          <w:bCs/>
          <w:sz w:val="28"/>
          <w:szCs w:val="28"/>
          <w:lang w:eastAsia="en-US"/>
        </w:rPr>
        <w:t>с даты</w:t>
      </w:r>
      <w:proofErr w:type="gramEnd"/>
      <w:r w:rsidRPr="00036777">
        <w:rPr>
          <w:rFonts w:eastAsiaTheme="minorHAnsi"/>
          <w:bCs/>
          <w:sz w:val="28"/>
          <w:szCs w:val="28"/>
          <w:lang w:eastAsia="en-US"/>
        </w:rPr>
        <w:t xml:space="preserve"> его поступления. </w:t>
      </w:r>
      <w:r w:rsidRPr="00036777">
        <w:rPr>
          <w:rFonts w:eastAsiaTheme="minorHAnsi"/>
          <w:bCs/>
          <w:sz w:val="28"/>
          <w:szCs w:val="28"/>
          <w:lang w:eastAsia="en-US"/>
        </w:rPr>
        <w:lastRenderedPageBreak/>
        <w:t>По результатам рассмотрения предложения принимается одно из следующих решений: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а) о включении сведений о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муниципальном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имуществе, в отношении которого поступило предложение, в перечень с учетом критериев, установленных </w:t>
      </w:r>
      <w:hyperlink w:anchor="Par2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 2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настоящих Правил;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б) об исключении сведений о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>муниципальном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имуществе, в отношении которого поступило предложение, из перечня </w:t>
      </w:r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 учетом положений </w:t>
      </w:r>
      <w:hyperlink w:anchor="Par31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пунктов 6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</w:t>
      </w:r>
      <w:hyperlink w:anchor="Par36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7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настоящих Правил;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>в) об отказе в учете предложения.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ar22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пункте 3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настоящих Правил,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 xml:space="preserve">Администрация городского округа Домодедово Московской области </w:t>
      </w:r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направляет лицу,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представившему предложение, мотивированный ответ о невозможности включения сведений о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муниципальном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имуществе в перечень или исключения сведений о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муниципальном </w:t>
      </w:r>
      <w:r w:rsidRPr="00036777">
        <w:rPr>
          <w:rFonts w:eastAsiaTheme="minorHAnsi"/>
          <w:bCs/>
          <w:sz w:val="28"/>
          <w:szCs w:val="28"/>
          <w:lang w:eastAsia="en-US"/>
        </w:rPr>
        <w:t>имуществе из перечня.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31"/>
      <w:bookmarkEnd w:id="3"/>
      <w:r w:rsidRPr="00036777">
        <w:rPr>
          <w:rFonts w:eastAsiaTheme="minorHAnsi"/>
          <w:bCs/>
          <w:sz w:val="28"/>
          <w:szCs w:val="28"/>
          <w:lang w:eastAsia="en-US"/>
        </w:rPr>
        <w:t xml:space="preserve">6.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>Администрация городского округа Домодедово Московской области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вправе исключить сведения о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 xml:space="preserve">муниципальном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имуществе из перечня, если в течение 2 лет со дня включения сведений о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>муниципальном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имущества, в том числе на право заключения договора аренды земельного участка;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б) ни одного заявления о предоставлении </w:t>
      </w:r>
      <w:r w:rsidR="00DA1503" w:rsidRPr="0003677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</w:t>
      </w:r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предусмотренных Федеральным </w:t>
      </w:r>
      <w:hyperlink r:id="rId19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"О защите конкуренции" или Земельным </w:t>
      </w:r>
      <w:hyperlink r:id="rId20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36"/>
      <w:bookmarkEnd w:id="4"/>
      <w:r w:rsidRPr="00036777">
        <w:rPr>
          <w:rFonts w:eastAsiaTheme="minorHAnsi"/>
          <w:bCs/>
          <w:sz w:val="28"/>
          <w:szCs w:val="28"/>
          <w:lang w:eastAsia="en-US"/>
        </w:rPr>
        <w:t xml:space="preserve">7.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 xml:space="preserve">Администрация городского округа Домодедово Московской области 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исключает сведения о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муниципальном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а) в отношении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нужд либо для иных целей;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б) право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в)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муниципальное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имущество не соответствует критериям, установленным </w:t>
      </w:r>
      <w:hyperlink w:anchor="Par2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 2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настоящих Правил.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8. </w:t>
      </w:r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Сведения о </w:t>
      </w:r>
      <w:r w:rsidR="00782415"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муниципальном</w:t>
      </w:r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имуществе вносятся в перечень в </w:t>
      </w:r>
      <w:hyperlink r:id="rId21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составе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по </w:t>
      </w:r>
      <w:hyperlink r:id="rId22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форме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которые установлены в соответствии с </w:t>
      </w:r>
      <w:hyperlink r:id="rId23" w:history="1">
        <w:r w:rsidRPr="0003677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частью 4.4 статьи 18</w:t>
        </w:r>
      </w:hyperlink>
      <w:r w:rsidRPr="0003677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0449C" w:rsidRPr="00036777" w:rsidRDefault="00A0449C" w:rsidP="007824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9. Сведения о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муниципальном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имуществе группируются в перечне </w:t>
      </w:r>
      <w:r w:rsidR="00782415" w:rsidRPr="00036777">
        <w:rPr>
          <w:rFonts w:eastAsiaTheme="minorHAnsi"/>
          <w:sz w:val="28"/>
          <w:szCs w:val="28"/>
          <w:lang w:eastAsia="en-US"/>
        </w:rPr>
        <w:t>по населенным пунктам Домодедовского городского округа Московской области, на территориях которых расположено муниципальное имущество,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а </w:t>
      </w:r>
      <w:r w:rsidRPr="00036777">
        <w:rPr>
          <w:rFonts w:eastAsiaTheme="minorHAnsi"/>
          <w:bCs/>
          <w:sz w:val="28"/>
          <w:szCs w:val="28"/>
          <w:lang w:eastAsia="en-US"/>
        </w:rPr>
        <w:lastRenderedPageBreak/>
        <w:t xml:space="preserve">также по видам имущества (недвижимое имущество (в том числе единый недвижимый комплекс), земельные участки, движимое имущество). В отношении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имущества, закрепленного за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унитарным предприятием и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10. Ведение перечня осуществляется </w:t>
      </w:r>
      <w:r w:rsidR="00782415" w:rsidRPr="00036777">
        <w:rPr>
          <w:rFonts w:eastAsiaTheme="minorHAnsi"/>
          <w:bCs/>
          <w:sz w:val="28"/>
          <w:szCs w:val="28"/>
          <w:lang w:eastAsia="en-US"/>
        </w:rPr>
        <w:t>Комитетом по управлению имуществом Администрации городского округа Домодедово</w:t>
      </w:r>
      <w:r w:rsidRPr="00036777">
        <w:rPr>
          <w:rFonts w:eastAsiaTheme="minorHAnsi"/>
          <w:bCs/>
          <w:sz w:val="28"/>
          <w:szCs w:val="28"/>
          <w:lang w:eastAsia="en-US"/>
        </w:rPr>
        <w:t xml:space="preserve"> в электронной форме.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>11. Перечень и внесенные в него изменения подлежат: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0449C" w:rsidRPr="00036777" w:rsidRDefault="00A0449C" w:rsidP="00A044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6777">
        <w:rPr>
          <w:rFonts w:eastAsiaTheme="minorHAnsi"/>
          <w:bCs/>
          <w:sz w:val="28"/>
          <w:szCs w:val="28"/>
          <w:lang w:eastAsia="en-US"/>
        </w:rPr>
        <w:t xml:space="preserve">б) размещению на официальном сайте </w:t>
      </w:r>
      <w:r w:rsidR="0081695C" w:rsidRPr="00036777">
        <w:rPr>
          <w:color w:val="000000"/>
          <w:spacing w:val="1"/>
          <w:sz w:val="28"/>
          <w:szCs w:val="28"/>
        </w:rPr>
        <w:t>городского округа Домодедово Московской области в информационно-телекоммуникационной сети Интернет</w:t>
      </w:r>
      <w:r w:rsidR="0081695C" w:rsidRPr="000367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36777">
        <w:rPr>
          <w:rFonts w:eastAsiaTheme="minorHAnsi"/>
          <w:bCs/>
          <w:sz w:val="28"/>
          <w:szCs w:val="28"/>
          <w:lang w:eastAsia="en-US"/>
        </w:rPr>
        <w:t>(в том числе в форме открытых данных) - в течение 3 рабочих дней со дня утверждения.</w:t>
      </w:r>
    </w:p>
    <w:p w:rsidR="00AC29A6" w:rsidRPr="00036777" w:rsidRDefault="00AC29A6" w:rsidP="00A0449C">
      <w:pPr>
        <w:tabs>
          <w:tab w:val="left" w:pos="1056"/>
        </w:tabs>
        <w:ind w:firstLine="709"/>
        <w:jc w:val="both"/>
        <w:rPr>
          <w:sz w:val="28"/>
          <w:szCs w:val="28"/>
        </w:rPr>
      </w:pPr>
    </w:p>
    <w:sectPr w:rsidR="00AC29A6" w:rsidRPr="00036777" w:rsidSect="00C442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28D0"/>
    <w:multiLevelType w:val="hybridMultilevel"/>
    <w:tmpl w:val="F760B54C"/>
    <w:lvl w:ilvl="0" w:tplc="A9C6B8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C6"/>
    <w:rsid w:val="00012E95"/>
    <w:rsid w:val="00035012"/>
    <w:rsid w:val="00036777"/>
    <w:rsid w:val="00071053"/>
    <w:rsid w:val="000A4117"/>
    <w:rsid w:val="00186B53"/>
    <w:rsid w:val="001B7592"/>
    <w:rsid w:val="00270821"/>
    <w:rsid w:val="0033770E"/>
    <w:rsid w:val="0034186E"/>
    <w:rsid w:val="003D7AC7"/>
    <w:rsid w:val="00506045"/>
    <w:rsid w:val="005254F5"/>
    <w:rsid w:val="0061723F"/>
    <w:rsid w:val="00782415"/>
    <w:rsid w:val="00813147"/>
    <w:rsid w:val="0081695C"/>
    <w:rsid w:val="008826C6"/>
    <w:rsid w:val="008E0149"/>
    <w:rsid w:val="009A0F30"/>
    <w:rsid w:val="00A0449C"/>
    <w:rsid w:val="00AC29A6"/>
    <w:rsid w:val="00B30D3D"/>
    <w:rsid w:val="00B5128F"/>
    <w:rsid w:val="00B550BD"/>
    <w:rsid w:val="00BF2291"/>
    <w:rsid w:val="00C442AA"/>
    <w:rsid w:val="00CA19F0"/>
    <w:rsid w:val="00D40969"/>
    <w:rsid w:val="00DA1503"/>
    <w:rsid w:val="00DC70CE"/>
    <w:rsid w:val="00E41C99"/>
    <w:rsid w:val="00F7150D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26C6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2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26C6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8826C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82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2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C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C7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26C6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2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26C6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8826C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82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2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C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C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2726BF512A1C08988A1F31E5262889FD14D960E38108A3BB4D701D371891D1614D4959C396ECB51A53524D6t6vCK" TargetMode="External"/><Relationship Id="rId13" Type="http://schemas.openxmlformats.org/officeDocument/2006/relationships/hyperlink" Target="consultantplus://offline/ref=FD526FD7112657A822988DA68B38731CE7F512C62F353D21D8D70B478423AA1CE1C13D6832D17ED3E1A36BC3D146FB28E846CF9F043BaDf8L" TargetMode="External"/><Relationship Id="rId18" Type="http://schemas.openxmlformats.org/officeDocument/2006/relationships/hyperlink" Target="consultantplus://offline/ref=FD526FD7112657A822988DA68B38731CE7F512C62F353D21D8D70B478423AA1CE1C13D6F37D8748CE4B67A9BDE41E036EA5AD39D06a3f9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D526FD7112657A822988DA68B38731CE6F112C52A313D21D8D70B478423AA1CE1C13D6834D17EDBBCF97BC79811F334ED5AD19F1A3BD852aCf6L" TargetMode="External"/><Relationship Id="rId7" Type="http://schemas.openxmlformats.org/officeDocument/2006/relationships/hyperlink" Target="consultantplus://offline/ref=C472726BF512A1C08988A1F31E5262889FD141910830108A3BB4D701D371891D1614D4959C396ECB51A53524D6t6vCK" TargetMode="External"/><Relationship Id="rId12" Type="http://schemas.openxmlformats.org/officeDocument/2006/relationships/hyperlink" Target="consultantplus://offline/ref=FD526FD7112657A822988DA68B38731CE7F319C52A3C3D21D8D70B478423AA1CE1C13D6834D17CDCB3F97BC79811F334ED5AD19F1A3BD852aCf6L" TargetMode="External"/><Relationship Id="rId17" Type="http://schemas.openxmlformats.org/officeDocument/2006/relationships/hyperlink" Target="consultantplus://offline/ref=FD526FD7112657A822988DA68B38731CE7F512C62F353D21D8D70B478423AA1CE1C13D6F37D9748CE4B67A9BDE41E036EA5AD39D06a3f9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526FD7112657A822988DA68B38731CE7F512C62F353D21D8D70B478423AA1CE1C13D6F37D4748CE4B67A9BDE41E036EA5AD39D06a3f9L" TargetMode="External"/><Relationship Id="rId20" Type="http://schemas.openxmlformats.org/officeDocument/2006/relationships/hyperlink" Target="consultantplus://offline/ref=FD526FD7112657A822988DA68B38731CE7F512C62F353D21D8D70B478423AA1CF3C1656436D461D8B7EC2D96DEa4f4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72726BF512A1C08988A1F31E5262889FD74A920D3F108A3BB4D701D371891D1614D4959C396ECB51A53524D6t6vCK" TargetMode="External"/><Relationship Id="rId11" Type="http://schemas.openxmlformats.org/officeDocument/2006/relationships/hyperlink" Target="consultantplus://offline/ref=FD526FD7112657A822988DA68B38731CE7F219C025313D21D8D70B478423AA1CE1C13D6834D17FD9B0F97BC79811F334ED5AD19F1A3BD852aCf6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526FD7112657A822988DA68B38731CE7F512C62F353D21D8D70B478423AA1CE1C13D6F37D2748CE4B67A9BDE41E036EA5AD39D06a3f9L" TargetMode="External"/><Relationship Id="rId23" Type="http://schemas.openxmlformats.org/officeDocument/2006/relationships/hyperlink" Target="consultantplus://offline/ref=FD526FD7112657A822988DA68B38731CE7F319C52A3C3D21D8D70B478423AA1CE1C13D6834D17CDCB2F97BC79811F334ED5AD19F1A3BD852aCf6L" TargetMode="External"/><Relationship Id="rId10" Type="http://schemas.openxmlformats.org/officeDocument/2006/relationships/hyperlink" Target="consultantplus://offline/ref=C472726BF512A1C08988A0FD0B5262889FD349960F3D108A3BB4D701D371891D04148C999E3C70CA57B063759039284DE6B79CCC06361095t5v9K" TargetMode="External"/><Relationship Id="rId19" Type="http://schemas.openxmlformats.org/officeDocument/2006/relationships/hyperlink" Target="consultantplus://offline/ref=FD526FD7112657A822988DA68B38731CE7F512C62E373D21D8D70B478423AA1CF3C1656436D461D8B7EC2D96DEa4f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72726BF512A1C08988A1F31E5262889ED34A91083D108A3BB4D701D371891D1614D4959C396ECB51A53524D6t6vCK" TargetMode="External"/><Relationship Id="rId14" Type="http://schemas.openxmlformats.org/officeDocument/2006/relationships/hyperlink" Target="consultantplus://offline/ref=FD526FD7112657A822988DA68B38731CE7F512C62F353D21D8D70B478423AA1CE1C13D6F37D1748CE4B67A9BDE41E036EA5AD39D06a3f9L" TargetMode="External"/><Relationship Id="rId22" Type="http://schemas.openxmlformats.org/officeDocument/2006/relationships/hyperlink" Target="consultantplus://offline/ref=FD526FD7112657A822988DA68B38731CE6F112C52A313D21D8D70B478423AA1CE1C13D6834D17FDABDF97BC79811F334ED5AD19F1A3BD852aCf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2020-03-12T11:51:00Z</cp:lastPrinted>
  <dcterms:created xsi:type="dcterms:W3CDTF">2020-03-19T08:32:00Z</dcterms:created>
  <dcterms:modified xsi:type="dcterms:W3CDTF">2020-03-19T08:32:00Z</dcterms:modified>
</cp:coreProperties>
</file>