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22" w:rsidRPr="00B43B79" w:rsidRDefault="00CA0122" w:rsidP="007D49D0">
      <w:pPr>
        <w:ind w:firstLine="709"/>
        <w:jc w:val="both"/>
        <w:rPr>
          <w:rFonts w:ascii="Times New Roman" w:hAnsi="Times New Roman"/>
          <w:szCs w:val="24"/>
        </w:rPr>
      </w:pPr>
    </w:p>
    <w:p w:rsidR="007D49D0" w:rsidRPr="00B43B79" w:rsidRDefault="007D49D0" w:rsidP="007D49D0">
      <w:pPr>
        <w:pStyle w:val="3"/>
        <w:rPr>
          <w:rFonts w:ascii="Times New Roman" w:hAnsi="Times New Roman"/>
          <w:szCs w:val="24"/>
        </w:rPr>
      </w:pPr>
      <w:r w:rsidRPr="00B43B79">
        <w:rPr>
          <w:rFonts w:ascii="Times New Roman" w:hAnsi="Times New Roman"/>
          <w:szCs w:val="24"/>
        </w:rPr>
        <w:t>ИТОГИ АУКЦИОНА!</w:t>
      </w:r>
    </w:p>
    <w:p w:rsidR="007D49D0" w:rsidRPr="00B43B79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r w:rsidRPr="00B43B79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4A1EF5">
        <w:rPr>
          <w:rFonts w:ascii="Times New Roman" w:hAnsi="Times New Roman"/>
          <w:szCs w:val="24"/>
        </w:rPr>
        <w:t>10</w:t>
      </w:r>
      <w:r w:rsidRPr="00B43B79">
        <w:rPr>
          <w:rFonts w:ascii="Times New Roman" w:hAnsi="Times New Roman"/>
          <w:szCs w:val="24"/>
        </w:rPr>
        <w:t>.</w:t>
      </w:r>
      <w:r w:rsidR="009C3E97" w:rsidRPr="00B43B79">
        <w:rPr>
          <w:rFonts w:ascii="Times New Roman" w:hAnsi="Times New Roman"/>
          <w:szCs w:val="24"/>
        </w:rPr>
        <w:t>0</w:t>
      </w:r>
      <w:r w:rsidR="00B43B79" w:rsidRPr="00B43B79">
        <w:rPr>
          <w:rFonts w:ascii="Times New Roman" w:hAnsi="Times New Roman"/>
          <w:szCs w:val="24"/>
        </w:rPr>
        <w:t>4</w:t>
      </w:r>
      <w:r w:rsidRPr="00B43B79">
        <w:rPr>
          <w:rFonts w:ascii="Times New Roman" w:hAnsi="Times New Roman"/>
          <w:szCs w:val="24"/>
        </w:rPr>
        <w:t>.202</w:t>
      </w:r>
      <w:r w:rsidR="00DE6018" w:rsidRPr="00B43B79">
        <w:rPr>
          <w:rFonts w:ascii="Times New Roman" w:hAnsi="Times New Roman"/>
          <w:szCs w:val="24"/>
        </w:rPr>
        <w:t>4</w:t>
      </w:r>
      <w:r w:rsidRPr="00B43B79">
        <w:rPr>
          <w:rFonts w:ascii="Times New Roman" w:hAnsi="Times New Roman"/>
          <w:szCs w:val="24"/>
        </w:rPr>
        <w:t xml:space="preserve">г. Комитетом по конкурентной политике Московской области подведен итог открытого аукциона с </w:t>
      </w:r>
      <w:r w:rsidRPr="00B43B79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B43B79">
        <w:rPr>
          <w:rFonts w:ascii="Times New Roman" w:hAnsi="Times New Roman"/>
          <w:noProof/>
          <w:szCs w:val="24"/>
        </w:rPr>
        <w:t xml:space="preserve">предложений о цене и по составу участников </w:t>
      </w:r>
      <w:r w:rsidR="005A03A4" w:rsidRPr="00B43B79">
        <w:rPr>
          <w:rFonts w:ascii="Times New Roman" w:hAnsi="Times New Roman"/>
          <w:noProof/>
          <w:szCs w:val="24"/>
        </w:rPr>
        <w:t>по продаже</w:t>
      </w:r>
      <w:r w:rsidRPr="00B43B79">
        <w:rPr>
          <w:rFonts w:ascii="Times New Roman" w:hAnsi="Times New Roman"/>
          <w:noProof/>
          <w:szCs w:val="24"/>
        </w:rPr>
        <w:t xml:space="preserve"> </w:t>
      </w:r>
      <w:r w:rsidRPr="00B43B79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B43B79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B43B79">
        <w:rPr>
          <w:rFonts w:ascii="Times New Roman" w:hAnsi="Times New Roman"/>
          <w:bCs/>
          <w:szCs w:val="24"/>
        </w:rPr>
        <w:t xml:space="preserve"> (1 лот)</w:t>
      </w:r>
      <w:r w:rsidRPr="00B43B79">
        <w:rPr>
          <w:rFonts w:ascii="Times New Roman" w:hAnsi="Times New Roman"/>
          <w:szCs w:val="24"/>
        </w:rPr>
        <w:t xml:space="preserve"> </w:t>
      </w:r>
      <w:r w:rsidR="006F23EE" w:rsidRPr="00B43B79">
        <w:rPr>
          <w:rFonts w:ascii="Times New Roman" w:hAnsi="Times New Roman"/>
          <w:bCs/>
          <w:szCs w:val="24"/>
        </w:rPr>
        <w:t>П</w:t>
      </w:r>
      <w:r w:rsidR="005A03A4" w:rsidRPr="00B43B79">
        <w:rPr>
          <w:rFonts w:ascii="Times New Roman" w:hAnsi="Times New Roman"/>
          <w:bCs/>
          <w:szCs w:val="24"/>
        </w:rPr>
        <w:t>Э-ДО/2</w:t>
      </w:r>
      <w:r w:rsidR="009C3E97" w:rsidRPr="00B43B79">
        <w:rPr>
          <w:rFonts w:ascii="Times New Roman" w:hAnsi="Times New Roman"/>
          <w:bCs/>
          <w:szCs w:val="24"/>
        </w:rPr>
        <w:t>4</w:t>
      </w:r>
      <w:r w:rsidRPr="00B43B79">
        <w:rPr>
          <w:rFonts w:ascii="Times New Roman" w:hAnsi="Times New Roman"/>
          <w:bCs/>
          <w:szCs w:val="24"/>
        </w:rPr>
        <w:t>-</w:t>
      </w:r>
      <w:r w:rsidR="004A1EF5">
        <w:rPr>
          <w:rFonts w:ascii="Times New Roman" w:hAnsi="Times New Roman"/>
          <w:bCs/>
          <w:szCs w:val="24"/>
        </w:rPr>
        <w:t>757</w:t>
      </w:r>
      <w:r w:rsidRPr="00B43B79">
        <w:rPr>
          <w:rFonts w:ascii="Times New Roman" w:hAnsi="Times New Roman"/>
          <w:szCs w:val="24"/>
        </w:rPr>
        <w:t>:</w:t>
      </w:r>
    </w:p>
    <w:p w:rsidR="004A1EF5" w:rsidRPr="00AE1D4D" w:rsidRDefault="000A0348" w:rsidP="004A1EF5">
      <w:pPr>
        <w:ind w:firstLine="709"/>
        <w:jc w:val="both"/>
        <w:rPr>
          <w:rFonts w:ascii="Times New Roman" w:hAnsi="Times New Roman"/>
          <w:szCs w:val="24"/>
        </w:rPr>
      </w:pPr>
      <w:r w:rsidRPr="00B43B79">
        <w:rPr>
          <w:b/>
          <w:szCs w:val="24"/>
        </w:rPr>
        <w:t xml:space="preserve">Лот №1. </w:t>
      </w:r>
      <w:r w:rsidR="004A1EF5">
        <w:rPr>
          <w:rFonts w:ascii="Times New Roman" w:hAnsi="Times New Roman"/>
          <w:szCs w:val="24"/>
        </w:rPr>
        <w:t>1. Нежилое здание</w:t>
      </w:r>
      <w:r w:rsidR="004A1EF5" w:rsidRPr="00AE1D4D">
        <w:rPr>
          <w:rFonts w:ascii="Times New Roman" w:hAnsi="Times New Roman"/>
          <w:szCs w:val="24"/>
        </w:rPr>
        <w:t xml:space="preserve"> с </w:t>
      </w:r>
      <w:r w:rsidR="004A1EF5" w:rsidRPr="00701269">
        <w:rPr>
          <w:rFonts w:ascii="Times New Roman" w:hAnsi="Times New Roman"/>
          <w:szCs w:val="24"/>
        </w:rPr>
        <w:t>кадастровым номером 50:28:0090203:375,</w:t>
      </w:r>
      <w:r w:rsidR="004A1EF5">
        <w:rPr>
          <w:rFonts w:ascii="Times New Roman" w:hAnsi="Times New Roman"/>
          <w:szCs w:val="24"/>
        </w:rPr>
        <w:t xml:space="preserve"> этажность: 2, в том числе </w:t>
      </w:r>
      <w:proofErr w:type="gramStart"/>
      <w:r w:rsidR="004A1EF5">
        <w:rPr>
          <w:rFonts w:ascii="Times New Roman" w:hAnsi="Times New Roman"/>
          <w:szCs w:val="24"/>
        </w:rPr>
        <w:t>подземных</w:t>
      </w:r>
      <w:proofErr w:type="gramEnd"/>
      <w:r w:rsidR="004A1EF5">
        <w:rPr>
          <w:rFonts w:ascii="Times New Roman" w:hAnsi="Times New Roman"/>
          <w:szCs w:val="24"/>
        </w:rPr>
        <w:t xml:space="preserve"> 0,</w:t>
      </w:r>
      <w:r w:rsidR="004A1EF5" w:rsidRPr="00AE1D4D">
        <w:rPr>
          <w:rFonts w:ascii="Times New Roman" w:hAnsi="Times New Roman"/>
          <w:szCs w:val="24"/>
        </w:rPr>
        <w:t xml:space="preserve"> расположенное по адресу: </w:t>
      </w:r>
      <w:r w:rsidR="004A1EF5">
        <w:t>Московская область, городской округ Домодедово, село Успенское, стр. 100</w:t>
      </w:r>
      <w:r w:rsidR="004A1EF5" w:rsidRPr="00AE1D4D">
        <w:rPr>
          <w:rFonts w:ascii="Times New Roman" w:hAnsi="Times New Roman"/>
          <w:szCs w:val="24"/>
        </w:rPr>
        <w:t xml:space="preserve">, общей площадью 4540,4 </w:t>
      </w:r>
      <w:proofErr w:type="spellStart"/>
      <w:r w:rsidR="004A1EF5" w:rsidRPr="00AE1D4D">
        <w:rPr>
          <w:rFonts w:ascii="Times New Roman" w:hAnsi="Times New Roman"/>
          <w:szCs w:val="24"/>
        </w:rPr>
        <w:t>кв.м</w:t>
      </w:r>
      <w:proofErr w:type="spellEnd"/>
      <w:r w:rsidR="004A1EF5" w:rsidRPr="00AE1D4D">
        <w:rPr>
          <w:rFonts w:ascii="Times New Roman" w:hAnsi="Times New Roman"/>
          <w:szCs w:val="24"/>
        </w:rPr>
        <w:t>.;</w:t>
      </w:r>
    </w:p>
    <w:p w:rsidR="004A1EF5" w:rsidRPr="00AE1D4D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2. Нежилое здание с кадастровым номером </w:t>
      </w:r>
      <w:r w:rsidRPr="00701269">
        <w:rPr>
          <w:rFonts w:ascii="Times New Roman" w:hAnsi="Times New Roman"/>
          <w:szCs w:val="24"/>
        </w:rPr>
        <w:t xml:space="preserve">50:28:0090203:408, </w:t>
      </w:r>
      <w:r w:rsidRPr="009B6BB3">
        <w:rPr>
          <w:rFonts w:ascii="Times New Roman" w:hAnsi="Times New Roman"/>
          <w:color w:val="000000"/>
          <w:szCs w:val="24"/>
        </w:rPr>
        <w:t>этажность: 1,</w:t>
      </w:r>
      <w:r>
        <w:rPr>
          <w:rFonts w:ascii="Times New Roman" w:hAnsi="Times New Roman"/>
          <w:szCs w:val="24"/>
        </w:rPr>
        <w:t xml:space="preserve"> </w:t>
      </w:r>
      <w:r w:rsidRPr="00701269">
        <w:rPr>
          <w:rFonts w:ascii="Times New Roman" w:hAnsi="Times New Roman"/>
          <w:szCs w:val="24"/>
        </w:rPr>
        <w:t>расположенное по адресу: Московская область, г Домодедово, с</w:t>
      </w:r>
      <w:r w:rsidRPr="00AE1D4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AE1D4D">
        <w:rPr>
          <w:rFonts w:ascii="Times New Roman" w:hAnsi="Times New Roman"/>
          <w:color w:val="000000"/>
          <w:szCs w:val="24"/>
        </w:rPr>
        <w:t>Успенское</w:t>
      </w:r>
      <w:proofErr w:type="gramEnd"/>
      <w:r w:rsidRPr="00AE1D4D">
        <w:rPr>
          <w:rFonts w:ascii="Times New Roman" w:hAnsi="Times New Roman"/>
          <w:szCs w:val="24"/>
        </w:rPr>
        <w:t xml:space="preserve">, общей площадью 368,7 </w:t>
      </w:r>
      <w:proofErr w:type="spellStart"/>
      <w:r w:rsidRPr="00AE1D4D">
        <w:rPr>
          <w:rFonts w:ascii="Times New Roman" w:hAnsi="Times New Roman"/>
          <w:szCs w:val="24"/>
        </w:rPr>
        <w:t>кв.м</w:t>
      </w:r>
      <w:proofErr w:type="spellEnd"/>
      <w:r w:rsidRPr="00AE1D4D">
        <w:rPr>
          <w:rFonts w:ascii="Times New Roman" w:hAnsi="Times New Roman"/>
          <w:szCs w:val="24"/>
        </w:rPr>
        <w:t>.;</w:t>
      </w:r>
    </w:p>
    <w:p w:rsidR="004A1EF5" w:rsidRPr="00AE1D4D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3. </w:t>
      </w:r>
      <w:r w:rsidRPr="00AE1D4D">
        <w:rPr>
          <w:rFonts w:ascii="Times New Roman" w:hAnsi="Times New Roman"/>
          <w:szCs w:val="24"/>
        </w:rPr>
        <w:t xml:space="preserve">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50:28:0000000:48733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1, площадью 766,5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 готовности 52%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4A1EF5" w:rsidRPr="00AE1D4D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4. </w:t>
      </w:r>
      <w:r w:rsidRPr="00AE1D4D">
        <w:rPr>
          <w:rFonts w:ascii="Times New Roman" w:hAnsi="Times New Roman"/>
          <w:szCs w:val="24"/>
        </w:rPr>
        <w:t xml:space="preserve">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50:28:0000000:48807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5, площадью </w:t>
      </w:r>
      <w:r w:rsidRPr="009B6BB3">
        <w:rPr>
          <w:color w:val="000000"/>
        </w:rPr>
        <w:t>397,4</w:t>
      </w:r>
      <w:r>
        <w:t xml:space="preserve">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 готовности 52%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4A1EF5" w:rsidRPr="00AE1D4D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5. 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50:28:0000000:48812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3, площадью 763,6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степенью готовности 52%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4A1EF5" w:rsidRPr="00AE1D4D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6. Объект незавершенного строительства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50:28:0000000:48890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область, городской округ Домодедово, село Успенское, строение 100, корпус 4, площадью 67,2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степенью готовности 32%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4A1EF5" w:rsidRPr="00AE1D4D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>7. Объект незавершенного строительства с кадастровым номером</w:t>
      </w:r>
      <w:r>
        <w:rPr>
          <w:rFonts w:ascii="Times New Roman" w:hAnsi="Times New Roman"/>
          <w:szCs w:val="24"/>
        </w:rPr>
        <w:t xml:space="preserve"> </w:t>
      </w:r>
      <w:r w:rsidRPr="00AE1D4D">
        <w:rPr>
          <w:rFonts w:ascii="Times New Roman" w:hAnsi="Times New Roman"/>
          <w:color w:val="000000"/>
          <w:szCs w:val="24"/>
        </w:rPr>
        <w:t>50:28:0000000:48950</w:t>
      </w:r>
      <w:r w:rsidRPr="00AE1D4D">
        <w:rPr>
          <w:rFonts w:ascii="Times New Roman" w:hAnsi="Times New Roman"/>
          <w:szCs w:val="24"/>
        </w:rPr>
        <w:t xml:space="preserve">, </w:t>
      </w:r>
      <w:proofErr w:type="gramStart"/>
      <w:r w:rsidRPr="00AE1D4D">
        <w:rPr>
          <w:rFonts w:ascii="Times New Roman" w:hAnsi="Times New Roman"/>
          <w:szCs w:val="24"/>
        </w:rPr>
        <w:t>расположенное</w:t>
      </w:r>
      <w:proofErr w:type="gramEnd"/>
      <w:r w:rsidRPr="00AE1D4D">
        <w:rPr>
          <w:rFonts w:ascii="Times New Roman" w:hAnsi="Times New Roman"/>
          <w:szCs w:val="24"/>
        </w:rPr>
        <w:t xml:space="preserve"> по адресу: </w:t>
      </w:r>
      <w:r>
        <w:t xml:space="preserve">Российская Федерация, Московская обл., </w:t>
      </w:r>
      <w:proofErr w:type="spellStart"/>
      <w:r>
        <w:t>г.о</w:t>
      </w:r>
      <w:proofErr w:type="spellEnd"/>
      <w:r>
        <w:t xml:space="preserve">. Домодедово, </w:t>
      </w:r>
      <w:proofErr w:type="spellStart"/>
      <w:r>
        <w:t>с</w:t>
      </w:r>
      <w:proofErr w:type="gramStart"/>
      <w:r>
        <w:t>.У</w:t>
      </w:r>
      <w:proofErr w:type="gramEnd"/>
      <w:r>
        <w:t>спенское</w:t>
      </w:r>
      <w:proofErr w:type="spellEnd"/>
      <w:r>
        <w:t xml:space="preserve">, стр. 100, к. 2, площадью 203,7 </w:t>
      </w:r>
      <w:proofErr w:type="spellStart"/>
      <w:r>
        <w:t>кв.м</w:t>
      </w:r>
      <w:proofErr w:type="spellEnd"/>
      <w:r>
        <w:t xml:space="preserve">., </w:t>
      </w:r>
      <w:r w:rsidRPr="009B6BB3">
        <w:rPr>
          <w:color w:val="000000"/>
        </w:rPr>
        <w:t>степенью готовности 19%</w:t>
      </w:r>
      <w:r w:rsidRPr="009B6BB3">
        <w:rPr>
          <w:rFonts w:ascii="Times New Roman" w:hAnsi="Times New Roman"/>
          <w:color w:val="000000"/>
          <w:szCs w:val="24"/>
        </w:rPr>
        <w:t>;</w:t>
      </w:r>
    </w:p>
    <w:p w:rsidR="004A1EF5" w:rsidRPr="00AE1D4D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AE1D4D">
        <w:rPr>
          <w:rFonts w:ascii="Times New Roman" w:hAnsi="Times New Roman"/>
          <w:szCs w:val="24"/>
        </w:rPr>
        <w:t xml:space="preserve">8. Земельный участок с кадастровым номером </w:t>
      </w:r>
      <w:r w:rsidRPr="00AE1D4D">
        <w:rPr>
          <w:rFonts w:ascii="Times New Roman" w:hAnsi="Times New Roman"/>
          <w:color w:val="000000"/>
          <w:szCs w:val="24"/>
        </w:rPr>
        <w:t>50:28:0090203:849</w:t>
      </w:r>
      <w:r w:rsidRPr="00AE1D4D">
        <w:rPr>
          <w:rFonts w:ascii="Times New Roman" w:hAnsi="Times New Roman"/>
          <w:szCs w:val="24"/>
        </w:rPr>
        <w:t xml:space="preserve">, расположенный по адресу: </w:t>
      </w:r>
      <w:r w:rsidRPr="00AE1D4D">
        <w:rPr>
          <w:rFonts w:ascii="Times New Roman" w:hAnsi="Times New Roman"/>
          <w:color w:val="000000"/>
          <w:szCs w:val="24"/>
        </w:rPr>
        <w:t xml:space="preserve">Московская область, г. Домодедово, с. </w:t>
      </w:r>
      <w:proofErr w:type="gramStart"/>
      <w:r w:rsidRPr="00AE1D4D">
        <w:rPr>
          <w:rFonts w:ascii="Times New Roman" w:hAnsi="Times New Roman"/>
          <w:color w:val="000000"/>
          <w:szCs w:val="24"/>
        </w:rPr>
        <w:t>Успенское</w:t>
      </w:r>
      <w:proofErr w:type="gramEnd"/>
      <w:r w:rsidRPr="00AE1D4D">
        <w:rPr>
          <w:rFonts w:ascii="Times New Roman" w:hAnsi="Times New Roman"/>
          <w:szCs w:val="24"/>
        </w:rPr>
        <w:t>, общей площадью 66</w:t>
      </w:r>
      <w:r>
        <w:rPr>
          <w:rFonts w:ascii="Times New Roman" w:hAnsi="Times New Roman"/>
          <w:szCs w:val="24"/>
        </w:rPr>
        <w:t xml:space="preserve"> </w:t>
      </w:r>
      <w:r w:rsidRPr="00AE1D4D">
        <w:rPr>
          <w:rFonts w:ascii="Times New Roman" w:hAnsi="Times New Roman"/>
          <w:szCs w:val="24"/>
        </w:rPr>
        <w:t xml:space="preserve">425,0 </w:t>
      </w:r>
      <w:proofErr w:type="spellStart"/>
      <w:r w:rsidRPr="00AE1D4D">
        <w:rPr>
          <w:rFonts w:ascii="Times New Roman" w:hAnsi="Times New Roman"/>
          <w:szCs w:val="24"/>
        </w:rPr>
        <w:t>кв.м</w:t>
      </w:r>
      <w:proofErr w:type="spellEnd"/>
      <w:r w:rsidRPr="00AE1D4D">
        <w:rPr>
          <w:rFonts w:ascii="Times New Roman" w:hAnsi="Times New Roman"/>
          <w:szCs w:val="24"/>
        </w:rPr>
        <w:t>.</w:t>
      </w:r>
    </w:p>
    <w:p w:rsidR="004A1EF5" w:rsidRDefault="004A1EF5" w:rsidP="004A1EF5">
      <w:pPr>
        <w:ind w:firstLine="709"/>
        <w:jc w:val="both"/>
        <w:rPr>
          <w:rFonts w:ascii="Times New Roman" w:hAnsi="Times New Roman"/>
          <w:bCs/>
          <w:szCs w:val="24"/>
        </w:rPr>
      </w:pPr>
      <w:r w:rsidRPr="00AE1D4D">
        <w:rPr>
          <w:rFonts w:ascii="Times New Roman" w:hAnsi="Times New Roman"/>
          <w:bCs/>
          <w:szCs w:val="24"/>
        </w:rPr>
        <w:t>Категория земель – земли населенных пунктов, вид разрешенного использования – туристическое обслуживание.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bCs/>
          <w:szCs w:val="24"/>
        </w:rPr>
      </w:pPr>
      <w:r w:rsidRPr="00DD29D0">
        <w:rPr>
          <w:rFonts w:ascii="Times New Roman" w:hAnsi="Times New Roman"/>
          <w:bCs/>
          <w:szCs w:val="24"/>
        </w:rPr>
        <w:t xml:space="preserve">Сведения об ограничениях (обременениях) земельного участка: 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bCs/>
          <w:szCs w:val="24"/>
        </w:rPr>
        <w:t>1. О</w:t>
      </w:r>
      <w:r w:rsidRPr="00DD29D0">
        <w:rPr>
          <w:rFonts w:ascii="Times New Roman" w:hAnsi="Times New Roman"/>
          <w:szCs w:val="24"/>
        </w:rPr>
        <w:t xml:space="preserve">граничения прав на часть (188 </w:t>
      </w:r>
      <w:proofErr w:type="spellStart"/>
      <w:r w:rsidRPr="00DD29D0">
        <w:rPr>
          <w:rFonts w:ascii="Times New Roman" w:hAnsi="Times New Roman"/>
          <w:szCs w:val="24"/>
        </w:rPr>
        <w:t>кв</w:t>
      </w:r>
      <w:proofErr w:type="gramStart"/>
      <w:r w:rsidRPr="00DD29D0">
        <w:rPr>
          <w:rFonts w:ascii="Times New Roman" w:hAnsi="Times New Roman"/>
          <w:szCs w:val="24"/>
        </w:rPr>
        <w:t>.м</w:t>
      </w:r>
      <w:proofErr w:type="spellEnd"/>
      <w:proofErr w:type="gramEnd"/>
      <w:r w:rsidRPr="00DD29D0">
        <w:rPr>
          <w:rFonts w:ascii="Times New Roman" w:hAnsi="Times New Roman"/>
          <w:szCs w:val="24"/>
        </w:rPr>
        <w:t xml:space="preserve">) земельного участка, предусмотренные </w:t>
      </w:r>
      <w:r w:rsidRPr="00DD29D0">
        <w:rPr>
          <w:rFonts w:ascii="Times New Roman" w:hAnsi="Times New Roman"/>
          <w:szCs w:val="24"/>
        </w:rPr>
        <w:br/>
        <w:t xml:space="preserve">ст. 56 Земельного кодекса Российской Федерации: </w:t>
      </w:r>
      <w:r w:rsidRPr="00DD29D0">
        <w:rPr>
          <w:rFonts w:ascii="Times New Roman" w:hAnsi="Times New Roman" w:hint="eastAsia"/>
          <w:szCs w:val="24"/>
        </w:rPr>
        <w:t>реестровый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номер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границы</w:t>
      </w:r>
      <w:r w:rsidRPr="00DD29D0">
        <w:rPr>
          <w:rFonts w:ascii="Times New Roman" w:hAnsi="Times New Roman"/>
          <w:szCs w:val="24"/>
        </w:rPr>
        <w:t>: 50:28-6.611:</w:t>
      </w:r>
      <w:r w:rsidRPr="00DD29D0">
        <w:rPr>
          <w:rFonts w:hint="eastAsia"/>
        </w:rPr>
        <w:t xml:space="preserve"> </w:t>
      </w:r>
      <w:r w:rsidRPr="00DD29D0">
        <w:rPr>
          <w:rFonts w:ascii="Times New Roman" w:hAnsi="Times New Roman" w:hint="eastAsia"/>
          <w:szCs w:val="24"/>
        </w:rPr>
        <w:t>Охранная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зона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объекта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«Газораспределительная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сеть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села</w:t>
      </w:r>
      <w:r w:rsidRPr="00DD29D0">
        <w:rPr>
          <w:rFonts w:ascii="Times New Roman" w:hAnsi="Times New Roman"/>
          <w:szCs w:val="24"/>
        </w:rPr>
        <w:t xml:space="preserve"> </w:t>
      </w:r>
      <w:proofErr w:type="gramStart"/>
      <w:r w:rsidRPr="00DD29D0">
        <w:rPr>
          <w:rFonts w:ascii="Times New Roman" w:hAnsi="Times New Roman" w:hint="eastAsia"/>
          <w:szCs w:val="24"/>
        </w:rPr>
        <w:t>Успенское</w:t>
      </w:r>
      <w:proofErr w:type="gramEnd"/>
      <w:r w:rsidRPr="00DD29D0">
        <w:rPr>
          <w:rFonts w:ascii="Times New Roman" w:hAnsi="Times New Roman" w:hint="eastAsia"/>
          <w:szCs w:val="24"/>
        </w:rPr>
        <w:t>»</w:t>
      </w:r>
      <w:r w:rsidRPr="00DD29D0">
        <w:rPr>
          <w:rFonts w:ascii="Times New Roman" w:hAnsi="Times New Roman"/>
          <w:szCs w:val="24"/>
        </w:rPr>
        <w:t xml:space="preserve">, </w:t>
      </w:r>
      <w:r w:rsidRPr="00DD29D0">
        <w:rPr>
          <w:rFonts w:ascii="Times New Roman" w:hAnsi="Times New Roman" w:hint="eastAsia"/>
          <w:szCs w:val="24"/>
        </w:rPr>
        <w:t>кадастровый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номер</w:t>
      </w:r>
      <w:r w:rsidRPr="00DD29D0">
        <w:rPr>
          <w:rFonts w:ascii="Times New Roman" w:hAnsi="Times New Roman"/>
          <w:szCs w:val="24"/>
        </w:rPr>
        <w:t xml:space="preserve"> 50:28:0090203:788.</w:t>
      </w:r>
    </w:p>
    <w:p w:rsidR="004A1EF5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 xml:space="preserve">2. </w:t>
      </w:r>
      <w:r w:rsidRPr="00DD29D0">
        <w:rPr>
          <w:rFonts w:ascii="Times New Roman" w:hAnsi="Times New Roman" w:hint="eastAsia"/>
          <w:szCs w:val="24"/>
        </w:rPr>
        <w:t>Ограничения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прав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на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весь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 xml:space="preserve">земельный </w:t>
      </w:r>
      <w:r w:rsidRPr="00DD29D0">
        <w:rPr>
          <w:rFonts w:ascii="Times New Roman" w:hAnsi="Times New Roman"/>
          <w:szCs w:val="24"/>
        </w:rPr>
        <w:t xml:space="preserve">участок, предусмотренные ст. 56 Земельного кодекса Российской Федерации: </w:t>
      </w:r>
      <w:r w:rsidRPr="00DD29D0">
        <w:rPr>
          <w:rFonts w:ascii="Times New Roman" w:hAnsi="Times New Roman" w:hint="eastAsia"/>
          <w:szCs w:val="24"/>
        </w:rPr>
        <w:t>реестровый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номер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границы</w:t>
      </w:r>
      <w:r w:rsidRPr="00DD29D0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50:28.2-20: </w:t>
      </w:r>
      <w:r>
        <w:rPr>
          <w:rFonts w:ascii="Times New Roman" w:hAnsi="Times New Roman" w:hint="eastAsia"/>
          <w:szCs w:val="24"/>
        </w:rPr>
        <w:t>З</w:t>
      </w:r>
      <w:r w:rsidRPr="00DD29D0">
        <w:rPr>
          <w:rFonts w:ascii="Times New Roman" w:hAnsi="Times New Roman" w:hint="eastAsia"/>
          <w:szCs w:val="24"/>
        </w:rPr>
        <w:t>она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с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особыми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условиями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использования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территорий</w:t>
      </w:r>
      <w:r w:rsidRPr="00DD29D0">
        <w:rPr>
          <w:rFonts w:ascii="Times New Roman" w:hAnsi="Times New Roman"/>
          <w:szCs w:val="24"/>
        </w:rPr>
        <w:t xml:space="preserve"> - </w:t>
      </w:r>
      <w:proofErr w:type="spellStart"/>
      <w:r w:rsidRPr="00DD29D0">
        <w:rPr>
          <w:rFonts w:ascii="Times New Roman" w:hAnsi="Times New Roman" w:hint="eastAsia"/>
          <w:szCs w:val="24"/>
        </w:rPr>
        <w:t>Приаэродромная</w:t>
      </w:r>
      <w:proofErr w:type="spellEnd"/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территория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аэродрома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Москва</w:t>
      </w:r>
      <w:r w:rsidRPr="00DD29D0">
        <w:rPr>
          <w:rFonts w:ascii="Times New Roman" w:hAnsi="Times New Roman"/>
          <w:szCs w:val="24"/>
        </w:rPr>
        <w:t xml:space="preserve"> (</w:t>
      </w:r>
      <w:r w:rsidRPr="00DD29D0">
        <w:rPr>
          <w:rFonts w:ascii="Times New Roman" w:hAnsi="Times New Roman" w:hint="eastAsia"/>
          <w:szCs w:val="24"/>
        </w:rPr>
        <w:t>Домодедово</w:t>
      </w:r>
      <w:r w:rsidRPr="00DD29D0">
        <w:rPr>
          <w:rFonts w:ascii="Times New Roman" w:hAnsi="Times New Roman"/>
          <w:szCs w:val="24"/>
        </w:rPr>
        <w:t>).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Pr="00DD29D0">
        <w:rPr>
          <w:rFonts w:ascii="Times New Roman" w:hAnsi="Times New Roman"/>
          <w:bCs/>
          <w:szCs w:val="24"/>
        </w:rPr>
        <w:t>О</w:t>
      </w:r>
      <w:r w:rsidRPr="00DD29D0">
        <w:rPr>
          <w:rFonts w:ascii="Times New Roman" w:hAnsi="Times New Roman"/>
          <w:szCs w:val="24"/>
        </w:rPr>
        <w:t>граничения прав на часть</w:t>
      </w:r>
      <w:r>
        <w:rPr>
          <w:rFonts w:ascii="Times New Roman" w:hAnsi="Times New Roman"/>
          <w:szCs w:val="24"/>
        </w:rPr>
        <w:t xml:space="preserve"> (9432 </w:t>
      </w:r>
      <w:proofErr w:type="spellStart"/>
      <w:r>
        <w:rPr>
          <w:rFonts w:ascii="Times New Roman" w:hAnsi="Times New Roman"/>
          <w:szCs w:val="24"/>
        </w:rPr>
        <w:t>кв.м</w:t>
      </w:r>
      <w:proofErr w:type="spellEnd"/>
      <w:r>
        <w:rPr>
          <w:rFonts w:ascii="Times New Roman" w:hAnsi="Times New Roman"/>
          <w:szCs w:val="24"/>
        </w:rPr>
        <w:t xml:space="preserve">.) </w:t>
      </w:r>
      <w:r w:rsidRPr="007E54E7">
        <w:rPr>
          <w:rFonts w:ascii="Times New Roman" w:hAnsi="Times New Roman" w:hint="eastAsia"/>
          <w:szCs w:val="24"/>
        </w:rPr>
        <w:t>земельного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участка</w:t>
      </w:r>
      <w:r w:rsidRPr="007E54E7">
        <w:rPr>
          <w:rFonts w:ascii="Times New Roman" w:hAnsi="Times New Roman"/>
          <w:szCs w:val="24"/>
        </w:rPr>
        <w:t xml:space="preserve">, </w:t>
      </w:r>
      <w:r w:rsidRPr="007E54E7">
        <w:rPr>
          <w:rFonts w:ascii="Times New Roman" w:hAnsi="Times New Roman" w:hint="eastAsia"/>
          <w:szCs w:val="24"/>
        </w:rPr>
        <w:t>предусмотренные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ст</w:t>
      </w:r>
      <w:r w:rsidRPr="007E54E7">
        <w:rPr>
          <w:rFonts w:ascii="Times New Roman" w:hAnsi="Times New Roman"/>
          <w:szCs w:val="24"/>
        </w:rPr>
        <w:t xml:space="preserve">. 56 </w:t>
      </w:r>
      <w:r w:rsidRPr="007E54E7">
        <w:rPr>
          <w:rFonts w:ascii="Times New Roman" w:hAnsi="Times New Roman" w:hint="eastAsia"/>
          <w:szCs w:val="24"/>
        </w:rPr>
        <w:t>Земельного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кодекса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Российской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Федерации</w:t>
      </w:r>
      <w:r w:rsidRPr="007E54E7">
        <w:rPr>
          <w:rFonts w:ascii="Times New Roman" w:hAnsi="Times New Roman"/>
          <w:szCs w:val="24"/>
        </w:rPr>
        <w:t xml:space="preserve">: </w:t>
      </w:r>
      <w:r w:rsidRPr="007E54E7">
        <w:rPr>
          <w:rFonts w:ascii="Times New Roman" w:hAnsi="Times New Roman" w:hint="eastAsia"/>
          <w:szCs w:val="24"/>
        </w:rPr>
        <w:t>реестровый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номер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границы</w:t>
      </w:r>
      <w:r w:rsidRPr="007E54E7">
        <w:rPr>
          <w:rFonts w:ascii="Times New Roman" w:hAnsi="Times New Roman"/>
          <w:szCs w:val="24"/>
        </w:rPr>
        <w:t xml:space="preserve">: 50:00-6.1879: </w:t>
      </w:r>
      <w:proofErr w:type="spellStart"/>
      <w:r w:rsidRPr="007E54E7">
        <w:rPr>
          <w:rFonts w:ascii="Times New Roman" w:hAnsi="Times New Roman" w:hint="eastAsia"/>
          <w:szCs w:val="24"/>
        </w:rPr>
        <w:t>Водоохранная</w:t>
      </w:r>
      <w:proofErr w:type="spellEnd"/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зона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реки</w:t>
      </w:r>
      <w:r w:rsidRPr="007E54E7">
        <w:rPr>
          <w:rFonts w:ascii="Times New Roman" w:hAnsi="Times New Roman"/>
          <w:szCs w:val="24"/>
        </w:rPr>
        <w:t xml:space="preserve"> </w:t>
      </w:r>
      <w:proofErr w:type="spellStart"/>
      <w:r w:rsidRPr="007E54E7">
        <w:rPr>
          <w:rFonts w:ascii="Times New Roman" w:hAnsi="Times New Roman" w:hint="eastAsia"/>
          <w:szCs w:val="24"/>
        </w:rPr>
        <w:t>Северка</w:t>
      </w:r>
      <w:proofErr w:type="spellEnd"/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на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территории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Московской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области</w:t>
      </w:r>
      <w:r w:rsidRPr="007E54E7">
        <w:rPr>
          <w:rFonts w:ascii="Times New Roman" w:hAnsi="Times New Roman"/>
          <w:szCs w:val="24"/>
        </w:rPr>
        <w:t>.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>3. Земельный участок ч</w:t>
      </w:r>
      <w:r w:rsidRPr="00DD29D0">
        <w:rPr>
          <w:rFonts w:ascii="Times New Roman" w:hAnsi="Times New Roman" w:hint="eastAsia"/>
          <w:szCs w:val="24"/>
        </w:rPr>
        <w:t>астично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расположен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в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прибрежной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защитной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полосе</w:t>
      </w:r>
      <w:r>
        <w:rPr>
          <w:rFonts w:ascii="Times New Roman" w:hAnsi="Times New Roman"/>
          <w:szCs w:val="24"/>
        </w:rPr>
        <w:t xml:space="preserve"> ручья,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в</w:t>
      </w:r>
      <w:r w:rsidRPr="00DD29D0">
        <w:rPr>
          <w:rFonts w:ascii="Times New Roman" w:hAnsi="Times New Roman"/>
          <w:szCs w:val="24"/>
        </w:rPr>
        <w:t xml:space="preserve"> </w:t>
      </w:r>
      <w:proofErr w:type="spellStart"/>
      <w:r w:rsidRPr="00DD29D0">
        <w:rPr>
          <w:rFonts w:ascii="Times New Roman" w:hAnsi="Times New Roman" w:hint="eastAsia"/>
          <w:szCs w:val="24"/>
        </w:rPr>
        <w:t>водоохранной</w:t>
      </w:r>
      <w:proofErr w:type="spellEnd"/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зоне</w:t>
      </w:r>
      <w:r w:rsidRPr="00DD29D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ручь</w:t>
      </w:r>
      <w:r>
        <w:rPr>
          <w:rFonts w:ascii="Times New Roman" w:hAnsi="Times New Roman"/>
          <w:szCs w:val="24"/>
        </w:rPr>
        <w:t xml:space="preserve">я (9 844,92 </w:t>
      </w:r>
      <w:proofErr w:type="spellStart"/>
      <w:r>
        <w:rPr>
          <w:rFonts w:ascii="Times New Roman" w:hAnsi="Times New Roman"/>
          <w:szCs w:val="24"/>
        </w:rPr>
        <w:t>кв.м</w:t>
      </w:r>
      <w:proofErr w:type="spellEnd"/>
      <w:r>
        <w:rPr>
          <w:rFonts w:ascii="Times New Roman" w:hAnsi="Times New Roman"/>
          <w:szCs w:val="24"/>
        </w:rPr>
        <w:t>).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>4. Земельный участок ч</w:t>
      </w:r>
      <w:r w:rsidRPr="00DD29D0">
        <w:rPr>
          <w:rFonts w:ascii="Times New Roman" w:hAnsi="Times New Roman" w:hint="eastAsia"/>
          <w:szCs w:val="24"/>
        </w:rPr>
        <w:t>астично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расположен</w:t>
      </w:r>
      <w:r w:rsidRPr="00DD29D0">
        <w:rPr>
          <w:rFonts w:ascii="Times New Roman" w:hAnsi="Times New Roman"/>
          <w:szCs w:val="24"/>
        </w:rPr>
        <w:t xml:space="preserve"> в </w:t>
      </w:r>
      <w:r w:rsidRPr="00DD29D0">
        <w:rPr>
          <w:rFonts w:ascii="Times New Roman" w:hAnsi="Times New Roman" w:hint="eastAsia"/>
          <w:szCs w:val="24"/>
        </w:rPr>
        <w:t>защитной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зоне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объекта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культурного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наследия</w:t>
      </w:r>
      <w:r w:rsidRPr="00DD29D0">
        <w:rPr>
          <w:rFonts w:ascii="Times New Roman" w:hAnsi="Times New Roman"/>
          <w:szCs w:val="24"/>
        </w:rPr>
        <w:t xml:space="preserve">: </w:t>
      </w:r>
      <w:r w:rsidRPr="00DD29D0">
        <w:rPr>
          <w:rFonts w:ascii="Times New Roman" w:hAnsi="Times New Roman" w:hint="eastAsia"/>
          <w:szCs w:val="24"/>
        </w:rPr>
        <w:t>Церковь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Успения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Пресвятой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Богородицы</w:t>
      </w:r>
      <w:r w:rsidRPr="00DD29D0">
        <w:rPr>
          <w:rFonts w:ascii="Times New Roman" w:hAnsi="Times New Roman"/>
          <w:szCs w:val="24"/>
        </w:rPr>
        <w:t xml:space="preserve">, 1771 </w:t>
      </w:r>
      <w:r w:rsidRPr="00DD29D0">
        <w:rPr>
          <w:rFonts w:ascii="Times New Roman" w:hAnsi="Times New Roman" w:hint="eastAsia"/>
          <w:szCs w:val="24"/>
        </w:rPr>
        <w:t>г</w:t>
      </w:r>
      <w:r w:rsidRPr="00DD29D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(</w:t>
      </w:r>
      <w:r w:rsidRPr="00DD29D0">
        <w:rPr>
          <w:rFonts w:ascii="Times New Roman" w:hAnsi="Times New Roman"/>
          <w:szCs w:val="24"/>
        </w:rPr>
        <w:t xml:space="preserve">21 364 </w:t>
      </w:r>
      <w:proofErr w:type="spellStart"/>
      <w:r w:rsidRPr="00DD29D0">
        <w:rPr>
          <w:rFonts w:ascii="Times New Roman" w:hAnsi="Times New Roman" w:hint="eastAsia"/>
          <w:szCs w:val="24"/>
        </w:rPr>
        <w:t>кв</w:t>
      </w:r>
      <w:r w:rsidRPr="00DD29D0">
        <w:rPr>
          <w:rFonts w:ascii="Times New Roman" w:hAnsi="Times New Roman"/>
          <w:szCs w:val="24"/>
        </w:rPr>
        <w:t>.</w:t>
      </w:r>
      <w:r w:rsidRPr="00DD29D0">
        <w:rPr>
          <w:rFonts w:ascii="Times New Roman" w:hAnsi="Times New Roman" w:hint="eastAsia"/>
          <w:szCs w:val="24"/>
        </w:rPr>
        <w:t>м</w:t>
      </w:r>
      <w:proofErr w:type="spellEnd"/>
      <w:r>
        <w:rPr>
          <w:rFonts w:ascii="Times New Roman" w:hAnsi="Times New Roman"/>
          <w:szCs w:val="24"/>
        </w:rPr>
        <w:t>)</w:t>
      </w:r>
      <w:r w:rsidRPr="00DD29D0">
        <w:rPr>
          <w:rFonts w:ascii="Times New Roman" w:hAnsi="Times New Roman"/>
          <w:szCs w:val="24"/>
        </w:rPr>
        <w:t>.</w:t>
      </w:r>
    </w:p>
    <w:p w:rsidR="004A1EF5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 xml:space="preserve">5. Земельный участок </w:t>
      </w:r>
      <w:r>
        <w:rPr>
          <w:rFonts w:ascii="Times New Roman" w:hAnsi="Times New Roman"/>
          <w:szCs w:val="24"/>
        </w:rPr>
        <w:t>полностью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расположен</w:t>
      </w:r>
      <w:r>
        <w:rPr>
          <w:rFonts w:ascii="Times New Roman" w:hAnsi="Times New Roman"/>
          <w:szCs w:val="24"/>
        </w:rPr>
        <w:t xml:space="preserve">: </w:t>
      </w:r>
      <w:r w:rsidRPr="007E54E7">
        <w:rPr>
          <w:rFonts w:ascii="Times New Roman" w:hAnsi="Times New Roman" w:hint="eastAsia"/>
          <w:szCs w:val="24"/>
        </w:rPr>
        <w:t>Аэродром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Малино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7E54E7">
        <w:rPr>
          <w:rFonts w:ascii="Times New Roman" w:hAnsi="Times New Roman" w:hint="eastAsia"/>
          <w:szCs w:val="24"/>
        </w:rPr>
        <w:t>Приаэродромная</w:t>
      </w:r>
      <w:proofErr w:type="spellEnd"/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территория</w:t>
      </w:r>
      <w:r w:rsidRPr="007E54E7">
        <w:rPr>
          <w:rFonts w:ascii="Times New Roman" w:hAnsi="Times New Roman"/>
          <w:szCs w:val="24"/>
        </w:rPr>
        <w:t xml:space="preserve"> </w:t>
      </w:r>
      <w:r w:rsidRPr="007E54E7">
        <w:rPr>
          <w:rFonts w:ascii="Times New Roman" w:hAnsi="Times New Roman" w:hint="eastAsia"/>
          <w:szCs w:val="24"/>
        </w:rPr>
        <w:t>аэродрома</w:t>
      </w:r>
      <w:r>
        <w:rPr>
          <w:rFonts w:ascii="Times New Roman" w:hAnsi="Times New Roman"/>
          <w:szCs w:val="24"/>
        </w:rPr>
        <w:t>.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>6. Использовать земельный участок в соответствии с требованиями: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 xml:space="preserve">- Воздушного кодекса </w:t>
      </w:r>
      <w:r w:rsidRPr="00DD29D0">
        <w:rPr>
          <w:rFonts w:ascii="Times New Roman" w:hAnsi="Times New Roman" w:hint="eastAsia"/>
          <w:szCs w:val="24"/>
        </w:rPr>
        <w:t>Российской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Федерации</w:t>
      </w:r>
      <w:r w:rsidRPr="00DD29D0">
        <w:rPr>
          <w:rFonts w:ascii="Times New Roman" w:hAnsi="Times New Roman"/>
          <w:szCs w:val="24"/>
        </w:rPr>
        <w:t>;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lastRenderedPageBreak/>
        <w:t xml:space="preserve">- Водного кодекса </w:t>
      </w:r>
      <w:r w:rsidRPr="00DD29D0">
        <w:rPr>
          <w:rFonts w:ascii="Times New Roman" w:hAnsi="Times New Roman" w:hint="eastAsia"/>
          <w:szCs w:val="24"/>
        </w:rPr>
        <w:t>Российской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Федерации</w:t>
      </w:r>
      <w:r w:rsidRPr="00DD29D0">
        <w:rPr>
          <w:rFonts w:ascii="Times New Roman" w:hAnsi="Times New Roman"/>
          <w:szCs w:val="24"/>
        </w:rPr>
        <w:t>;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 xml:space="preserve">- </w:t>
      </w:r>
      <w:r w:rsidRPr="00DD29D0">
        <w:rPr>
          <w:rFonts w:ascii="Times New Roman" w:hAnsi="Times New Roman" w:hint="eastAsia"/>
          <w:szCs w:val="24"/>
        </w:rPr>
        <w:t>Федеральн</w:t>
      </w:r>
      <w:r>
        <w:rPr>
          <w:rFonts w:ascii="Times New Roman" w:hAnsi="Times New Roman" w:hint="eastAsia"/>
          <w:szCs w:val="24"/>
        </w:rPr>
        <w:t>о</w:t>
      </w:r>
      <w:r>
        <w:rPr>
          <w:rFonts w:ascii="Times New Roman" w:hAnsi="Times New Roman"/>
          <w:szCs w:val="24"/>
        </w:rPr>
        <w:t>го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закон</w:t>
      </w:r>
      <w:r>
        <w:rPr>
          <w:rFonts w:ascii="Times New Roman" w:hAnsi="Times New Roman" w:hint="eastAsia"/>
          <w:szCs w:val="24"/>
        </w:rPr>
        <w:t>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от</w:t>
      </w:r>
      <w:r w:rsidRPr="00DD29D0">
        <w:rPr>
          <w:rFonts w:ascii="Times New Roman" w:hAnsi="Times New Roman"/>
          <w:szCs w:val="24"/>
        </w:rPr>
        <w:t xml:space="preserve"> 25.06.2002 </w:t>
      </w:r>
      <w:r w:rsidRPr="00DD29D0">
        <w:rPr>
          <w:rFonts w:ascii="Times New Roman" w:hAnsi="Times New Roman" w:hint="eastAsia"/>
          <w:szCs w:val="24"/>
        </w:rPr>
        <w:t>№</w:t>
      </w:r>
      <w:r w:rsidRPr="00DD29D0">
        <w:rPr>
          <w:rFonts w:ascii="Times New Roman" w:hAnsi="Times New Roman"/>
          <w:szCs w:val="24"/>
        </w:rPr>
        <w:t xml:space="preserve"> 73-</w:t>
      </w:r>
      <w:r w:rsidRPr="00DD29D0">
        <w:rPr>
          <w:rFonts w:ascii="Times New Roman" w:hAnsi="Times New Roman" w:hint="eastAsia"/>
          <w:szCs w:val="24"/>
        </w:rPr>
        <w:t>ФЗ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«Об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объектах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культурного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наследия</w:t>
      </w:r>
      <w:r w:rsidRPr="00DD29D0">
        <w:rPr>
          <w:rFonts w:ascii="Times New Roman" w:hAnsi="Times New Roman"/>
          <w:szCs w:val="24"/>
        </w:rPr>
        <w:t xml:space="preserve"> (</w:t>
      </w:r>
      <w:r w:rsidRPr="00DD29D0">
        <w:rPr>
          <w:rFonts w:ascii="Times New Roman" w:hAnsi="Times New Roman" w:hint="eastAsia"/>
          <w:szCs w:val="24"/>
        </w:rPr>
        <w:t>памятниках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истории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и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культуры</w:t>
      </w:r>
      <w:r w:rsidRPr="00DD29D0">
        <w:rPr>
          <w:rFonts w:ascii="Times New Roman" w:hAnsi="Times New Roman"/>
          <w:szCs w:val="24"/>
        </w:rPr>
        <w:t xml:space="preserve">) </w:t>
      </w:r>
      <w:r w:rsidRPr="00DD29D0">
        <w:rPr>
          <w:rFonts w:ascii="Times New Roman" w:hAnsi="Times New Roman" w:hint="eastAsia"/>
          <w:szCs w:val="24"/>
        </w:rPr>
        <w:t>народов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Российской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Федерации»</w:t>
      </w:r>
      <w:r w:rsidRPr="00DD29D0">
        <w:rPr>
          <w:rFonts w:ascii="Times New Roman" w:hAnsi="Times New Roman"/>
          <w:szCs w:val="24"/>
        </w:rPr>
        <w:t>;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>- </w:t>
      </w:r>
      <w:r w:rsidRPr="00DD29D0">
        <w:rPr>
          <w:rFonts w:ascii="Times New Roman" w:hAnsi="Times New Roman" w:hint="eastAsia"/>
          <w:szCs w:val="24"/>
        </w:rPr>
        <w:t>Федерального закона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от</w:t>
      </w:r>
      <w:r w:rsidRPr="00DD29D0">
        <w:rPr>
          <w:rFonts w:ascii="Times New Roman" w:hAnsi="Times New Roman"/>
          <w:szCs w:val="24"/>
        </w:rPr>
        <w:t xml:space="preserve"> 31.03.1999 </w:t>
      </w:r>
      <w:r w:rsidRPr="00DD29D0">
        <w:rPr>
          <w:rFonts w:ascii="Times New Roman" w:hAnsi="Times New Roman" w:hint="eastAsia"/>
          <w:szCs w:val="24"/>
        </w:rPr>
        <w:t>№</w:t>
      </w:r>
      <w:r w:rsidRPr="00DD29D0">
        <w:rPr>
          <w:rFonts w:ascii="Times New Roman" w:hAnsi="Times New Roman"/>
          <w:szCs w:val="24"/>
        </w:rPr>
        <w:t xml:space="preserve"> 69-</w:t>
      </w:r>
      <w:r w:rsidRPr="00DD29D0">
        <w:rPr>
          <w:rFonts w:ascii="Times New Roman" w:hAnsi="Times New Roman" w:hint="eastAsia"/>
          <w:szCs w:val="24"/>
        </w:rPr>
        <w:t>ФЗ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«О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газоснабжении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в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Российской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Федерации»</w:t>
      </w:r>
      <w:r w:rsidRPr="00DD29D0">
        <w:rPr>
          <w:rFonts w:ascii="Times New Roman" w:hAnsi="Times New Roman"/>
          <w:szCs w:val="24"/>
        </w:rPr>
        <w:t>;</w:t>
      </w:r>
    </w:p>
    <w:p w:rsidR="004A1EF5" w:rsidRPr="00DD29D0" w:rsidRDefault="004A1EF5" w:rsidP="004A1EF5">
      <w:pPr>
        <w:ind w:firstLine="709"/>
        <w:jc w:val="both"/>
        <w:rPr>
          <w:rFonts w:ascii="Times New Roman" w:hAnsi="Times New Roman"/>
          <w:szCs w:val="24"/>
        </w:rPr>
      </w:pPr>
      <w:r w:rsidRPr="00DD29D0">
        <w:rPr>
          <w:rFonts w:ascii="Times New Roman" w:hAnsi="Times New Roman"/>
          <w:szCs w:val="24"/>
        </w:rPr>
        <w:t>- </w:t>
      </w:r>
      <w:r w:rsidRPr="00DD29D0">
        <w:rPr>
          <w:rFonts w:ascii="Times New Roman" w:hAnsi="Times New Roman" w:hint="eastAsia"/>
          <w:szCs w:val="24"/>
        </w:rPr>
        <w:t>Федерального</w:t>
      </w:r>
      <w:r w:rsidRPr="00DD29D0">
        <w:rPr>
          <w:rFonts w:ascii="Times New Roman" w:hAnsi="Times New Roman"/>
          <w:szCs w:val="24"/>
        </w:rPr>
        <w:t xml:space="preserve"> </w:t>
      </w:r>
      <w:r w:rsidRPr="00DD29D0">
        <w:rPr>
          <w:rFonts w:ascii="Times New Roman" w:hAnsi="Times New Roman" w:hint="eastAsia"/>
          <w:szCs w:val="24"/>
        </w:rPr>
        <w:t>закона</w:t>
      </w:r>
      <w:r w:rsidRPr="00DD29D0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от</w:t>
      </w:r>
      <w:r w:rsidRPr="00681425">
        <w:rPr>
          <w:rFonts w:ascii="Times New Roman" w:hAnsi="Times New Roman"/>
          <w:szCs w:val="24"/>
        </w:rPr>
        <w:t xml:space="preserve"> 01.07.2017 </w:t>
      </w:r>
      <w:r w:rsidRPr="00681425">
        <w:rPr>
          <w:rFonts w:ascii="Times New Roman" w:hAnsi="Times New Roman" w:hint="eastAsia"/>
          <w:szCs w:val="24"/>
        </w:rPr>
        <w:t>№</w:t>
      </w:r>
      <w:r w:rsidRPr="00681425">
        <w:rPr>
          <w:rFonts w:ascii="Times New Roman" w:hAnsi="Times New Roman"/>
          <w:szCs w:val="24"/>
        </w:rPr>
        <w:t xml:space="preserve"> 135-</w:t>
      </w:r>
      <w:r w:rsidRPr="00681425">
        <w:rPr>
          <w:rFonts w:ascii="Times New Roman" w:hAnsi="Times New Roman" w:hint="eastAsia"/>
          <w:szCs w:val="24"/>
        </w:rPr>
        <w:t>ФЗ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«О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внесении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изменений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в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отдельные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законодательные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акты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Российской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Федерации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в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части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совершенствования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порядка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установления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и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использования</w:t>
      </w:r>
      <w:r w:rsidRPr="00681425">
        <w:rPr>
          <w:rFonts w:ascii="Times New Roman" w:hAnsi="Times New Roman"/>
          <w:szCs w:val="24"/>
        </w:rPr>
        <w:t xml:space="preserve"> </w:t>
      </w:r>
      <w:proofErr w:type="spellStart"/>
      <w:r w:rsidRPr="00681425">
        <w:rPr>
          <w:rFonts w:ascii="Times New Roman" w:hAnsi="Times New Roman" w:hint="eastAsia"/>
          <w:szCs w:val="24"/>
        </w:rPr>
        <w:t>приаэродромной</w:t>
      </w:r>
      <w:proofErr w:type="spellEnd"/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территории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и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санитарно</w:t>
      </w:r>
      <w:r w:rsidRPr="00681425">
        <w:rPr>
          <w:rFonts w:ascii="Times New Roman" w:hAnsi="Times New Roman"/>
          <w:szCs w:val="24"/>
        </w:rPr>
        <w:t>-</w:t>
      </w:r>
      <w:r w:rsidRPr="00681425">
        <w:rPr>
          <w:rFonts w:ascii="Times New Roman" w:hAnsi="Times New Roman" w:hint="eastAsia"/>
          <w:szCs w:val="24"/>
        </w:rPr>
        <w:t>защитной</w:t>
      </w:r>
      <w:r w:rsidRPr="00681425">
        <w:rPr>
          <w:rFonts w:ascii="Times New Roman" w:hAnsi="Times New Roman"/>
          <w:szCs w:val="24"/>
        </w:rPr>
        <w:t xml:space="preserve"> </w:t>
      </w:r>
      <w:r w:rsidRPr="00681425">
        <w:rPr>
          <w:rFonts w:ascii="Times New Roman" w:hAnsi="Times New Roman" w:hint="eastAsia"/>
          <w:szCs w:val="24"/>
        </w:rPr>
        <w:t>зоны»</w:t>
      </w:r>
      <w:r w:rsidRPr="00DD29D0">
        <w:rPr>
          <w:rFonts w:ascii="Times New Roman" w:hAnsi="Times New Roman"/>
          <w:szCs w:val="24"/>
        </w:rPr>
        <w:t>;</w:t>
      </w:r>
    </w:p>
    <w:p w:rsidR="003E0285" w:rsidRPr="00B43B79" w:rsidRDefault="004A1EF5" w:rsidP="004A1EF5">
      <w:pPr>
        <w:pStyle w:val="aa"/>
        <w:spacing w:line="240" w:lineRule="auto"/>
        <w:ind w:right="-1" w:firstLine="709"/>
        <w:rPr>
          <w:szCs w:val="24"/>
        </w:rPr>
      </w:pPr>
      <w:r w:rsidRPr="00DD29D0">
        <w:rPr>
          <w:szCs w:val="24"/>
        </w:rPr>
        <w:t>-</w:t>
      </w:r>
      <w:r>
        <w:rPr>
          <w:szCs w:val="24"/>
        </w:rPr>
        <w:t> </w:t>
      </w:r>
      <w:r w:rsidRPr="00DD29D0">
        <w:rPr>
          <w:rFonts w:hint="eastAsia"/>
          <w:szCs w:val="24"/>
        </w:rPr>
        <w:t>Правил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охраны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газораспределительных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сетей</w:t>
      </w:r>
      <w:r w:rsidRPr="00DD29D0">
        <w:rPr>
          <w:szCs w:val="24"/>
        </w:rPr>
        <w:t xml:space="preserve">, </w:t>
      </w:r>
      <w:r w:rsidRPr="00DD29D0">
        <w:rPr>
          <w:rFonts w:hint="eastAsia"/>
          <w:szCs w:val="24"/>
        </w:rPr>
        <w:t>утвержденных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Постановлением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Правительства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Российской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Федерации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от</w:t>
      </w:r>
      <w:r w:rsidRPr="00DD29D0">
        <w:rPr>
          <w:szCs w:val="24"/>
        </w:rPr>
        <w:t xml:space="preserve"> 20.11.2000 </w:t>
      </w:r>
      <w:r w:rsidRPr="00DD29D0">
        <w:rPr>
          <w:rFonts w:hint="eastAsia"/>
          <w:szCs w:val="24"/>
        </w:rPr>
        <w:t>№</w:t>
      </w:r>
      <w:r w:rsidRPr="00DD29D0">
        <w:rPr>
          <w:szCs w:val="24"/>
        </w:rPr>
        <w:t xml:space="preserve"> 878 </w:t>
      </w:r>
      <w:r w:rsidRPr="00DD29D0">
        <w:rPr>
          <w:rFonts w:hint="eastAsia"/>
          <w:szCs w:val="24"/>
        </w:rPr>
        <w:t>«Об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утверждении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Правил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охраны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газораспределительных</w:t>
      </w:r>
      <w:r w:rsidRPr="00DD29D0">
        <w:rPr>
          <w:szCs w:val="24"/>
        </w:rPr>
        <w:t xml:space="preserve"> </w:t>
      </w:r>
      <w:r w:rsidRPr="00DD29D0">
        <w:rPr>
          <w:rFonts w:hint="eastAsia"/>
          <w:szCs w:val="24"/>
        </w:rPr>
        <w:t>сетей»</w:t>
      </w:r>
      <w:r>
        <w:rPr>
          <w:szCs w:val="24"/>
        </w:rPr>
        <w:t>.</w:t>
      </w:r>
    </w:p>
    <w:p w:rsidR="009C3E97" w:rsidRPr="00B43B79" w:rsidRDefault="0000122B" w:rsidP="00B43B79">
      <w:pPr>
        <w:pStyle w:val="Default"/>
        <w:ind w:firstLine="708"/>
        <w:jc w:val="both"/>
      </w:pPr>
      <w:r w:rsidRPr="00B43B79">
        <w:t xml:space="preserve">Аукцион признан </w:t>
      </w:r>
      <w:r w:rsidR="00B43B79" w:rsidRPr="00B43B79">
        <w:t>не</w:t>
      </w:r>
      <w:r w:rsidRPr="00B43B79">
        <w:t xml:space="preserve">состоявшимся. </w:t>
      </w:r>
      <w:r w:rsidR="00B43B79" w:rsidRPr="00B43B79">
        <w:t xml:space="preserve">Единственному участнику аукциона в электронной форме: </w:t>
      </w:r>
      <w:proofErr w:type="gramStart"/>
      <w:r w:rsidR="00B43B79" w:rsidRPr="00B43B79">
        <w:rPr>
          <w:b/>
          <w:bCs/>
        </w:rPr>
        <w:t>ОБЩЕСТВУ С ОГРАНИЧЕННОЙ ОТВЕТСТВЕННОСТЬЮ «</w:t>
      </w:r>
      <w:r w:rsidR="004A1EF5">
        <w:rPr>
          <w:b/>
          <w:bCs/>
        </w:rPr>
        <w:t>АВАНГАРД</w:t>
      </w:r>
      <w:r w:rsidR="00B43B79" w:rsidRPr="00B43B79">
        <w:rPr>
          <w:b/>
          <w:bCs/>
        </w:rPr>
        <w:t xml:space="preserve">» </w:t>
      </w:r>
      <w:r w:rsidR="00B43B79" w:rsidRPr="00B43B79">
        <w:t>(ОГРН: &lt;…&gt;,</w:t>
      </w:r>
      <w:proofErr w:type="gramEnd"/>
      <w:r w:rsidR="00B43B79" w:rsidRPr="00B43B79">
        <w:t xml:space="preserve"> ИНН: &lt;…&gt;, КПП: &lt;…&gt;, адрес: </w:t>
      </w:r>
      <w:proofErr w:type="spellStart"/>
      <w:r w:rsidR="004A1EF5">
        <w:t>г</w:t>
      </w:r>
      <w:proofErr w:type="gramStart"/>
      <w:r w:rsidR="004A1EF5">
        <w:t>.</w:t>
      </w:r>
      <w:r w:rsidR="00B43B79" w:rsidRPr="00B43B79">
        <w:t>М</w:t>
      </w:r>
      <w:proofErr w:type="gramEnd"/>
      <w:r w:rsidR="00B43B79" w:rsidRPr="00B43B79">
        <w:t>оск</w:t>
      </w:r>
      <w:r w:rsidR="004A1EF5">
        <w:t>ва</w:t>
      </w:r>
      <w:proofErr w:type="spellEnd"/>
      <w:r w:rsidR="00B43B79" w:rsidRPr="00B43B79">
        <w:t xml:space="preserve">., &lt;…&gt;) заключить договор купли-продажи имущества по начальной цене продажи Лота № 1: </w:t>
      </w:r>
      <w:r w:rsidR="004A1EF5">
        <w:rPr>
          <w:b/>
          <w:bCs/>
        </w:rPr>
        <w:t>34 117 160</w:t>
      </w:r>
      <w:r w:rsidR="00B43B79" w:rsidRPr="00B43B79">
        <w:rPr>
          <w:b/>
          <w:bCs/>
        </w:rPr>
        <w:t>,00 руб. (</w:t>
      </w:r>
      <w:r w:rsidR="004A1EF5">
        <w:rPr>
          <w:b/>
          <w:bCs/>
        </w:rPr>
        <w:t>Тридцать четыре</w:t>
      </w:r>
      <w:r w:rsidR="00B43B79" w:rsidRPr="00B43B79">
        <w:rPr>
          <w:b/>
          <w:bCs/>
        </w:rPr>
        <w:t xml:space="preserve"> миллиона </w:t>
      </w:r>
      <w:r w:rsidR="004A1EF5">
        <w:rPr>
          <w:b/>
          <w:bCs/>
        </w:rPr>
        <w:t>сто семнадцать</w:t>
      </w:r>
      <w:r w:rsidR="00B43B79" w:rsidRPr="00B43B79">
        <w:rPr>
          <w:b/>
          <w:bCs/>
        </w:rPr>
        <w:t xml:space="preserve"> тысяч </w:t>
      </w:r>
      <w:r w:rsidR="004A1EF5">
        <w:rPr>
          <w:b/>
          <w:bCs/>
        </w:rPr>
        <w:t>сто шестьдесят</w:t>
      </w:r>
      <w:r w:rsidR="00B43B79" w:rsidRPr="00B43B79">
        <w:rPr>
          <w:b/>
          <w:bCs/>
        </w:rPr>
        <w:t xml:space="preserve"> руб. 00 коп.), с учетом НДС</w:t>
      </w:r>
      <w:r w:rsidR="009C3E97" w:rsidRPr="00B43B79">
        <w:rPr>
          <w:b/>
          <w:bCs/>
        </w:rPr>
        <w:t xml:space="preserve">. </w:t>
      </w:r>
    </w:p>
    <w:p w:rsidR="007D49D0" w:rsidRPr="00B43B79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B43B79">
        <w:rPr>
          <w:rFonts w:ascii="Times New Roman" w:hAnsi="Times New Roman"/>
          <w:szCs w:val="24"/>
        </w:rPr>
        <w:t>Протокол аукциона размещен</w:t>
      </w:r>
      <w:r w:rsidRPr="00B43B79">
        <w:rPr>
          <w:rFonts w:ascii="Times New Roman" w:hAnsi="Times New Roman"/>
          <w:color w:val="FF0000"/>
          <w:szCs w:val="24"/>
        </w:rPr>
        <w:t xml:space="preserve"> </w:t>
      </w:r>
      <w:r w:rsidRPr="00B43B79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B43B79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B43B79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B43B79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B43B79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B43B79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B43B79">
          <w:rPr>
            <w:rStyle w:val="a9"/>
            <w:rFonts w:ascii="Times New Roman" w:hAnsi="Times New Roman"/>
            <w:szCs w:val="24"/>
          </w:rPr>
          <w:t>.</w:t>
        </w:r>
        <w:r w:rsidRPr="00B43B79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B43B79">
        <w:rPr>
          <w:rFonts w:ascii="Times New Roman" w:hAnsi="Times New Roman"/>
          <w:szCs w:val="24"/>
        </w:rPr>
        <w:t>, на сайте Оператора электронной площадки</w:t>
      </w:r>
      <w:r w:rsidRPr="00B43B79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B43B79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B43B79">
        <w:rPr>
          <w:rFonts w:ascii="Times New Roman" w:hAnsi="Times New Roman"/>
          <w:szCs w:val="24"/>
        </w:rPr>
        <w:t xml:space="preserve"> в сети Интернет</w:t>
      </w:r>
    </w:p>
    <w:p w:rsidR="007D49D0" w:rsidRPr="00B43B79" w:rsidRDefault="007D49D0" w:rsidP="007D49D0">
      <w:pPr>
        <w:jc w:val="both"/>
        <w:rPr>
          <w:rFonts w:ascii="Times New Roman" w:hAnsi="Times New Roman"/>
          <w:szCs w:val="24"/>
        </w:rPr>
      </w:pPr>
    </w:p>
    <w:p w:rsidR="00CA0122" w:rsidRPr="00B43B79" w:rsidRDefault="00CA0122" w:rsidP="007D49D0">
      <w:pPr>
        <w:jc w:val="both"/>
        <w:rPr>
          <w:rFonts w:ascii="Times New Roman" w:hAnsi="Times New Roman"/>
          <w:szCs w:val="24"/>
        </w:rPr>
      </w:pPr>
    </w:p>
    <w:p w:rsidR="007D49D0" w:rsidRPr="00B43B79" w:rsidRDefault="00B43B79" w:rsidP="007D49D0">
      <w:pPr>
        <w:jc w:val="both"/>
        <w:rPr>
          <w:rFonts w:ascii="Times New Roman" w:hAnsi="Times New Roman"/>
          <w:szCs w:val="24"/>
        </w:rPr>
      </w:pPr>
      <w:r w:rsidRPr="00B43B79">
        <w:rPr>
          <w:rFonts w:ascii="Times New Roman" w:hAnsi="Times New Roman"/>
          <w:szCs w:val="24"/>
        </w:rPr>
        <w:t>П</w:t>
      </w:r>
      <w:r w:rsidR="007D49D0" w:rsidRPr="00B43B79">
        <w:rPr>
          <w:rFonts w:ascii="Times New Roman" w:hAnsi="Times New Roman"/>
          <w:szCs w:val="24"/>
        </w:rPr>
        <w:t>редседател</w:t>
      </w:r>
      <w:r w:rsidRPr="00B43B79">
        <w:rPr>
          <w:rFonts w:ascii="Times New Roman" w:hAnsi="Times New Roman"/>
          <w:szCs w:val="24"/>
        </w:rPr>
        <w:t>ь</w:t>
      </w:r>
      <w:r w:rsidR="007D49D0" w:rsidRPr="00B43B79">
        <w:rPr>
          <w:rFonts w:ascii="Times New Roman" w:hAnsi="Times New Roman"/>
          <w:szCs w:val="24"/>
        </w:rPr>
        <w:t xml:space="preserve"> Комитета </w:t>
      </w:r>
      <w:proofErr w:type="gramStart"/>
      <w:r w:rsidR="007D49D0" w:rsidRPr="00B43B79">
        <w:rPr>
          <w:rFonts w:ascii="Times New Roman" w:hAnsi="Times New Roman"/>
          <w:szCs w:val="24"/>
        </w:rPr>
        <w:t>по</w:t>
      </w:r>
      <w:proofErr w:type="gramEnd"/>
    </w:p>
    <w:p w:rsidR="007D49D0" w:rsidRPr="00B43B79" w:rsidRDefault="007D49D0" w:rsidP="007D49D0">
      <w:pPr>
        <w:jc w:val="both"/>
        <w:rPr>
          <w:rFonts w:ascii="Times New Roman" w:hAnsi="Times New Roman"/>
          <w:szCs w:val="24"/>
        </w:rPr>
      </w:pPr>
      <w:r w:rsidRPr="00B43B79">
        <w:rPr>
          <w:rFonts w:ascii="Times New Roman" w:hAnsi="Times New Roman"/>
          <w:szCs w:val="24"/>
        </w:rPr>
        <w:t xml:space="preserve">управлению имуществом </w:t>
      </w:r>
      <w:r w:rsidRPr="00B43B79">
        <w:rPr>
          <w:rFonts w:ascii="Times New Roman" w:hAnsi="Times New Roman"/>
          <w:szCs w:val="24"/>
        </w:rPr>
        <w:tab/>
      </w:r>
      <w:r w:rsidRPr="00B43B79">
        <w:rPr>
          <w:rFonts w:ascii="Times New Roman" w:hAnsi="Times New Roman"/>
          <w:szCs w:val="24"/>
        </w:rPr>
        <w:tab/>
        <w:t xml:space="preserve">                </w:t>
      </w:r>
      <w:r w:rsidRPr="00B43B79">
        <w:rPr>
          <w:rFonts w:ascii="Times New Roman" w:hAnsi="Times New Roman"/>
          <w:szCs w:val="24"/>
        </w:rPr>
        <w:tab/>
        <w:t xml:space="preserve">  </w:t>
      </w:r>
      <w:r w:rsidRPr="00B43B79">
        <w:rPr>
          <w:rFonts w:ascii="Times New Roman" w:hAnsi="Times New Roman"/>
          <w:szCs w:val="24"/>
        </w:rPr>
        <w:tab/>
      </w:r>
      <w:r w:rsidRPr="00B43B79">
        <w:rPr>
          <w:rFonts w:ascii="Times New Roman" w:hAnsi="Times New Roman"/>
          <w:szCs w:val="24"/>
        </w:rPr>
        <w:tab/>
        <w:t xml:space="preserve">   </w:t>
      </w:r>
      <w:r w:rsidRPr="00B43B79">
        <w:rPr>
          <w:rFonts w:ascii="Times New Roman" w:hAnsi="Times New Roman"/>
          <w:szCs w:val="24"/>
        </w:rPr>
        <w:tab/>
        <w:t xml:space="preserve">       </w:t>
      </w:r>
      <w:r w:rsidR="00CA0122" w:rsidRPr="00B43B79">
        <w:rPr>
          <w:rFonts w:ascii="Times New Roman" w:hAnsi="Times New Roman"/>
          <w:szCs w:val="24"/>
        </w:rPr>
        <w:tab/>
      </w:r>
      <w:r w:rsidR="00B43B79" w:rsidRPr="00B43B79">
        <w:rPr>
          <w:rFonts w:ascii="Times New Roman" w:hAnsi="Times New Roman"/>
          <w:szCs w:val="24"/>
        </w:rPr>
        <w:t>Л</w:t>
      </w:r>
      <w:r w:rsidRPr="00B43B79">
        <w:rPr>
          <w:rFonts w:ascii="Times New Roman" w:hAnsi="Times New Roman"/>
          <w:szCs w:val="24"/>
        </w:rPr>
        <w:t>.</w:t>
      </w:r>
      <w:r w:rsidR="00B43B79" w:rsidRPr="00B43B79">
        <w:rPr>
          <w:rFonts w:ascii="Times New Roman" w:hAnsi="Times New Roman"/>
          <w:szCs w:val="24"/>
        </w:rPr>
        <w:t>В</w:t>
      </w:r>
      <w:r w:rsidRPr="00B43B79">
        <w:rPr>
          <w:rFonts w:ascii="Times New Roman" w:hAnsi="Times New Roman"/>
          <w:szCs w:val="24"/>
        </w:rPr>
        <w:t xml:space="preserve">. </w:t>
      </w:r>
      <w:r w:rsidR="00B43B79" w:rsidRPr="00B43B79">
        <w:rPr>
          <w:rFonts w:ascii="Times New Roman" w:hAnsi="Times New Roman"/>
          <w:szCs w:val="24"/>
        </w:rPr>
        <w:t>Енбекова</w:t>
      </w:r>
    </w:p>
    <w:p w:rsidR="007D49D0" w:rsidRPr="00B43B79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C4419" w:rsidSect="004A1EF5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0122B"/>
    <w:rsid w:val="000A0348"/>
    <w:rsid w:val="001005B2"/>
    <w:rsid w:val="00236CBB"/>
    <w:rsid w:val="002D488B"/>
    <w:rsid w:val="0037719E"/>
    <w:rsid w:val="00382A1B"/>
    <w:rsid w:val="003E0285"/>
    <w:rsid w:val="004A1EF5"/>
    <w:rsid w:val="005156A1"/>
    <w:rsid w:val="005A03A4"/>
    <w:rsid w:val="00610F1E"/>
    <w:rsid w:val="0063636B"/>
    <w:rsid w:val="006F23EE"/>
    <w:rsid w:val="006F56E3"/>
    <w:rsid w:val="007D49D0"/>
    <w:rsid w:val="008C4419"/>
    <w:rsid w:val="008C77E4"/>
    <w:rsid w:val="009C3E97"/>
    <w:rsid w:val="00B43B79"/>
    <w:rsid w:val="00C54EC2"/>
    <w:rsid w:val="00CA0122"/>
    <w:rsid w:val="00D831B9"/>
    <w:rsid w:val="00DE6018"/>
    <w:rsid w:val="00F6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3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E02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3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2024-04-10T07:48:00Z</cp:lastPrinted>
  <dcterms:created xsi:type="dcterms:W3CDTF">2024-04-10T07:49:00Z</dcterms:created>
  <dcterms:modified xsi:type="dcterms:W3CDTF">2024-04-10T07:49:00Z</dcterms:modified>
</cp:coreProperties>
</file>