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0F" w:rsidRPr="00ED7EFF" w:rsidRDefault="00FC440F" w:rsidP="00FC440F">
      <w:pPr>
        <w:ind w:left="4955" w:firstLine="709"/>
        <w:rPr>
          <w:rFonts w:ascii="Times New Roman" w:hAnsi="Times New Roman"/>
          <w:szCs w:val="24"/>
        </w:rPr>
      </w:pPr>
      <w:r w:rsidRPr="00ED7EFF">
        <w:rPr>
          <w:rFonts w:ascii="Times New Roman" w:hAnsi="Times New Roman"/>
          <w:szCs w:val="24"/>
        </w:rPr>
        <w:t>Утверждено</w:t>
      </w:r>
    </w:p>
    <w:p w:rsidR="00FC440F" w:rsidRPr="00ED7EFF" w:rsidRDefault="00FC440F" w:rsidP="00FC440F">
      <w:pPr>
        <w:rPr>
          <w:rFonts w:ascii="Times New Roman" w:hAnsi="Times New Roman"/>
          <w:szCs w:val="24"/>
        </w:rPr>
      </w:pPr>
      <w:r w:rsidRPr="00ED7EFF">
        <w:rPr>
          <w:rFonts w:ascii="Times New Roman" w:hAnsi="Times New Roman"/>
          <w:szCs w:val="24"/>
        </w:rPr>
        <w:tab/>
      </w:r>
      <w:r w:rsidRPr="00ED7EFF">
        <w:rPr>
          <w:rFonts w:ascii="Times New Roman" w:hAnsi="Times New Roman"/>
          <w:szCs w:val="24"/>
        </w:rPr>
        <w:tab/>
      </w:r>
      <w:r w:rsidRPr="00ED7EFF">
        <w:rPr>
          <w:rFonts w:ascii="Times New Roman" w:hAnsi="Times New Roman"/>
          <w:szCs w:val="24"/>
        </w:rPr>
        <w:tab/>
      </w:r>
      <w:r w:rsidRPr="00ED7EFF">
        <w:rPr>
          <w:rFonts w:ascii="Times New Roman" w:hAnsi="Times New Roman"/>
          <w:szCs w:val="24"/>
        </w:rPr>
        <w:tab/>
      </w:r>
      <w:r w:rsidRPr="00ED7EFF">
        <w:rPr>
          <w:rFonts w:ascii="Times New Roman" w:hAnsi="Times New Roman"/>
          <w:szCs w:val="24"/>
        </w:rPr>
        <w:tab/>
      </w:r>
      <w:r w:rsidRPr="00ED7EFF">
        <w:rPr>
          <w:rFonts w:ascii="Times New Roman" w:hAnsi="Times New Roman"/>
          <w:szCs w:val="24"/>
        </w:rPr>
        <w:tab/>
      </w:r>
      <w:r w:rsidRPr="00ED7EFF">
        <w:rPr>
          <w:rFonts w:ascii="Times New Roman" w:hAnsi="Times New Roman"/>
          <w:szCs w:val="24"/>
        </w:rPr>
        <w:tab/>
      </w:r>
      <w:r w:rsidRPr="00ED7EFF">
        <w:rPr>
          <w:rFonts w:ascii="Times New Roman" w:hAnsi="Times New Roman"/>
          <w:szCs w:val="24"/>
        </w:rPr>
        <w:tab/>
        <w:t xml:space="preserve">постановлением </w:t>
      </w:r>
      <w:r>
        <w:rPr>
          <w:rFonts w:ascii="Times New Roman" w:hAnsi="Times New Roman"/>
          <w:szCs w:val="24"/>
        </w:rPr>
        <w:t>Главы</w:t>
      </w:r>
    </w:p>
    <w:p w:rsidR="00FC440F" w:rsidRPr="00ED7EFF" w:rsidRDefault="00FC440F" w:rsidP="00FC440F">
      <w:pPr>
        <w:rPr>
          <w:rFonts w:ascii="Times New Roman" w:hAnsi="Times New Roman"/>
          <w:szCs w:val="24"/>
        </w:rPr>
      </w:pPr>
      <w:r w:rsidRPr="00ED7EFF">
        <w:rPr>
          <w:rFonts w:ascii="Times New Roman" w:hAnsi="Times New Roman"/>
          <w:szCs w:val="24"/>
        </w:rPr>
        <w:tab/>
      </w:r>
      <w:r w:rsidRPr="00ED7EFF">
        <w:rPr>
          <w:rFonts w:ascii="Times New Roman" w:hAnsi="Times New Roman"/>
          <w:szCs w:val="24"/>
        </w:rPr>
        <w:tab/>
      </w:r>
      <w:r w:rsidRPr="00ED7EFF">
        <w:rPr>
          <w:rFonts w:ascii="Times New Roman" w:hAnsi="Times New Roman"/>
          <w:szCs w:val="24"/>
        </w:rPr>
        <w:tab/>
      </w:r>
      <w:r w:rsidRPr="00ED7EFF">
        <w:rPr>
          <w:rFonts w:ascii="Times New Roman" w:hAnsi="Times New Roman"/>
          <w:szCs w:val="24"/>
        </w:rPr>
        <w:tab/>
      </w:r>
      <w:r w:rsidRPr="00ED7EFF">
        <w:rPr>
          <w:rFonts w:ascii="Times New Roman" w:hAnsi="Times New Roman"/>
          <w:szCs w:val="24"/>
        </w:rPr>
        <w:tab/>
      </w:r>
      <w:r w:rsidRPr="00ED7EFF">
        <w:rPr>
          <w:rFonts w:ascii="Times New Roman" w:hAnsi="Times New Roman"/>
          <w:szCs w:val="24"/>
        </w:rPr>
        <w:tab/>
      </w:r>
      <w:r w:rsidRPr="00ED7EFF">
        <w:rPr>
          <w:rFonts w:ascii="Times New Roman" w:hAnsi="Times New Roman"/>
          <w:szCs w:val="24"/>
        </w:rPr>
        <w:tab/>
      </w:r>
      <w:r w:rsidRPr="00ED7EFF">
        <w:rPr>
          <w:rFonts w:ascii="Times New Roman" w:hAnsi="Times New Roman"/>
          <w:szCs w:val="24"/>
        </w:rPr>
        <w:tab/>
        <w:t>городского округа Домодедово</w:t>
      </w:r>
    </w:p>
    <w:p w:rsidR="00FC440F" w:rsidRPr="00ED7EFF" w:rsidRDefault="008C2ADB" w:rsidP="00FC440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от </w:t>
      </w:r>
      <w:r>
        <w:rPr>
          <w:rFonts w:ascii="Times New Roman" w:hAnsi="Times New Roman"/>
          <w:szCs w:val="24"/>
          <w:lang w:val="en-US"/>
        </w:rPr>
        <w:t>16</w:t>
      </w:r>
      <w:r>
        <w:rPr>
          <w:rFonts w:ascii="Times New Roman" w:hAnsi="Times New Roman"/>
          <w:szCs w:val="24"/>
        </w:rPr>
        <w:t>.02.2021 № 23</w:t>
      </w:r>
    </w:p>
    <w:p w:rsidR="00FC440F" w:rsidRPr="00ED7EFF" w:rsidRDefault="00FC440F" w:rsidP="00FC440F">
      <w:pPr>
        <w:rPr>
          <w:rFonts w:ascii="Times New Roman" w:hAnsi="Times New Roman"/>
          <w:szCs w:val="24"/>
        </w:rPr>
      </w:pPr>
    </w:p>
    <w:p w:rsidR="00FC440F" w:rsidRDefault="00FC440F" w:rsidP="00FC440F">
      <w:pPr>
        <w:jc w:val="center"/>
        <w:rPr>
          <w:rFonts w:ascii="Times New Roman" w:hAnsi="Times New Roman"/>
          <w:b/>
          <w:szCs w:val="24"/>
        </w:rPr>
      </w:pPr>
    </w:p>
    <w:p w:rsidR="00FC440F" w:rsidRPr="00ED7EFF" w:rsidRDefault="00FC440F" w:rsidP="00FC440F">
      <w:pPr>
        <w:jc w:val="center"/>
        <w:rPr>
          <w:rFonts w:ascii="Times New Roman" w:hAnsi="Times New Roman"/>
          <w:b/>
          <w:szCs w:val="24"/>
        </w:rPr>
      </w:pPr>
      <w:r w:rsidRPr="00ED7EFF">
        <w:rPr>
          <w:rFonts w:ascii="Times New Roman" w:hAnsi="Times New Roman"/>
          <w:b/>
          <w:szCs w:val="24"/>
        </w:rPr>
        <w:t xml:space="preserve">Положение </w:t>
      </w:r>
    </w:p>
    <w:p w:rsidR="00FC440F" w:rsidRDefault="00FC440F" w:rsidP="00FC440F">
      <w:pPr>
        <w:jc w:val="center"/>
        <w:rPr>
          <w:rFonts w:ascii="Times New Roman" w:hAnsi="Times New Roman"/>
          <w:b/>
          <w:szCs w:val="24"/>
        </w:rPr>
      </w:pPr>
      <w:r w:rsidRPr="00ED7EFF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 xml:space="preserve">согласовании и утверждении уставов хуторских, станичных, </w:t>
      </w:r>
    </w:p>
    <w:p w:rsidR="00FC440F" w:rsidRPr="00ED7EFF" w:rsidRDefault="00FC440F" w:rsidP="00FC440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городских казачьих обществ на </w:t>
      </w:r>
      <w:r w:rsidRPr="00ED7EFF">
        <w:rPr>
          <w:rFonts w:ascii="Times New Roman" w:hAnsi="Times New Roman"/>
          <w:b/>
          <w:szCs w:val="24"/>
        </w:rPr>
        <w:t>территории городского округа Домодедово Московской области</w:t>
      </w:r>
    </w:p>
    <w:p w:rsidR="00FC440F" w:rsidRDefault="00FC440F" w:rsidP="00FC440F">
      <w:pPr>
        <w:rPr>
          <w:rFonts w:ascii="Times New Roman" w:hAnsi="Times New Roman"/>
          <w:szCs w:val="24"/>
        </w:rPr>
      </w:pPr>
    </w:p>
    <w:p w:rsidR="00FC440F" w:rsidRDefault="00FC440F" w:rsidP="00FC440F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1.</w:t>
      </w:r>
      <w:r w:rsidRPr="00ED7EFF">
        <w:rPr>
          <w:rFonts w:ascii="Times New Roman" w:hAnsi="Times New Roman"/>
          <w:szCs w:val="24"/>
        </w:rPr>
        <w:t xml:space="preserve"> Настоящее Положение о</w:t>
      </w:r>
      <w:r>
        <w:rPr>
          <w:rFonts w:ascii="Times New Roman" w:hAnsi="Times New Roman"/>
          <w:szCs w:val="24"/>
        </w:rPr>
        <w:t xml:space="preserve"> согласовании </w:t>
      </w:r>
      <w:r w:rsidRPr="00ED7EFF">
        <w:rPr>
          <w:rFonts w:ascii="Times New Roman" w:hAnsi="Times New Roman" w:hint="eastAsia"/>
          <w:szCs w:val="24"/>
        </w:rPr>
        <w:t>утверждении</w:t>
      </w:r>
      <w:r w:rsidRPr="00ED7EFF">
        <w:rPr>
          <w:rFonts w:ascii="Times New Roman" w:hAnsi="Times New Roman"/>
          <w:szCs w:val="24"/>
        </w:rPr>
        <w:t xml:space="preserve"> </w:t>
      </w:r>
      <w:r w:rsidRPr="00ED7EFF">
        <w:rPr>
          <w:rFonts w:ascii="Times New Roman" w:hAnsi="Times New Roman" w:hint="eastAsia"/>
          <w:szCs w:val="24"/>
        </w:rPr>
        <w:t>уставов</w:t>
      </w:r>
      <w:r w:rsidRPr="00ED7EFF">
        <w:rPr>
          <w:rFonts w:ascii="Times New Roman" w:hAnsi="Times New Roman"/>
          <w:szCs w:val="24"/>
        </w:rPr>
        <w:t xml:space="preserve"> </w:t>
      </w:r>
      <w:r w:rsidRPr="00ED7EFF">
        <w:rPr>
          <w:rFonts w:ascii="Times New Roman" w:hAnsi="Times New Roman" w:hint="eastAsia"/>
          <w:szCs w:val="24"/>
        </w:rPr>
        <w:t>хуторских</w:t>
      </w:r>
      <w:r w:rsidRPr="00ED7EFF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ED7EFF">
        <w:rPr>
          <w:rFonts w:ascii="Times New Roman" w:hAnsi="Times New Roman" w:hint="eastAsia"/>
          <w:szCs w:val="24"/>
        </w:rPr>
        <w:t>станичных</w:t>
      </w:r>
      <w:r w:rsidRPr="00ED7EFF">
        <w:rPr>
          <w:rFonts w:ascii="Times New Roman" w:hAnsi="Times New Roman"/>
          <w:szCs w:val="24"/>
        </w:rPr>
        <w:t xml:space="preserve">, </w:t>
      </w:r>
      <w:r w:rsidRPr="00ED7EFF">
        <w:rPr>
          <w:rFonts w:ascii="Times New Roman" w:hAnsi="Times New Roman" w:hint="eastAsia"/>
          <w:szCs w:val="24"/>
        </w:rPr>
        <w:t>городских</w:t>
      </w:r>
      <w:r w:rsidRPr="00ED7EFF">
        <w:rPr>
          <w:rFonts w:ascii="Times New Roman" w:hAnsi="Times New Roman"/>
          <w:szCs w:val="24"/>
        </w:rPr>
        <w:t xml:space="preserve"> </w:t>
      </w:r>
      <w:r w:rsidRPr="00ED7EFF">
        <w:rPr>
          <w:rFonts w:ascii="Times New Roman" w:hAnsi="Times New Roman" w:hint="eastAsia"/>
          <w:szCs w:val="24"/>
        </w:rPr>
        <w:t>казачьих</w:t>
      </w:r>
      <w:r w:rsidRPr="00ED7EFF">
        <w:rPr>
          <w:rFonts w:ascii="Times New Roman" w:hAnsi="Times New Roman"/>
          <w:szCs w:val="24"/>
        </w:rPr>
        <w:t xml:space="preserve"> </w:t>
      </w:r>
      <w:r w:rsidRPr="00ED7EFF">
        <w:rPr>
          <w:rFonts w:ascii="Times New Roman" w:hAnsi="Times New Roman" w:hint="eastAsia"/>
          <w:szCs w:val="24"/>
        </w:rPr>
        <w:t>обществ</w:t>
      </w:r>
      <w:r>
        <w:rPr>
          <w:rFonts w:ascii="Times New Roman" w:hAnsi="Times New Roman"/>
          <w:szCs w:val="24"/>
        </w:rPr>
        <w:t xml:space="preserve"> (далее - Положение) разработано на основании Федерального закона от 06.10.2003 </w:t>
      </w:r>
      <w:r w:rsidRPr="00ED7EFF">
        <w:rPr>
          <w:rFonts w:ascii="Times New Roman" w:hAnsi="Times New Roman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</w:rPr>
        <w:t xml:space="preserve">Федерального законом от 05.12.2005 № 154-ФЗ «О государственной службе российского казачества», Указа Президента Российской Федерации от 15.06.1992 № 632 «О мерах по реализации Закона Российской Федерации «О реабилитации репрессивных народов» в отношении казачества», </w:t>
      </w:r>
      <w:r>
        <w:rPr>
          <w:rFonts w:ascii="Times New Roman" w:hAnsi="Times New Roman"/>
          <w:szCs w:val="24"/>
        </w:rPr>
        <w:t xml:space="preserve">Приказа Федерального Агентства по делам национальностей от 06.04.2020 N 45 «Об утверждении Типового положения о согласовании и утверждении уставов казачьих обществ» и </w:t>
      </w:r>
      <w:r>
        <w:rPr>
          <w:rFonts w:ascii="Times New Roman" w:hAnsi="Times New Roman"/>
        </w:rPr>
        <w:t>определяет перечень основных документов необходимых для согласования и утверждения уставов хуторских, станичных, городских казачьих обществ, сроки и порядок их представления и рассмотрения.</w:t>
      </w:r>
    </w:p>
    <w:p w:rsidR="00FC440F" w:rsidRDefault="00FC440F" w:rsidP="00FC440F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AC7EA7">
        <w:rPr>
          <w:rFonts w:ascii="Times New Roman" w:hAnsi="Times New Roman" w:hint="eastAsia"/>
        </w:rPr>
        <w:t>Устав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хуторского</w:t>
      </w:r>
      <w:r w:rsidRPr="00AC7EA7">
        <w:rPr>
          <w:rFonts w:ascii="Times New Roman" w:hAnsi="Times New Roman"/>
        </w:rPr>
        <w:t xml:space="preserve">, </w:t>
      </w:r>
      <w:r w:rsidRPr="00AC7EA7">
        <w:rPr>
          <w:rFonts w:ascii="Times New Roman" w:hAnsi="Times New Roman" w:hint="eastAsia"/>
        </w:rPr>
        <w:t>станичного</w:t>
      </w:r>
      <w:r w:rsidRPr="00AC7EA7">
        <w:rPr>
          <w:rFonts w:ascii="Times New Roman" w:hAnsi="Times New Roman"/>
        </w:rPr>
        <w:t xml:space="preserve">, </w:t>
      </w:r>
      <w:r w:rsidRPr="00AC7EA7">
        <w:rPr>
          <w:rFonts w:ascii="Times New Roman" w:hAnsi="Times New Roman" w:hint="eastAsia"/>
        </w:rPr>
        <w:t>городского</w:t>
      </w:r>
      <w:r w:rsidRPr="00AC7EA7">
        <w:rPr>
          <w:rFonts w:ascii="Times New Roman" w:hAnsi="Times New Roman"/>
        </w:rPr>
        <w:t xml:space="preserve">, </w:t>
      </w:r>
      <w:r w:rsidRPr="00AC7EA7">
        <w:rPr>
          <w:rFonts w:ascii="Times New Roman" w:hAnsi="Times New Roman" w:hint="eastAsia"/>
        </w:rPr>
        <w:t>казачьего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общества</w:t>
      </w:r>
      <w:r w:rsidRPr="00AC7EA7">
        <w:rPr>
          <w:rFonts w:ascii="Times New Roman" w:hAnsi="Times New Roman"/>
        </w:rPr>
        <w:t xml:space="preserve"> (</w:t>
      </w:r>
      <w:r w:rsidRPr="00AC7EA7">
        <w:rPr>
          <w:rFonts w:ascii="Times New Roman" w:hAnsi="Times New Roman" w:hint="eastAsia"/>
        </w:rPr>
        <w:t>далее</w:t>
      </w:r>
      <w:r w:rsidRPr="00AC7EA7">
        <w:rPr>
          <w:rFonts w:ascii="Times New Roman" w:hAnsi="Times New Roman"/>
        </w:rPr>
        <w:t xml:space="preserve"> – </w:t>
      </w:r>
      <w:r w:rsidRPr="00AC7EA7">
        <w:rPr>
          <w:rFonts w:ascii="Times New Roman" w:hAnsi="Times New Roman" w:hint="eastAsia"/>
        </w:rPr>
        <w:t>Устав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общества</w:t>
      </w:r>
      <w:r w:rsidRPr="00AC7EA7">
        <w:rPr>
          <w:rFonts w:ascii="Times New Roman" w:hAnsi="Times New Roman"/>
        </w:rPr>
        <w:t xml:space="preserve">), </w:t>
      </w:r>
      <w:r w:rsidRPr="00AC7EA7">
        <w:rPr>
          <w:rFonts w:ascii="Times New Roman" w:hAnsi="Times New Roman" w:hint="eastAsia"/>
        </w:rPr>
        <w:t>а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также</w:t>
      </w:r>
      <w:r w:rsidRPr="00AC7E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</w:t>
      </w:r>
      <w:r w:rsidRPr="00AC7EA7">
        <w:rPr>
          <w:rFonts w:ascii="Times New Roman" w:hAnsi="Times New Roman" w:hint="eastAsia"/>
        </w:rPr>
        <w:t>став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казачьего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общества</w:t>
      </w:r>
      <w:r>
        <w:rPr>
          <w:rFonts w:ascii="Times New Roman" w:hAnsi="Times New Roman"/>
        </w:rPr>
        <w:t xml:space="preserve"> в новой редакции, согласовываются с атаманом </w:t>
      </w:r>
      <w:proofErr w:type="spellStart"/>
      <w:r w:rsidRPr="00AC7EA7">
        <w:rPr>
          <w:rFonts w:ascii="Times New Roman" w:hAnsi="Times New Roman" w:hint="eastAsia"/>
        </w:rPr>
        <w:t>Отдельского</w:t>
      </w:r>
      <w:proofErr w:type="spellEnd"/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казачьего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общества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Московской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области</w:t>
      </w:r>
      <w:r>
        <w:rPr>
          <w:rFonts w:ascii="Times New Roman" w:hAnsi="Times New Roman"/>
        </w:rPr>
        <w:t>.</w:t>
      </w:r>
    </w:p>
    <w:p w:rsidR="00FC440F" w:rsidRDefault="00FC440F" w:rsidP="00FC440F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5D484C">
        <w:rPr>
          <w:rFonts w:hint="eastAsia"/>
        </w:rPr>
        <w:t xml:space="preserve"> </w:t>
      </w:r>
      <w:r w:rsidRPr="005D484C">
        <w:rPr>
          <w:rFonts w:ascii="Times New Roman" w:hAnsi="Times New Roman" w:hint="eastAsia"/>
        </w:rPr>
        <w:t>Устав</w:t>
      </w:r>
      <w:r w:rsidRPr="005D484C">
        <w:rPr>
          <w:rFonts w:ascii="Times New Roman" w:hAnsi="Times New Roman"/>
        </w:rPr>
        <w:t xml:space="preserve"> </w:t>
      </w:r>
      <w:r w:rsidRPr="005D484C">
        <w:rPr>
          <w:rFonts w:ascii="Times New Roman" w:hAnsi="Times New Roman" w:hint="eastAsia"/>
        </w:rPr>
        <w:t>хуторского</w:t>
      </w:r>
      <w:r w:rsidRPr="005D484C">
        <w:rPr>
          <w:rFonts w:ascii="Times New Roman" w:hAnsi="Times New Roman"/>
        </w:rPr>
        <w:t xml:space="preserve">, </w:t>
      </w:r>
      <w:r w:rsidRPr="005D484C">
        <w:rPr>
          <w:rFonts w:ascii="Times New Roman" w:hAnsi="Times New Roman" w:hint="eastAsia"/>
        </w:rPr>
        <w:t>станичного</w:t>
      </w:r>
      <w:r w:rsidRPr="005D484C">
        <w:rPr>
          <w:rFonts w:ascii="Times New Roman" w:hAnsi="Times New Roman"/>
        </w:rPr>
        <w:t xml:space="preserve">, </w:t>
      </w:r>
      <w:r w:rsidRPr="005D484C">
        <w:rPr>
          <w:rFonts w:ascii="Times New Roman" w:hAnsi="Times New Roman" w:hint="eastAsia"/>
        </w:rPr>
        <w:t>городского</w:t>
      </w:r>
      <w:r w:rsidRPr="005D484C">
        <w:rPr>
          <w:rFonts w:ascii="Times New Roman" w:hAnsi="Times New Roman"/>
        </w:rPr>
        <w:t xml:space="preserve">, </w:t>
      </w:r>
      <w:r w:rsidRPr="005D484C">
        <w:rPr>
          <w:rFonts w:ascii="Times New Roman" w:hAnsi="Times New Roman" w:hint="eastAsia"/>
        </w:rPr>
        <w:t>казачьего</w:t>
      </w:r>
      <w:r w:rsidRPr="005D484C">
        <w:rPr>
          <w:rFonts w:ascii="Times New Roman" w:hAnsi="Times New Roman"/>
        </w:rPr>
        <w:t xml:space="preserve"> </w:t>
      </w:r>
      <w:r w:rsidRPr="005D484C">
        <w:rPr>
          <w:rFonts w:ascii="Times New Roman" w:hAnsi="Times New Roman" w:hint="eastAsia"/>
        </w:rPr>
        <w:t>общества</w:t>
      </w:r>
      <w:r w:rsidRPr="005D484C">
        <w:rPr>
          <w:rFonts w:ascii="Times New Roman" w:hAnsi="Times New Roman"/>
        </w:rPr>
        <w:t xml:space="preserve"> (</w:t>
      </w:r>
      <w:r w:rsidRPr="005D484C">
        <w:rPr>
          <w:rFonts w:ascii="Times New Roman" w:hAnsi="Times New Roman" w:hint="eastAsia"/>
        </w:rPr>
        <w:t>далее</w:t>
      </w:r>
      <w:r w:rsidRPr="005D484C">
        <w:rPr>
          <w:rFonts w:ascii="Times New Roman" w:hAnsi="Times New Roman"/>
        </w:rPr>
        <w:t xml:space="preserve"> – </w:t>
      </w:r>
      <w:r w:rsidRPr="005D484C">
        <w:rPr>
          <w:rFonts w:ascii="Times New Roman" w:hAnsi="Times New Roman" w:hint="eastAsia"/>
        </w:rPr>
        <w:t>Устав</w:t>
      </w:r>
      <w:r w:rsidRPr="005D484C">
        <w:rPr>
          <w:rFonts w:ascii="Times New Roman" w:hAnsi="Times New Roman"/>
        </w:rPr>
        <w:t xml:space="preserve"> </w:t>
      </w:r>
      <w:r w:rsidRPr="005D484C">
        <w:rPr>
          <w:rFonts w:ascii="Times New Roman" w:hAnsi="Times New Roman" w:hint="eastAsia"/>
        </w:rPr>
        <w:t>общества</w:t>
      </w:r>
      <w:r w:rsidRPr="005D484C">
        <w:rPr>
          <w:rFonts w:ascii="Times New Roman" w:hAnsi="Times New Roman"/>
        </w:rPr>
        <w:t xml:space="preserve">), </w:t>
      </w:r>
      <w:r w:rsidRPr="005D484C">
        <w:rPr>
          <w:rFonts w:ascii="Times New Roman" w:hAnsi="Times New Roman" w:hint="eastAsia"/>
        </w:rPr>
        <w:t>а</w:t>
      </w:r>
      <w:r w:rsidRPr="005D484C">
        <w:rPr>
          <w:rFonts w:ascii="Times New Roman" w:hAnsi="Times New Roman"/>
        </w:rPr>
        <w:t xml:space="preserve"> </w:t>
      </w:r>
      <w:r w:rsidRPr="005D484C">
        <w:rPr>
          <w:rFonts w:ascii="Times New Roman" w:hAnsi="Times New Roman" w:hint="eastAsia"/>
        </w:rPr>
        <w:t>также</w:t>
      </w:r>
      <w:r w:rsidRPr="005D484C">
        <w:rPr>
          <w:rFonts w:ascii="Times New Roman" w:hAnsi="Times New Roman"/>
        </w:rPr>
        <w:t xml:space="preserve"> </w:t>
      </w:r>
      <w:r w:rsidRPr="005D484C">
        <w:rPr>
          <w:rFonts w:ascii="Times New Roman" w:hAnsi="Times New Roman" w:hint="eastAsia"/>
        </w:rPr>
        <w:t>устав</w:t>
      </w:r>
      <w:r w:rsidRPr="005D484C">
        <w:rPr>
          <w:rFonts w:ascii="Times New Roman" w:hAnsi="Times New Roman"/>
        </w:rPr>
        <w:t xml:space="preserve"> </w:t>
      </w:r>
      <w:r w:rsidRPr="005D484C">
        <w:rPr>
          <w:rFonts w:ascii="Times New Roman" w:hAnsi="Times New Roman" w:hint="eastAsia"/>
        </w:rPr>
        <w:t>казачьего</w:t>
      </w:r>
      <w:r w:rsidRPr="005D484C">
        <w:rPr>
          <w:rFonts w:ascii="Times New Roman" w:hAnsi="Times New Roman"/>
        </w:rPr>
        <w:t xml:space="preserve"> </w:t>
      </w:r>
      <w:r w:rsidRPr="005D484C">
        <w:rPr>
          <w:rFonts w:ascii="Times New Roman" w:hAnsi="Times New Roman" w:hint="eastAsia"/>
        </w:rPr>
        <w:t>общества</w:t>
      </w:r>
      <w:r w:rsidRPr="005D484C">
        <w:rPr>
          <w:rFonts w:ascii="Times New Roman" w:hAnsi="Times New Roman"/>
        </w:rPr>
        <w:t xml:space="preserve"> </w:t>
      </w:r>
      <w:r w:rsidRPr="005D484C">
        <w:rPr>
          <w:rFonts w:ascii="Times New Roman" w:hAnsi="Times New Roman" w:hint="eastAsia"/>
        </w:rPr>
        <w:t>в</w:t>
      </w:r>
      <w:r w:rsidRPr="005D484C">
        <w:rPr>
          <w:rFonts w:ascii="Times New Roman" w:hAnsi="Times New Roman"/>
        </w:rPr>
        <w:t xml:space="preserve"> </w:t>
      </w:r>
      <w:r w:rsidRPr="005D484C">
        <w:rPr>
          <w:rFonts w:ascii="Times New Roman" w:hAnsi="Times New Roman" w:hint="eastAsia"/>
        </w:rPr>
        <w:t>новой</w:t>
      </w:r>
      <w:r w:rsidRPr="005D484C">
        <w:rPr>
          <w:rFonts w:ascii="Times New Roman" w:hAnsi="Times New Roman"/>
        </w:rPr>
        <w:t xml:space="preserve"> </w:t>
      </w:r>
      <w:r w:rsidRPr="005D484C">
        <w:rPr>
          <w:rFonts w:ascii="Times New Roman" w:hAnsi="Times New Roman" w:hint="eastAsia"/>
        </w:rPr>
        <w:t>редакции</w:t>
      </w:r>
      <w:r w:rsidRPr="005D484C">
        <w:rPr>
          <w:rFonts w:ascii="Times New Roman" w:hAnsi="Times New Roman"/>
        </w:rPr>
        <w:t xml:space="preserve">, </w:t>
      </w:r>
      <w:r>
        <w:rPr>
          <w:rFonts w:ascii="Times New Roman" w:hAnsi="Times New Roman" w:hint="eastAsia"/>
        </w:rPr>
        <w:t>утверждаются</w:t>
      </w:r>
      <w:r>
        <w:rPr>
          <w:rFonts w:ascii="Times New Roman" w:hAnsi="Times New Roman"/>
        </w:rPr>
        <w:t xml:space="preserve"> </w:t>
      </w:r>
      <w:r w:rsidRPr="005D484C">
        <w:rPr>
          <w:rFonts w:ascii="Times New Roman" w:hAnsi="Times New Roman" w:hint="eastAsia"/>
        </w:rPr>
        <w:t>Главой</w:t>
      </w:r>
      <w:r w:rsidRPr="005D484C">
        <w:rPr>
          <w:rFonts w:ascii="Times New Roman" w:hAnsi="Times New Roman"/>
        </w:rPr>
        <w:t xml:space="preserve"> </w:t>
      </w:r>
      <w:r w:rsidRPr="005D484C">
        <w:rPr>
          <w:rFonts w:ascii="Times New Roman" w:hAnsi="Times New Roman" w:hint="eastAsia"/>
        </w:rPr>
        <w:t>городского</w:t>
      </w:r>
      <w:r w:rsidRPr="005D484C">
        <w:rPr>
          <w:rFonts w:ascii="Times New Roman" w:hAnsi="Times New Roman"/>
        </w:rPr>
        <w:t xml:space="preserve"> </w:t>
      </w:r>
      <w:r w:rsidRPr="005D484C">
        <w:rPr>
          <w:rFonts w:ascii="Times New Roman" w:hAnsi="Times New Roman" w:hint="eastAsia"/>
        </w:rPr>
        <w:t>округа</w:t>
      </w:r>
      <w:r w:rsidRPr="005D484C">
        <w:rPr>
          <w:rFonts w:ascii="Times New Roman" w:hAnsi="Times New Roman"/>
        </w:rPr>
        <w:t xml:space="preserve"> </w:t>
      </w:r>
      <w:r w:rsidRPr="005D484C">
        <w:rPr>
          <w:rFonts w:ascii="Times New Roman" w:hAnsi="Times New Roman" w:hint="eastAsia"/>
        </w:rPr>
        <w:t>Домодедово</w:t>
      </w:r>
      <w:r>
        <w:rPr>
          <w:rFonts w:ascii="Times New Roman" w:hAnsi="Times New Roman"/>
        </w:rPr>
        <w:t>.</w:t>
      </w:r>
    </w:p>
    <w:p w:rsidR="00FC440F" w:rsidRPr="00B56AF6" w:rsidRDefault="00FC440F" w:rsidP="00FC440F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Согласование Устава казачьего общества осуществляется после:</w:t>
      </w:r>
    </w:p>
    <w:p w:rsidR="00FC440F" w:rsidRDefault="00FC440F" w:rsidP="00FC440F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принятия учредительным собранием (кругом, сбором) решения об учреждении казачьего общества;</w:t>
      </w: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б) п</w:t>
      </w:r>
      <w:r>
        <w:rPr>
          <w:rFonts w:ascii="Times New Roman" w:hAnsi="Times New Roman"/>
          <w:szCs w:val="24"/>
        </w:rPr>
        <w:t>ринятия высшим органом управления казачьего общества решения об утверждении Устава этого казачьего общества.</w:t>
      </w:r>
    </w:p>
    <w:p w:rsidR="00FC440F" w:rsidRDefault="00FC440F" w:rsidP="00FC440F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5.</w:t>
      </w:r>
      <w:r w:rsidRPr="00B6045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атаману </w:t>
      </w:r>
      <w:proofErr w:type="spellStart"/>
      <w:r w:rsidRPr="00AC7EA7">
        <w:rPr>
          <w:rFonts w:ascii="Times New Roman" w:hAnsi="Times New Roman" w:hint="eastAsia"/>
        </w:rPr>
        <w:t>Отдельского</w:t>
      </w:r>
      <w:proofErr w:type="spellEnd"/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казачьего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общества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Московской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области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>представление о согласовании устава казачьего общества. К представлению прилагаются:</w:t>
      </w:r>
    </w:p>
    <w:p w:rsidR="00FC440F" w:rsidRDefault="00FC440F" w:rsidP="00FC440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8" w:history="1">
        <w:r>
          <w:rPr>
            <w:rFonts w:ascii="Times New Roman" w:hAnsi="Times New Roman"/>
            <w:color w:val="0000FF"/>
            <w:szCs w:val="24"/>
          </w:rPr>
          <w:t>главами 4</w:t>
        </w:r>
      </w:hyperlink>
      <w:r>
        <w:rPr>
          <w:rFonts w:ascii="Times New Roman" w:hAnsi="Times New Roman"/>
          <w:szCs w:val="24"/>
        </w:rPr>
        <w:t xml:space="preserve"> и </w:t>
      </w:r>
      <w:hyperlink r:id="rId9" w:history="1">
        <w:r>
          <w:rPr>
            <w:rFonts w:ascii="Times New Roman" w:hAnsi="Times New Roman"/>
            <w:color w:val="0000FF"/>
            <w:szCs w:val="24"/>
          </w:rPr>
          <w:t>9.1</w:t>
        </w:r>
      </w:hyperlink>
      <w:r>
        <w:rPr>
          <w:rFonts w:ascii="Times New Roman" w:hAnsi="Times New Roman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FC440F" w:rsidRDefault="00FC440F" w:rsidP="00FC440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FC440F" w:rsidRDefault="00FC440F" w:rsidP="00FC440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в) устав казачьего общества в новой редакции.</w:t>
      </w:r>
    </w:p>
    <w:p w:rsidR="00FC440F" w:rsidRDefault="00FC440F" w:rsidP="00FC440F">
      <w:pPr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6. Для согласования Устава создаваемого казачьего общества </w:t>
      </w:r>
      <w:r>
        <w:rPr>
          <w:rFonts w:ascii="Times New Roman" w:hAnsi="Times New Roman"/>
          <w:szCs w:val="24"/>
        </w:rPr>
        <w:t>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</w:t>
      </w:r>
      <w:r w:rsidRPr="00B151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атаману </w:t>
      </w:r>
      <w:proofErr w:type="spellStart"/>
      <w:r w:rsidRPr="00AC7EA7">
        <w:rPr>
          <w:rFonts w:ascii="Times New Roman" w:hAnsi="Times New Roman" w:hint="eastAsia"/>
        </w:rPr>
        <w:t>Отдельского</w:t>
      </w:r>
      <w:proofErr w:type="spellEnd"/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казачьего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общества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Московской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области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>представление о согласовании устава казачьего общества. К представлению прилагаются:</w:t>
      </w:r>
    </w:p>
    <w:p w:rsidR="00FC440F" w:rsidRDefault="00FC440F" w:rsidP="00FC440F">
      <w:pPr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</w:t>
      </w:r>
      <w:r>
        <w:rPr>
          <w:rFonts w:ascii="Times New Roman" w:hAnsi="Times New Roman"/>
          <w:szCs w:val="24"/>
        </w:rPr>
        <w:lastRenderedPageBreak/>
        <w:t xml:space="preserve">установленных </w:t>
      </w:r>
      <w:hyperlink r:id="rId10" w:history="1">
        <w:r>
          <w:rPr>
            <w:rFonts w:ascii="Times New Roman" w:hAnsi="Times New Roman"/>
            <w:color w:val="0000FF"/>
            <w:szCs w:val="24"/>
          </w:rPr>
          <w:t>главами 4</w:t>
        </w:r>
      </w:hyperlink>
      <w:r>
        <w:rPr>
          <w:rFonts w:ascii="Times New Roman" w:hAnsi="Times New Roman"/>
          <w:szCs w:val="24"/>
        </w:rPr>
        <w:t xml:space="preserve"> и </w:t>
      </w:r>
      <w:hyperlink r:id="rId11" w:history="1">
        <w:r>
          <w:rPr>
            <w:rFonts w:ascii="Times New Roman" w:hAnsi="Times New Roman"/>
            <w:color w:val="0000FF"/>
            <w:szCs w:val="24"/>
          </w:rPr>
          <w:t>9.1</w:t>
        </w:r>
      </w:hyperlink>
      <w:r>
        <w:rPr>
          <w:rFonts w:ascii="Times New Roman" w:hAnsi="Times New Roman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FC440F" w:rsidRDefault="00FC440F" w:rsidP="00FC44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FC440F" w:rsidRDefault="00FC440F" w:rsidP="00FC44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в) устав казачьего общества.</w:t>
      </w:r>
    </w:p>
    <w:p w:rsidR="00FC440F" w:rsidRDefault="00FC440F" w:rsidP="00FC44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</w:t>
      </w:r>
      <w:r w:rsidRPr="00B151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атаману </w:t>
      </w:r>
      <w:proofErr w:type="spellStart"/>
      <w:r w:rsidRPr="00AC7EA7">
        <w:rPr>
          <w:rFonts w:ascii="Times New Roman" w:hAnsi="Times New Roman" w:hint="eastAsia"/>
        </w:rPr>
        <w:t>Отдельского</w:t>
      </w:r>
      <w:proofErr w:type="spellEnd"/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казачьего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общества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Московской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области</w:t>
      </w:r>
      <w:r>
        <w:rPr>
          <w:rFonts w:ascii="Times New Roman" w:hAnsi="Times New Roman"/>
        </w:rPr>
        <w:t>.</w:t>
      </w:r>
    </w:p>
    <w:p w:rsidR="00FC440F" w:rsidRDefault="00FC440F" w:rsidP="00FC44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FC440F" w:rsidRDefault="00FC440F" w:rsidP="00FC440F">
      <w:pPr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8. Указанные в пунктах 5 и 6 настоящего Положения копии документов должны быть заверены подписью атамана казачьего общества либо уполномоченного лица. </w:t>
      </w:r>
      <w:r w:rsidRPr="005D484C">
        <w:rPr>
          <w:rFonts w:ascii="Times New Roman" w:hAnsi="Times New Roman" w:hint="eastAsia"/>
          <w:szCs w:val="24"/>
        </w:rPr>
        <w:t>Документы</w:t>
      </w:r>
      <w:r w:rsidRPr="005D484C">
        <w:rPr>
          <w:rFonts w:ascii="Times New Roman" w:hAnsi="Times New Roman"/>
          <w:szCs w:val="24"/>
        </w:rPr>
        <w:t xml:space="preserve"> (</w:t>
      </w:r>
      <w:r w:rsidRPr="005D484C">
        <w:rPr>
          <w:rFonts w:ascii="Times New Roman" w:hAnsi="Times New Roman" w:hint="eastAsia"/>
          <w:szCs w:val="24"/>
        </w:rPr>
        <w:t>их</w:t>
      </w:r>
      <w:r w:rsidRPr="005D484C">
        <w:rPr>
          <w:rFonts w:ascii="Times New Roman" w:hAnsi="Times New Roman"/>
          <w:szCs w:val="24"/>
        </w:rPr>
        <w:t xml:space="preserve"> </w:t>
      </w:r>
      <w:r w:rsidRPr="005D484C">
        <w:rPr>
          <w:rFonts w:ascii="Times New Roman" w:hAnsi="Times New Roman" w:hint="eastAsia"/>
          <w:szCs w:val="24"/>
        </w:rPr>
        <w:t>копии</w:t>
      </w:r>
      <w:r w:rsidRPr="005D484C">
        <w:rPr>
          <w:rFonts w:ascii="Times New Roman" w:hAnsi="Times New Roman"/>
          <w:szCs w:val="24"/>
        </w:rPr>
        <w:t xml:space="preserve">), </w:t>
      </w:r>
      <w:r w:rsidRPr="005D484C">
        <w:rPr>
          <w:rFonts w:ascii="Times New Roman" w:hAnsi="Times New Roman" w:hint="eastAsia"/>
          <w:szCs w:val="24"/>
        </w:rPr>
        <w:t>содержащие</w:t>
      </w:r>
      <w:r w:rsidRPr="005D484C">
        <w:rPr>
          <w:rFonts w:ascii="Times New Roman" w:hAnsi="Times New Roman"/>
          <w:szCs w:val="24"/>
        </w:rPr>
        <w:t xml:space="preserve"> </w:t>
      </w:r>
      <w:r w:rsidRPr="005D484C">
        <w:rPr>
          <w:rFonts w:ascii="Times New Roman" w:hAnsi="Times New Roman" w:hint="eastAsia"/>
          <w:szCs w:val="24"/>
        </w:rPr>
        <w:t>более</w:t>
      </w:r>
      <w:r w:rsidRPr="005D484C">
        <w:rPr>
          <w:rFonts w:ascii="Times New Roman" w:hAnsi="Times New Roman"/>
          <w:szCs w:val="24"/>
        </w:rPr>
        <w:t xml:space="preserve"> </w:t>
      </w:r>
      <w:r w:rsidRPr="005D484C">
        <w:rPr>
          <w:rFonts w:ascii="Times New Roman" w:hAnsi="Times New Roman" w:hint="eastAsia"/>
          <w:szCs w:val="24"/>
        </w:rPr>
        <w:t>одного</w:t>
      </w:r>
      <w:r w:rsidRPr="005D484C">
        <w:rPr>
          <w:rFonts w:ascii="Times New Roman" w:hAnsi="Times New Roman"/>
          <w:szCs w:val="24"/>
        </w:rPr>
        <w:t xml:space="preserve"> </w:t>
      </w:r>
      <w:r w:rsidRPr="005D484C">
        <w:rPr>
          <w:rFonts w:ascii="Times New Roman" w:hAnsi="Times New Roman" w:hint="eastAsia"/>
          <w:szCs w:val="24"/>
        </w:rPr>
        <w:t>листа</w:t>
      </w:r>
      <w:r w:rsidRPr="005D484C">
        <w:rPr>
          <w:rFonts w:ascii="Times New Roman" w:hAnsi="Times New Roman"/>
          <w:szCs w:val="24"/>
        </w:rPr>
        <w:t xml:space="preserve">, </w:t>
      </w:r>
      <w:r w:rsidRPr="005D484C">
        <w:rPr>
          <w:rFonts w:ascii="Times New Roman" w:hAnsi="Times New Roman" w:hint="eastAsia"/>
          <w:szCs w:val="24"/>
        </w:rPr>
        <w:t>должны</w:t>
      </w:r>
      <w:r w:rsidRPr="005D484C">
        <w:rPr>
          <w:rFonts w:ascii="Times New Roman" w:hAnsi="Times New Roman"/>
          <w:szCs w:val="24"/>
        </w:rPr>
        <w:t xml:space="preserve"> </w:t>
      </w:r>
      <w:r w:rsidRPr="005D484C">
        <w:rPr>
          <w:rFonts w:ascii="Times New Roman" w:hAnsi="Times New Roman" w:hint="eastAsia"/>
          <w:szCs w:val="24"/>
        </w:rPr>
        <w:t>быть</w:t>
      </w:r>
      <w:r w:rsidRPr="005D484C">
        <w:rPr>
          <w:rFonts w:ascii="Times New Roman" w:hAnsi="Times New Roman"/>
          <w:szCs w:val="24"/>
        </w:rPr>
        <w:t xml:space="preserve"> </w:t>
      </w:r>
      <w:r w:rsidRPr="005D484C">
        <w:rPr>
          <w:rFonts w:ascii="Times New Roman" w:hAnsi="Times New Roman" w:hint="eastAsia"/>
          <w:szCs w:val="24"/>
        </w:rPr>
        <w:t>прошиты</w:t>
      </w:r>
      <w:r w:rsidRPr="005D484C">
        <w:rPr>
          <w:rFonts w:ascii="Times New Roman" w:hAnsi="Times New Roman"/>
          <w:szCs w:val="24"/>
        </w:rPr>
        <w:t xml:space="preserve">, </w:t>
      </w:r>
      <w:r w:rsidRPr="005D484C">
        <w:rPr>
          <w:rFonts w:ascii="Times New Roman" w:hAnsi="Times New Roman" w:hint="eastAsia"/>
          <w:szCs w:val="24"/>
        </w:rPr>
        <w:t>пронумерованы</w:t>
      </w:r>
      <w:r w:rsidRPr="005D484C">
        <w:rPr>
          <w:rFonts w:ascii="Times New Roman" w:hAnsi="Times New Roman"/>
          <w:szCs w:val="24"/>
        </w:rPr>
        <w:t xml:space="preserve"> </w:t>
      </w:r>
      <w:r w:rsidRPr="005D484C">
        <w:rPr>
          <w:rFonts w:ascii="Times New Roman" w:hAnsi="Times New Roman" w:hint="eastAsia"/>
          <w:szCs w:val="24"/>
        </w:rPr>
        <w:t>и</w:t>
      </w:r>
      <w:r w:rsidRPr="005D484C">
        <w:rPr>
          <w:rFonts w:ascii="Times New Roman" w:hAnsi="Times New Roman"/>
          <w:szCs w:val="24"/>
        </w:rPr>
        <w:t xml:space="preserve"> </w:t>
      </w:r>
      <w:r w:rsidRPr="005D484C">
        <w:rPr>
          <w:rFonts w:ascii="Times New Roman" w:hAnsi="Times New Roman" w:hint="eastAsia"/>
          <w:szCs w:val="24"/>
        </w:rPr>
        <w:t>заверены</w:t>
      </w:r>
      <w:r w:rsidRPr="005D484C">
        <w:rPr>
          <w:rFonts w:ascii="Times New Roman" w:hAnsi="Times New Roman"/>
          <w:szCs w:val="24"/>
        </w:rPr>
        <w:t xml:space="preserve"> </w:t>
      </w:r>
      <w:r w:rsidRPr="005D484C">
        <w:rPr>
          <w:rFonts w:ascii="Times New Roman" w:hAnsi="Times New Roman" w:hint="eastAsia"/>
          <w:szCs w:val="24"/>
        </w:rPr>
        <w:t>подписью</w:t>
      </w:r>
      <w:r w:rsidRPr="005D484C">
        <w:rPr>
          <w:rFonts w:ascii="Times New Roman" w:hAnsi="Times New Roman"/>
          <w:szCs w:val="24"/>
        </w:rPr>
        <w:t xml:space="preserve"> </w:t>
      </w:r>
      <w:r w:rsidRPr="005D484C">
        <w:rPr>
          <w:rFonts w:ascii="Times New Roman" w:hAnsi="Times New Roman" w:hint="eastAsia"/>
          <w:szCs w:val="24"/>
        </w:rPr>
        <w:t>атамана</w:t>
      </w:r>
      <w:r w:rsidRPr="005D484C">
        <w:rPr>
          <w:rFonts w:ascii="Times New Roman" w:hAnsi="Times New Roman"/>
          <w:szCs w:val="24"/>
        </w:rPr>
        <w:t xml:space="preserve"> </w:t>
      </w:r>
      <w:r w:rsidRPr="005D484C">
        <w:rPr>
          <w:rFonts w:ascii="Times New Roman" w:hAnsi="Times New Roman" w:hint="eastAsia"/>
          <w:szCs w:val="24"/>
        </w:rPr>
        <w:t>казачьего</w:t>
      </w:r>
      <w:r w:rsidRPr="005D484C">
        <w:rPr>
          <w:rFonts w:ascii="Times New Roman" w:hAnsi="Times New Roman"/>
          <w:szCs w:val="24"/>
        </w:rPr>
        <w:t xml:space="preserve"> </w:t>
      </w:r>
      <w:r w:rsidRPr="005D484C">
        <w:rPr>
          <w:rFonts w:ascii="Times New Roman" w:hAnsi="Times New Roman" w:hint="eastAsia"/>
          <w:szCs w:val="24"/>
        </w:rPr>
        <w:t>общества</w:t>
      </w:r>
      <w:r w:rsidRPr="005D484C">
        <w:rPr>
          <w:rFonts w:ascii="Times New Roman" w:hAnsi="Times New Roman"/>
          <w:szCs w:val="24"/>
        </w:rPr>
        <w:t xml:space="preserve"> </w:t>
      </w:r>
      <w:r w:rsidRPr="005D484C">
        <w:rPr>
          <w:rFonts w:ascii="Times New Roman" w:hAnsi="Times New Roman" w:hint="eastAsia"/>
          <w:szCs w:val="24"/>
        </w:rPr>
        <w:t>либо</w:t>
      </w:r>
      <w:r w:rsidRPr="005D484C">
        <w:rPr>
          <w:rFonts w:ascii="Times New Roman" w:hAnsi="Times New Roman"/>
          <w:szCs w:val="24"/>
        </w:rPr>
        <w:t xml:space="preserve"> </w:t>
      </w:r>
      <w:r w:rsidRPr="005D484C">
        <w:rPr>
          <w:rFonts w:ascii="Times New Roman" w:hAnsi="Times New Roman" w:hint="eastAsia"/>
          <w:szCs w:val="24"/>
        </w:rPr>
        <w:t>уполномоченного</w:t>
      </w:r>
      <w:r w:rsidRPr="005D484C">
        <w:rPr>
          <w:rFonts w:ascii="Times New Roman" w:hAnsi="Times New Roman"/>
          <w:szCs w:val="24"/>
        </w:rPr>
        <w:t xml:space="preserve"> </w:t>
      </w:r>
      <w:r w:rsidRPr="005D484C">
        <w:rPr>
          <w:rFonts w:ascii="Times New Roman" w:hAnsi="Times New Roman" w:hint="eastAsia"/>
          <w:szCs w:val="24"/>
        </w:rPr>
        <w:t>лица</w:t>
      </w:r>
      <w:r w:rsidRPr="005D484C">
        <w:rPr>
          <w:rFonts w:ascii="Times New Roman" w:hAnsi="Times New Roman"/>
          <w:szCs w:val="24"/>
        </w:rPr>
        <w:t xml:space="preserve"> </w:t>
      </w:r>
      <w:r w:rsidRPr="005D484C">
        <w:rPr>
          <w:rFonts w:ascii="Times New Roman" w:hAnsi="Times New Roman" w:hint="eastAsia"/>
          <w:szCs w:val="24"/>
        </w:rPr>
        <w:t>на</w:t>
      </w:r>
      <w:r w:rsidRPr="005D484C">
        <w:rPr>
          <w:rFonts w:ascii="Times New Roman" w:hAnsi="Times New Roman"/>
          <w:szCs w:val="24"/>
        </w:rPr>
        <w:t xml:space="preserve"> </w:t>
      </w:r>
      <w:r w:rsidRPr="005D484C">
        <w:rPr>
          <w:rFonts w:ascii="Times New Roman" w:hAnsi="Times New Roman" w:hint="eastAsia"/>
          <w:szCs w:val="24"/>
        </w:rPr>
        <w:t>обороте</w:t>
      </w:r>
      <w:r w:rsidRPr="005D484C">
        <w:rPr>
          <w:rFonts w:ascii="Times New Roman" w:hAnsi="Times New Roman"/>
          <w:szCs w:val="24"/>
        </w:rPr>
        <w:t xml:space="preserve"> </w:t>
      </w:r>
      <w:r w:rsidRPr="005D484C">
        <w:rPr>
          <w:rFonts w:ascii="Times New Roman" w:hAnsi="Times New Roman" w:hint="eastAsia"/>
          <w:szCs w:val="24"/>
        </w:rPr>
        <w:t>последнего</w:t>
      </w:r>
      <w:r w:rsidRPr="005D484C">
        <w:rPr>
          <w:rFonts w:ascii="Times New Roman" w:hAnsi="Times New Roman"/>
          <w:szCs w:val="24"/>
        </w:rPr>
        <w:t xml:space="preserve"> </w:t>
      </w:r>
      <w:r w:rsidRPr="005D484C">
        <w:rPr>
          <w:rFonts w:ascii="Times New Roman" w:hAnsi="Times New Roman" w:hint="eastAsia"/>
          <w:szCs w:val="24"/>
        </w:rPr>
        <w:t>листа</w:t>
      </w:r>
      <w:r w:rsidRPr="005D484C">
        <w:rPr>
          <w:rFonts w:ascii="Times New Roman" w:hAnsi="Times New Roman"/>
          <w:szCs w:val="24"/>
        </w:rPr>
        <w:t xml:space="preserve"> </w:t>
      </w:r>
      <w:r w:rsidRPr="005D484C">
        <w:rPr>
          <w:rFonts w:ascii="Times New Roman" w:hAnsi="Times New Roman" w:hint="eastAsia"/>
          <w:szCs w:val="24"/>
        </w:rPr>
        <w:t>в</w:t>
      </w:r>
      <w:r w:rsidRPr="005D484C">
        <w:rPr>
          <w:rFonts w:ascii="Times New Roman" w:hAnsi="Times New Roman"/>
          <w:szCs w:val="24"/>
        </w:rPr>
        <w:t xml:space="preserve"> </w:t>
      </w:r>
      <w:r w:rsidRPr="005D484C">
        <w:rPr>
          <w:rFonts w:ascii="Times New Roman" w:hAnsi="Times New Roman" w:hint="eastAsia"/>
          <w:szCs w:val="24"/>
        </w:rPr>
        <w:t>месте</w:t>
      </w:r>
      <w:r w:rsidRPr="005D484C">
        <w:rPr>
          <w:rFonts w:ascii="Times New Roman" w:hAnsi="Times New Roman"/>
          <w:szCs w:val="24"/>
        </w:rPr>
        <w:t xml:space="preserve">, </w:t>
      </w:r>
      <w:r w:rsidRPr="005D484C">
        <w:rPr>
          <w:rFonts w:ascii="Times New Roman" w:hAnsi="Times New Roman" w:hint="eastAsia"/>
          <w:szCs w:val="24"/>
        </w:rPr>
        <w:t>предназначенном</w:t>
      </w:r>
      <w:r w:rsidRPr="005D484C">
        <w:rPr>
          <w:rFonts w:ascii="Times New Roman" w:hAnsi="Times New Roman"/>
          <w:szCs w:val="24"/>
        </w:rPr>
        <w:t xml:space="preserve"> </w:t>
      </w:r>
      <w:r w:rsidRPr="005D484C">
        <w:rPr>
          <w:rFonts w:ascii="Times New Roman" w:hAnsi="Times New Roman" w:hint="eastAsia"/>
          <w:szCs w:val="24"/>
        </w:rPr>
        <w:t>для</w:t>
      </w:r>
      <w:r w:rsidRPr="005D484C">
        <w:rPr>
          <w:rFonts w:ascii="Times New Roman" w:hAnsi="Times New Roman"/>
          <w:szCs w:val="24"/>
        </w:rPr>
        <w:t xml:space="preserve"> </w:t>
      </w:r>
      <w:r w:rsidRPr="005D484C">
        <w:rPr>
          <w:rFonts w:ascii="Times New Roman" w:hAnsi="Times New Roman" w:hint="eastAsia"/>
          <w:szCs w:val="24"/>
        </w:rPr>
        <w:t>прошивки</w:t>
      </w:r>
      <w:r w:rsidRPr="005D484C">
        <w:rPr>
          <w:rFonts w:ascii="Times New Roman" w:hAnsi="Times New Roman"/>
          <w:szCs w:val="24"/>
        </w:rPr>
        <w:t>.</w:t>
      </w:r>
    </w:p>
    <w:p w:rsidR="00FC440F" w:rsidRDefault="00FC440F" w:rsidP="00FC440F">
      <w:pPr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9. Рассмотрение представленных для согласования Устава общества документов и принятие по ним решения производится </w:t>
      </w:r>
      <w:r>
        <w:rPr>
          <w:rFonts w:ascii="Times New Roman" w:hAnsi="Times New Roman"/>
        </w:rPr>
        <w:t xml:space="preserve">атаманом </w:t>
      </w:r>
      <w:proofErr w:type="spellStart"/>
      <w:r w:rsidRPr="00AC7EA7">
        <w:rPr>
          <w:rFonts w:ascii="Times New Roman" w:hAnsi="Times New Roman" w:hint="eastAsia"/>
        </w:rPr>
        <w:t>Отдельского</w:t>
      </w:r>
      <w:proofErr w:type="spellEnd"/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казачьего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общества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Московской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области</w:t>
      </w:r>
      <w:r>
        <w:rPr>
          <w:rFonts w:ascii="Times New Roman" w:hAnsi="Times New Roman"/>
          <w:szCs w:val="24"/>
        </w:rPr>
        <w:t xml:space="preserve"> в течении 14 календарных дней со дня поступления указанных документов. </w:t>
      </w:r>
    </w:p>
    <w:p w:rsidR="00FC440F" w:rsidRDefault="00FC440F" w:rsidP="00FC440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10. По истечении срока, установленного </w:t>
      </w:r>
      <w:hyperlink r:id="rId12" w:history="1">
        <w:r>
          <w:rPr>
            <w:rFonts w:ascii="Times New Roman" w:hAnsi="Times New Roman"/>
            <w:color w:val="0000FF"/>
            <w:szCs w:val="24"/>
          </w:rPr>
          <w:t xml:space="preserve">пунктом </w:t>
        </w:r>
      </w:hyperlink>
      <w:r>
        <w:rPr>
          <w:rFonts w:ascii="Times New Roman" w:hAnsi="Times New Roman"/>
          <w:szCs w:val="24"/>
        </w:rPr>
        <w:t xml:space="preserve">9 настоящего Положения, принимается решение о согласовании либо об отказе в согласовании устава казачьего общества. О принятом решении соответствующее </w:t>
      </w:r>
      <w:r>
        <w:rPr>
          <w:rFonts w:ascii="Times New Roman" w:hAnsi="Times New Roman"/>
        </w:rPr>
        <w:t xml:space="preserve">атаман </w:t>
      </w:r>
      <w:proofErr w:type="spellStart"/>
      <w:r w:rsidRPr="00AC7EA7">
        <w:rPr>
          <w:rFonts w:ascii="Times New Roman" w:hAnsi="Times New Roman" w:hint="eastAsia"/>
        </w:rPr>
        <w:t>Отдельского</w:t>
      </w:r>
      <w:proofErr w:type="spellEnd"/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казачьего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общества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Московской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области</w:t>
      </w:r>
      <w:r>
        <w:rPr>
          <w:rFonts w:ascii="Times New Roman" w:hAnsi="Times New Roman"/>
          <w:szCs w:val="24"/>
        </w:rPr>
        <w:t xml:space="preserve"> информирует атамана казачьего общества либо уполномоченное лицо в письменной форме.</w:t>
      </w:r>
    </w:p>
    <w:p w:rsidR="00FC440F" w:rsidRDefault="00FC440F" w:rsidP="00FC440F">
      <w:pPr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11. В случае принятия решения об отказе в согласовании Устава общества в уведомлении указываются основания, послужившие причиной для принятия указанного решения.</w:t>
      </w:r>
    </w:p>
    <w:p w:rsidR="00FC440F" w:rsidRDefault="00FC440F" w:rsidP="00FC440F">
      <w:pPr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12. Согласование Устава общества оформляется служебным письмом, подписанным непосредственно </w:t>
      </w:r>
      <w:r>
        <w:rPr>
          <w:rFonts w:ascii="Times New Roman" w:hAnsi="Times New Roman"/>
        </w:rPr>
        <w:t xml:space="preserve">атаманом </w:t>
      </w:r>
      <w:proofErr w:type="spellStart"/>
      <w:r w:rsidRPr="00AC7EA7">
        <w:rPr>
          <w:rFonts w:ascii="Times New Roman" w:hAnsi="Times New Roman" w:hint="eastAsia"/>
        </w:rPr>
        <w:t>Отдельского</w:t>
      </w:r>
      <w:proofErr w:type="spellEnd"/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казачьего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общества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Московской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области</w:t>
      </w:r>
      <w:r>
        <w:rPr>
          <w:rFonts w:ascii="Times New Roman" w:hAnsi="Times New Roman"/>
          <w:szCs w:val="24"/>
        </w:rPr>
        <w:t>.</w:t>
      </w:r>
    </w:p>
    <w:p w:rsidR="00FC440F" w:rsidRDefault="00FC440F" w:rsidP="00FC440F">
      <w:pPr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13. Основаниями для отказа в согласовании Устава  действующего казачьего общества являются:</w:t>
      </w:r>
    </w:p>
    <w:p w:rsidR="00FC440F" w:rsidRDefault="00FC440F" w:rsidP="00FC44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3" w:history="1">
        <w:r>
          <w:rPr>
            <w:rFonts w:ascii="Times New Roman" w:hAnsi="Times New Roman"/>
            <w:color w:val="0000FF"/>
            <w:szCs w:val="24"/>
          </w:rPr>
          <w:t>главами 4</w:t>
        </w:r>
      </w:hyperlink>
      <w:r>
        <w:rPr>
          <w:rFonts w:ascii="Times New Roman" w:hAnsi="Times New Roman"/>
          <w:szCs w:val="24"/>
        </w:rPr>
        <w:t xml:space="preserve"> и </w:t>
      </w:r>
      <w:hyperlink r:id="rId14" w:history="1">
        <w:r>
          <w:rPr>
            <w:rFonts w:ascii="Times New Roman" w:hAnsi="Times New Roman"/>
            <w:color w:val="0000FF"/>
            <w:szCs w:val="24"/>
          </w:rPr>
          <w:t>9.1</w:t>
        </w:r>
      </w:hyperlink>
      <w:r>
        <w:rPr>
          <w:rFonts w:ascii="Times New Roman" w:hAnsi="Times New Roman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FC440F" w:rsidRDefault="00FC440F" w:rsidP="00FC44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r:id="rId15" w:history="1">
        <w:r>
          <w:rPr>
            <w:rFonts w:ascii="Times New Roman" w:hAnsi="Times New Roman"/>
            <w:color w:val="0000FF"/>
            <w:szCs w:val="24"/>
          </w:rPr>
          <w:t xml:space="preserve">пунктом </w:t>
        </w:r>
      </w:hyperlink>
      <w:r>
        <w:rPr>
          <w:rFonts w:ascii="Times New Roman" w:hAnsi="Times New Roman"/>
          <w:szCs w:val="24"/>
        </w:rPr>
        <w:t>5 настоящего Положения, несоблюдение требований к их оформлению, порядку и сроку представления;</w:t>
      </w:r>
    </w:p>
    <w:p w:rsidR="00FC440F" w:rsidRDefault="00FC440F" w:rsidP="00FC44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в) наличие в представленных документах недостоверных или неполных сведений.</w:t>
      </w:r>
    </w:p>
    <w:p w:rsidR="00FC440F" w:rsidRDefault="00FC440F" w:rsidP="00FC440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4"/>
        </w:rPr>
      </w:pPr>
      <w:bookmarkStart w:id="0" w:name="Par0"/>
      <w:bookmarkEnd w:id="0"/>
      <w:r>
        <w:rPr>
          <w:rFonts w:ascii="Times New Roman" w:hAnsi="Times New Roman"/>
          <w:szCs w:val="24"/>
        </w:rPr>
        <w:t>14. Основаниями для отказа в согласовании устава создаваемого казачьего общества являются:</w:t>
      </w:r>
    </w:p>
    <w:p w:rsidR="00FC440F" w:rsidRDefault="00FC440F" w:rsidP="00FC440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6" w:history="1">
        <w:r>
          <w:rPr>
            <w:rFonts w:ascii="Times New Roman" w:hAnsi="Times New Roman"/>
            <w:color w:val="0000FF"/>
            <w:szCs w:val="24"/>
          </w:rPr>
          <w:t>главами 4</w:t>
        </w:r>
      </w:hyperlink>
      <w:r>
        <w:rPr>
          <w:rFonts w:ascii="Times New Roman" w:hAnsi="Times New Roman"/>
          <w:szCs w:val="24"/>
        </w:rPr>
        <w:t xml:space="preserve"> и </w:t>
      </w:r>
      <w:hyperlink r:id="rId17" w:history="1">
        <w:r>
          <w:rPr>
            <w:rFonts w:ascii="Times New Roman" w:hAnsi="Times New Roman"/>
            <w:color w:val="0000FF"/>
            <w:szCs w:val="24"/>
          </w:rPr>
          <w:t>9.1</w:t>
        </w:r>
      </w:hyperlink>
      <w:r>
        <w:rPr>
          <w:rFonts w:ascii="Times New Roman" w:hAnsi="Times New Roman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FC440F" w:rsidRDefault="00FC440F" w:rsidP="00FC440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r:id="rId18" w:history="1">
        <w:r>
          <w:rPr>
            <w:rFonts w:ascii="Times New Roman" w:hAnsi="Times New Roman"/>
            <w:color w:val="0000FF"/>
            <w:szCs w:val="24"/>
          </w:rPr>
          <w:t xml:space="preserve">пунктом </w:t>
        </w:r>
      </w:hyperlink>
      <w:r>
        <w:rPr>
          <w:rFonts w:ascii="Times New Roman" w:hAnsi="Times New Roman"/>
          <w:szCs w:val="24"/>
        </w:rPr>
        <w:t>6 настоящего положения, несоблюдение требований к их оформлению, порядку и сроку представления;</w:t>
      </w:r>
    </w:p>
    <w:p w:rsidR="00FC440F" w:rsidRDefault="00FC440F" w:rsidP="00FC440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в) наличие в представленных документах недостоверных или неполных сведений.</w:t>
      </w:r>
    </w:p>
    <w:p w:rsidR="00FC440F" w:rsidRDefault="00FC440F" w:rsidP="00FC44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15. Отказ в согласовании устава казачьего общества не является препятствием для повторного направления </w:t>
      </w:r>
      <w:r>
        <w:rPr>
          <w:rFonts w:ascii="Times New Roman" w:hAnsi="Times New Roman"/>
        </w:rPr>
        <w:t xml:space="preserve">атаману </w:t>
      </w:r>
      <w:proofErr w:type="spellStart"/>
      <w:r w:rsidRPr="00AC7EA7">
        <w:rPr>
          <w:rFonts w:ascii="Times New Roman" w:hAnsi="Times New Roman" w:hint="eastAsia"/>
        </w:rPr>
        <w:t>Отдельского</w:t>
      </w:r>
      <w:proofErr w:type="spellEnd"/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казачьего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общества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Московской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области</w:t>
      </w:r>
      <w:r>
        <w:rPr>
          <w:rFonts w:ascii="Times New Roman" w:hAnsi="Times New Roman"/>
          <w:szCs w:val="24"/>
        </w:rPr>
        <w:t xml:space="preserve"> представления о согласовании устава казачьего общества и документов, предусмотренных </w:t>
      </w:r>
      <w:hyperlink r:id="rId19" w:history="1">
        <w:r>
          <w:rPr>
            <w:rFonts w:ascii="Times New Roman" w:hAnsi="Times New Roman"/>
            <w:color w:val="0000FF"/>
            <w:szCs w:val="24"/>
          </w:rPr>
          <w:t xml:space="preserve">пунктами </w:t>
        </w:r>
      </w:hyperlink>
      <w:r>
        <w:rPr>
          <w:rFonts w:ascii="Times New Roman" w:hAnsi="Times New Roman"/>
          <w:szCs w:val="24"/>
        </w:rPr>
        <w:t>5 и 6</w:t>
      </w:r>
      <w:hyperlink r:id="rId20" w:history="1"/>
      <w:r>
        <w:rPr>
          <w:rFonts w:ascii="Times New Roman" w:hAnsi="Times New Roman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FC440F" w:rsidRDefault="00FC440F" w:rsidP="00FC44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Повторное представление о согласовании устава казачьего общества и документов, предусмотренных </w:t>
      </w:r>
      <w:hyperlink r:id="rId21" w:history="1">
        <w:r>
          <w:rPr>
            <w:rFonts w:ascii="Times New Roman" w:hAnsi="Times New Roman"/>
            <w:color w:val="0000FF"/>
            <w:szCs w:val="24"/>
          </w:rPr>
          <w:t xml:space="preserve">пунктами </w:t>
        </w:r>
      </w:hyperlink>
      <w:r>
        <w:rPr>
          <w:rFonts w:ascii="Times New Roman" w:hAnsi="Times New Roman"/>
          <w:szCs w:val="24"/>
        </w:rPr>
        <w:t xml:space="preserve">5 и 6 настоящего положения, и принятие по этому представлению решения осуществляются в порядке, предусмотренном </w:t>
      </w:r>
      <w:hyperlink r:id="rId22" w:history="1">
        <w:r>
          <w:rPr>
            <w:rFonts w:ascii="Times New Roman" w:hAnsi="Times New Roman"/>
            <w:color w:val="0000FF"/>
            <w:szCs w:val="24"/>
          </w:rPr>
          <w:t xml:space="preserve">пунктами </w:t>
        </w:r>
      </w:hyperlink>
      <w:r>
        <w:rPr>
          <w:rFonts w:ascii="Times New Roman" w:hAnsi="Times New Roman"/>
          <w:szCs w:val="24"/>
        </w:rPr>
        <w:t xml:space="preserve">7 - </w:t>
      </w:r>
      <w:hyperlink w:anchor="Par0" w:history="1">
        <w:r>
          <w:rPr>
            <w:rFonts w:ascii="Times New Roman" w:hAnsi="Times New Roman"/>
            <w:color w:val="0000FF"/>
            <w:szCs w:val="24"/>
          </w:rPr>
          <w:t>15</w:t>
        </w:r>
      </w:hyperlink>
      <w:r>
        <w:rPr>
          <w:rFonts w:ascii="Times New Roman" w:hAnsi="Times New Roman"/>
          <w:szCs w:val="24"/>
        </w:rPr>
        <w:t xml:space="preserve"> настоящего Положения.</w:t>
      </w:r>
    </w:p>
    <w:p w:rsidR="00FC440F" w:rsidRDefault="00FC440F" w:rsidP="00FC44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r:id="rId23" w:history="1">
        <w:r>
          <w:rPr>
            <w:rFonts w:ascii="Times New Roman" w:hAnsi="Times New Roman"/>
            <w:color w:val="0000FF"/>
            <w:szCs w:val="24"/>
          </w:rPr>
          <w:t xml:space="preserve">пунктами </w:t>
        </w:r>
      </w:hyperlink>
      <w:r>
        <w:rPr>
          <w:rFonts w:ascii="Times New Roman" w:hAnsi="Times New Roman"/>
          <w:szCs w:val="24"/>
        </w:rPr>
        <w:t>5 и 6 настоящего Положения, не ограничено.</w:t>
      </w:r>
    </w:p>
    <w:p w:rsidR="00FC440F" w:rsidRDefault="00FC440F" w:rsidP="00FC440F">
      <w:pPr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16. Утверждение уставов казачьих обществ осуществляется после их согласования с </w:t>
      </w:r>
      <w:r>
        <w:rPr>
          <w:rFonts w:ascii="Times New Roman" w:hAnsi="Times New Roman"/>
        </w:rPr>
        <w:t xml:space="preserve">атаманом </w:t>
      </w:r>
      <w:proofErr w:type="spellStart"/>
      <w:r w:rsidRPr="00AC7EA7">
        <w:rPr>
          <w:rFonts w:ascii="Times New Roman" w:hAnsi="Times New Roman" w:hint="eastAsia"/>
        </w:rPr>
        <w:t>Отдельского</w:t>
      </w:r>
      <w:proofErr w:type="spellEnd"/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казачьего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общества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Московской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области</w:t>
      </w:r>
      <w:r>
        <w:rPr>
          <w:rFonts w:ascii="Times New Roman" w:hAnsi="Times New Roman"/>
          <w:szCs w:val="24"/>
        </w:rPr>
        <w:t>.</w:t>
      </w:r>
    </w:p>
    <w:p w:rsidR="00FC440F" w:rsidRDefault="00FC440F" w:rsidP="00FC44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bookmarkStart w:id="1" w:name="Par1"/>
      <w:bookmarkEnd w:id="1"/>
      <w:r>
        <w:rPr>
          <w:rFonts w:ascii="Times New Roman" w:hAnsi="Times New Roman"/>
          <w:szCs w:val="24"/>
        </w:rPr>
        <w:t>17.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городского округа Домодедово Московской области представление об утверждении устава казачьего общества. К представлению прилагаются:</w:t>
      </w:r>
    </w:p>
    <w:p w:rsidR="00FC440F" w:rsidRDefault="00FC440F" w:rsidP="00FC44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24" w:history="1">
        <w:r>
          <w:rPr>
            <w:rFonts w:ascii="Times New Roman" w:hAnsi="Times New Roman"/>
            <w:color w:val="0000FF"/>
            <w:szCs w:val="24"/>
          </w:rPr>
          <w:t>главами 4</w:t>
        </w:r>
      </w:hyperlink>
      <w:r>
        <w:rPr>
          <w:rFonts w:ascii="Times New Roman" w:hAnsi="Times New Roman"/>
          <w:szCs w:val="24"/>
        </w:rPr>
        <w:t xml:space="preserve"> и </w:t>
      </w:r>
      <w:hyperlink r:id="rId25" w:history="1">
        <w:r>
          <w:rPr>
            <w:rFonts w:ascii="Times New Roman" w:hAnsi="Times New Roman"/>
            <w:color w:val="0000FF"/>
            <w:szCs w:val="24"/>
          </w:rPr>
          <w:t>9.1</w:t>
        </w:r>
      </w:hyperlink>
      <w:r>
        <w:rPr>
          <w:rFonts w:ascii="Times New Roman" w:hAnsi="Times New Roman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FC440F" w:rsidRDefault="00FC440F" w:rsidP="00FC44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FC440F" w:rsidRDefault="00FC440F" w:rsidP="00FC44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в) копии писем о согласовании устава казачьего общества </w:t>
      </w:r>
      <w:r>
        <w:rPr>
          <w:rFonts w:ascii="Times New Roman" w:hAnsi="Times New Roman"/>
        </w:rPr>
        <w:t xml:space="preserve">атаманом </w:t>
      </w:r>
      <w:proofErr w:type="spellStart"/>
      <w:r w:rsidRPr="00AC7EA7">
        <w:rPr>
          <w:rFonts w:ascii="Times New Roman" w:hAnsi="Times New Roman" w:hint="eastAsia"/>
        </w:rPr>
        <w:t>Отдельского</w:t>
      </w:r>
      <w:proofErr w:type="spellEnd"/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казачьего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общества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Московской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области</w:t>
      </w:r>
      <w:r>
        <w:rPr>
          <w:rFonts w:ascii="Times New Roman" w:hAnsi="Times New Roman"/>
          <w:szCs w:val="24"/>
        </w:rPr>
        <w:t>;</w:t>
      </w:r>
    </w:p>
    <w:p w:rsidR="00FC440F" w:rsidRDefault="00FC440F" w:rsidP="00FC44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устав казачьего общества на бумажном носителе и в электронном виде.</w:t>
      </w:r>
    </w:p>
    <w:p w:rsidR="00FC440F" w:rsidRDefault="00FC440F" w:rsidP="00FC440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4"/>
        </w:rPr>
      </w:pPr>
      <w:bookmarkStart w:id="2" w:name="Par6"/>
      <w:bookmarkEnd w:id="2"/>
      <w:r>
        <w:rPr>
          <w:rFonts w:ascii="Times New Roman" w:hAnsi="Times New Roman"/>
          <w:szCs w:val="24"/>
        </w:rPr>
        <w:t>18.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городского округа Домодедово Московской области, представление об утверждении устава казачьего общества. К представлению прилагаются:</w:t>
      </w:r>
    </w:p>
    <w:p w:rsidR="00FC440F" w:rsidRDefault="00FC440F" w:rsidP="00FC440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6" w:history="1">
        <w:r>
          <w:rPr>
            <w:rFonts w:ascii="Times New Roman" w:hAnsi="Times New Roman"/>
            <w:color w:val="0000FF"/>
            <w:szCs w:val="24"/>
          </w:rPr>
          <w:t>кодексом</w:t>
        </w:r>
      </w:hyperlink>
      <w:r>
        <w:rPr>
          <w:rFonts w:ascii="Times New Roman" w:hAnsi="Times New Roman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FC440F" w:rsidRDefault="00FC440F" w:rsidP="00FC440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FC440F" w:rsidRDefault="00FC440F" w:rsidP="00FC440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в) копии писем о согласовании устава казачьего общества </w:t>
      </w:r>
      <w:r>
        <w:rPr>
          <w:rFonts w:ascii="Times New Roman" w:hAnsi="Times New Roman"/>
        </w:rPr>
        <w:t xml:space="preserve">атаманом </w:t>
      </w:r>
      <w:proofErr w:type="spellStart"/>
      <w:r w:rsidRPr="00AC7EA7">
        <w:rPr>
          <w:rFonts w:ascii="Times New Roman" w:hAnsi="Times New Roman" w:hint="eastAsia"/>
        </w:rPr>
        <w:t>Отдельского</w:t>
      </w:r>
      <w:proofErr w:type="spellEnd"/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казачьего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общества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Московской</w:t>
      </w:r>
      <w:r w:rsidRPr="00AC7EA7">
        <w:rPr>
          <w:rFonts w:ascii="Times New Roman" w:hAnsi="Times New Roman"/>
        </w:rPr>
        <w:t xml:space="preserve"> </w:t>
      </w:r>
      <w:r w:rsidRPr="00AC7EA7">
        <w:rPr>
          <w:rFonts w:ascii="Times New Roman" w:hAnsi="Times New Roman" w:hint="eastAsia"/>
        </w:rPr>
        <w:t>области</w:t>
      </w:r>
      <w:r>
        <w:rPr>
          <w:rFonts w:ascii="Times New Roman" w:hAnsi="Times New Roman"/>
          <w:szCs w:val="24"/>
        </w:rPr>
        <w:t>;</w:t>
      </w:r>
    </w:p>
    <w:p w:rsidR="00FC440F" w:rsidRDefault="00FC440F" w:rsidP="00FC440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устав казачьего общества на бумажном носителе и в электронном виде.</w:t>
      </w:r>
    </w:p>
    <w:p w:rsidR="00FC440F" w:rsidRDefault="00FC440F" w:rsidP="00FC44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bookmarkStart w:id="3" w:name="Par11"/>
      <w:bookmarkEnd w:id="3"/>
      <w:r>
        <w:rPr>
          <w:rFonts w:ascii="Times New Roman" w:hAnsi="Times New Roman"/>
          <w:szCs w:val="24"/>
        </w:rPr>
        <w:t xml:space="preserve">19. Указанные в </w:t>
      </w:r>
      <w:hyperlink w:anchor="Par1" w:history="1">
        <w:r>
          <w:rPr>
            <w:rFonts w:ascii="Times New Roman" w:hAnsi="Times New Roman"/>
            <w:color w:val="0000FF"/>
            <w:szCs w:val="24"/>
          </w:rPr>
          <w:t xml:space="preserve">пунктах </w:t>
        </w:r>
      </w:hyperlink>
      <w:r>
        <w:rPr>
          <w:rFonts w:ascii="Times New Roman" w:hAnsi="Times New Roman"/>
          <w:szCs w:val="24"/>
        </w:rPr>
        <w:t>17 и 18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FC440F" w:rsidRDefault="00FC440F" w:rsidP="00FC44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bookmarkStart w:id="4" w:name="Par12"/>
      <w:bookmarkEnd w:id="4"/>
      <w:r>
        <w:rPr>
          <w:rFonts w:ascii="Times New Roman" w:hAnsi="Times New Roman"/>
          <w:szCs w:val="24"/>
        </w:rPr>
        <w:t>20. Рассмотрение представленных для утверждения устава казачьего общества документов и принятие по ним решения производится Главой городского округа Домодедово Московской области, в течение 30 календарных дней со дня поступления указанных документов.</w:t>
      </w:r>
    </w:p>
    <w:p w:rsidR="00FC440F" w:rsidRDefault="00FC440F" w:rsidP="00FC44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bookmarkStart w:id="5" w:name="Par13"/>
      <w:bookmarkEnd w:id="5"/>
      <w:r>
        <w:rPr>
          <w:rFonts w:ascii="Times New Roman" w:hAnsi="Times New Roman"/>
          <w:szCs w:val="24"/>
        </w:rPr>
        <w:t xml:space="preserve">21. По истечении срока, указанного в </w:t>
      </w:r>
      <w:hyperlink w:anchor="Par12" w:history="1">
        <w:r>
          <w:rPr>
            <w:rFonts w:ascii="Times New Roman" w:hAnsi="Times New Roman"/>
            <w:color w:val="0000FF"/>
            <w:szCs w:val="24"/>
          </w:rPr>
          <w:t xml:space="preserve">пункте </w:t>
        </w:r>
      </w:hyperlink>
      <w:r>
        <w:rPr>
          <w:rFonts w:ascii="Times New Roman" w:hAnsi="Times New Roman"/>
          <w:szCs w:val="24"/>
        </w:rPr>
        <w:t>20 настоящего Положения, принимается постановление Главы городского округа Домодедово об утверждении либо об отказе в утверждении устава казачьего общества. О принятом решении Управление по территориальной безопасности, ГО и ЧС Администрации городского округа уведомляет атамана казачьего общества либо уполномоченное лицо в письменной форме.</w:t>
      </w:r>
    </w:p>
    <w:p w:rsidR="00FC440F" w:rsidRDefault="00FC440F" w:rsidP="00FC44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22. В случае принятия постановления Главы городского округа Домодедово Московской области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FC440F" w:rsidRDefault="00FC440F" w:rsidP="00FC44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23. Копия постановления Главы городского округа Домодедово Московской области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w:anchor="Par13" w:history="1">
        <w:r>
          <w:rPr>
            <w:rFonts w:ascii="Times New Roman" w:hAnsi="Times New Roman"/>
            <w:color w:val="0000FF"/>
            <w:szCs w:val="24"/>
          </w:rPr>
          <w:t>21</w:t>
        </w:r>
      </w:hyperlink>
      <w:r>
        <w:rPr>
          <w:rFonts w:ascii="Times New Roman" w:hAnsi="Times New Roman"/>
          <w:szCs w:val="24"/>
        </w:rPr>
        <w:t xml:space="preserve"> настоящего Положения.</w:t>
      </w:r>
    </w:p>
    <w:p w:rsidR="00FC440F" w:rsidRDefault="00FC440F" w:rsidP="00FC44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24. На титульном листе утверждаемого устава казачьего общества рекомендуется указывать:</w:t>
      </w:r>
    </w:p>
    <w:p w:rsidR="00FC440F" w:rsidRDefault="00FC440F" w:rsidP="00FC44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слово УСТАВ (прописными буквами) и полное наименование казачьего общества;</w:t>
      </w:r>
    </w:p>
    <w:p w:rsidR="00FC440F" w:rsidRDefault="00FC440F" w:rsidP="00FC44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FC440F" w:rsidRDefault="00FC440F" w:rsidP="00FC44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гриф утверждения, состоящий из слова УТВЕРЖДЕНО (без кавычек и прописными буквами) и реквизитов постановления Главы городского округа Домодедово Московской области,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FC440F" w:rsidRDefault="00FC440F" w:rsidP="00FC440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утверждения). Рекомендуемый образец титульного листа устава казачьего общества приведен в </w:t>
      </w:r>
      <w:hyperlink r:id="rId27" w:history="1">
        <w:r>
          <w:rPr>
            <w:rFonts w:ascii="Times New Roman" w:hAnsi="Times New Roman"/>
            <w:color w:val="0000FF"/>
            <w:szCs w:val="24"/>
          </w:rPr>
          <w:t>приложении</w:t>
        </w:r>
      </w:hyperlink>
      <w:r>
        <w:rPr>
          <w:rFonts w:ascii="Times New Roman" w:hAnsi="Times New Roman"/>
          <w:szCs w:val="24"/>
        </w:rPr>
        <w:t xml:space="preserve"> к настоящему Положению.</w:t>
      </w:r>
    </w:p>
    <w:p w:rsidR="00FC440F" w:rsidRDefault="00FC440F" w:rsidP="00FC440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25. Основаниями для отказа в утверждении устава действующего казачьего общества являются:</w:t>
      </w:r>
    </w:p>
    <w:p w:rsidR="00FC440F" w:rsidRDefault="00FC440F" w:rsidP="00FC440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28" w:history="1">
        <w:r>
          <w:rPr>
            <w:rFonts w:ascii="Times New Roman" w:hAnsi="Times New Roman"/>
            <w:color w:val="0000FF"/>
            <w:szCs w:val="24"/>
          </w:rPr>
          <w:t>кодексом</w:t>
        </w:r>
      </w:hyperlink>
      <w:r>
        <w:rPr>
          <w:rFonts w:ascii="Times New Roman" w:hAnsi="Times New Roman"/>
          <w:szCs w:val="24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FC440F" w:rsidRDefault="00FC440F" w:rsidP="00FC440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ar1" w:history="1">
        <w:r>
          <w:rPr>
            <w:rFonts w:ascii="Times New Roman" w:hAnsi="Times New Roman"/>
            <w:color w:val="0000FF"/>
            <w:szCs w:val="24"/>
          </w:rPr>
          <w:t xml:space="preserve">пунктом </w:t>
        </w:r>
      </w:hyperlink>
      <w:r>
        <w:rPr>
          <w:rFonts w:ascii="Times New Roman" w:hAnsi="Times New Roman"/>
          <w:szCs w:val="24"/>
        </w:rPr>
        <w:t>17 настоящего Положения, несоблюдение требований к их оформлению, порядку и сроку представления;</w:t>
      </w:r>
    </w:p>
    <w:p w:rsidR="00FC440F" w:rsidRDefault="00FC440F" w:rsidP="00FC440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в) наличие в представленных документах недостоверных или неполных сведений.</w:t>
      </w:r>
    </w:p>
    <w:p w:rsidR="00FC440F" w:rsidRDefault="00FC440F" w:rsidP="00FC440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4"/>
        </w:rPr>
      </w:pPr>
      <w:bookmarkStart w:id="6" w:name="Par26"/>
      <w:bookmarkEnd w:id="6"/>
      <w:r>
        <w:rPr>
          <w:rFonts w:ascii="Times New Roman" w:hAnsi="Times New Roman"/>
          <w:szCs w:val="24"/>
        </w:rPr>
        <w:t>26. Основаниями для отказа в утверждении устава создаваемого казачьего общества являются:</w:t>
      </w:r>
    </w:p>
    <w:p w:rsidR="00FC440F" w:rsidRDefault="00FC440F" w:rsidP="00FC440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9" w:history="1">
        <w:r>
          <w:rPr>
            <w:rFonts w:ascii="Times New Roman" w:hAnsi="Times New Roman"/>
            <w:color w:val="0000FF"/>
            <w:szCs w:val="24"/>
          </w:rPr>
          <w:t>кодексом</w:t>
        </w:r>
      </w:hyperlink>
      <w:r>
        <w:rPr>
          <w:rFonts w:ascii="Times New Roman" w:hAnsi="Times New Roman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FC440F" w:rsidRDefault="00FC440F" w:rsidP="00FC440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ar6" w:history="1">
        <w:r>
          <w:rPr>
            <w:rFonts w:ascii="Times New Roman" w:hAnsi="Times New Roman"/>
            <w:color w:val="0000FF"/>
            <w:szCs w:val="24"/>
          </w:rPr>
          <w:t xml:space="preserve">пунктом </w:t>
        </w:r>
      </w:hyperlink>
      <w:r>
        <w:rPr>
          <w:rFonts w:ascii="Times New Roman" w:hAnsi="Times New Roman"/>
          <w:szCs w:val="24"/>
        </w:rPr>
        <w:t>18 настоящего Положения, несоблюдение требований к их оформлению, порядку и сроку представления;</w:t>
      </w:r>
    </w:p>
    <w:p w:rsidR="00FC440F" w:rsidRDefault="00FC440F" w:rsidP="00FC440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в) наличия в представленных документах недостоверных или неполных сведений.</w:t>
      </w:r>
    </w:p>
    <w:p w:rsidR="00FC440F" w:rsidRDefault="00FC440F" w:rsidP="00FC440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27. Отказ в утверждении устава казачьего общества не является препятствием для повторного направления Главе городского округа Домодедово Московской области представления об утверждении устава казачьего общества и документов, предусмотренных </w:t>
      </w:r>
      <w:hyperlink w:anchor="Par1" w:history="1">
        <w:r>
          <w:rPr>
            <w:rFonts w:ascii="Times New Roman" w:hAnsi="Times New Roman"/>
            <w:color w:val="0000FF"/>
            <w:szCs w:val="24"/>
          </w:rPr>
          <w:t>пунктами 1</w:t>
        </w:r>
      </w:hyperlink>
      <w:r>
        <w:rPr>
          <w:rFonts w:ascii="Times New Roman" w:hAnsi="Times New Roman"/>
          <w:szCs w:val="24"/>
        </w:rPr>
        <w:t>7 и 18 настоящего Положения, при условии устранения оснований, послуживших причиной для принятия указанного решения.</w:t>
      </w:r>
    </w:p>
    <w:p w:rsidR="00FC440F" w:rsidRDefault="00FC440F" w:rsidP="00FC440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Повторное представление об утверждении устава казачьего общества и документов, предусмотренных </w:t>
      </w:r>
      <w:hyperlink w:anchor="Par1" w:history="1">
        <w:r>
          <w:rPr>
            <w:rFonts w:ascii="Times New Roman" w:hAnsi="Times New Roman"/>
            <w:color w:val="0000FF"/>
            <w:szCs w:val="24"/>
          </w:rPr>
          <w:t xml:space="preserve">пунктами </w:t>
        </w:r>
      </w:hyperlink>
      <w:r>
        <w:rPr>
          <w:rFonts w:ascii="Times New Roman" w:hAnsi="Times New Roman"/>
          <w:szCs w:val="24"/>
        </w:rPr>
        <w:t xml:space="preserve">17 и 18 настоящего Положения, и принятие по этому представлению постановления Главы городского округа Домодедово Московской области осуществляются в порядке, предусмотренном </w:t>
      </w:r>
      <w:hyperlink w:anchor="Par11" w:history="1">
        <w:r>
          <w:rPr>
            <w:rFonts w:ascii="Times New Roman" w:hAnsi="Times New Roman"/>
            <w:color w:val="0000FF"/>
            <w:szCs w:val="24"/>
          </w:rPr>
          <w:t xml:space="preserve">пунктами </w:t>
        </w:r>
      </w:hyperlink>
      <w:r>
        <w:rPr>
          <w:rFonts w:ascii="Times New Roman" w:hAnsi="Times New Roman"/>
          <w:szCs w:val="24"/>
        </w:rPr>
        <w:t>19 - 26 настоящего Положения.</w:t>
      </w:r>
    </w:p>
    <w:p w:rsidR="00FC440F" w:rsidRDefault="00FC440F" w:rsidP="00FC44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Par1" w:history="1">
        <w:r>
          <w:rPr>
            <w:rFonts w:ascii="Times New Roman" w:hAnsi="Times New Roman"/>
            <w:color w:val="0000FF"/>
            <w:szCs w:val="24"/>
          </w:rPr>
          <w:t xml:space="preserve">пунктами </w:t>
        </w:r>
      </w:hyperlink>
      <w:r>
        <w:rPr>
          <w:rFonts w:ascii="Times New Roman" w:hAnsi="Times New Roman"/>
          <w:szCs w:val="24"/>
        </w:rPr>
        <w:t>17 и 18 настоящего Положения, не ограничено.</w:t>
      </w:r>
    </w:p>
    <w:p w:rsidR="00FC440F" w:rsidRDefault="00FC440F" w:rsidP="00FC440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Cs w:val="24"/>
        </w:rPr>
      </w:pPr>
    </w:p>
    <w:p w:rsidR="00FC440F" w:rsidRDefault="00FC440F" w:rsidP="00FC440F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Default="00FC440F" w:rsidP="00FC440F">
      <w:pPr>
        <w:ind w:firstLine="360"/>
        <w:jc w:val="both"/>
        <w:rPr>
          <w:rFonts w:ascii="Times New Roman" w:hAnsi="Times New Roman"/>
          <w:szCs w:val="24"/>
        </w:rPr>
      </w:pPr>
    </w:p>
    <w:p w:rsidR="00FC440F" w:rsidRPr="00A90BA3" w:rsidRDefault="00FC440F" w:rsidP="00FC440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Cs w:val="24"/>
        </w:rPr>
      </w:pPr>
    </w:p>
    <w:p w:rsidR="00356DBC" w:rsidRDefault="00356DBC">
      <w:pPr>
        <w:rPr>
          <w:rFonts w:asciiTheme="minorHAnsi" w:hAnsiTheme="minorHAnsi"/>
        </w:rPr>
      </w:pPr>
    </w:p>
    <w:p w:rsidR="00FC440F" w:rsidRDefault="00FC440F">
      <w:pPr>
        <w:rPr>
          <w:rFonts w:asciiTheme="minorHAnsi" w:hAnsiTheme="minorHAnsi"/>
        </w:rPr>
      </w:pPr>
    </w:p>
    <w:p w:rsidR="00FC440F" w:rsidRDefault="00FC440F">
      <w:pPr>
        <w:rPr>
          <w:rFonts w:asciiTheme="minorHAnsi" w:hAnsiTheme="minorHAnsi"/>
        </w:rPr>
      </w:pPr>
    </w:p>
    <w:p w:rsidR="00FC440F" w:rsidRDefault="00FC440F">
      <w:pPr>
        <w:rPr>
          <w:rFonts w:asciiTheme="minorHAnsi" w:hAnsiTheme="minorHAnsi"/>
        </w:rPr>
      </w:pPr>
    </w:p>
    <w:p w:rsidR="00FC440F" w:rsidRDefault="00FC440F">
      <w:pPr>
        <w:rPr>
          <w:rFonts w:asciiTheme="minorHAnsi" w:hAnsiTheme="minorHAnsi"/>
        </w:rPr>
      </w:pPr>
    </w:p>
    <w:p w:rsidR="00FC440F" w:rsidRDefault="00FC440F">
      <w:pPr>
        <w:rPr>
          <w:rFonts w:asciiTheme="minorHAnsi" w:hAnsiTheme="minorHAnsi"/>
        </w:rPr>
      </w:pPr>
    </w:p>
    <w:p w:rsidR="00FC440F" w:rsidRDefault="00FC440F">
      <w:pPr>
        <w:rPr>
          <w:rFonts w:asciiTheme="minorHAnsi" w:hAnsiTheme="minorHAnsi"/>
        </w:rPr>
      </w:pPr>
    </w:p>
    <w:p w:rsidR="00FC440F" w:rsidRDefault="00FC440F">
      <w:pPr>
        <w:rPr>
          <w:rFonts w:asciiTheme="minorHAnsi" w:hAnsiTheme="minorHAnsi"/>
        </w:rPr>
      </w:pPr>
    </w:p>
    <w:p w:rsidR="00FC440F" w:rsidRDefault="00FC440F">
      <w:pPr>
        <w:rPr>
          <w:rFonts w:asciiTheme="minorHAnsi" w:hAnsiTheme="minorHAnsi"/>
        </w:rPr>
      </w:pPr>
    </w:p>
    <w:p w:rsidR="00FC440F" w:rsidRDefault="00FC440F">
      <w:pPr>
        <w:rPr>
          <w:rFonts w:asciiTheme="minorHAnsi" w:hAnsiTheme="minorHAnsi"/>
        </w:rPr>
      </w:pPr>
    </w:p>
    <w:p w:rsidR="00FC440F" w:rsidRDefault="00FC440F">
      <w:pPr>
        <w:rPr>
          <w:rFonts w:asciiTheme="minorHAnsi" w:hAnsiTheme="minorHAnsi"/>
        </w:rPr>
      </w:pPr>
    </w:p>
    <w:p w:rsidR="00FC440F" w:rsidRDefault="00FC440F">
      <w:pPr>
        <w:rPr>
          <w:rFonts w:asciiTheme="minorHAnsi" w:hAnsiTheme="minorHAnsi"/>
        </w:rPr>
      </w:pPr>
    </w:p>
    <w:p w:rsidR="00FC440F" w:rsidRDefault="00FC440F">
      <w:pPr>
        <w:rPr>
          <w:rFonts w:asciiTheme="minorHAnsi" w:hAnsiTheme="minorHAnsi"/>
        </w:rPr>
      </w:pPr>
    </w:p>
    <w:p w:rsidR="00FC440F" w:rsidRDefault="00FC440F">
      <w:pPr>
        <w:rPr>
          <w:rFonts w:asciiTheme="minorHAnsi" w:hAnsiTheme="minorHAnsi"/>
        </w:rPr>
      </w:pPr>
    </w:p>
    <w:p w:rsidR="00FC440F" w:rsidRDefault="00FC440F">
      <w:pPr>
        <w:rPr>
          <w:rFonts w:asciiTheme="minorHAnsi" w:hAnsiTheme="minorHAnsi"/>
        </w:rPr>
      </w:pPr>
    </w:p>
    <w:p w:rsidR="00FC440F" w:rsidRDefault="00FC440F">
      <w:pPr>
        <w:rPr>
          <w:rFonts w:asciiTheme="minorHAnsi" w:hAnsiTheme="minorHAnsi"/>
        </w:rPr>
      </w:pPr>
    </w:p>
    <w:p w:rsidR="00FC440F" w:rsidRDefault="00FC440F">
      <w:pPr>
        <w:rPr>
          <w:rFonts w:asciiTheme="minorHAnsi" w:hAnsiTheme="minorHAnsi"/>
        </w:rPr>
      </w:pPr>
    </w:p>
    <w:p w:rsidR="00FC440F" w:rsidRDefault="00FC440F">
      <w:pPr>
        <w:rPr>
          <w:rFonts w:asciiTheme="minorHAnsi" w:hAnsiTheme="minorHAnsi"/>
        </w:rPr>
      </w:pPr>
    </w:p>
    <w:p w:rsidR="00FC440F" w:rsidRPr="00A90BA3" w:rsidRDefault="00FC440F" w:rsidP="00FC440F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4"/>
        </w:rPr>
      </w:pPr>
      <w:r w:rsidRPr="00A90BA3">
        <w:rPr>
          <w:rFonts w:ascii="Times New Roman" w:hAnsi="Times New Roman"/>
          <w:szCs w:val="24"/>
        </w:rPr>
        <w:t>Приложение</w:t>
      </w:r>
    </w:p>
    <w:p w:rsidR="00FC440F" w:rsidRDefault="00FC440F" w:rsidP="00FC440F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A90BA3">
        <w:rPr>
          <w:rFonts w:ascii="Times New Roman" w:hAnsi="Times New Roman"/>
          <w:sz w:val="20"/>
        </w:rPr>
        <w:t xml:space="preserve">к Положению о согласовании и утверждении </w:t>
      </w:r>
    </w:p>
    <w:p w:rsidR="00FC440F" w:rsidRDefault="00FC440F" w:rsidP="00FC440F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A90BA3">
        <w:rPr>
          <w:rFonts w:ascii="Times New Roman" w:hAnsi="Times New Roman"/>
          <w:sz w:val="20"/>
        </w:rPr>
        <w:t xml:space="preserve">уставов хуторских, станичных, городских </w:t>
      </w:r>
    </w:p>
    <w:p w:rsidR="00FC440F" w:rsidRDefault="00FC440F" w:rsidP="00FC440F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A90BA3">
        <w:rPr>
          <w:rFonts w:ascii="Times New Roman" w:hAnsi="Times New Roman"/>
          <w:sz w:val="20"/>
        </w:rPr>
        <w:t xml:space="preserve">казачьих обществ на территории городского </w:t>
      </w:r>
    </w:p>
    <w:p w:rsidR="00FC440F" w:rsidRDefault="00FC440F" w:rsidP="00FC440F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A90BA3">
        <w:rPr>
          <w:rFonts w:ascii="Times New Roman" w:hAnsi="Times New Roman"/>
          <w:sz w:val="20"/>
        </w:rPr>
        <w:t>округа Домодедово Московской области</w:t>
      </w:r>
      <w:r w:rsidR="00EA4D48">
        <w:rPr>
          <w:rFonts w:ascii="Times New Roman" w:hAnsi="Times New Roman"/>
          <w:sz w:val="20"/>
        </w:rPr>
        <w:t>,</w:t>
      </w:r>
    </w:p>
    <w:p w:rsidR="00EA4D48" w:rsidRDefault="00EA4D48" w:rsidP="00FC440F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утвержденному постановлением </w:t>
      </w:r>
      <w:r w:rsidR="0037560F">
        <w:rPr>
          <w:rFonts w:ascii="Times New Roman" w:hAnsi="Times New Roman"/>
          <w:sz w:val="20"/>
        </w:rPr>
        <w:t>Главы</w:t>
      </w:r>
    </w:p>
    <w:p w:rsidR="00EA4D48" w:rsidRDefault="00EA4D48" w:rsidP="00FC440F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городского округа Домодедово </w:t>
      </w:r>
    </w:p>
    <w:p w:rsidR="00EA4D48" w:rsidRDefault="00EA4D48" w:rsidP="00FC440F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</w:p>
    <w:p w:rsidR="00FC440F" w:rsidRPr="00A90BA3" w:rsidRDefault="008C2ADB" w:rsidP="00FC440F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16.02.2021 № 23</w:t>
      </w:r>
      <w:bookmarkStart w:id="7" w:name="_GoBack"/>
      <w:bookmarkEnd w:id="7"/>
    </w:p>
    <w:p w:rsidR="00FC440F" w:rsidRDefault="00FC440F" w:rsidP="00FC440F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:rsidR="00FC440F" w:rsidRDefault="00FC440F" w:rsidP="00FC440F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:rsidR="00FC440F" w:rsidRDefault="00FC440F" w:rsidP="00FC440F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:rsidR="00FC440F" w:rsidRPr="00A90BA3" w:rsidRDefault="00FC440F" w:rsidP="00FC440F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A90BA3">
        <w:rPr>
          <w:rFonts w:ascii="Times New Roman" w:hAnsi="Times New Roman"/>
          <w:szCs w:val="24"/>
        </w:rPr>
        <w:t>РЕКОМЕНДУЕМЫЙ ОБРАЗЕЦ</w:t>
      </w:r>
    </w:p>
    <w:p w:rsidR="00FC440F" w:rsidRDefault="00FC440F" w:rsidP="00FC440F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A90BA3">
        <w:rPr>
          <w:rFonts w:ascii="Times New Roman" w:hAnsi="Times New Roman"/>
          <w:szCs w:val="24"/>
        </w:rPr>
        <w:t>ТИТУЛЬНОГО ЛИСТА УСТАВА КАЗАЧЬЕГО ОБЩЕСТВА</w:t>
      </w:r>
    </w:p>
    <w:p w:rsidR="00FC440F" w:rsidRDefault="00FC440F" w:rsidP="00FC440F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:rsidR="00FC440F" w:rsidRPr="00A90BA3" w:rsidRDefault="00FC440F" w:rsidP="00FC440F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:rsidR="00FC440F" w:rsidRDefault="00FC440F" w:rsidP="00FC440F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FC440F" w:rsidRDefault="00FC440F" w:rsidP="00FC440F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FC440F" w:rsidRPr="008C2E6E" w:rsidRDefault="00FC440F" w:rsidP="00FC440F">
      <w:pPr>
        <w:autoSpaceDE w:val="0"/>
        <w:autoSpaceDN w:val="0"/>
        <w:adjustRightInd w:val="0"/>
        <w:ind w:left="3540" w:firstLine="708"/>
        <w:jc w:val="center"/>
        <w:rPr>
          <w:rFonts w:ascii="Times New Roman" w:hAnsi="Times New Roman"/>
          <w:szCs w:val="24"/>
        </w:rPr>
      </w:pPr>
      <w:r w:rsidRPr="008C2E6E">
        <w:rPr>
          <w:rFonts w:ascii="Times New Roman" w:hAnsi="Times New Roman"/>
          <w:szCs w:val="24"/>
        </w:rPr>
        <w:t>УТВЕРЖДЕН</w:t>
      </w:r>
    </w:p>
    <w:p w:rsidR="00FC440F" w:rsidRPr="008C2E6E" w:rsidRDefault="00FC440F" w:rsidP="00FC440F">
      <w:pPr>
        <w:autoSpaceDE w:val="0"/>
        <w:autoSpaceDN w:val="0"/>
        <w:adjustRightInd w:val="0"/>
        <w:ind w:left="3540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8C2E6E">
        <w:rPr>
          <w:rFonts w:ascii="Times New Roman" w:hAnsi="Times New Roman"/>
          <w:szCs w:val="24"/>
        </w:rPr>
        <w:t>остановлением Главы городского округа</w:t>
      </w:r>
    </w:p>
    <w:p w:rsidR="00FC440F" w:rsidRDefault="00FC440F" w:rsidP="00FC440F">
      <w:pPr>
        <w:autoSpaceDE w:val="0"/>
        <w:autoSpaceDN w:val="0"/>
        <w:adjustRightInd w:val="0"/>
        <w:ind w:left="3540" w:firstLine="708"/>
        <w:jc w:val="center"/>
        <w:rPr>
          <w:rFonts w:ascii="Times New Roman" w:hAnsi="Times New Roman"/>
          <w:szCs w:val="24"/>
        </w:rPr>
      </w:pPr>
      <w:r w:rsidRPr="008C2E6E">
        <w:rPr>
          <w:rFonts w:ascii="Times New Roman" w:hAnsi="Times New Roman"/>
          <w:szCs w:val="24"/>
        </w:rPr>
        <w:t>Домодедово Московской области</w:t>
      </w:r>
    </w:p>
    <w:p w:rsidR="00FC440F" w:rsidRPr="008C2E6E" w:rsidRDefault="00FC440F" w:rsidP="00FC440F">
      <w:pPr>
        <w:autoSpaceDE w:val="0"/>
        <w:autoSpaceDN w:val="0"/>
        <w:adjustRightInd w:val="0"/>
        <w:ind w:left="3540" w:firstLine="708"/>
        <w:jc w:val="center"/>
        <w:rPr>
          <w:rFonts w:ascii="Times New Roman" w:hAnsi="Times New Roman"/>
          <w:szCs w:val="24"/>
        </w:rPr>
      </w:pPr>
    </w:p>
    <w:p w:rsidR="00FC440F" w:rsidRPr="008C2E6E" w:rsidRDefault="00FC440F" w:rsidP="00FC440F">
      <w:pPr>
        <w:autoSpaceDE w:val="0"/>
        <w:autoSpaceDN w:val="0"/>
        <w:adjustRightInd w:val="0"/>
        <w:ind w:left="3540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Pr="008C2E6E">
        <w:rPr>
          <w:rFonts w:ascii="Times New Roman" w:hAnsi="Times New Roman"/>
          <w:szCs w:val="24"/>
        </w:rPr>
        <w:t>т _____________ № _____________</w:t>
      </w:r>
    </w:p>
    <w:p w:rsidR="00FC440F" w:rsidRDefault="00FC440F" w:rsidP="00FC440F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FC440F" w:rsidRDefault="00FC440F" w:rsidP="00FC440F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tbl>
      <w:tblPr>
        <w:tblW w:w="9622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617"/>
        <w:gridCol w:w="1311"/>
        <w:gridCol w:w="1596"/>
        <w:gridCol w:w="456"/>
        <w:gridCol w:w="1090"/>
        <w:gridCol w:w="490"/>
      </w:tblGrid>
      <w:tr w:rsidR="00FC440F" w:rsidRPr="00A90BA3" w:rsidTr="002D0B33">
        <w:tc>
          <w:tcPr>
            <w:tcW w:w="4679" w:type="dxa"/>
            <w:gridSpan w:val="2"/>
            <w:vAlign w:val="center"/>
          </w:tcPr>
          <w:p w:rsidR="00FC440F" w:rsidRPr="00A90BA3" w:rsidRDefault="00FC440F" w:rsidP="002D0B3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43" w:type="dxa"/>
            <w:gridSpan w:val="5"/>
          </w:tcPr>
          <w:p w:rsidR="00FC440F" w:rsidRPr="00A90BA3" w:rsidRDefault="00FC440F" w:rsidP="002D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90BA3">
              <w:rPr>
                <w:rFonts w:ascii="Times New Roman" w:hAnsi="Times New Roman"/>
                <w:szCs w:val="24"/>
              </w:rPr>
              <w:t>СОГЛАСОВАНО</w:t>
            </w:r>
          </w:p>
        </w:tc>
      </w:tr>
      <w:tr w:rsidR="00FC440F" w:rsidRPr="00A90BA3" w:rsidTr="002D0B33">
        <w:tc>
          <w:tcPr>
            <w:tcW w:w="4679" w:type="dxa"/>
            <w:gridSpan w:val="2"/>
          </w:tcPr>
          <w:p w:rsidR="00FC440F" w:rsidRPr="00A90BA3" w:rsidRDefault="00FC440F" w:rsidP="002D0B3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43" w:type="dxa"/>
            <w:gridSpan w:val="5"/>
            <w:tcBorders>
              <w:bottom w:val="single" w:sz="4" w:space="0" w:color="auto"/>
            </w:tcBorders>
          </w:tcPr>
          <w:p w:rsidR="00FC440F" w:rsidRPr="00A90BA3" w:rsidRDefault="00FC440F" w:rsidP="002D0B3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FC440F" w:rsidRPr="00A90BA3" w:rsidTr="002D0B33">
        <w:tc>
          <w:tcPr>
            <w:tcW w:w="4679" w:type="dxa"/>
            <w:gridSpan w:val="2"/>
          </w:tcPr>
          <w:p w:rsidR="00FC440F" w:rsidRPr="00A90BA3" w:rsidRDefault="00FC440F" w:rsidP="002D0B3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43" w:type="dxa"/>
            <w:gridSpan w:val="5"/>
            <w:tcBorders>
              <w:top w:val="single" w:sz="4" w:space="0" w:color="auto"/>
            </w:tcBorders>
          </w:tcPr>
          <w:p w:rsidR="00FC440F" w:rsidRPr="00A90BA3" w:rsidRDefault="00FC440F" w:rsidP="002D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90BA3">
              <w:rPr>
                <w:rFonts w:ascii="Times New Roman" w:hAnsi="Times New Roman"/>
                <w:szCs w:val="24"/>
              </w:rPr>
              <w:t>(наименование должности)</w:t>
            </w:r>
          </w:p>
        </w:tc>
      </w:tr>
      <w:tr w:rsidR="00FC440F" w:rsidRPr="00A90BA3" w:rsidTr="002D0B33">
        <w:tc>
          <w:tcPr>
            <w:tcW w:w="4679" w:type="dxa"/>
            <w:gridSpan w:val="2"/>
          </w:tcPr>
          <w:p w:rsidR="00FC440F" w:rsidRPr="00A90BA3" w:rsidRDefault="00FC440F" w:rsidP="002D0B3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43" w:type="dxa"/>
            <w:gridSpan w:val="5"/>
            <w:tcBorders>
              <w:bottom w:val="single" w:sz="4" w:space="0" w:color="auto"/>
            </w:tcBorders>
          </w:tcPr>
          <w:p w:rsidR="00FC440F" w:rsidRPr="00A90BA3" w:rsidRDefault="00FC440F" w:rsidP="002D0B3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FC440F" w:rsidRPr="00A90BA3" w:rsidTr="002D0B33">
        <w:tc>
          <w:tcPr>
            <w:tcW w:w="4679" w:type="dxa"/>
            <w:gridSpan w:val="2"/>
          </w:tcPr>
          <w:p w:rsidR="00FC440F" w:rsidRPr="00A90BA3" w:rsidRDefault="00FC440F" w:rsidP="002D0B3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43" w:type="dxa"/>
            <w:gridSpan w:val="5"/>
            <w:tcBorders>
              <w:top w:val="single" w:sz="4" w:space="0" w:color="auto"/>
            </w:tcBorders>
          </w:tcPr>
          <w:p w:rsidR="00FC440F" w:rsidRPr="00A90BA3" w:rsidRDefault="00FC440F" w:rsidP="002D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90BA3">
              <w:rPr>
                <w:rFonts w:ascii="Times New Roman" w:hAnsi="Times New Roman"/>
                <w:szCs w:val="24"/>
              </w:rPr>
              <w:t>(ФИО)</w:t>
            </w:r>
          </w:p>
        </w:tc>
      </w:tr>
      <w:tr w:rsidR="00FC440F" w:rsidRPr="00A90BA3" w:rsidTr="002D0B33">
        <w:tc>
          <w:tcPr>
            <w:tcW w:w="4679" w:type="dxa"/>
            <w:gridSpan w:val="2"/>
          </w:tcPr>
          <w:p w:rsidR="00FC440F" w:rsidRPr="00A90BA3" w:rsidRDefault="00FC440F" w:rsidP="002D0B3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1" w:type="dxa"/>
          </w:tcPr>
          <w:p w:rsidR="00FC440F" w:rsidRPr="00A90BA3" w:rsidRDefault="00FC440F" w:rsidP="002D0B3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90BA3">
              <w:rPr>
                <w:rFonts w:ascii="Times New Roman" w:hAnsi="Times New Roman"/>
                <w:szCs w:val="24"/>
              </w:rPr>
              <w:t>письмо от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FC440F" w:rsidRPr="00A90BA3" w:rsidRDefault="00FC440F" w:rsidP="002D0B3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" w:type="dxa"/>
          </w:tcPr>
          <w:p w:rsidR="00FC440F" w:rsidRPr="00A90BA3" w:rsidRDefault="00FC440F" w:rsidP="002D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90BA3">
              <w:rPr>
                <w:rFonts w:ascii="Times New Roman" w:hAnsi="Times New Roman"/>
                <w:szCs w:val="24"/>
              </w:rPr>
              <w:t>N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</w:tcPr>
          <w:p w:rsidR="00FC440F" w:rsidRPr="00A90BA3" w:rsidRDefault="00FC440F" w:rsidP="002D0B3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FC440F" w:rsidRPr="00A90BA3" w:rsidTr="002D0B33">
        <w:trPr>
          <w:trHeight w:val="249"/>
        </w:trPr>
        <w:tc>
          <w:tcPr>
            <w:tcW w:w="4679" w:type="dxa"/>
            <w:gridSpan w:val="2"/>
          </w:tcPr>
          <w:p w:rsidR="00FC440F" w:rsidRPr="00A90BA3" w:rsidRDefault="00FC440F" w:rsidP="002D0B3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43" w:type="dxa"/>
            <w:gridSpan w:val="5"/>
          </w:tcPr>
          <w:p w:rsidR="00FC440F" w:rsidRPr="00A90BA3" w:rsidRDefault="00FC440F" w:rsidP="002D0B3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FC440F" w:rsidRPr="00A90BA3" w:rsidTr="002D0B33">
        <w:tc>
          <w:tcPr>
            <w:tcW w:w="4679" w:type="dxa"/>
            <w:gridSpan w:val="2"/>
            <w:vAlign w:val="center"/>
          </w:tcPr>
          <w:p w:rsidR="00FC440F" w:rsidRPr="00A90BA3" w:rsidRDefault="00FC440F" w:rsidP="002D0B3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43" w:type="dxa"/>
            <w:gridSpan w:val="5"/>
            <w:vAlign w:val="center"/>
          </w:tcPr>
          <w:p w:rsidR="00FC440F" w:rsidRPr="00A90BA3" w:rsidRDefault="00FC440F" w:rsidP="002D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C440F" w:rsidRPr="00A90BA3" w:rsidTr="002D0B33">
        <w:trPr>
          <w:gridBefore w:val="1"/>
          <w:gridAfter w:val="1"/>
          <w:wBefore w:w="62" w:type="dxa"/>
          <w:wAfter w:w="490" w:type="dxa"/>
        </w:trPr>
        <w:tc>
          <w:tcPr>
            <w:tcW w:w="9070" w:type="dxa"/>
            <w:gridSpan w:val="5"/>
          </w:tcPr>
          <w:p w:rsidR="00FC440F" w:rsidRPr="00A90BA3" w:rsidRDefault="00FC440F" w:rsidP="002D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90BA3">
              <w:rPr>
                <w:rFonts w:ascii="Times New Roman" w:hAnsi="Times New Roman"/>
                <w:szCs w:val="24"/>
              </w:rPr>
              <w:t>УСТАВ</w:t>
            </w:r>
          </w:p>
        </w:tc>
      </w:tr>
      <w:tr w:rsidR="00FC440F" w:rsidRPr="00A90BA3" w:rsidTr="002D0B33">
        <w:trPr>
          <w:gridBefore w:val="1"/>
          <w:gridAfter w:val="1"/>
          <w:wBefore w:w="62" w:type="dxa"/>
          <w:wAfter w:w="490" w:type="dxa"/>
        </w:trPr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FC440F" w:rsidRPr="00A90BA3" w:rsidRDefault="00FC440F" w:rsidP="002D0B3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FC440F" w:rsidRPr="00A90BA3" w:rsidTr="002D0B33">
        <w:trPr>
          <w:gridBefore w:val="1"/>
          <w:gridAfter w:val="1"/>
          <w:wBefore w:w="62" w:type="dxa"/>
          <w:wAfter w:w="490" w:type="dxa"/>
        </w:trPr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:rsidR="00FC440F" w:rsidRPr="00A90BA3" w:rsidRDefault="00FC440F" w:rsidP="002D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90BA3">
              <w:rPr>
                <w:rFonts w:ascii="Times New Roman" w:hAnsi="Times New Roman"/>
                <w:szCs w:val="24"/>
              </w:rPr>
              <w:t>(полное наименование казачьего общества)</w:t>
            </w:r>
          </w:p>
        </w:tc>
      </w:tr>
      <w:tr w:rsidR="00FC440F" w:rsidRPr="00A90BA3" w:rsidTr="002D0B33">
        <w:trPr>
          <w:gridBefore w:val="1"/>
          <w:gridAfter w:val="1"/>
          <w:wBefore w:w="62" w:type="dxa"/>
          <w:wAfter w:w="490" w:type="dxa"/>
        </w:trPr>
        <w:tc>
          <w:tcPr>
            <w:tcW w:w="9070" w:type="dxa"/>
            <w:gridSpan w:val="5"/>
          </w:tcPr>
          <w:p w:rsidR="00FC440F" w:rsidRPr="00A90BA3" w:rsidRDefault="00FC440F" w:rsidP="002D0B3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FC440F" w:rsidRPr="00A90BA3" w:rsidTr="002D0B33">
        <w:trPr>
          <w:gridBefore w:val="1"/>
          <w:gridAfter w:val="1"/>
          <w:wBefore w:w="62" w:type="dxa"/>
          <w:wAfter w:w="490" w:type="dxa"/>
        </w:trPr>
        <w:tc>
          <w:tcPr>
            <w:tcW w:w="9070" w:type="dxa"/>
            <w:gridSpan w:val="5"/>
          </w:tcPr>
          <w:p w:rsidR="00FC440F" w:rsidRPr="00A90BA3" w:rsidRDefault="00FC440F" w:rsidP="002D0B3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FC440F" w:rsidRPr="00A90BA3" w:rsidTr="002D0B33">
        <w:trPr>
          <w:gridBefore w:val="1"/>
          <w:gridAfter w:val="1"/>
          <w:wBefore w:w="62" w:type="dxa"/>
          <w:wAfter w:w="490" w:type="dxa"/>
        </w:trPr>
        <w:tc>
          <w:tcPr>
            <w:tcW w:w="9070" w:type="dxa"/>
            <w:gridSpan w:val="5"/>
          </w:tcPr>
          <w:p w:rsidR="00FC440F" w:rsidRPr="00A90BA3" w:rsidRDefault="00FC440F" w:rsidP="002D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90BA3">
              <w:rPr>
                <w:rFonts w:ascii="Times New Roman" w:hAnsi="Times New Roman"/>
                <w:szCs w:val="24"/>
              </w:rPr>
              <w:t>20__ год</w:t>
            </w:r>
          </w:p>
        </w:tc>
      </w:tr>
    </w:tbl>
    <w:p w:rsidR="00FC440F" w:rsidRPr="00FC440F" w:rsidRDefault="00FC440F">
      <w:pPr>
        <w:rPr>
          <w:rFonts w:asciiTheme="minorHAnsi" w:hAnsiTheme="minorHAnsi"/>
        </w:rPr>
      </w:pPr>
    </w:p>
    <w:sectPr w:rsidR="00FC440F" w:rsidRPr="00FC440F" w:rsidSect="00FC440F">
      <w:footerReference w:type="default" r:id="rId30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F5B" w:rsidRDefault="00E53F5B" w:rsidP="00FC440F">
      <w:r>
        <w:separator/>
      </w:r>
    </w:p>
  </w:endnote>
  <w:endnote w:type="continuationSeparator" w:id="0">
    <w:p w:rsidR="00E53F5B" w:rsidRDefault="00E53F5B" w:rsidP="00FC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39437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FC440F" w:rsidRPr="00FC440F" w:rsidRDefault="00FC440F">
        <w:pPr>
          <w:pStyle w:val="a5"/>
          <w:jc w:val="right"/>
          <w:rPr>
            <w:rFonts w:ascii="Times New Roman" w:hAnsi="Times New Roman"/>
          </w:rPr>
        </w:pPr>
        <w:r w:rsidRPr="00FC440F">
          <w:rPr>
            <w:rFonts w:ascii="Times New Roman" w:hAnsi="Times New Roman"/>
          </w:rPr>
          <w:fldChar w:fldCharType="begin"/>
        </w:r>
        <w:r w:rsidRPr="00FC440F">
          <w:rPr>
            <w:rFonts w:ascii="Times New Roman" w:hAnsi="Times New Roman"/>
          </w:rPr>
          <w:instrText>PAGE   \* MERGEFORMAT</w:instrText>
        </w:r>
        <w:r w:rsidRPr="00FC440F">
          <w:rPr>
            <w:rFonts w:ascii="Times New Roman" w:hAnsi="Times New Roman"/>
          </w:rPr>
          <w:fldChar w:fldCharType="separate"/>
        </w:r>
        <w:r w:rsidR="008C2ADB">
          <w:rPr>
            <w:rFonts w:ascii="Times New Roman" w:hAnsi="Times New Roman"/>
            <w:noProof/>
          </w:rPr>
          <w:t>1</w:t>
        </w:r>
        <w:r w:rsidRPr="00FC440F">
          <w:rPr>
            <w:rFonts w:ascii="Times New Roman" w:hAnsi="Times New Roman"/>
          </w:rPr>
          <w:fldChar w:fldCharType="end"/>
        </w:r>
      </w:p>
    </w:sdtContent>
  </w:sdt>
  <w:p w:rsidR="00FC440F" w:rsidRDefault="00FC44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F5B" w:rsidRDefault="00E53F5B" w:rsidP="00FC440F">
      <w:r>
        <w:separator/>
      </w:r>
    </w:p>
  </w:footnote>
  <w:footnote w:type="continuationSeparator" w:id="0">
    <w:p w:rsidR="00E53F5B" w:rsidRDefault="00E53F5B" w:rsidP="00FC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D13E5"/>
    <w:multiLevelType w:val="hybridMultilevel"/>
    <w:tmpl w:val="8ECEEF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0F"/>
    <w:rsid w:val="00124C84"/>
    <w:rsid w:val="00193868"/>
    <w:rsid w:val="00293BDA"/>
    <w:rsid w:val="00356DBC"/>
    <w:rsid w:val="0037560F"/>
    <w:rsid w:val="008C2ADB"/>
    <w:rsid w:val="00E53F5B"/>
    <w:rsid w:val="00EA4D48"/>
    <w:rsid w:val="00F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0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440F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C4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440F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0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440F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C4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440F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3D59B7AD607FAD4679128F32CB9B6E1465AF37C545B09255F9F37211183DF338A9F7A1BF6EEF4D588A4E01A30572D47B689A40FA2499DCf1IFJ" TargetMode="External"/><Relationship Id="rId13" Type="http://schemas.openxmlformats.org/officeDocument/2006/relationships/hyperlink" Target="consultantplus://offline/ref=0C20E0891C2D1A6D8C8142314952D4634F8273E3FF396BCFF0295B0CABB7BC22584F456C1674C4E247C4136B551C6D7497545D75B3EEB417Q6g5J" TargetMode="External"/><Relationship Id="rId18" Type="http://schemas.openxmlformats.org/officeDocument/2006/relationships/hyperlink" Target="consultantplus://offline/ref=2D29F452220FE7F43A74D8ABF6E81856FC9F6D2FDB3A80F1A4CC58B9EE0A5E17B8ED908D25F46B3276B13969F379D07414496111F02E70FEk5i6J" TargetMode="External"/><Relationship Id="rId26" Type="http://schemas.openxmlformats.org/officeDocument/2006/relationships/hyperlink" Target="consultantplus://offline/ref=1FB07DF40EE1395924A4877C1C880AF03532510C756F512F490B07418A4EBE0E136981FE13D054AE7C16262F31v2r0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D29F452220FE7F43A74D8ABF6E81856FC9F6D2FDB3A80F1A4CC58B9EE0A5E17B8ED908D25F46B3272B13969F379D07414496111F02E70FEk5i6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A95AAA522C0E47A4FC6BD3AD7B9E32C4E99E0531DAB96F08D64B696B2ED64507B938E0B7E7F5D34266080AA67BED4CB78BAB95BEB2B2B2T9d4J" TargetMode="External"/><Relationship Id="rId17" Type="http://schemas.openxmlformats.org/officeDocument/2006/relationships/hyperlink" Target="consultantplus://offline/ref=2D29F452220FE7F43A74D8ABF6E81856FC9D652CD93880F1A4CC58B9EE0A5E17B8ED908824F5606421FE3835B62CC37516496313ECk2iDJ" TargetMode="External"/><Relationship Id="rId25" Type="http://schemas.openxmlformats.org/officeDocument/2006/relationships/hyperlink" Target="consultantplus://offline/ref=1FB07DF40EE1395924A4877C1C880AF03532510C756F512F490B07418A4EBE0E0169D9F713D141FA2F4C71223221C1F70C9F569DADvDrA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D29F452220FE7F43A74D8ABF6E81856FC9D652CD93880F1A4CC58B9EE0A5E17B8ED908D25F4693674B13969F379D07414496111F02E70FEk5i6J" TargetMode="External"/><Relationship Id="rId20" Type="http://schemas.openxmlformats.org/officeDocument/2006/relationships/hyperlink" Target="consultantplus://offline/ref=2D29F452220FE7F43A74D8ABF6E81856FC9F6D2FDB3A80F1A4CC58B9EE0A5E17B8ED908D25F46B3276B13969F379D07414496111F02E70FEk5i6J" TargetMode="External"/><Relationship Id="rId29" Type="http://schemas.openxmlformats.org/officeDocument/2006/relationships/hyperlink" Target="consultantplus://offline/ref=1FB07DF40EE1395924A4877C1C880AF03532510C756F512F490B07418A4EBE0E136981FE13D054AE7C16262F31v2r0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5ADCE8F8CA48D3B9AC625E7769C73ED6B071805A432DBB0FD56EE9186C1B440CCA7527CEC20787937490694906C9C0FDD2899704V1M7J" TargetMode="External"/><Relationship Id="rId24" Type="http://schemas.openxmlformats.org/officeDocument/2006/relationships/hyperlink" Target="consultantplus://offline/ref=1FB07DF40EE1395924A4877C1C880AF03532510C756F512F490B07418A4EBE0E0169D9F212D048A87A03707E7774D2F60E9F549FB1D9FD5Av4r4J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20E0891C2D1A6D8C8142314952D4634F807BE0FD3B6BCFF0295B0CABB7BC22584F456C1674C6E641C4136B551C6D7497545D75B3EEB417Q6g5J" TargetMode="External"/><Relationship Id="rId23" Type="http://schemas.openxmlformats.org/officeDocument/2006/relationships/hyperlink" Target="consultantplus://offline/ref=2D29F452220FE7F43A74D8ABF6E81856FC9F6D2FDB3A80F1A4CC58B9EE0A5E17B8ED908D25F46B3272B13969F379D07414496111F02E70FEk5i6J" TargetMode="External"/><Relationship Id="rId28" Type="http://schemas.openxmlformats.org/officeDocument/2006/relationships/hyperlink" Target="consultantplus://offline/ref=1FB07DF40EE1395924A4877C1C880AF03532510C756F512F490B07418A4EBE0E136981FE13D054AE7C16262F31v2r0J" TargetMode="External"/><Relationship Id="rId10" Type="http://schemas.openxmlformats.org/officeDocument/2006/relationships/hyperlink" Target="consultantplus://offline/ref=275ADCE8F8CA48D3B9AC625E7769C73ED6B071805A432DBB0FD56EE9186C1B440CCA7522CFC30ED5C63B91350C53DAC1FFD28B951814E5A7VEMFJ" TargetMode="External"/><Relationship Id="rId19" Type="http://schemas.openxmlformats.org/officeDocument/2006/relationships/hyperlink" Target="consultantplus://offline/ref=2D29F452220FE7F43A74D8ABF6E81856FC9F6D2FDB3A80F1A4CC58B9EE0A5E17B8ED908D25F46B3272B13969F379D07414496111F02E70FEk5i6J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3D59B7AD607FAD4679128F32CB9B6E1465AF37C545B09255F9F37211183DF338A9F7A4BE6FE61F0DC54F5DE65061D579689842E6f2I7J" TargetMode="External"/><Relationship Id="rId14" Type="http://schemas.openxmlformats.org/officeDocument/2006/relationships/hyperlink" Target="consultantplus://offline/ref=0C20E0891C2D1A6D8C8142314952D4634F8273E3FF396BCFF0295B0CABB7BC22584F45691775CDB0128B123710497E7595545F77AFQEgDJ" TargetMode="External"/><Relationship Id="rId22" Type="http://schemas.openxmlformats.org/officeDocument/2006/relationships/hyperlink" Target="consultantplus://offline/ref=2D29F452220FE7F43A74D8ABF6E81856FC9F6D2FDB3A80F1A4CC58B9EE0A5E17B8ED908D25F46B3370B13969F379D07414496111F02E70FEk5i6J" TargetMode="External"/><Relationship Id="rId27" Type="http://schemas.openxmlformats.org/officeDocument/2006/relationships/hyperlink" Target="consultantplus://offline/ref=1FB07DF40EE1395924A4877C1C880AF03530590F776D512F490B07418A4EBE0E0169D9F212D04AA67703707E7774D2F60E9F549FB1D9FD5Av4r4J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Воронова Л.Н.</cp:lastModifiedBy>
  <cp:revision>2</cp:revision>
  <dcterms:created xsi:type="dcterms:W3CDTF">2021-02-17T15:28:00Z</dcterms:created>
  <dcterms:modified xsi:type="dcterms:W3CDTF">2021-02-17T15:28:00Z</dcterms:modified>
</cp:coreProperties>
</file>