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58" w:rsidRDefault="00667358" w:rsidP="00667358">
      <w:pPr>
        <w:ind w:left="-180" w:firstLine="180"/>
        <w:jc w:val="center"/>
        <w:rPr>
          <w:b/>
          <w:color w:val="FF00FF"/>
        </w:rPr>
      </w:pPr>
    </w:p>
    <w:p w:rsidR="00667358" w:rsidRDefault="00667358" w:rsidP="00667358">
      <w:pPr>
        <w:ind w:left="-180" w:firstLine="180"/>
        <w:jc w:val="center"/>
        <w:rPr>
          <w:rFonts w:ascii="TimesET" w:hAnsi="TimesET"/>
          <w:sz w:val="16"/>
        </w:rPr>
      </w:pPr>
    </w:p>
    <w:p w:rsidR="00667358" w:rsidRDefault="00667358" w:rsidP="00667358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667358" w:rsidRDefault="00667358" w:rsidP="00667358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667358" w:rsidRDefault="00667358" w:rsidP="00667358">
      <w:pPr>
        <w:ind w:left="-180" w:firstLine="180"/>
        <w:rPr>
          <w:sz w:val="28"/>
        </w:rPr>
      </w:pPr>
    </w:p>
    <w:p w:rsidR="00667358" w:rsidRDefault="00667358" w:rsidP="00667358">
      <w:pPr>
        <w:ind w:left="-180" w:firstLine="180"/>
        <w:jc w:val="both"/>
      </w:pPr>
    </w:p>
    <w:p w:rsidR="00667358" w:rsidRDefault="00667358" w:rsidP="00667358">
      <w:pPr>
        <w:ind w:firstLine="567"/>
        <w:jc w:val="center"/>
        <w:outlineLvl w:val="0"/>
        <w:rPr>
          <w:b/>
          <w:sz w:val="32"/>
          <w:lang w:val="en-US"/>
        </w:rPr>
      </w:pPr>
      <w:r>
        <w:rPr>
          <w:b/>
          <w:sz w:val="32"/>
        </w:rPr>
        <w:t>ПОСТАНОВЛЕНИЕ</w:t>
      </w:r>
    </w:p>
    <w:p w:rsidR="00E1636D" w:rsidRPr="00E1636D" w:rsidRDefault="00E1636D" w:rsidP="00667358">
      <w:pPr>
        <w:ind w:firstLine="567"/>
        <w:jc w:val="center"/>
        <w:outlineLvl w:val="0"/>
        <w:rPr>
          <w:b/>
          <w:sz w:val="32"/>
          <w:lang w:val="en-US"/>
        </w:rPr>
      </w:pPr>
    </w:p>
    <w:p w:rsidR="00667358" w:rsidRPr="00E1636D" w:rsidRDefault="00667358" w:rsidP="00667358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b/>
        </w:rPr>
      </w:pPr>
      <w:r w:rsidRPr="00E1636D">
        <w:rPr>
          <w:b/>
        </w:rPr>
        <w:t xml:space="preserve">от </w:t>
      </w:r>
      <w:r w:rsidR="003C2B95" w:rsidRPr="00E1636D">
        <w:rPr>
          <w:b/>
        </w:rPr>
        <w:t xml:space="preserve">25.11.2020 </w:t>
      </w:r>
      <w:r w:rsidRPr="00E1636D">
        <w:rPr>
          <w:b/>
        </w:rPr>
        <w:t xml:space="preserve">№ </w:t>
      </w:r>
      <w:r w:rsidR="00E1636D">
        <w:rPr>
          <w:b/>
        </w:rPr>
        <w:t xml:space="preserve"> </w:t>
      </w:r>
      <w:r w:rsidR="00E1636D">
        <w:rPr>
          <w:b/>
          <w:lang w:val="en-US"/>
        </w:rPr>
        <w:t>2</w:t>
      </w:r>
      <w:bookmarkStart w:id="0" w:name="_GoBack"/>
      <w:bookmarkEnd w:id="0"/>
      <w:r w:rsidR="003C2B95" w:rsidRPr="00E1636D">
        <w:rPr>
          <w:b/>
        </w:rPr>
        <w:t>594</w:t>
      </w:r>
    </w:p>
    <w:p w:rsidR="00667358" w:rsidRDefault="00667358" w:rsidP="00E1636D">
      <w:pPr>
        <w:suppressAutoHyphens/>
        <w:autoSpaceDE w:val="0"/>
        <w:autoSpaceDN w:val="0"/>
        <w:adjustRightInd w:val="0"/>
        <w:spacing w:before="480"/>
        <w:ind w:left="-181"/>
        <w:rPr>
          <w:color w:val="000000"/>
          <w:spacing w:val="-4"/>
        </w:rPr>
      </w:pPr>
      <w:r w:rsidRPr="0050182D">
        <w:rPr>
          <w:color w:val="000000"/>
          <w:spacing w:val="-4"/>
        </w:rPr>
        <w:t>О</w:t>
      </w:r>
      <w:r>
        <w:rPr>
          <w:color w:val="000000"/>
          <w:spacing w:val="-4"/>
        </w:rPr>
        <w:t xml:space="preserve">б </w:t>
      </w:r>
      <w:r w:rsidR="00A45957">
        <w:rPr>
          <w:color w:val="000000"/>
          <w:spacing w:val="-4"/>
        </w:rPr>
        <w:t>утверждении Порядка предоставления субсидии</w:t>
      </w:r>
      <w:r>
        <w:rPr>
          <w:color w:val="000000"/>
          <w:spacing w:val="-4"/>
        </w:rPr>
        <w:t xml:space="preserve"> </w:t>
      </w:r>
    </w:p>
    <w:p w:rsidR="004860D8" w:rsidRDefault="00A45957" w:rsidP="004860D8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>
        <w:rPr>
          <w:color w:val="000000"/>
          <w:spacing w:val="-4"/>
        </w:rPr>
        <w:t xml:space="preserve">из бюджета городского округа Домодедово </w:t>
      </w:r>
    </w:p>
    <w:p w:rsidR="00667358" w:rsidRDefault="00A45957" w:rsidP="00667358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>
        <w:rPr>
          <w:color w:val="000000"/>
          <w:spacing w:val="-4"/>
        </w:rPr>
        <w:t>управляющим организациями и (или)</w:t>
      </w:r>
    </w:p>
    <w:p w:rsidR="00A45957" w:rsidRPr="005309AD" w:rsidRDefault="00A45957" w:rsidP="00667358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proofErr w:type="gramStart"/>
      <w:r>
        <w:rPr>
          <w:color w:val="000000"/>
          <w:spacing w:val="-4"/>
        </w:rPr>
        <w:t>поставщикам ресурсов (</w:t>
      </w:r>
      <w:proofErr w:type="spellStart"/>
      <w:r w:rsidRPr="00E76FFD">
        <w:t>ресурсоснабжающим</w:t>
      </w:r>
      <w:proofErr w:type="spellEnd"/>
      <w:r w:rsidRPr="00E76FFD">
        <w:t>,</w:t>
      </w:r>
      <w:proofErr w:type="gramEnd"/>
    </w:p>
    <w:p w:rsidR="00667358" w:rsidRDefault="00A45957" w:rsidP="00667358">
      <w:pPr>
        <w:ind w:left="-180"/>
        <w:jc w:val="both"/>
      </w:pPr>
      <w:r w:rsidRPr="00E76FFD">
        <w:t>теплоснабжающим, гарантирующим организациям)</w:t>
      </w:r>
    </w:p>
    <w:p w:rsidR="003F56F2" w:rsidRDefault="004860D8" w:rsidP="00667358">
      <w:pPr>
        <w:ind w:left="-180"/>
        <w:jc w:val="both"/>
      </w:pPr>
      <w:r>
        <w:t xml:space="preserve">на возмещение </w:t>
      </w:r>
      <w:r w:rsidRPr="00D05324">
        <w:t>части недополученных доходов</w:t>
      </w:r>
      <w:r>
        <w:t>,</w:t>
      </w:r>
    </w:p>
    <w:p w:rsidR="004860D8" w:rsidRDefault="004860D8" w:rsidP="00667358">
      <w:pPr>
        <w:ind w:left="-180"/>
        <w:jc w:val="both"/>
      </w:pPr>
      <w:proofErr w:type="gramStart"/>
      <w:r w:rsidRPr="00D05324">
        <w:t>связанных</w:t>
      </w:r>
      <w:proofErr w:type="gramEnd"/>
      <w:r w:rsidRPr="00D05324">
        <w:t xml:space="preserve"> с задолженностью населения</w:t>
      </w:r>
    </w:p>
    <w:p w:rsidR="004860D8" w:rsidRDefault="004860D8" w:rsidP="00667358">
      <w:pPr>
        <w:ind w:left="-180"/>
        <w:jc w:val="both"/>
      </w:pPr>
      <w:r w:rsidRPr="00D05324">
        <w:t>по оплате жилищно-коммунальных услуг</w:t>
      </w:r>
    </w:p>
    <w:p w:rsidR="00A45957" w:rsidRDefault="00A45957" w:rsidP="00667358">
      <w:pPr>
        <w:ind w:left="-180"/>
        <w:jc w:val="both"/>
      </w:pPr>
    </w:p>
    <w:p w:rsidR="00667358" w:rsidRPr="00667358" w:rsidRDefault="00667358" w:rsidP="00667358">
      <w:pPr>
        <w:ind w:left="-180"/>
        <w:jc w:val="both"/>
      </w:pPr>
      <w:r>
        <w:tab/>
      </w:r>
      <w:r>
        <w:tab/>
      </w:r>
      <w:proofErr w:type="gramStart"/>
      <w:r w:rsidRPr="00E76FFD">
        <w:t xml:space="preserve">В соответствии со </w:t>
      </w:r>
      <w:hyperlink r:id="rId6" w:history="1">
        <w:r w:rsidRPr="00AE2530">
          <w:rPr>
            <w:rStyle w:val="a8"/>
            <w:color w:val="auto"/>
            <w:u w:val="none"/>
          </w:rPr>
          <w:t>ст. 78</w:t>
        </w:r>
      </w:hyperlink>
      <w:r w:rsidRPr="00E76FFD">
        <w:t xml:space="preserve"> Бюджетного кодекса Российской Федерации, в соответствии с Федеральным </w:t>
      </w:r>
      <w:hyperlink r:id="rId7" w:history="1">
        <w:r w:rsidRPr="00AE2530">
          <w:rPr>
            <w:rStyle w:val="a8"/>
            <w:color w:val="auto"/>
            <w:u w:val="none"/>
          </w:rPr>
          <w:t>законом</w:t>
        </w:r>
      </w:hyperlink>
      <w:r w:rsidRPr="00E76FFD"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AE2530">
          <w:rPr>
            <w:rStyle w:val="a8"/>
            <w:color w:val="auto"/>
            <w:u w:val="none"/>
          </w:rPr>
          <w:t>постановлением</w:t>
        </w:r>
      </w:hyperlink>
      <w:r w:rsidRPr="00E76FFD"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E76FFD">
        <w:t xml:space="preserve">, а также физическим лицам - производителям товаров, работ, услуг", </w:t>
      </w:r>
      <w:r>
        <w:t>решени</w:t>
      </w:r>
      <w:r w:rsidR="003C2B95">
        <w:t>ем</w:t>
      </w:r>
      <w:r>
        <w:t xml:space="preserve"> Совета депутатов городского округа Домодедово Московской области от 20.12.2020 </w:t>
      </w:r>
      <w:r>
        <w:rPr>
          <w:lang w:val="en-US"/>
        </w:rPr>
        <w:t>N</w:t>
      </w:r>
      <w:r>
        <w:t xml:space="preserve">1-4/1010 «О бюджете городского округа Домодедово Московской области на 2020 год и плановый период 2021 и 2022 годов», </w:t>
      </w:r>
    </w:p>
    <w:p w:rsidR="00667358" w:rsidRPr="006D0598" w:rsidRDefault="00667358" w:rsidP="00667358">
      <w:pPr>
        <w:ind w:left="-180"/>
        <w:jc w:val="both"/>
      </w:pPr>
    </w:p>
    <w:p w:rsidR="00667358" w:rsidRDefault="00667358" w:rsidP="00667358">
      <w:pPr>
        <w:ind w:left="-180"/>
        <w:jc w:val="center"/>
        <w:rPr>
          <w:b/>
        </w:rPr>
      </w:pPr>
      <w:r w:rsidRPr="006D0598">
        <w:rPr>
          <w:b/>
        </w:rPr>
        <w:t>ПОСТАНОВЛЯЮ:</w:t>
      </w:r>
    </w:p>
    <w:p w:rsidR="00667358" w:rsidRDefault="00667358" w:rsidP="00667358">
      <w:pPr>
        <w:ind w:left="-180"/>
        <w:jc w:val="center"/>
        <w:rPr>
          <w:b/>
        </w:rPr>
      </w:pPr>
    </w:p>
    <w:p w:rsidR="00667358" w:rsidRDefault="00667358" w:rsidP="00667358">
      <w:pPr>
        <w:spacing w:after="200" w:line="276" w:lineRule="auto"/>
        <w:ind w:firstLine="567"/>
        <w:jc w:val="both"/>
      </w:pPr>
      <w:r>
        <w:t xml:space="preserve">1. </w:t>
      </w:r>
      <w:r w:rsidRPr="00E76FFD">
        <w:t xml:space="preserve">Утвердить </w:t>
      </w:r>
      <w:hyperlink r:id="rId9" w:history="1">
        <w:r w:rsidRPr="00AE2530">
          <w:rPr>
            <w:rStyle w:val="a8"/>
            <w:color w:val="auto"/>
            <w:u w:val="none"/>
          </w:rPr>
          <w:t>Порядок</w:t>
        </w:r>
      </w:hyperlink>
      <w:r w:rsidRPr="00AE2530">
        <w:t xml:space="preserve"> </w:t>
      </w:r>
      <w:r w:rsidRPr="00E76FFD">
        <w:t xml:space="preserve">предоставления субсидии </w:t>
      </w:r>
      <w:r w:rsidR="004860D8" w:rsidRPr="00D05324">
        <w:t>из бюджета городского округа Домодедово управляющим организациям и (или) поставщикам ресурсов (</w:t>
      </w:r>
      <w:proofErr w:type="spellStart"/>
      <w:r w:rsidR="004860D8" w:rsidRPr="00D05324">
        <w:t>ресурсоснабжающим</w:t>
      </w:r>
      <w:proofErr w:type="spellEnd"/>
      <w:r w:rsidR="004860D8" w:rsidRPr="00D05324">
        <w:t>, теплоснабжающим, гарантирующим организациям) на возмещени</w:t>
      </w:r>
      <w:r w:rsidR="00E04AC2">
        <w:t>е</w:t>
      </w:r>
      <w:r w:rsidR="004860D8" w:rsidRPr="00D05324">
        <w:t xml:space="preserve"> части недополученных доходов, связанных с задолженностью населения по оплате жилищно-коммунальных услуг</w:t>
      </w:r>
      <w:r w:rsidR="004860D8" w:rsidRPr="00E76FFD">
        <w:t xml:space="preserve"> </w:t>
      </w:r>
      <w:r w:rsidRPr="00E76FFD">
        <w:t>(</w:t>
      </w:r>
      <w:r w:rsidR="00E667D5">
        <w:t>прилагается</w:t>
      </w:r>
      <w:r w:rsidRPr="00E76FFD">
        <w:t>).</w:t>
      </w:r>
    </w:p>
    <w:p w:rsidR="00667358" w:rsidRDefault="00667358" w:rsidP="00667358">
      <w:pPr>
        <w:spacing w:after="200" w:line="276" w:lineRule="auto"/>
        <w:ind w:firstLine="567"/>
        <w:jc w:val="both"/>
        <w:rPr>
          <w:color w:val="000000"/>
        </w:rPr>
      </w:pPr>
      <w:r>
        <w:t>2</w:t>
      </w:r>
      <w:r w:rsidRPr="009B2ECA">
        <w:t>. Опубликовать настоящее постановление в установленном</w:t>
      </w:r>
      <w:r>
        <w:rPr>
          <w:color w:val="000000"/>
        </w:rPr>
        <w:t xml:space="preserve"> порядке и разместить на официальном сайте городского округа Домодедово в информационной телекоммуникационной сети «Интернет».</w:t>
      </w:r>
    </w:p>
    <w:p w:rsidR="00667358" w:rsidRPr="0076555A" w:rsidRDefault="00667358" w:rsidP="00667358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Pr="0076555A"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</w:t>
      </w:r>
      <w:r w:rsidRPr="0076555A">
        <w:rPr>
          <w:color w:val="000000"/>
        </w:rPr>
        <w:t xml:space="preserve">полнением настоящего постановления возложить на заместителя </w:t>
      </w:r>
      <w:r>
        <w:rPr>
          <w:color w:val="000000"/>
        </w:rPr>
        <w:t>главы администрации городского округа Колобова И.В.</w:t>
      </w:r>
    </w:p>
    <w:p w:rsidR="00667358" w:rsidRPr="007418B8" w:rsidRDefault="00667358" w:rsidP="00667358">
      <w:pPr>
        <w:ind w:left="-180"/>
        <w:jc w:val="both"/>
        <w:rPr>
          <w:color w:val="FF0000"/>
        </w:rPr>
      </w:pPr>
    </w:p>
    <w:p w:rsidR="00667358" w:rsidRDefault="00667358" w:rsidP="00667358">
      <w:pPr>
        <w:ind w:left="-180"/>
        <w:jc w:val="both"/>
        <w:rPr>
          <w:color w:val="FF0000"/>
          <w:lang w:val="en-US"/>
        </w:rPr>
      </w:pPr>
    </w:p>
    <w:p w:rsidR="00E1636D" w:rsidRPr="00E1636D" w:rsidRDefault="00E1636D" w:rsidP="00667358">
      <w:pPr>
        <w:ind w:left="-180"/>
        <w:jc w:val="both"/>
        <w:rPr>
          <w:color w:val="FF0000"/>
          <w:lang w:val="en-US"/>
        </w:rPr>
      </w:pPr>
    </w:p>
    <w:p w:rsidR="00667358" w:rsidRDefault="00667358" w:rsidP="00667358">
      <w:pPr>
        <w:tabs>
          <w:tab w:val="right" w:pos="9480"/>
        </w:tabs>
        <w:ind w:left="-180"/>
        <w:jc w:val="both"/>
      </w:pPr>
      <w:r>
        <w:t>Глава городского округа</w:t>
      </w:r>
      <w:r w:rsidRPr="00A8531E">
        <w:tab/>
      </w:r>
      <w:proofErr w:type="spellStart"/>
      <w:r w:rsidRPr="00A8531E">
        <w:t>А.В.</w:t>
      </w:r>
      <w:proofErr w:type="gramStart"/>
      <w:r w:rsidRPr="00A8531E">
        <w:t>Двойных</w:t>
      </w:r>
      <w:proofErr w:type="spellEnd"/>
      <w:proofErr w:type="gramEnd"/>
    </w:p>
    <w:p w:rsidR="00667358" w:rsidRDefault="00667358" w:rsidP="00667358">
      <w:pPr>
        <w:tabs>
          <w:tab w:val="right" w:pos="9480"/>
        </w:tabs>
        <w:ind w:left="-180"/>
        <w:jc w:val="both"/>
      </w:pPr>
    </w:p>
    <w:sectPr w:rsidR="00667358" w:rsidSect="006673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5EE0"/>
    <w:multiLevelType w:val="hybridMultilevel"/>
    <w:tmpl w:val="E0827ED0"/>
    <w:lvl w:ilvl="0" w:tplc="0868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58"/>
    <w:rsid w:val="003C2B95"/>
    <w:rsid w:val="003F56F2"/>
    <w:rsid w:val="004860D8"/>
    <w:rsid w:val="00667358"/>
    <w:rsid w:val="006E13E8"/>
    <w:rsid w:val="00A45957"/>
    <w:rsid w:val="00AE2530"/>
    <w:rsid w:val="00E04AC2"/>
    <w:rsid w:val="00E10192"/>
    <w:rsid w:val="00E1636D"/>
    <w:rsid w:val="00E667D5"/>
    <w:rsid w:val="00E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3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358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6673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3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67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3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358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6673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3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67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4296A468CB2E91D5F3CE6301B4F6FBDB1E1DD368CA9E6E26F5BEC2C29D009F58EAB2E0FED68D08C91EF0B4Dv4L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64296A468CB2E91D5F3CE6301B4F6FBDB1E3DC3481A9E6E26F5BEC2C29D009F58EAB2E0FED68D08C91EF0B4Dv4L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64296A468CB2E91D5F3CE6301B4F6FBDB1E1DD3289A9E6E26F5BEC2C29D009E78EF3270AEE71DAD9DEA95E42426C8DDDAB154B3F7EvEL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4296A468CB2E91D5F3DE8251B4F6FBDB5E1DD3D80A9E6E26F5BEC2C29D009E78EF3220DE976D08F84B95A0B156591D8B40A48217EE276vE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Воронова Л.Н.</cp:lastModifiedBy>
  <cp:revision>2</cp:revision>
  <cp:lastPrinted>2020-11-24T09:40:00Z</cp:lastPrinted>
  <dcterms:created xsi:type="dcterms:W3CDTF">2020-11-26T06:36:00Z</dcterms:created>
  <dcterms:modified xsi:type="dcterms:W3CDTF">2020-11-26T06:36:00Z</dcterms:modified>
</cp:coreProperties>
</file>