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6256AD" w:rsidP="00B8661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86612" w:rsidRPr="0035412C">
        <w:rPr>
          <w:rFonts w:ascii="Times New Roman" w:hAnsi="Times New Roman"/>
          <w:b/>
          <w:sz w:val="28"/>
        </w:rPr>
        <w:t>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6256AD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256AD">
        <w:rPr>
          <w:rFonts w:ascii="Times New Roman" w:hAnsi="Times New Roman"/>
          <w:b/>
        </w:rPr>
        <w:t xml:space="preserve">от </w:t>
      </w:r>
      <w:r w:rsidR="006256AD" w:rsidRPr="006256AD">
        <w:rPr>
          <w:rFonts w:ascii="Times New Roman" w:hAnsi="Times New Roman"/>
          <w:b/>
        </w:rPr>
        <w:t>26.05.2020</w:t>
      </w:r>
      <w:r w:rsidRPr="006256AD">
        <w:rPr>
          <w:rFonts w:ascii="Times New Roman" w:hAnsi="Times New Roman"/>
          <w:b/>
        </w:rPr>
        <w:t xml:space="preserve"> № </w:t>
      </w:r>
      <w:r w:rsidR="006256AD" w:rsidRPr="006256AD">
        <w:rPr>
          <w:rFonts w:ascii="Times New Roman" w:hAnsi="Times New Roman"/>
          <w:b/>
        </w:rPr>
        <w:t>1002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9 №2297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721667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9 №2297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721667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</w:t>
      </w:r>
      <w:r w:rsidR="0016762A" w:rsidRPr="00721667">
        <w:rPr>
          <w:rFonts w:ascii="Times New Roman" w:hAnsi="Times New Roman"/>
          <w:sz w:val="24"/>
          <w:szCs w:val="26"/>
        </w:rPr>
        <w:t xml:space="preserve">изменения </w:t>
      </w:r>
      <w:r w:rsidRPr="00721667">
        <w:rPr>
          <w:rFonts w:ascii="Times New Roman" w:hAnsi="Times New Roman"/>
          <w:sz w:val="24"/>
          <w:szCs w:val="26"/>
        </w:rPr>
        <w:t xml:space="preserve">в муниципальную программу городского округа Домодедово </w:t>
      </w:r>
      <w:r w:rsidR="00721667"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="00721667"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Pr="00721667">
        <w:rPr>
          <w:rFonts w:ascii="Times New Roman" w:hAnsi="Times New Roman"/>
          <w:sz w:val="24"/>
          <w:szCs w:val="26"/>
        </w:rPr>
        <w:t xml:space="preserve">, </w:t>
      </w:r>
      <w:r w:rsidR="00590651" w:rsidRPr="00721667">
        <w:rPr>
          <w:rFonts w:ascii="Times New Roman" w:hAnsi="Times New Roman"/>
          <w:sz w:val="24"/>
          <w:szCs w:val="26"/>
        </w:rPr>
        <w:t>изложив ее в редакции согласно приложению к настоящему постановлению.</w:t>
      </w:r>
    </w:p>
    <w:p w:rsidR="006D2486" w:rsidRPr="00721667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>Опубликовать настоящее постановление в установленном</w:t>
      </w:r>
      <w:r w:rsidRPr="00721667">
        <w:rPr>
          <w:rFonts w:ascii="Times New Roman" w:hAnsi="Times New Roman"/>
          <w:color w:val="000000"/>
          <w:sz w:val="24"/>
          <w:szCs w:val="26"/>
        </w:rPr>
        <w:t xml:space="preserve"> порядке. </w:t>
      </w:r>
    </w:p>
    <w:p w:rsidR="005B66FC" w:rsidRPr="00721667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Контроль за исполнением настоящего постановления возложить </w:t>
      </w:r>
      <w:r w:rsidR="00AE52EA" w:rsidRPr="00721667">
        <w:rPr>
          <w:rFonts w:ascii="Times New Roman" w:hAnsi="Times New Roman"/>
          <w:sz w:val="24"/>
          <w:szCs w:val="26"/>
        </w:rPr>
        <w:t>на</w:t>
      </w:r>
      <w:r w:rsidRPr="00721667">
        <w:rPr>
          <w:rFonts w:ascii="Times New Roman" w:hAnsi="Times New Roman"/>
          <w:sz w:val="24"/>
          <w:szCs w:val="26"/>
        </w:rPr>
        <w:t xml:space="preserve"> заместителя </w:t>
      </w:r>
      <w:r w:rsidR="000B2009" w:rsidRPr="00721667">
        <w:rPr>
          <w:rFonts w:ascii="Times New Roman" w:hAnsi="Times New Roman"/>
          <w:sz w:val="24"/>
          <w:szCs w:val="26"/>
        </w:rPr>
        <w:t>главы</w:t>
      </w:r>
      <w:r w:rsidRPr="00721667">
        <w:rPr>
          <w:rFonts w:ascii="Times New Roman" w:hAnsi="Times New Roman"/>
          <w:sz w:val="24"/>
          <w:szCs w:val="26"/>
        </w:rPr>
        <w:t xml:space="preserve"> администрации</w:t>
      </w:r>
      <w:r w:rsidR="00AE52EA" w:rsidRPr="00721667">
        <w:rPr>
          <w:rFonts w:ascii="Times New Roman" w:hAnsi="Times New Roman"/>
          <w:sz w:val="24"/>
          <w:szCs w:val="26"/>
        </w:rPr>
        <w:t xml:space="preserve"> </w:t>
      </w:r>
      <w:r w:rsidR="006C2916" w:rsidRPr="00721667">
        <w:rPr>
          <w:rFonts w:ascii="Times New Roman" w:hAnsi="Times New Roman"/>
          <w:sz w:val="24"/>
          <w:szCs w:val="26"/>
        </w:rPr>
        <w:t>Горбунова А.А</w:t>
      </w:r>
      <w:r w:rsidR="004814A7" w:rsidRPr="00721667">
        <w:rPr>
          <w:rFonts w:ascii="Times New Roman" w:hAnsi="Times New Roman"/>
          <w:sz w:val="24"/>
          <w:szCs w:val="26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0D2B" w:rsidRDefault="002E7ACE" w:rsidP="006256AD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bookmarkStart w:id="0" w:name="_GoBack"/>
      <w:bookmarkEnd w:id="0"/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6B" w:rsidRDefault="007A1F6B">
      <w:r>
        <w:separator/>
      </w:r>
    </w:p>
  </w:endnote>
  <w:endnote w:type="continuationSeparator" w:id="0">
    <w:p w:rsidR="007A1F6B" w:rsidRDefault="007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6B" w:rsidRDefault="007A1F6B">
      <w:r>
        <w:separator/>
      </w:r>
    </w:p>
  </w:footnote>
  <w:footnote w:type="continuationSeparator" w:id="0">
    <w:p w:rsidR="007A1F6B" w:rsidRDefault="007A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256AD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21667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1F6B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3DD9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2020-05-13T09:13:00Z</cp:lastPrinted>
  <dcterms:created xsi:type="dcterms:W3CDTF">2020-06-24T09:16:00Z</dcterms:created>
  <dcterms:modified xsi:type="dcterms:W3CDTF">2020-06-24T09:16:00Z</dcterms:modified>
</cp:coreProperties>
</file>