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1D7" w:rsidRDefault="009051D7">
      <w:pPr>
        <w:rPr>
          <w:sz w:val="2"/>
          <w:szCs w:val="2"/>
        </w:rPr>
      </w:pPr>
    </w:p>
    <w:p w:rsidR="009051D7" w:rsidRDefault="00625206">
      <w:pPr>
        <w:pStyle w:val="20"/>
        <w:framePr w:w="9293" w:h="1993" w:hRule="exact" w:wrap="none" w:vAnchor="page" w:hAnchor="page" w:x="1672" w:y="2813"/>
        <w:shd w:val="clear" w:color="auto" w:fill="auto"/>
        <w:spacing w:before="0" w:after="26" w:line="260" w:lineRule="exact"/>
        <w:ind w:left="200"/>
      </w:pPr>
      <w:bookmarkStart w:id="0" w:name="bookmark0"/>
      <w:r>
        <w:t>АДМИНИСТРАЦИЯ ГОРОДСКОГО ОКРУГА ДОМОДЕДОВО</w:t>
      </w:r>
      <w:bookmarkEnd w:id="0"/>
    </w:p>
    <w:p w:rsidR="009051D7" w:rsidRDefault="00625206">
      <w:pPr>
        <w:pStyle w:val="20"/>
        <w:framePr w:w="9293" w:h="1993" w:hRule="exact" w:wrap="none" w:vAnchor="page" w:hAnchor="page" w:x="1672" w:y="2813"/>
        <w:shd w:val="clear" w:color="auto" w:fill="auto"/>
        <w:spacing w:before="0" w:after="295" w:line="260" w:lineRule="exact"/>
        <w:ind w:left="200"/>
      </w:pPr>
      <w:bookmarkStart w:id="1" w:name="bookmark1"/>
      <w:r>
        <w:t>МОСКОВСКОЙ ОБЛАСТИ</w:t>
      </w:r>
      <w:bookmarkEnd w:id="1"/>
    </w:p>
    <w:p w:rsidR="009051D7" w:rsidRDefault="00625206">
      <w:pPr>
        <w:pStyle w:val="22"/>
        <w:framePr w:w="9293" w:h="1993" w:hRule="exact" w:wrap="none" w:vAnchor="page" w:hAnchor="page" w:x="1672" w:y="2813"/>
        <w:shd w:val="clear" w:color="auto" w:fill="auto"/>
        <w:spacing w:before="0" w:after="114" w:line="220" w:lineRule="exact"/>
        <w:ind w:right="60"/>
      </w:pPr>
      <w:r>
        <w:t>ПОСТАНОВЛЕНИЕ</w:t>
      </w:r>
    </w:p>
    <w:p w:rsidR="009051D7" w:rsidRDefault="00B6761E">
      <w:pPr>
        <w:pStyle w:val="22"/>
        <w:framePr w:w="9293" w:h="1993" w:hRule="exact" w:wrap="none" w:vAnchor="page" w:hAnchor="page" w:x="1672" w:y="2813"/>
        <w:shd w:val="clear" w:color="auto" w:fill="auto"/>
        <w:tabs>
          <w:tab w:val="left" w:leader="underscore" w:pos="4549"/>
          <w:tab w:val="left" w:leader="underscore" w:pos="6243"/>
        </w:tabs>
        <w:spacing w:before="0" w:after="118" w:line="220" w:lineRule="exact"/>
        <w:ind w:left="2840"/>
        <w:jc w:val="both"/>
      </w:pPr>
      <w:r>
        <w:t xml:space="preserve">               </w:t>
      </w:r>
      <w:bookmarkStart w:id="2" w:name="_GoBack"/>
      <w:bookmarkEnd w:id="2"/>
      <w:r>
        <w:t>о</w:t>
      </w:r>
      <w:r w:rsidR="00625206">
        <w:t>т</w:t>
      </w:r>
      <w:r w:rsidRPr="00B6761E">
        <w:t xml:space="preserve"> 26</w:t>
      </w:r>
      <w:r>
        <w:t>.04.2021</w:t>
      </w:r>
      <w:r w:rsidR="00625206">
        <w:t xml:space="preserve"> №</w:t>
      </w:r>
      <w:r>
        <w:t xml:space="preserve"> 908</w:t>
      </w:r>
    </w:p>
    <w:p w:rsidR="009051D7" w:rsidRDefault="00625206">
      <w:pPr>
        <w:pStyle w:val="22"/>
        <w:framePr w:w="9293" w:h="1993" w:hRule="exact" w:wrap="none" w:vAnchor="page" w:hAnchor="page" w:x="1672" w:y="2813"/>
        <w:shd w:val="clear" w:color="auto" w:fill="auto"/>
        <w:spacing w:before="0" w:after="0" w:line="220" w:lineRule="exact"/>
        <w:ind w:right="60"/>
      </w:pPr>
      <w:r>
        <w:t>городской округ Домодедово</w:t>
      </w:r>
    </w:p>
    <w:p w:rsidR="009051D7" w:rsidRDefault="00625206" w:rsidP="003135E9">
      <w:pPr>
        <w:pStyle w:val="22"/>
        <w:framePr w:w="9293" w:h="2539" w:hRule="exact" w:wrap="none" w:vAnchor="page" w:hAnchor="page" w:x="1672" w:y="5951"/>
        <w:shd w:val="clear" w:color="auto" w:fill="auto"/>
        <w:spacing w:before="0" w:after="0" w:line="274" w:lineRule="exact"/>
        <w:ind w:left="142" w:right="4840" w:hanging="142"/>
        <w:jc w:val="both"/>
      </w:pPr>
      <w:r>
        <w:t xml:space="preserve">об установлении публичного сервитута в порядке главы </w:t>
      </w:r>
      <w:r>
        <w:rPr>
          <w:lang w:val="en-US" w:eastAsia="en-US" w:bidi="en-US"/>
        </w:rPr>
        <w:t>V</w:t>
      </w:r>
      <w:r w:rsidRPr="003135E9">
        <w:rPr>
          <w:lang w:eastAsia="en-US" w:bidi="en-US"/>
        </w:rPr>
        <w:t xml:space="preserve">.7. </w:t>
      </w:r>
      <w:r>
        <w:t xml:space="preserve">Земельного кодекса Российской Федерации по адресу (местоположение): Московская область, городской округ Домодедово, </w:t>
      </w:r>
      <w:proofErr w:type="spellStart"/>
      <w:r>
        <w:t>с</w:t>
      </w:r>
      <w:proofErr w:type="gramStart"/>
      <w:r>
        <w:t>.Я</w:t>
      </w:r>
      <w:proofErr w:type="gramEnd"/>
      <w:r>
        <w:t>м</w:t>
      </w:r>
      <w:proofErr w:type="spellEnd"/>
      <w:r>
        <w:t>, ул. Путейская в пользу Акционерного общества "</w:t>
      </w:r>
      <w:proofErr w:type="spellStart"/>
      <w:r>
        <w:t>Мособлгаз</w:t>
      </w:r>
      <w:proofErr w:type="spellEnd"/>
      <w:r>
        <w:t>" в целях строительства инженерного сооружения «Газопровод низкого давления»</w:t>
      </w:r>
    </w:p>
    <w:p w:rsidR="009051D7" w:rsidRDefault="003135E9" w:rsidP="003135E9">
      <w:pPr>
        <w:pStyle w:val="22"/>
        <w:framePr w:w="9293" w:h="2275" w:hRule="exact" w:wrap="none" w:vAnchor="page" w:hAnchor="page" w:x="1672" w:y="9253"/>
        <w:shd w:val="clear" w:color="auto" w:fill="auto"/>
        <w:spacing w:before="0" w:after="0" w:line="317" w:lineRule="exact"/>
        <w:ind w:left="180" w:right="86" w:firstLine="596"/>
        <w:jc w:val="both"/>
      </w:pPr>
      <w:r>
        <w:t xml:space="preserve">        </w:t>
      </w:r>
      <w:proofErr w:type="gramStart"/>
      <w:r w:rsidR="00625206">
        <w:t>В соответствии</w:t>
      </w:r>
      <w:r>
        <w:t xml:space="preserve"> </w:t>
      </w:r>
      <w:r w:rsidR="00625206">
        <w:t xml:space="preserve"> с Земельным кодексом Российской Федерации, Федеральным </w:t>
      </w:r>
      <w:r>
        <w:t xml:space="preserve">  </w:t>
      </w:r>
      <w:r w:rsidR="00625206">
        <w:t>законом</w:t>
      </w:r>
      <w:r>
        <w:t xml:space="preserve"> </w:t>
      </w:r>
      <w:r w:rsidR="00625206">
        <w:t xml:space="preserve"> от</w:t>
      </w:r>
      <w:r>
        <w:t xml:space="preserve"> </w:t>
      </w:r>
      <w:r w:rsidR="00625206">
        <w:t xml:space="preserve"> 06.10.2003 </w:t>
      </w:r>
      <w:r>
        <w:t xml:space="preserve"> </w:t>
      </w:r>
      <w:r w:rsidR="00625206">
        <w:t xml:space="preserve">№ 131-ФЗ </w:t>
      </w:r>
      <w:r>
        <w:t xml:space="preserve"> </w:t>
      </w:r>
      <w:r w:rsidR="00625206">
        <w:t>«Об</w:t>
      </w:r>
      <w:r>
        <w:t xml:space="preserve"> </w:t>
      </w:r>
      <w:r w:rsidR="00625206">
        <w:t xml:space="preserve"> общих принципах организации местного </w:t>
      </w:r>
      <w:r>
        <w:t xml:space="preserve"> </w:t>
      </w:r>
      <w:r w:rsidR="00625206">
        <w:t xml:space="preserve">самоуправления </w:t>
      </w:r>
      <w:r>
        <w:t xml:space="preserve">   </w:t>
      </w:r>
      <w:r w:rsidR="00625206">
        <w:t>в</w:t>
      </w:r>
      <w:r>
        <w:t xml:space="preserve">  </w:t>
      </w:r>
      <w:r w:rsidR="00625206">
        <w:t xml:space="preserve"> Российской</w:t>
      </w:r>
      <w:r>
        <w:t xml:space="preserve">  </w:t>
      </w:r>
      <w:r w:rsidR="00625206">
        <w:t xml:space="preserve"> Федерации»,</w:t>
      </w:r>
      <w:r>
        <w:t xml:space="preserve">   </w:t>
      </w:r>
      <w:r w:rsidR="00625206">
        <w:t xml:space="preserve"> Законом </w:t>
      </w:r>
      <w:r>
        <w:t xml:space="preserve">  </w:t>
      </w:r>
      <w:r w:rsidR="00625206">
        <w:t>Московской</w:t>
      </w:r>
      <w:r>
        <w:t xml:space="preserve"> </w:t>
      </w:r>
      <w:r w:rsidR="00625206">
        <w:t xml:space="preserve"> </w:t>
      </w:r>
      <w:r>
        <w:t xml:space="preserve"> </w:t>
      </w:r>
      <w:r w:rsidR="00625206">
        <w:t>области № 23/96-03</w:t>
      </w:r>
      <w:r>
        <w:t xml:space="preserve">   </w:t>
      </w:r>
      <w:r w:rsidR="00625206">
        <w:t xml:space="preserve"> «О</w:t>
      </w:r>
      <w:r>
        <w:t xml:space="preserve"> </w:t>
      </w:r>
      <w:r w:rsidR="00625206">
        <w:t xml:space="preserve"> регулировании</w:t>
      </w:r>
      <w:r>
        <w:t xml:space="preserve"> </w:t>
      </w:r>
      <w:r w:rsidR="00625206">
        <w:t xml:space="preserve"> </w:t>
      </w:r>
      <w:r>
        <w:t xml:space="preserve"> </w:t>
      </w:r>
      <w:r w:rsidR="00625206">
        <w:t>земельных</w:t>
      </w:r>
      <w:r>
        <w:t xml:space="preserve"> </w:t>
      </w:r>
      <w:r w:rsidR="00625206">
        <w:t xml:space="preserve"> </w:t>
      </w:r>
      <w:r>
        <w:t xml:space="preserve"> </w:t>
      </w:r>
      <w:r w:rsidR="00625206">
        <w:t>отношений</w:t>
      </w:r>
      <w:r>
        <w:t xml:space="preserve"> </w:t>
      </w:r>
      <w:r w:rsidR="00625206">
        <w:t xml:space="preserve"> </w:t>
      </w:r>
      <w:r>
        <w:t xml:space="preserve"> </w:t>
      </w:r>
      <w:r w:rsidR="00625206">
        <w:t>в</w:t>
      </w:r>
      <w:r>
        <w:t xml:space="preserve">  </w:t>
      </w:r>
      <w:r w:rsidR="00625206">
        <w:t xml:space="preserve"> Московской</w:t>
      </w:r>
      <w:r>
        <w:t xml:space="preserve"> </w:t>
      </w:r>
      <w:r w:rsidR="00625206">
        <w:t xml:space="preserve"> области», </w:t>
      </w:r>
      <w:r>
        <w:t xml:space="preserve">  </w:t>
      </w:r>
      <w:r w:rsidR="00625206">
        <w:t xml:space="preserve">руководствуясь Уставом </w:t>
      </w:r>
      <w:r>
        <w:t xml:space="preserve"> </w:t>
      </w:r>
      <w:r w:rsidR="00625206">
        <w:t>муниципального</w:t>
      </w:r>
      <w:r>
        <w:t xml:space="preserve"> </w:t>
      </w:r>
      <w:r w:rsidR="00625206">
        <w:t xml:space="preserve"> образования</w:t>
      </w:r>
      <w:r>
        <w:t xml:space="preserve">  </w:t>
      </w:r>
      <w:r w:rsidR="00625206">
        <w:t xml:space="preserve"> городской </w:t>
      </w:r>
      <w:r>
        <w:t xml:space="preserve"> </w:t>
      </w:r>
      <w:r w:rsidR="00625206">
        <w:t>округ</w:t>
      </w:r>
      <w:r>
        <w:t xml:space="preserve">  </w:t>
      </w:r>
      <w:r w:rsidR="00625206">
        <w:t xml:space="preserve"> Домодедово, </w:t>
      </w:r>
      <w:r>
        <w:t xml:space="preserve">  </w:t>
      </w:r>
      <w:r w:rsidR="00625206">
        <w:t xml:space="preserve">учитывая </w:t>
      </w:r>
      <w:r>
        <w:t xml:space="preserve">  </w:t>
      </w:r>
      <w:r w:rsidR="00625206">
        <w:t>ходатайство Акционерного</w:t>
      </w:r>
      <w:r>
        <w:t xml:space="preserve"> </w:t>
      </w:r>
      <w:r w:rsidR="00625206">
        <w:t xml:space="preserve"> общества</w:t>
      </w:r>
      <w:r>
        <w:t xml:space="preserve"> </w:t>
      </w:r>
      <w:r w:rsidR="00625206">
        <w:t xml:space="preserve"> "</w:t>
      </w:r>
      <w:proofErr w:type="spellStart"/>
      <w:r w:rsidR="00625206">
        <w:t>Мособлгаз</w:t>
      </w:r>
      <w:proofErr w:type="spellEnd"/>
      <w:r w:rsidR="00625206">
        <w:t>" от 12.03.2021 № Р001-0048198848- 43507880,</w:t>
      </w:r>
      <w:proofErr w:type="gramEnd"/>
    </w:p>
    <w:p w:rsidR="009051D7" w:rsidRDefault="00625206">
      <w:pPr>
        <w:pStyle w:val="10"/>
        <w:framePr w:w="9293" w:h="3102" w:hRule="exact" w:wrap="none" w:vAnchor="page" w:hAnchor="page" w:x="1672" w:y="12115"/>
        <w:shd w:val="clear" w:color="auto" w:fill="auto"/>
        <w:spacing w:before="0" w:after="48" w:line="260" w:lineRule="exact"/>
        <w:ind w:left="3840"/>
      </w:pPr>
      <w:bookmarkStart w:id="3" w:name="bookmark2"/>
      <w:r>
        <w:t>ПОСТАНОВЛЯЮ:</w:t>
      </w:r>
      <w:bookmarkEnd w:id="3"/>
    </w:p>
    <w:p w:rsidR="009051D7" w:rsidRDefault="00625206">
      <w:pPr>
        <w:pStyle w:val="22"/>
        <w:framePr w:w="9293" w:h="3102" w:hRule="exact" w:wrap="none" w:vAnchor="page" w:hAnchor="page" w:x="1672" w:y="12115"/>
        <w:numPr>
          <w:ilvl w:val="0"/>
          <w:numId w:val="1"/>
        </w:numPr>
        <w:shd w:val="clear" w:color="auto" w:fill="auto"/>
        <w:tabs>
          <w:tab w:val="left" w:pos="1454"/>
        </w:tabs>
        <w:spacing w:before="0" w:after="60" w:line="317" w:lineRule="exact"/>
        <w:ind w:firstLine="740"/>
        <w:jc w:val="both"/>
      </w:pPr>
      <w:r>
        <w:t xml:space="preserve">Установить публичный сервитут на срок 588 месяцев в отношении земельных участков, согласно приложению </w:t>
      </w:r>
      <w:r>
        <w:rPr>
          <w:lang w:val="en-US" w:eastAsia="en-US" w:bidi="en-US"/>
        </w:rPr>
        <w:t>Ns</w:t>
      </w:r>
      <w:r w:rsidRPr="003135E9">
        <w:rPr>
          <w:lang w:eastAsia="en-US" w:bidi="en-US"/>
        </w:rPr>
        <w:t xml:space="preserve"> </w:t>
      </w:r>
      <w:r>
        <w:t>1 к настоящему Постановлению, в пользу Акционерного общества "</w:t>
      </w:r>
      <w:proofErr w:type="spellStart"/>
      <w:r>
        <w:t>Мособлгаз</w:t>
      </w:r>
      <w:proofErr w:type="spellEnd"/>
      <w:r>
        <w:t>", в целях строительства инженерного сооружения «Газопровод низкого давления», в границах в соответствии с приложением №2 к настоящему Постановлению.</w:t>
      </w:r>
    </w:p>
    <w:p w:rsidR="009051D7" w:rsidRDefault="00625206">
      <w:pPr>
        <w:pStyle w:val="22"/>
        <w:framePr w:w="9293" w:h="3102" w:hRule="exact" w:wrap="none" w:vAnchor="page" w:hAnchor="page" w:x="1672" w:y="12115"/>
        <w:numPr>
          <w:ilvl w:val="1"/>
          <w:numId w:val="1"/>
        </w:numPr>
        <w:shd w:val="clear" w:color="auto" w:fill="auto"/>
        <w:tabs>
          <w:tab w:val="left" w:pos="1187"/>
        </w:tabs>
        <w:spacing w:before="0" w:after="0" w:line="317" w:lineRule="exact"/>
        <w:ind w:firstLine="740"/>
        <w:jc w:val="both"/>
      </w:pPr>
      <w:r>
        <w:t>Использование</w:t>
      </w:r>
      <w:r w:rsidR="003135E9">
        <w:t xml:space="preserve"> </w:t>
      </w:r>
      <w:r>
        <w:t xml:space="preserve"> земельного участка (его</w:t>
      </w:r>
      <w:r w:rsidR="003135E9">
        <w:t xml:space="preserve"> </w:t>
      </w:r>
      <w:r>
        <w:t xml:space="preserve"> части)</w:t>
      </w:r>
      <w:r w:rsidR="003135E9">
        <w:t xml:space="preserve"> </w:t>
      </w:r>
      <w:r>
        <w:t xml:space="preserve"> и</w:t>
      </w:r>
      <w:r w:rsidR="003135E9">
        <w:t xml:space="preserve"> </w:t>
      </w:r>
      <w:r>
        <w:t xml:space="preserve"> (или) </w:t>
      </w:r>
      <w:r w:rsidR="003135E9">
        <w:t xml:space="preserve"> </w:t>
      </w:r>
      <w:r>
        <w:t>расположенного</w:t>
      </w:r>
      <w:r w:rsidR="003135E9">
        <w:t xml:space="preserve">  </w:t>
      </w:r>
      <w:r>
        <w:t xml:space="preserve"> на</w:t>
      </w:r>
      <w:r w:rsidR="003135E9">
        <w:t xml:space="preserve">  </w:t>
      </w:r>
      <w:r>
        <w:t xml:space="preserve"> нем</w:t>
      </w:r>
    </w:p>
    <w:p w:rsidR="003135E9" w:rsidRDefault="00625206">
      <w:pPr>
        <w:pStyle w:val="22"/>
        <w:framePr w:w="9293" w:h="3102" w:hRule="exact" w:wrap="none" w:vAnchor="page" w:hAnchor="page" w:x="1672" w:y="12115"/>
        <w:shd w:val="clear" w:color="auto" w:fill="auto"/>
        <w:tabs>
          <w:tab w:val="left" w:pos="1161"/>
          <w:tab w:val="left" w:pos="3154"/>
          <w:tab w:val="left" w:pos="4992"/>
          <w:tab w:val="left" w:pos="5861"/>
          <w:tab w:val="left" w:pos="7397"/>
          <w:tab w:val="left" w:pos="8376"/>
        </w:tabs>
        <w:spacing w:before="0" w:after="0" w:line="317" w:lineRule="exact"/>
        <w:jc w:val="both"/>
      </w:pPr>
      <w:r>
        <w:t>объекта недвижимости в соответствии с</w:t>
      </w:r>
      <w:r w:rsidR="003135E9">
        <w:t xml:space="preserve"> </w:t>
      </w:r>
      <w:r>
        <w:t xml:space="preserve"> их</w:t>
      </w:r>
      <w:r w:rsidR="003135E9">
        <w:t xml:space="preserve"> </w:t>
      </w:r>
      <w:r>
        <w:t xml:space="preserve"> разрешенным </w:t>
      </w:r>
      <w:r w:rsidR="003135E9">
        <w:t xml:space="preserve">  </w:t>
      </w:r>
      <w:r>
        <w:t>использованием</w:t>
      </w:r>
      <w:r w:rsidR="003135E9">
        <w:t xml:space="preserve"> </w:t>
      </w:r>
      <w:r>
        <w:t xml:space="preserve"> будет </w:t>
      </w:r>
      <w:r w:rsidR="003135E9">
        <w:t xml:space="preserve"> </w:t>
      </w:r>
      <w:r>
        <w:t>невозможно</w:t>
      </w:r>
    </w:p>
    <w:p w:rsidR="009051D7" w:rsidRDefault="00625206">
      <w:pPr>
        <w:pStyle w:val="22"/>
        <w:framePr w:w="9293" w:h="3102" w:hRule="exact" w:wrap="none" w:vAnchor="page" w:hAnchor="page" w:x="1672" w:y="12115"/>
        <w:shd w:val="clear" w:color="auto" w:fill="auto"/>
        <w:tabs>
          <w:tab w:val="left" w:pos="1161"/>
          <w:tab w:val="left" w:pos="3154"/>
          <w:tab w:val="left" w:pos="4992"/>
          <w:tab w:val="left" w:pos="5861"/>
          <w:tab w:val="left" w:pos="7397"/>
          <w:tab w:val="left" w:pos="8376"/>
        </w:tabs>
        <w:spacing w:before="0" w:after="0" w:line="317" w:lineRule="exact"/>
        <w:jc w:val="both"/>
      </w:pPr>
      <w:r>
        <w:t xml:space="preserve"> или</w:t>
      </w:r>
      <w:r>
        <w:tab/>
      </w:r>
      <w:proofErr w:type="gramStart"/>
      <w:r>
        <w:t>существенно</w:t>
      </w:r>
      <w:r>
        <w:tab/>
        <w:t>затруднено</w:t>
      </w:r>
      <w:proofErr w:type="gramEnd"/>
      <w:r>
        <w:tab/>
        <w:t>в</w:t>
      </w:r>
      <w:r>
        <w:tab/>
        <w:t>течение</w:t>
      </w:r>
      <w:r>
        <w:tab/>
        <w:t>11</w:t>
      </w:r>
      <w:r>
        <w:tab/>
        <w:t>месяцев;</w:t>
      </w:r>
    </w:p>
    <w:p w:rsidR="009051D7" w:rsidRDefault="00625206">
      <w:pPr>
        <w:pStyle w:val="22"/>
        <w:framePr w:w="9293" w:h="3102" w:hRule="exact" w:wrap="none" w:vAnchor="page" w:hAnchor="page" w:x="1672" w:y="12115"/>
        <w:numPr>
          <w:ilvl w:val="1"/>
          <w:numId w:val="1"/>
        </w:numPr>
        <w:shd w:val="clear" w:color="auto" w:fill="auto"/>
        <w:tabs>
          <w:tab w:val="left" w:pos="1187"/>
        </w:tabs>
        <w:spacing w:before="0" w:after="0" w:line="220" w:lineRule="exact"/>
        <w:ind w:firstLine="740"/>
        <w:jc w:val="both"/>
      </w:pPr>
      <w:r>
        <w:t xml:space="preserve">Решение об установлении публичного сервитута принимается в соответствии </w:t>
      </w:r>
      <w:proofErr w:type="gramStart"/>
      <w:r>
        <w:t>с</w:t>
      </w:r>
      <w:proofErr w:type="gramEnd"/>
    </w:p>
    <w:p w:rsidR="009051D7" w:rsidRDefault="009051D7">
      <w:pPr>
        <w:rPr>
          <w:sz w:val="2"/>
          <w:szCs w:val="2"/>
        </w:rPr>
        <w:sectPr w:rsidR="009051D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051D7" w:rsidRDefault="00625206">
      <w:pPr>
        <w:pStyle w:val="22"/>
        <w:framePr w:w="9302" w:h="10045" w:hRule="exact" w:wrap="none" w:vAnchor="page" w:hAnchor="page" w:x="1667" w:y="1563"/>
        <w:shd w:val="clear" w:color="auto" w:fill="auto"/>
        <w:tabs>
          <w:tab w:val="left" w:pos="447"/>
        </w:tabs>
        <w:spacing w:before="0" w:after="0" w:line="317" w:lineRule="exact"/>
        <w:jc w:val="both"/>
      </w:pPr>
      <w:r>
        <w:lastRenderedPageBreak/>
        <w:t>договором №06/5081-К6028-19 о подключении (технологическом присоединении) объектов капитального строительства к сетям газораспределения от 22.01.2020;</w:t>
      </w:r>
    </w:p>
    <w:p w:rsidR="009051D7" w:rsidRDefault="00625206">
      <w:pPr>
        <w:pStyle w:val="22"/>
        <w:framePr w:w="9302" w:h="10045" w:hRule="exact" w:wrap="none" w:vAnchor="page" w:hAnchor="page" w:x="1667" w:y="1563"/>
        <w:numPr>
          <w:ilvl w:val="1"/>
          <w:numId w:val="1"/>
        </w:numPr>
        <w:shd w:val="clear" w:color="auto" w:fill="auto"/>
        <w:tabs>
          <w:tab w:val="left" w:pos="1207"/>
        </w:tabs>
        <w:spacing w:before="0" w:after="0" w:line="317" w:lineRule="exact"/>
        <w:ind w:firstLine="760"/>
        <w:jc w:val="both"/>
      </w:pPr>
      <w:r>
        <w:t>Порядок установления зон с особыми условиями использования территорий</w:t>
      </w:r>
    </w:p>
    <w:p w:rsidR="009051D7" w:rsidRDefault="00625206">
      <w:pPr>
        <w:pStyle w:val="22"/>
        <w:framePr w:w="9302" w:h="10045" w:hRule="exact" w:wrap="none" w:vAnchor="page" w:hAnchor="page" w:x="1667" w:y="1563"/>
        <w:shd w:val="clear" w:color="auto" w:fill="auto"/>
        <w:tabs>
          <w:tab w:val="left" w:pos="2155"/>
          <w:tab w:val="left" w:pos="3754"/>
          <w:tab w:val="left" w:pos="5342"/>
          <w:tab w:val="left" w:pos="8530"/>
        </w:tabs>
        <w:spacing w:before="0" w:after="0" w:line="317" w:lineRule="exact"/>
        <w:jc w:val="both"/>
      </w:pPr>
      <w:r>
        <w:t>определяется постановлением Правительства Российской Федерации от 20.11.2000 № 878 «Об утверждении</w:t>
      </w:r>
      <w:r>
        <w:tab/>
        <w:t>Правил</w:t>
      </w:r>
      <w:r>
        <w:tab/>
        <w:t>охраны</w:t>
      </w:r>
      <w:r>
        <w:tab/>
        <w:t>газораспределительных</w:t>
      </w:r>
      <w:r>
        <w:tab/>
        <w:t>сетей»;</w:t>
      </w:r>
    </w:p>
    <w:p w:rsidR="009051D7" w:rsidRDefault="00625206">
      <w:pPr>
        <w:pStyle w:val="22"/>
        <w:framePr w:w="9302" w:h="10045" w:hRule="exact" w:wrap="none" w:vAnchor="page" w:hAnchor="page" w:x="1667" w:y="1563"/>
        <w:numPr>
          <w:ilvl w:val="1"/>
          <w:numId w:val="1"/>
        </w:numPr>
        <w:shd w:val="clear" w:color="auto" w:fill="auto"/>
        <w:tabs>
          <w:tab w:val="left" w:pos="1172"/>
        </w:tabs>
        <w:spacing w:before="0" w:after="60" w:line="317" w:lineRule="exact"/>
        <w:ind w:right="500" w:firstLine="760"/>
        <w:jc w:val="both"/>
      </w:pPr>
      <w:r>
        <w:t>АО "</w:t>
      </w:r>
      <w:proofErr w:type="spellStart"/>
      <w:r>
        <w:t>Мособлгаз</w:t>
      </w:r>
      <w:proofErr w:type="spellEnd"/>
      <w:r>
        <w:t xml:space="preserve">" обязано привести земельный участок в состояние, пригодное для его использования в соответствии с разрешенным использованием, в срок не </w:t>
      </w:r>
      <w:proofErr w:type="gramStart"/>
      <w:r>
        <w:t>позднее</w:t>
      </w:r>
      <w:proofErr w:type="gramEnd"/>
      <w:r>
        <w:t xml:space="preserve"> чем три месяца после завершения строительства, ка</w:t>
      </w:r>
      <w:r w:rsidR="00C94122">
        <w:t>пит</w:t>
      </w:r>
      <w:r>
        <w:t>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</w:t>
      </w:r>
      <w:r w:rsidR="00C94122">
        <w:t>ит</w:t>
      </w:r>
      <w:r>
        <w:t>ут.</w:t>
      </w:r>
    </w:p>
    <w:p w:rsidR="009051D7" w:rsidRDefault="00625206">
      <w:pPr>
        <w:pStyle w:val="22"/>
        <w:framePr w:w="9302" w:h="10045" w:hRule="exact" w:wrap="none" w:vAnchor="page" w:hAnchor="page" w:x="1667" w:y="1563"/>
        <w:numPr>
          <w:ilvl w:val="0"/>
          <w:numId w:val="1"/>
        </w:numPr>
        <w:shd w:val="clear" w:color="auto" w:fill="auto"/>
        <w:tabs>
          <w:tab w:val="left" w:pos="1456"/>
        </w:tabs>
        <w:spacing w:before="0" w:after="60" w:line="317" w:lineRule="exact"/>
        <w:ind w:firstLine="760"/>
        <w:jc w:val="both"/>
      </w:pPr>
      <w:r>
        <w:t>Администрации в течение 5 рабочих дней направить копию настоящего Постановления в Управление Федеральной службы государственной регистрации, кадастра и картографии по Московской области для внесения сведений об установлении публичного сервитута в отношении земельных участков, указанных в пункте 1 настоящего Постановления, в Единый государственный реестр недвижимости.</w:t>
      </w:r>
    </w:p>
    <w:p w:rsidR="009051D7" w:rsidRDefault="00625206">
      <w:pPr>
        <w:pStyle w:val="22"/>
        <w:framePr w:w="9302" w:h="10045" w:hRule="exact" w:wrap="none" w:vAnchor="page" w:hAnchor="page" w:x="1667" w:y="1563"/>
        <w:numPr>
          <w:ilvl w:val="0"/>
          <w:numId w:val="1"/>
        </w:numPr>
        <w:shd w:val="clear" w:color="auto" w:fill="auto"/>
        <w:tabs>
          <w:tab w:val="left" w:pos="1456"/>
        </w:tabs>
        <w:spacing w:before="0" w:after="60" w:line="317" w:lineRule="exact"/>
        <w:ind w:firstLine="760"/>
        <w:jc w:val="both"/>
      </w:pPr>
      <w:proofErr w:type="gramStart"/>
      <w:r>
        <w:t xml:space="preserve">Администрации в течение 5 рабочих дней опубликовать настоящее Постановление (без сведений о границах публичного сервитута) в муниципальной газете городского округа Домодедово "Призыв" и разместить на официальном информационном сайте администрации - </w:t>
      </w:r>
      <w:hyperlink r:id="rId8" w:history="1">
        <w:r>
          <w:rPr>
            <w:rStyle w:val="a3"/>
            <w:lang w:val="en-US" w:eastAsia="en-US" w:bidi="en-US"/>
          </w:rPr>
          <w:t>https</w:t>
        </w:r>
        <w:r w:rsidRPr="003135E9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  <w:r w:rsidRPr="003135E9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domod</w:t>
        </w:r>
        <w:proofErr w:type="spellEnd"/>
        <w:r w:rsidRPr="003135E9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  <w:r w:rsidRPr="003135E9">
          <w:rPr>
            <w:rStyle w:val="a3"/>
            <w:lang w:eastAsia="en-US" w:bidi="en-US"/>
          </w:rPr>
          <w:t>/</w:t>
        </w:r>
      </w:hyperlink>
      <w:r w:rsidRPr="003135E9">
        <w:rPr>
          <w:lang w:eastAsia="en-US" w:bidi="en-US"/>
        </w:rPr>
        <w:t xml:space="preserve">. </w:t>
      </w:r>
      <w:r>
        <w:t>Комитету по управлению имуществом администрации городского округа Домодедово в течение 5 рабочих дней направить копню настоящего Постановления правообладателям земельных участков, в отношении которых принято решение об установлении</w:t>
      </w:r>
      <w:proofErr w:type="gramEnd"/>
      <w:r>
        <w:t xml:space="preserve"> публичного сервитута.</w:t>
      </w:r>
    </w:p>
    <w:p w:rsidR="009051D7" w:rsidRDefault="00625206">
      <w:pPr>
        <w:pStyle w:val="22"/>
        <w:framePr w:w="9302" w:h="10045" w:hRule="exact" w:wrap="none" w:vAnchor="page" w:hAnchor="page" w:x="1667" w:y="1563"/>
        <w:numPr>
          <w:ilvl w:val="0"/>
          <w:numId w:val="1"/>
        </w:numPr>
        <w:shd w:val="clear" w:color="auto" w:fill="auto"/>
        <w:tabs>
          <w:tab w:val="left" w:pos="1456"/>
        </w:tabs>
        <w:spacing w:before="0" w:after="60" w:line="317" w:lineRule="exact"/>
        <w:ind w:firstLine="760"/>
        <w:jc w:val="both"/>
      </w:pPr>
      <w:proofErr w:type="gramStart"/>
      <w:r>
        <w:t>Комитету по управлению имуществом администрации городского округа Домодедово в течение 5 рабочих дней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  <w:proofErr w:type="gramEnd"/>
    </w:p>
    <w:p w:rsidR="009051D7" w:rsidRDefault="00625206">
      <w:pPr>
        <w:pStyle w:val="22"/>
        <w:framePr w:w="9302" w:h="10045" w:hRule="exact" w:wrap="none" w:vAnchor="page" w:hAnchor="page" w:x="1667" w:y="1563"/>
        <w:numPr>
          <w:ilvl w:val="0"/>
          <w:numId w:val="1"/>
        </w:numPr>
        <w:shd w:val="clear" w:color="auto" w:fill="auto"/>
        <w:tabs>
          <w:tab w:val="left" w:pos="1456"/>
        </w:tabs>
        <w:spacing w:before="0" w:after="0" w:line="317" w:lineRule="exact"/>
        <w:ind w:firstLine="760"/>
        <w:jc w:val="both"/>
      </w:pP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администрации Хрусталеву Е.М.</w:t>
      </w:r>
    </w:p>
    <w:p w:rsidR="009051D7" w:rsidRDefault="003135E9">
      <w:pPr>
        <w:pStyle w:val="22"/>
        <w:framePr w:wrap="none" w:vAnchor="page" w:hAnchor="page" w:x="1667" w:y="13371"/>
        <w:shd w:val="clear" w:color="auto" w:fill="auto"/>
        <w:spacing w:before="0" w:after="0" w:line="220" w:lineRule="exact"/>
        <w:ind w:left="160"/>
        <w:jc w:val="left"/>
      </w:pPr>
      <w:r>
        <w:rPr>
          <w:rStyle w:val="23"/>
        </w:rPr>
        <w:t>Г</w:t>
      </w:r>
      <w:r w:rsidR="00625206">
        <w:rPr>
          <w:rStyle w:val="23"/>
        </w:rPr>
        <w:t>лава городского округа</w:t>
      </w:r>
    </w:p>
    <w:p w:rsidR="009051D7" w:rsidRDefault="00625206">
      <w:pPr>
        <w:pStyle w:val="22"/>
        <w:framePr w:wrap="none" w:vAnchor="page" w:hAnchor="page" w:x="9073" w:y="13371"/>
        <w:shd w:val="clear" w:color="auto" w:fill="auto"/>
        <w:spacing w:before="0" w:after="0" w:line="220" w:lineRule="exact"/>
        <w:jc w:val="left"/>
      </w:pPr>
      <w:proofErr w:type="spellStart"/>
      <w:r>
        <w:rPr>
          <w:rStyle w:val="23"/>
        </w:rPr>
        <w:t>А.В.Двойных</w:t>
      </w:r>
      <w:proofErr w:type="spellEnd"/>
    </w:p>
    <w:p w:rsidR="009051D7" w:rsidRDefault="009051D7">
      <w:pPr>
        <w:rPr>
          <w:sz w:val="2"/>
          <w:szCs w:val="2"/>
        </w:rPr>
      </w:pPr>
    </w:p>
    <w:sectPr w:rsidR="009051D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9DF" w:rsidRDefault="004E19DF">
      <w:r>
        <w:separator/>
      </w:r>
    </w:p>
  </w:endnote>
  <w:endnote w:type="continuationSeparator" w:id="0">
    <w:p w:rsidR="004E19DF" w:rsidRDefault="004E1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9DF" w:rsidRDefault="004E19DF"/>
  </w:footnote>
  <w:footnote w:type="continuationSeparator" w:id="0">
    <w:p w:rsidR="004E19DF" w:rsidRDefault="004E19D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2599C"/>
    <w:multiLevelType w:val="multilevel"/>
    <w:tmpl w:val="DFCC2D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D7"/>
    <w:rsid w:val="003135E9"/>
    <w:rsid w:val="004E19DF"/>
    <w:rsid w:val="00625206"/>
    <w:rsid w:val="009051D7"/>
    <w:rsid w:val="00A46EDA"/>
    <w:rsid w:val="00B6761E"/>
    <w:rsid w:val="00C9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8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60" w:after="18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18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8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60" w:after="18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18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mod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Воронова Л.Н.</dc:creator>
  <cp:lastModifiedBy>Воронова Л.Н.</cp:lastModifiedBy>
  <cp:revision>2</cp:revision>
  <dcterms:created xsi:type="dcterms:W3CDTF">2021-04-28T06:56:00Z</dcterms:created>
  <dcterms:modified xsi:type="dcterms:W3CDTF">2021-04-28T06:56:00Z</dcterms:modified>
</cp:coreProperties>
</file>