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7914BD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7914BD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7914BD">
        <w:rPr>
          <w:rFonts w:ascii="Times New Roman" w:hAnsi="Times New Roman"/>
          <w:b/>
        </w:rPr>
        <w:t xml:space="preserve">от </w:t>
      </w:r>
      <w:r w:rsidR="007914BD" w:rsidRPr="007914BD">
        <w:rPr>
          <w:rFonts w:ascii="Times New Roman" w:hAnsi="Times New Roman"/>
          <w:b/>
        </w:rPr>
        <w:t>04.06.2020</w:t>
      </w:r>
      <w:r w:rsidRPr="007914BD">
        <w:rPr>
          <w:rFonts w:ascii="Times New Roman" w:hAnsi="Times New Roman"/>
          <w:b/>
        </w:rPr>
        <w:t xml:space="preserve">  № </w:t>
      </w:r>
      <w:r w:rsidR="007914BD" w:rsidRPr="007914BD">
        <w:rPr>
          <w:rFonts w:ascii="Times New Roman" w:hAnsi="Times New Roman"/>
          <w:b/>
        </w:rPr>
        <w:t>1066</w:t>
      </w:r>
      <w:r w:rsidRPr="007914BD">
        <w:rPr>
          <w:rFonts w:ascii="Times New Roman" w:hAnsi="Times New Roman"/>
          <w:b/>
        </w:rPr>
        <w:tab/>
      </w:r>
      <w:r w:rsidRPr="007914BD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7914BD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72C0B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 строения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272C0B">
        <w:rPr>
          <w:rFonts w:ascii="Times New Roman" w:hAnsi="Times New Roman" w:cs="Times New Roman"/>
          <w:sz w:val="24"/>
          <w:szCs w:val="24"/>
        </w:rPr>
        <w:t>22.01.2020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272C0B">
        <w:rPr>
          <w:rFonts w:ascii="Times New Roman" w:hAnsi="Times New Roman" w:cs="Times New Roman"/>
          <w:sz w:val="24"/>
          <w:szCs w:val="24"/>
        </w:rPr>
        <w:t>66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272C0B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272C0B">
        <w:rPr>
          <w:rFonts w:ascii="Times New Roman" w:hAnsi="Times New Roman" w:cs="Times New Roman"/>
          <w:sz w:val="24"/>
          <w:szCs w:val="24"/>
        </w:rPr>
        <w:t>№53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272C0B">
        <w:rPr>
          <w:rFonts w:ascii="Times New Roman" w:hAnsi="Times New Roman" w:cs="Times New Roman"/>
          <w:sz w:val="24"/>
          <w:szCs w:val="24"/>
        </w:rPr>
        <w:t>31.03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>город</w:t>
      </w:r>
      <w:r w:rsidR="00F6082D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F6082D">
        <w:rPr>
          <w:rFonts w:ascii="Times New Roman" w:hAnsi="Times New Roman"/>
          <w:szCs w:val="24"/>
        </w:rPr>
        <w:t>мкр</w:t>
      </w:r>
      <w:proofErr w:type="spellEnd"/>
      <w:r w:rsidR="00F6082D">
        <w:rPr>
          <w:rFonts w:ascii="Times New Roman" w:hAnsi="Times New Roman"/>
          <w:szCs w:val="24"/>
        </w:rPr>
        <w:t>. Централь</w:t>
      </w:r>
      <w:r w:rsidR="00272C0B">
        <w:rPr>
          <w:rFonts w:ascii="Times New Roman" w:hAnsi="Times New Roman"/>
          <w:szCs w:val="24"/>
        </w:rPr>
        <w:t>ный, 1-й Советский проезд, вблизи дома №1</w:t>
      </w:r>
      <w:r w:rsidR="00F6082D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9952B4">
        <w:rPr>
          <w:rFonts w:ascii="Times New Roman" w:hAnsi="Times New Roman"/>
          <w:szCs w:val="24"/>
        </w:rPr>
        <w:t xml:space="preserve">, </w:t>
      </w:r>
      <w:r w:rsidR="00F6082D">
        <w:rPr>
          <w:rFonts w:ascii="Times New Roman" w:hAnsi="Times New Roman"/>
          <w:szCs w:val="24"/>
        </w:rPr>
        <w:t xml:space="preserve">находящемся в </w:t>
      </w:r>
      <w:r w:rsidR="00272C0B">
        <w:rPr>
          <w:rFonts w:ascii="Times New Roman" w:hAnsi="Times New Roman"/>
          <w:szCs w:val="24"/>
        </w:rPr>
        <w:t xml:space="preserve">государственной собственности до разграничения </w:t>
      </w:r>
      <w:r w:rsidR="003E2992">
        <w:rPr>
          <w:rFonts w:ascii="Times New Roman" w:hAnsi="Times New Roman"/>
          <w:szCs w:val="24"/>
        </w:rPr>
        <w:t xml:space="preserve">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6E2C12">
        <w:rPr>
          <w:rFonts w:ascii="Times New Roman" w:hAnsi="Times New Roman"/>
          <w:szCs w:val="24"/>
        </w:rPr>
        <w:t>15.06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7914BD" w:rsidRDefault="007914BD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7914BD">
        <w:rPr>
          <w:rFonts w:ascii="Times New Roman" w:hAnsi="Times New Roman"/>
          <w:szCs w:val="24"/>
        </w:rPr>
        <w:t>04.06.2020</w:t>
      </w:r>
      <w:r w:rsidRPr="00AD2C1C">
        <w:rPr>
          <w:rFonts w:ascii="Times New Roman" w:hAnsi="Times New Roman"/>
          <w:szCs w:val="24"/>
        </w:rPr>
        <w:t xml:space="preserve"> № </w:t>
      </w:r>
      <w:r w:rsidR="007914BD">
        <w:rPr>
          <w:rFonts w:ascii="Times New Roman" w:hAnsi="Times New Roman"/>
          <w:szCs w:val="24"/>
        </w:rPr>
        <w:t>1066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15750C" w:rsidRPr="00042978" w:rsidTr="0015750C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831520" w:rsidRDefault="0015750C" w:rsidP="00DD154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15750C" w:rsidRDefault="0015750C" w:rsidP="00DD154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Центральный,   1-й Советский проезд, </w:t>
            </w:r>
            <w:r w:rsidR="00272C0B">
              <w:rPr>
                <w:rFonts w:ascii="Times New Roman" w:hAnsi="Times New Roman"/>
                <w:szCs w:val="24"/>
                <w:shd w:val="clear" w:color="auto" w:fill="FFFFFF"/>
              </w:rPr>
              <w:t>вблизи дома №1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2F695F" w:rsidRDefault="0015750C" w:rsidP="00DD154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042978" w:rsidRDefault="0015750C" w:rsidP="00DD154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042978" w:rsidRDefault="00272C0B" w:rsidP="00DD154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042978" w:rsidRDefault="00272C0B" w:rsidP="00DD154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2,5 х 4,5</w:t>
            </w:r>
            <w:r w:rsidR="0015750C">
              <w:rPr>
                <w:rFonts w:ascii="Times New Roman" w:eastAsia="Calibri" w:hAnsi="Times New Roman"/>
                <w:szCs w:val="24"/>
                <w:lang w:eastAsia="en-US"/>
              </w:rPr>
              <w:t xml:space="preserve">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96" w:rsidRDefault="00EA2796">
      <w:r>
        <w:separator/>
      </w:r>
    </w:p>
  </w:endnote>
  <w:endnote w:type="continuationSeparator" w:id="0">
    <w:p w:rsidR="00EA2796" w:rsidRDefault="00EA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96" w:rsidRDefault="00EA2796">
      <w:r>
        <w:separator/>
      </w:r>
    </w:p>
  </w:footnote>
  <w:footnote w:type="continuationSeparator" w:id="0">
    <w:p w:rsidR="00EA2796" w:rsidRDefault="00EA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2D" w:rsidRDefault="00F608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6082D" w:rsidRDefault="00F6082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2D" w:rsidRDefault="00F6082D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6336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0C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2C0B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E2C12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914BD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047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A2796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082D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A8EB-EB19-4BDC-8AF2-4E388739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2020-02-10T07:02:00Z</cp:lastPrinted>
  <dcterms:created xsi:type="dcterms:W3CDTF">2020-06-05T12:50:00Z</dcterms:created>
  <dcterms:modified xsi:type="dcterms:W3CDTF">2020-06-05T12:50:00Z</dcterms:modified>
</cp:coreProperties>
</file>