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1F" w:rsidRDefault="00DE551F">
      <w:pPr>
        <w:rPr>
          <w:sz w:val="2"/>
          <w:szCs w:val="2"/>
        </w:rPr>
        <w:sectPr w:rsidR="00DE551F" w:rsidSect="00BD2F26">
          <w:pgSz w:w="11900" w:h="16840"/>
          <w:pgMar w:top="284" w:right="0" w:bottom="1006" w:left="0" w:header="0" w:footer="3" w:gutter="0"/>
          <w:cols w:space="720"/>
          <w:noEndnote/>
          <w:docGrid w:linePitch="360"/>
        </w:sectPr>
      </w:pPr>
    </w:p>
    <w:p w:rsidR="00BD2F26" w:rsidRPr="00BD2F26" w:rsidRDefault="00BD2F26" w:rsidP="00BD2F26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BD2F26" w:rsidRPr="00BD2F26" w:rsidRDefault="00BD2F26" w:rsidP="00BD2F2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BD2F26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BD2F26" w:rsidRPr="00BD2F26" w:rsidRDefault="00BD2F26" w:rsidP="00BD2F2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BD2F26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BD2F26" w:rsidRPr="00BD2F26" w:rsidRDefault="00BD2F26" w:rsidP="00BD2F26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D2F26" w:rsidRPr="00BD2F26" w:rsidRDefault="00BD2F26" w:rsidP="00BD2F2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BD2F26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BD2F26" w:rsidRPr="00BD2F26" w:rsidRDefault="00BD2F26" w:rsidP="00BD2F2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D2F26" w:rsidRPr="00BD2F26" w:rsidRDefault="00BD2F26" w:rsidP="00BD2F26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D2F26" w:rsidRPr="00FF0FCE" w:rsidRDefault="00FF0FCE" w:rsidP="00BD2F26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F0FCE">
        <w:rPr>
          <w:rFonts w:ascii="Times New Roman" w:eastAsia="Times New Roman" w:hAnsi="Times New Roman" w:cs="Times New Roman"/>
          <w:b/>
          <w:color w:val="auto"/>
          <w:lang w:bidi="ar-SA"/>
        </w:rPr>
        <w:t>от 13.01.2026</w:t>
      </w:r>
      <w:r w:rsidR="00BD2F26" w:rsidRPr="00FF0FC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FF0FCE">
        <w:rPr>
          <w:rFonts w:ascii="Times New Roman" w:eastAsia="Times New Roman" w:hAnsi="Times New Roman" w:cs="Times New Roman"/>
          <w:b/>
          <w:color w:val="auto"/>
          <w:lang w:bidi="ar-SA"/>
        </w:rPr>
        <w:t>21</w:t>
      </w:r>
    </w:p>
    <w:p w:rsidR="00BD2F26" w:rsidRPr="00BD2F26" w:rsidRDefault="00BD2F26" w:rsidP="00BD2F26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D2F26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DE551F" w:rsidRDefault="00D567B3" w:rsidP="00FF0FCE">
      <w:pPr>
        <w:pStyle w:val="20"/>
        <w:shd w:val="clear" w:color="auto" w:fill="auto"/>
        <w:tabs>
          <w:tab w:val="left" w:pos="3758"/>
        </w:tabs>
        <w:spacing w:before="400"/>
        <w:ind w:right="489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F81F52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 о. Домодедово, д. Поздново в пользу публичного акционерного общества «Россети Московский регион» в целях размещения объекта «Реконструкция КВЛ-10 кВ от РУ-10 кВ ф.47 с РП-2 до оп. №31, ПС №491 «Прудная», в т.ч. ПИР, МО, Домодедовский р-н Ю8-23-302-179183(274949)»</w:t>
      </w:r>
    </w:p>
    <w:p w:rsidR="00BD2F26" w:rsidRDefault="00BD2F26" w:rsidP="00BD2F26">
      <w:pPr>
        <w:pStyle w:val="20"/>
        <w:shd w:val="clear" w:color="auto" w:fill="auto"/>
        <w:tabs>
          <w:tab w:val="left" w:pos="3758"/>
        </w:tabs>
        <w:ind w:right="4900"/>
      </w:pPr>
    </w:p>
    <w:p w:rsidR="00DE551F" w:rsidRDefault="00D567B3">
      <w:pPr>
        <w:pStyle w:val="20"/>
        <w:shd w:val="clear" w:color="auto" w:fill="auto"/>
        <w:spacing w:after="586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12.12.2025 № Р001-2003718025-105673026,</w:t>
      </w:r>
    </w:p>
    <w:p w:rsidR="00DE551F" w:rsidRDefault="00D567B3">
      <w:pPr>
        <w:pStyle w:val="30"/>
        <w:shd w:val="clear" w:color="auto" w:fill="auto"/>
        <w:spacing w:before="0" w:after="108" w:line="260" w:lineRule="exact"/>
        <w:ind w:left="3880"/>
        <w:jc w:val="left"/>
      </w:pPr>
      <w:r>
        <w:t>ПОСТАНОВЛЯЮ:</w:t>
      </w:r>
    </w:p>
    <w:p w:rsidR="00DE551F" w:rsidRDefault="00D567B3" w:rsidP="00BD2F26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line="317" w:lineRule="exact"/>
        <w:ind w:firstLine="743"/>
      </w:pPr>
      <w:r>
        <w:t>Установить публичный сервитут на срок 120 месяцев в отношении земельных участков, согласно приложению № 1 к настоящему Постановлению, в пользу публичного акционерного общества «Россети Московский регион», в целях размещения объекта «Реконструкция КВЛ-10 кВ от РУ-10 кВ ф.47 с РП-2 до оп. №31, ПС №491 «Прудная», в т.ч. ПИР, МО, Домодедовский р-н Ю8- 23-302-179183(274949)», в границах в соответствии с приложением №2 к настоящему Постановлению.</w:t>
      </w:r>
    </w:p>
    <w:p w:rsidR="00DE551F" w:rsidRDefault="00D567B3" w:rsidP="00BD2F26">
      <w:pPr>
        <w:pStyle w:val="20"/>
        <w:shd w:val="clear" w:color="auto" w:fill="auto"/>
        <w:spacing w:line="317" w:lineRule="exact"/>
        <w:ind w:firstLine="743"/>
      </w:pPr>
      <w:r>
        <w:t>Срок, в течение которого использование земельного участка (его части) и (или)</w:t>
      </w:r>
      <w:r w:rsidR="00F81F52">
        <w:t xml:space="preserve"> </w:t>
      </w:r>
      <w:r>
        <w:t>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ПАО «Россети Московский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 и составляет 2 месяца.</w:t>
      </w:r>
    </w:p>
    <w:p w:rsidR="00DE551F" w:rsidRDefault="00D567B3" w:rsidP="00BD2F26">
      <w:pPr>
        <w:pStyle w:val="20"/>
        <w:shd w:val="clear" w:color="auto" w:fill="auto"/>
        <w:tabs>
          <w:tab w:val="left" w:pos="8304"/>
        </w:tabs>
        <w:spacing w:line="317" w:lineRule="exact"/>
        <w:ind w:firstLine="743"/>
      </w:pPr>
      <w:r>
        <w:t>Решение об установлении публичного сервитута принимается в соответствии с договором строительного подряда № 308908 от 20.04.2024г</w:t>
      </w:r>
      <w:r w:rsidR="00BD2F26">
        <w:t>.</w:t>
      </w:r>
      <w:r>
        <w:t xml:space="preserve">, техническими условиями на технологическое присоединение заявителя № Ю8-23-302-179183(274949) от 19.09.2023 г. для присоединения к </w:t>
      </w:r>
      <w:r>
        <w:lastRenderedPageBreak/>
        <w:t>электрическим сетям впервые вводимых в эксплуатацию энергопринимающих</w:t>
      </w:r>
      <w:r w:rsidR="00BD2F26">
        <w:t xml:space="preserve"> </w:t>
      </w:r>
      <w:r>
        <w:t>устройств.</w:t>
      </w:r>
    </w:p>
    <w:p w:rsidR="00DE551F" w:rsidRDefault="00D567B3">
      <w:pPr>
        <w:pStyle w:val="20"/>
        <w:shd w:val="clear" w:color="auto" w:fill="auto"/>
        <w:spacing w:line="317" w:lineRule="exact"/>
        <w:ind w:firstLine="740"/>
      </w:pPr>
      <w:r>
        <w:t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E551F" w:rsidRDefault="00D567B3" w:rsidP="00BD2F26">
      <w:pPr>
        <w:pStyle w:val="20"/>
        <w:shd w:val="clear" w:color="auto" w:fill="auto"/>
        <w:spacing w:after="60" w:line="317" w:lineRule="exact"/>
        <w:ind w:right="58" w:firstLine="740"/>
      </w:pPr>
      <w: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DE551F" w:rsidRDefault="00D567B3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DE551F" w:rsidRDefault="00D567B3" w:rsidP="00BD2F26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BD2F26">
        <w:rPr>
          <w:color w:val="auto"/>
        </w:rPr>
        <w:t xml:space="preserve">администрации </w:t>
      </w:r>
      <w:hyperlink r:id="rId7" w:history="1">
        <w:r w:rsidRPr="00BD2F26">
          <w:rPr>
            <w:rStyle w:val="a3"/>
            <w:color w:val="auto"/>
            <w:lang w:val="en-US" w:eastAsia="en-US" w:bidi="en-US"/>
          </w:rPr>
          <w:t>https</w:t>
        </w:r>
        <w:r w:rsidRPr="00BD2F26">
          <w:rPr>
            <w:rStyle w:val="a3"/>
            <w:color w:val="auto"/>
            <w:lang w:eastAsia="en-US" w:bidi="en-US"/>
          </w:rPr>
          <w:t>://</w:t>
        </w:r>
        <w:r w:rsidRPr="00BD2F26">
          <w:rPr>
            <w:rStyle w:val="a3"/>
            <w:color w:val="auto"/>
            <w:lang w:val="en-US" w:eastAsia="en-US" w:bidi="en-US"/>
          </w:rPr>
          <w:t>www</w:t>
        </w:r>
        <w:r w:rsidRPr="00BD2F26">
          <w:rPr>
            <w:rStyle w:val="a3"/>
            <w:color w:val="auto"/>
            <w:lang w:eastAsia="en-US" w:bidi="en-US"/>
          </w:rPr>
          <w:t>.</w:t>
        </w:r>
        <w:r w:rsidRPr="00BD2F26">
          <w:rPr>
            <w:rStyle w:val="a3"/>
            <w:color w:val="auto"/>
            <w:lang w:val="en-US" w:eastAsia="en-US" w:bidi="en-US"/>
          </w:rPr>
          <w:t>domod</w:t>
        </w:r>
        <w:r w:rsidRPr="00BD2F26">
          <w:rPr>
            <w:rStyle w:val="a3"/>
            <w:color w:val="auto"/>
            <w:lang w:eastAsia="en-US" w:bidi="en-US"/>
          </w:rPr>
          <w:t>.</w:t>
        </w:r>
        <w:r w:rsidRPr="00BD2F26">
          <w:rPr>
            <w:rStyle w:val="a3"/>
            <w:color w:val="auto"/>
            <w:lang w:val="en-US" w:eastAsia="en-US" w:bidi="en-US"/>
          </w:rPr>
          <w:t>ru</w:t>
        </w:r>
        <w:r w:rsidRPr="00BD2F26">
          <w:rPr>
            <w:rStyle w:val="a3"/>
            <w:color w:val="auto"/>
            <w:lang w:eastAsia="en-US" w:bidi="en-US"/>
          </w:rPr>
          <w:t>/</w:t>
        </w:r>
      </w:hyperlink>
      <w:r w:rsidRPr="00BD2F26">
        <w:rPr>
          <w:color w:val="auto"/>
          <w:lang w:eastAsia="en-US" w:bidi="en-US"/>
        </w:rPr>
        <w:t xml:space="preserve"> </w:t>
      </w:r>
      <w:r w:rsidRPr="00BD2F26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DE551F" w:rsidRDefault="00D567B3" w:rsidP="00BD2F26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DE551F" w:rsidRDefault="00D567B3" w:rsidP="00BD2F26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</w:t>
      </w:r>
    </w:p>
    <w:p w:rsidR="00BD2F26" w:rsidRDefault="00BD2F26" w:rsidP="00BD2F26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BD2F26" w:rsidRDefault="00BD2F26" w:rsidP="00BD2F26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BD2F26" w:rsidRDefault="00BD2F26" w:rsidP="00BD2F26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F81F52" w:rsidRPr="00BD2F26" w:rsidRDefault="00FF0FCE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51F" w:rsidRPr="00BD2F26" w:rsidRDefault="00D567B3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BD2F26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2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ThK/E3QAAAAkBAAAPAAAA&#10;AAAAAAAAAAAAAAcFAABkcnMvZG93bnJldi54bWxQSwUGAAAAAAQABADzAAAAEQYAAAAA&#10;" filled="f" stroked="f">
                <v:textbox style="mso-fit-shape-to-text:t" inset="0,0,0,0">
                  <w:txbxContent>
                    <w:p w:rsidR="00DE551F" w:rsidRPr="00BD2F26" w:rsidRDefault="00D567B3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BD2F26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567B3" w:rsidRPr="00BD2F26">
        <w:rPr>
          <w:rStyle w:val="21"/>
          <w:u w:val="none"/>
        </w:rPr>
        <w:t>Глава городского округа</w:t>
      </w:r>
      <w:bookmarkStart w:id="0" w:name="_GoBack"/>
      <w:bookmarkEnd w:id="0"/>
    </w:p>
    <w:sectPr w:rsidR="00F81F52" w:rsidRPr="00BD2F26">
      <w:type w:val="continuous"/>
      <w:pgSz w:w="11900" w:h="16840"/>
      <w:pgMar w:top="1198" w:right="930" w:bottom="1006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68" w:rsidRDefault="00ED3468">
      <w:r>
        <w:separator/>
      </w:r>
    </w:p>
  </w:endnote>
  <w:endnote w:type="continuationSeparator" w:id="0">
    <w:p w:rsidR="00ED3468" w:rsidRDefault="00ED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68" w:rsidRDefault="00ED3468"/>
  </w:footnote>
  <w:footnote w:type="continuationSeparator" w:id="0">
    <w:p w:rsidR="00ED3468" w:rsidRDefault="00ED34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79FF"/>
    <w:multiLevelType w:val="multilevel"/>
    <w:tmpl w:val="EC4CA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1F"/>
    <w:rsid w:val="00BD2F26"/>
    <w:rsid w:val="00D567B3"/>
    <w:rsid w:val="00DE551F"/>
    <w:rsid w:val="00ED3468"/>
    <w:rsid w:val="00F81F52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07AD-0EFF-4AC3-97B4-82DEF85E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Макарова А.А.</cp:lastModifiedBy>
  <cp:revision>2</cp:revision>
  <cp:lastPrinted>2026-01-13T10:49:00Z</cp:lastPrinted>
  <dcterms:created xsi:type="dcterms:W3CDTF">2026-01-23T12:20:00Z</dcterms:created>
  <dcterms:modified xsi:type="dcterms:W3CDTF">2026-01-23T12:20:00Z</dcterms:modified>
</cp:coreProperties>
</file>