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1E1E9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1E1E9E" w:rsidRDefault="001E1E9E" w:rsidP="001E1E9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1E1E9E">
        <w:rPr>
          <w:b/>
        </w:rPr>
        <w:t xml:space="preserve">от </w:t>
      </w:r>
      <w:r w:rsidRPr="001E1E9E">
        <w:rPr>
          <w:rFonts w:asciiTheme="minorHAnsi" w:hAnsiTheme="minorHAnsi"/>
          <w:b/>
        </w:rPr>
        <w:t>27.03.2018</w:t>
      </w:r>
      <w:r w:rsidR="00C87935" w:rsidRPr="001E1E9E">
        <w:rPr>
          <w:b/>
        </w:rPr>
        <w:t xml:space="preserve">  № </w:t>
      </w:r>
      <w:r w:rsidRPr="001E1E9E">
        <w:rPr>
          <w:rFonts w:asciiTheme="minorHAnsi" w:hAnsiTheme="minorHAnsi"/>
          <w:b/>
        </w:rPr>
        <w:t>555</w:t>
      </w:r>
    </w:p>
    <w:p w:rsidR="002B69B2" w:rsidRDefault="002B69B2" w:rsidP="001E1E9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bookmarkStart w:id="0" w:name="_GoBack"/>
      <w:r w:rsidR="00764A7E">
        <w:rPr>
          <w:rFonts w:ascii="Times New Roman" w:hAnsi="Times New Roman"/>
        </w:rPr>
        <w:t>разрешенного</w:t>
      </w:r>
      <w:bookmarkEnd w:id="0"/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BF05D2">
        <w:rPr>
          <w:rFonts w:ascii="Times New Roman" w:hAnsi="Times New Roman"/>
        </w:rPr>
        <w:t>Русу</w:t>
      </w:r>
      <w:proofErr w:type="spellEnd"/>
      <w:r w:rsidR="00BF05D2">
        <w:rPr>
          <w:rFonts w:ascii="Times New Roman" w:hAnsi="Times New Roman"/>
        </w:rPr>
        <w:t xml:space="preserve"> Елене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E65C89">
        <w:rPr>
          <w:rFonts w:ascii="Times New Roman" w:hAnsi="Times New Roman"/>
        </w:rPr>
        <w:t>Русу</w:t>
      </w:r>
      <w:proofErr w:type="spellEnd"/>
      <w:r w:rsidR="00E65C89">
        <w:rPr>
          <w:rFonts w:ascii="Times New Roman" w:hAnsi="Times New Roman"/>
        </w:rPr>
        <w:t xml:space="preserve"> Елены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5326D1">
        <w:rPr>
          <w:rFonts w:ascii="Times New Roman" w:hAnsi="Times New Roman"/>
          <w:lang w:bidi="ru-RU"/>
        </w:rPr>
        <w:t xml:space="preserve"> выполненное специализированной организацией ООО «</w:t>
      </w:r>
      <w:proofErr w:type="spellStart"/>
      <w:r w:rsidR="005326D1">
        <w:rPr>
          <w:rFonts w:ascii="Times New Roman" w:hAnsi="Times New Roman"/>
          <w:lang w:bidi="ru-RU"/>
        </w:rPr>
        <w:t>ДомПроектСтрой</w:t>
      </w:r>
      <w:proofErr w:type="spellEnd"/>
      <w:r w:rsidR="005326D1">
        <w:rPr>
          <w:rFonts w:ascii="Times New Roman" w:hAnsi="Times New Roman"/>
          <w:lang w:bidi="ru-RU"/>
        </w:rPr>
        <w:t>»</w:t>
      </w:r>
      <w:r w:rsidR="00BD158E" w:rsidRPr="00BD158E">
        <w:rPr>
          <w:rFonts w:ascii="Times New Roman" w:hAnsi="Times New Roman"/>
          <w:lang w:bidi="ru-RU"/>
        </w:rPr>
        <w:t xml:space="preserve"> по определению пригодности для постоянного (кругло</w:t>
      </w:r>
      <w:r w:rsidR="005326D1">
        <w:rPr>
          <w:rFonts w:ascii="Times New Roman" w:hAnsi="Times New Roman"/>
          <w:lang w:bidi="ru-RU"/>
        </w:rPr>
        <w:t xml:space="preserve">годичного) проживания дома № </w:t>
      </w:r>
      <w:r w:rsidR="00E65C89">
        <w:rPr>
          <w:rFonts w:ascii="Times New Roman" w:hAnsi="Times New Roman"/>
          <w:lang w:bidi="ru-RU"/>
        </w:rPr>
        <w:t>ТР-2612/17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E65C89">
        <w:rPr>
          <w:rFonts w:ascii="Times New Roman" w:hAnsi="Times New Roman"/>
          <w:szCs w:val="24"/>
        </w:rPr>
        <w:t>07.12.2017,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5D0328">
        <w:rPr>
          <w:rFonts w:ascii="Times New Roman" w:hAnsi="Times New Roman"/>
          <w:szCs w:val="24"/>
        </w:rPr>
        <w:t>0100206:317</w:t>
      </w:r>
      <w:r w:rsidR="002B69B2">
        <w:rPr>
          <w:rFonts w:ascii="Times New Roman" w:hAnsi="Times New Roman"/>
          <w:szCs w:val="24"/>
        </w:rPr>
        <w:t>)</w:t>
      </w:r>
      <w:r w:rsidR="00DD5A6F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5D0328">
        <w:rPr>
          <w:rFonts w:ascii="Times New Roman" w:hAnsi="Times New Roman"/>
          <w:szCs w:val="24"/>
        </w:rPr>
        <w:t>600</w:t>
      </w:r>
      <w:r w:rsidR="00B96438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5D0328">
        <w:rPr>
          <w:rFonts w:ascii="Times New Roman" w:hAnsi="Times New Roman"/>
          <w:szCs w:val="24"/>
        </w:rPr>
        <w:t>0100206:164</w:t>
      </w:r>
      <w:r w:rsidR="00A266B4">
        <w:rPr>
          <w:rFonts w:ascii="Times New Roman" w:hAnsi="Times New Roman"/>
          <w:szCs w:val="24"/>
        </w:rPr>
        <w:t xml:space="preserve"> 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5D0328">
        <w:rPr>
          <w:rFonts w:ascii="Times New Roman" w:hAnsi="Times New Roman"/>
          <w:szCs w:val="24"/>
        </w:rPr>
        <w:t>мкр</w:t>
      </w:r>
      <w:proofErr w:type="spellEnd"/>
      <w:r w:rsidR="005D0328">
        <w:rPr>
          <w:rFonts w:ascii="Times New Roman" w:hAnsi="Times New Roman"/>
          <w:szCs w:val="24"/>
        </w:rPr>
        <w:t>. Белые Столбы, владение «СНТ «Тонус-1», стр.1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proofErr w:type="spellStart"/>
      <w:r w:rsidR="005D0328">
        <w:rPr>
          <w:rFonts w:ascii="Times New Roman" w:hAnsi="Times New Roman"/>
          <w:szCs w:val="24"/>
        </w:rPr>
        <w:t>Русу</w:t>
      </w:r>
      <w:proofErr w:type="spellEnd"/>
      <w:r w:rsidR="005D0328">
        <w:rPr>
          <w:rFonts w:ascii="Times New Roman" w:hAnsi="Times New Roman"/>
          <w:szCs w:val="24"/>
        </w:rPr>
        <w:t xml:space="preserve"> Елене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A266B4">
        <w:rPr>
          <w:rFonts w:ascii="Times New Roman" w:hAnsi="Times New Roman"/>
          <w:szCs w:val="24"/>
        </w:rPr>
        <w:t xml:space="preserve">наименованием- жилое строение (садовый дом), </w:t>
      </w:r>
      <w:r w:rsidR="00DD5A6F" w:rsidRPr="00DD5A6F">
        <w:rPr>
          <w:rFonts w:ascii="Times New Roman" w:hAnsi="Times New Roman"/>
          <w:szCs w:val="24"/>
        </w:rPr>
        <w:t>с назначением – нежилое</w:t>
      </w:r>
      <w:r w:rsidR="00DD5A6F">
        <w:rPr>
          <w:rFonts w:ascii="Times New Roman" w:hAnsi="Times New Roman"/>
          <w:szCs w:val="24"/>
        </w:rPr>
        <w:t>,</w:t>
      </w:r>
      <w:r w:rsidR="00DD5A6F" w:rsidRPr="00DD5A6F">
        <w:rPr>
          <w:rFonts w:ascii="Times New Roman" w:hAnsi="Times New Roman"/>
          <w:szCs w:val="24"/>
        </w:rPr>
        <w:t xml:space="preserve"> </w:t>
      </w:r>
      <w:r w:rsidR="00A266B4">
        <w:rPr>
          <w:rFonts w:ascii="Times New Roman" w:hAnsi="Times New Roman"/>
          <w:szCs w:val="24"/>
        </w:rPr>
        <w:t xml:space="preserve">на вид разрешенного использования с наименованием- дом, с </w:t>
      </w:r>
      <w:r w:rsidR="00B96438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DE0B9A">
        <w:rPr>
          <w:rFonts w:ascii="Times New Roman" w:hAnsi="Times New Roman"/>
          <w:szCs w:val="24"/>
        </w:rPr>
        <w:t>жилое</w:t>
      </w:r>
      <w:r w:rsidR="00DD5A6F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C256B6" w:rsidRDefault="004E464D" w:rsidP="001E1E9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2E" w:rsidRDefault="0087632E">
      <w:r>
        <w:separator/>
      </w:r>
    </w:p>
  </w:endnote>
  <w:endnote w:type="continuationSeparator" w:id="0">
    <w:p w:rsidR="0087632E" w:rsidRDefault="0087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2E" w:rsidRDefault="0087632E">
      <w:r>
        <w:separator/>
      </w:r>
    </w:p>
  </w:footnote>
  <w:footnote w:type="continuationSeparator" w:id="0">
    <w:p w:rsidR="0087632E" w:rsidRDefault="00876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1E9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0E40"/>
    <w:rsid w:val="0012124B"/>
    <w:rsid w:val="00122D59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D4B25"/>
    <w:rsid w:val="001E1E9E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5EFF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164"/>
    <w:rsid w:val="00435488"/>
    <w:rsid w:val="0043563B"/>
    <w:rsid w:val="00436D70"/>
    <w:rsid w:val="004433E4"/>
    <w:rsid w:val="00451718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137C1"/>
    <w:rsid w:val="00523A92"/>
    <w:rsid w:val="00525591"/>
    <w:rsid w:val="00526895"/>
    <w:rsid w:val="005326D1"/>
    <w:rsid w:val="00533030"/>
    <w:rsid w:val="0054070E"/>
    <w:rsid w:val="005434AD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0328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7632E"/>
    <w:rsid w:val="0089010D"/>
    <w:rsid w:val="008B08B9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66B4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6438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BF05D2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1789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5A6F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65C89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37B3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2018-03-28T06:37:00Z</dcterms:created>
  <dcterms:modified xsi:type="dcterms:W3CDTF">2018-03-28T06:37:00Z</dcterms:modified>
</cp:coreProperties>
</file>