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Приложение к постановлению Администрации городского округа</w:t>
      </w:r>
    </w:p>
    <w:p w14:paraId="64DB6F79" w14:textId="32893AFE"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 xml:space="preserve">от </w:t>
      </w:r>
      <w:r w:rsidR="0040500A">
        <w:rPr>
          <w:rFonts w:cs="Times New Roman"/>
          <w:sz w:val="24"/>
          <w:szCs w:val="24"/>
        </w:rPr>
        <w:t>24.02.2021</w:t>
      </w:r>
      <w:r w:rsidRPr="006B71E3">
        <w:rPr>
          <w:rFonts w:cs="Times New Roman"/>
          <w:sz w:val="24"/>
          <w:szCs w:val="24"/>
        </w:rPr>
        <w:t xml:space="preserve"> №</w:t>
      </w:r>
      <w:r w:rsidR="0040500A">
        <w:rPr>
          <w:rFonts w:cs="Times New Roman"/>
          <w:sz w:val="24"/>
          <w:szCs w:val="24"/>
        </w:rPr>
        <w:t xml:space="preserve"> 399</w:t>
      </w:r>
    </w:p>
    <w:p w14:paraId="11064618" w14:textId="755833E8" w:rsidR="006C4133" w:rsidRPr="006B71E3" w:rsidRDefault="0031567E" w:rsidP="006C4133">
      <w:pPr>
        <w:spacing w:line="360" w:lineRule="auto"/>
        <w:ind w:firstLine="5387"/>
        <w:jc w:val="right"/>
        <w:rPr>
          <w:rFonts w:cs="Times New Roman"/>
          <w:sz w:val="24"/>
          <w:szCs w:val="24"/>
        </w:rPr>
      </w:pPr>
      <w:r w:rsidRPr="006B71E3">
        <w:rPr>
          <w:rFonts w:cs="Times New Roman"/>
          <w:sz w:val="24"/>
          <w:szCs w:val="24"/>
        </w:rPr>
        <w:t>«УТВЕРЖДЕНА</w:t>
      </w:r>
    </w:p>
    <w:p w14:paraId="38BBB2DA" w14:textId="71037F5C"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п</w:t>
      </w:r>
      <w:r w:rsidR="006C4133" w:rsidRPr="006B71E3">
        <w:rPr>
          <w:rFonts w:cs="Times New Roman"/>
          <w:sz w:val="24"/>
          <w:szCs w:val="24"/>
        </w:rPr>
        <w:t xml:space="preserve">остановлением </w:t>
      </w:r>
    </w:p>
    <w:p w14:paraId="13C92E83" w14:textId="77777777" w:rsidR="006C4133" w:rsidRPr="006B71E3" w:rsidRDefault="006C4133" w:rsidP="006C4133">
      <w:pPr>
        <w:spacing w:line="360" w:lineRule="auto"/>
        <w:ind w:firstLine="5387"/>
        <w:jc w:val="right"/>
        <w:rPr>
          <w:rFonts w:cs="Times New Roman"/>
          <w:sz w:val="24"/>
          <w:szCs w:val="24"/>
        </w:rPr>
      </w:pPr>
      <w:r w:rsidRPr="006B71E3">
        <w:rPr>
          <w:rFonts w:cs="Times New Roman"/>
          <w:sz w:val="24"/>
          <w:szCs w:val="24"/>
        </w:rPr>
        <w:t xml:space="preserve">Администрации городского округа Домодедово </w:t>
      </w:r>
    </w:p>
    <w:p w14:paraId="280A1ED9" w14:textId="6C355612"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о</w:t>
      </w:r>
      <w:r w:rsidR="006C4133" w:rsidRPr="006B71E3">
        <w:rPr>
          <w:rFonts w:cs="Times New Roman"/>
          <w:sz w:val="24"/>
          <w:szCs w:val="24"/>
        </w:rPr>
        <w:t>т</w:t>
      </w:r>
      <w:r w:rsidR="0031567E" w:rsidRPr="006B71E3">
        <w:rPr>
          <w:rFonts w:cs="Times New Roman"/>
          <w:sz w:val="24"/>
          <w:szCs w:val="24"/>
        </w:rPr>
        <w:t xml:space="preserve"> 31.10.2019</w:t>
      </w:r>
      <w:r w:rsidR="006C4133" w:rsidRPr="006B71E3">
        <w:rPr>
          <w:rFonts w:cs="Times New Roman"/>
          <w:sz w:val="24"/>
          <w:szCs w:val="24"/>
        </w:rPr>
        <w:t xml:space="preserve"> №</w:t>
      </w:r>
      <w:r w:rsidR="0031567E" w:rsidRPr="006B71E3">
        <w:rPr>
          <w:rFonts w:cs="Times New Roman"/>
          <w:sz w:val="24"/>
          <w:szCs w:val="24"/>
        </w:rPr>
        <w:t xml:space="preserve"> 2298</w:t>
      </w:r>
      <w:r w:rsidR="00342FB0" w:rsidRPr="006B71E3">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6B71E3"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6B71E3" w:rsidRDefault="006C4133" w:rsidP="006C4133">
            <w:pPr>
              <w:jc w:val="right"/>
              <w:rPr>
                <w:rFonts w:cs="Times New Roman"/>
                <w:color w:val="000000"/>
                <w:sz w:val="24"/>
                <w:szCs w:val="24"/>
              </w:rPr>
            </w:pPr>
          </w:p>
        </w:tc>
      </w:tr>
      <w:tr w:rsidR="006C4133" w:rsidRPr="006B71E3"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6B71E3" w:rsidRDefault="006C4133" w:rsidP="006C4133">
            <w:pPr>
              <w:jc w:val="right"/>
              <w:rPr>
                <w:rFonts w:cs="Times New Roman"/>
                <w:color w:val="000000"/>
                <w:sz w:val="24"/>
                <w:szCs w:val="24"/>
              </w:rPr>
            </w:pPr>
          </w:p>
        </w:tc>
      </w:tr>
      <w:tr w:rsidR="006C4133" w:rsidRPr="006B71E3"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6B71E3" w:rsidRDefault="006C4133" w:rsidP="006C4133">
            <w:pPr>
              <w:jc w:val="right"/>
              <w:rPr>
                <w:rFonts w:cs="Times New Roman"/>
                <w:color w:val="000000"/>
                <w:sz w:val="24"/>
                <w:szCs w:val="24"/>
              </w:rPr>
            </w:pPr>
          </w:p>
        </w:tc>
      </w:tr>
    </w:tbl>
    <w:p w14:paraId="774EC16D" w14:textId="77777777" w:rsidR="006C4133" w:rsidRPr="006B71E3" w:rsidRDefault="006C4133" w:rsidP="006C4133">
      <w:pPr>
        <w:spacing w:line="360" w:lineRule="auto"/>
        <w:ind w:firstLine="5387"/>
        <w:jc w:val="right"/>
        <w:rPr>
          <w:rFonts w:cs="Times New Roman"/>
          <w:sz w:val="24"/>
          <w:szCs w:val="24"/>
        </w:rPr>
      </w:pPr>
    </w:p>
    <w:p w14:paraId="235F7B92" w14:textId="77777777" w:rsidR="006C4133" w:rsidRPr="006B71E3" w:rsidRDefault="006C4133" w:rsidP="006C4133">
      <w:pPr>
        <w:spacing w:line="360" w:lineRule="auto"/>
        <w:ind w:firstLine="5387"/>
        <w:jc w:val="center"/>
        <w:rPr>
          <w:rFonts w:cs="Times New Roman"/>
          <w:sz w:val="24"/>
          <w:szCs w:val="24"/>
        </w:rPr>
      </w:pPr>
    </w:p>
    <w:p w14:paraId="21144504" w14:textId="77777777" w:rsidR="006C4133" w:rsidRPr="006B71E3" w:rsidRDefault="006C4133" w:rsidP="006C4133">
      <w:pPr>
        <w:spacing w:line="360" w:lineRule="auto"/>
        <w:ind w:firstLine="5387"/>
        <w:jc w:val="center"/>
        <w:rPr>
          <w:rFonts w:cs="Times New Roman"/>
          <w:sz w:val="24"/>
          <w:szCs w:val="24"/>
        </w:rPr>
      </w:pPr>
    </w:p>
    <w:p w14:paraId="21A86E0A" w14:textId="77777777" w:rsidR="006C4133" w:rsidRPr="006B71E3" w:rsidRDefault="006C4133" w:rsidP="006C4133">
      <w:pPr>
        <w:spacing w:line="360" w:lineRule="auto"/>
        <w:jc w:val="center"/>
        <w:rPr>
          <w:rFonts w:cs="Times New Roman"/>
          <w:sz w:val="24"/>
          <w:szCs w:val="24"/>
        </w:rPr>
      </w:pPr>
    </w:p>
    <w:p w14:paraId="55924954" w14:textId="77777777" w:rsidR="006C4133" w:rsidRPr="006B71E3" w:rsidRDefault="006C4133" w:rsidP="006C4133">
      <w:pPr>
        <w:spacing w:line="360" w:lineRule="auto"/>
        <w:jc w:val="center"/>
        <w:rPr>
          <w:rFonts w:cs="Times New Roman"/>
          <w:sz w:val="24"/>
          <w:szCs w:val="24"/>
        </w:rPr>
      </w:pPr>
    </w:p>
    <w:p w14:paraId="6813F13B" w14:textId="77777777" w:rsidR="006C4133" w:rsidRPr="006B71E3" w:rsidRDefault="006C4133" w:rsidP="006C4133">
      <w:pPr>
        <w:spacing w:line="360" w:lineRule="auto"/>
        <w:jc w:val="center"/>
        <w:rPr>
          <w:rFonts w:cs="Times New Roman"/>
          <w:sz w:val="24"/>
          <w:szCs w:val="24"/>
        </w:rPr>
      </w:pPr>
    </w:p>
    <w:p w14:paraId="601A5CD7"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Муниципальная программа городского округа Домодедово</w:t>
      </w:r>
    </w:p>
    <w:p w14:paraId="6E68A056"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 xml:space="preserve"> «Формирование современной комфортной городской среды» </w:t>
      </w:r>
    </w:p>
    <w:p w14:paraId="3EDBE33A" w14:textId="77777777" w:rsidR="006C4133" w:rsidRPr="006B71E3" w:rsidRDefault="006C4133" w:rsidP="006C4133">
      <w:pPr>
        <w:tabs>
          <w:tab w:val="left" w:pos="3510"/>
        </w:tabs>
        <w:jc w:val="center"/>
        <w:rPr>
          <w:rFonts w:cs="Times New Roman"/>
          <w:sz w:val="24"/>
          <w:szCs w:val="24"/>
        </w:rPr>
      </w:pPr>
    </w:p>
    <w:p w14:paraId="14A8F5C6" w14:textId="77777777" w:rsidR="006C4133" w:rsidRPr="006B71E3" w:rsidRDefault="006C4133" w:rsidP="006C4133">
      <w:pPr>
        <w:tabs>
          <w:tab w:val="left" w:pos="3510"/>
        </w:tabs>
        <w:jc w:val="center"/>
        <w:rPr>
          <w:rFonts w:cs="Times New Roman"/>
          <w:sz w:val="24"/>
          <w:szCs w:val="24"/>
        </w:rPr>
      </w:pPr>
    </w:p>
    <w:p w14:paraId="30E96E45" w14:textId="77777777" w:rsidR="006C4133" w:rsidRPr="006B71E3" w:rsidRDefault="006C4133" w:rsidP="006C4133">
      <w:pPr>
        <w:tabs>
          <w:tab w:val="left" w:pos="3510"/>
        </w:tabs>
        <w:jc w:val="center"/>
        <w:rPr>
          <w:rFonts w:cs="Times New Roman"/>
          <w:sz w:val="24"/>
          <w:szCs w:val="24"/>
        </w:rPr>
      </w:pPr>
    </w:p>
    <w:p w14:paraId="06380F88" w14:textId="77777777" w:rsidR="006C4133" w:rsidRPr="006B71E3" w:rsidRDefault="006C4133" w:rsidP="006C4133">
      <w:pPr>
        <w:tabs>
          <w:tab w:val="left" w:pos="3510"/>
        </w:tabs>
        <w:jc w:val="center"/>
        <w:rPr>
          <w:rFonts w:cs="Times New Roman"/>
          <w:sz w:val="24"/>
          <w:szCs w:val="24"/>
        </w:rPr>
      </w:pPr>
    </w:p>
    <w:p w14:paraId="2FB88C4E" w14:textId="77777777" w:rsidR="006C4133" w:rsidRPr="006B71E3" w:rsidRDefault="006C4133" w:rsidP="006C4133">
      <w:pPr>
        <w:tabs>
          <w:tab w:val="left" w:pos="3510"/>
        </w:tabs>
        <w:jc w:val="center"/>
        <w:rPr>
          <w:rFonts w:cs="Times New Roman"/>
          <w:sz w:val="24"/>
          <w:szCs w:val="24"/>
        </w:rPr>
      </w:pPr>
    </w:p>
    <w:p w14:paraId="55EB5324" w14:textId="77777777" w:rsidR="006C4133" w:rsidRPr="006B71E3" w:rsidRDefault="006C4133" w:rsidP="006C4133">
      <w:pPr>
        <w:tabs>
          <w:tab w:val="left" w:pos="3510"/>
        </w:tabs>
        <w:jc w:val="center"/>
        <w:rPr>
          <w:rFonts w:cs="Times New Roman"/>
          <w:sz w:val="24"/>
          <w:szCs w:val="24"/>
        </w:rPr>
      </w:pPr>
    </w:p>
    <w:p w14:paraId="3FE17EDE" w14:textId="77777777" w:rsidR="006C4133" w:rsidRPr="006B71E3" w:rsidRDefault="006C4133" w:rsidP="006C4133">
      <w:pPr>
        <w:tabs>
          <w:tab w:val="left" w:pos="3510"/>
        </w:tabs>
        <w:jc w:val="center"/>
        <w:rPr>
          <w:rFonts w:cs="Times New Roman"/>
          <w:sz w:val="24"/>
          <w:szCs w:val="24"/>
        </w:rPr>
      </w:pPr>
    </w:p>
    <w:p w14:paraId="48CCEEFA" w14:textId="77777777" w:rsidR="006C4133" w:rsidRPr="006B71E3" w:rsidRDefault="006C4133" w:rsidP="006C4133">
      <w:pPr>
        <w:tabs>
          <w:tab w:val="left" w:pos="2835"/>
          <w:tab w:val="left" w:pos="3335"/>
          <w:tab w:val="center" w:pos="4677"/>
        </w:tabs>
        <w:jc w:val="center"/>
        <w:rPr>
          <w:rFonts w:cs="Times New Roman"/>
          <w:sz w:val="24"/>
          <w:szCs w:val="24"/>
        </w:rPr>
      </w:pPr>
      <w:r w:rsidRPr="006B71E3">
        <w:rPr>
          <w:rFonts w:cs="Times New Roman"/>
          <w:sz w:val="24"/>
          <w:szCs w:val="24"/>
        </w:rPr>
        <w:t>г. Домодедово</w:t>
      </w:r>
    </w:p>
    <w:p w14:paraId="14C66983" w14:textId="77777777" w:rsidR="001A324F" w:rsidRPr="006B71E3" w:rsidRDefault="001A324F" w:rsidP="006C4133">
      <w:pPr>
        <w:tabs>
          <w:tab w:val="left" w:pos="2835"/>
          <w:tab w:val="left" w:pos="3335"/>
          <w:tab w:val="center" w:pos="4677"/>
        </w:tabs>
        <w:jc w:val="center"/>
        <w:rPr>
          <w:rFonts w:cs="Times New Roman"/>
          <w:sz w:val="24"/>
          <w:szCs w:val="24"/>
        </w:rPr>
      </w:pPr>
    </w:p>
    <w:p w14:paraId="78F8CEF9" w14:textId="77777777" w:rsidR="006C4133" w:rsidRPr="006B71E3" w:rsidRDefault="006C4133" w:rsidP="006C4133">
      <w:pPr>
        <w:tabs>
          <w:tab w:val="left" w:pos="3510"/>
          <w:tab w:val="left" w:pos="3676"/>
          <w:tab w:val="center" w:pos="4677"/>
        </w:tabs>
        <w:jc w:val="center"/>
        <w:rPr>
          <w:rFonts w:cs="Times New Roman"/>
          <w:sz w:val="24"/>
          <w:szCs w:val="24"/>
        </w:rPr>
      </w:pPr>
    </w:p>
    <w:p w14:paraId="3A56C81F" w14:textId="77777777" w:rsidR="00575EF3" w:rsidRPr="006B71E3" w:rsidRDefault="00575EF3" w:rsidP="006C4133">
      <w:pPr>
        <w:tabs>
          <w:tab w:val="left" w:pos="3510"/>
          <w:tab w:val="left" w:pos="3676"/>
          <w:tab w:val="center" w:pos="4677"/>
        </w:tabs>
        <w:jc w:val="center"/>
        <w:rPr>
          <w:rFonts w:cs="Times New Roman"/>
          <w:sz w:val="24"/>
          <w:szCs w:val="24"/>
        </w:rPr>
      </w:pPr>
    </w:p>
    <w:p w14:paraId="2E480EAD" w14:textId="77777777" w:rsidR="00575EF3" w:rsidRPr="006B71E3" w:rsidRDefault="00575EF3" w:rsidP="006C4133">
      <w:pPr>
        <w:tabs>
          <w:tab w:val="left" w:pos="3510"/>
          <w:tab w:val="left" w:pos="3676"/>
          <w:tab w:val="center" w:pos="4677"/>
        </w:tabs>
        <w:jc w:val="center"/>
        <w:rPr>
          <w:rFonts w:cs="Times New Roman"/>
          <w:sz w:val="24"/>
          <w:szCs w:val="24"/>
        </w:rPr>
      </w:pPr>
    </w:p>
    <w:p w14:paraId="1D67CC48" w14:textId="77777777" w:rsidR="00575EF3" w:rsidRPr="006B71E3" w:rsidRDefault="00575EF3" w:rsidP="006C4133">
      <w:pPr>
        <w:tabs>
          <w:tab w:val="left" w:pos="3510"/>
          <w:tab w:val="left" w:pos="3676"/>
          <w:tab w:val="center" w:pos="4677"/>
        </w:tabs>
        <w:jc w:val="center"/>
        <w:rPr>
          <w:rFonts w:cs="Times New Roman"/>
          <w:sz w:val="24"/>
          <w:szCs w:val="24"/>
        </w:rPr>
      </w:pPr>
    </w:p>
    <w:p w14:paraId="321499EF" w14:textId="77777777" w:rsidR="00575EF3" w:rsidRPr="006B71E3" w:rsidRDefault="00575EF3" w:rsidP="006C4133">
      <w:pPr>
        <w:tabs>
          <w:tab w:val="left" w:pos="3510"/>
          <w:tab w:val="left" w:pos="3676"/>
          <w:tab w:val="center" w:pos="4677"/>
        </w:tabs>
        <w:jc w:val="center"/>
        <w:rPr>
          <w:rFonts w:cs="Times New Roman"/>
          <w:sz w:val="24"/>
          <w:szCs w:val="24"/>
        </w:rPr>
      </w:pPr>
    </w:p>
    <w:p w14:paraId="5B622D01" w14:textId="77777777" w:rsidR="00575EF3" w:rsidRPr="006B71E3"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6B71E3"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6B71E3" w:rsidRDefault="00FF0FB1" w:rsidP="005C6884">
            <w:pPr>
              <w:jc w:val="center"/>
              <w:rPr>
                <w:rFonts w:cs="Times New Roman"/>
                <w:b/>
                <w:bCs/>
                <w:sz w:val="24"/>
                <w:szCs w:val="24"/>
              </w:rPr>
            </w:pPr>
            <w:r w:rsidRPr="006B71E3">
              <w:rPr>
                <w:rFonts w:cs="Times New Roman"/>
                <w:b/>
                <w:bCs/>
                <w:sz w:val="24"/>
                <w:szCs w:val="24"/>
              </w:rPr>
              <w:t xml:space="preserve">Паспорт Программы </w:t>
            </w:r>
          </w:p>
        </w:tc>
      </w:tr>
      <w:tr w:rsidR="00FF0FB1" w:rsidRPr="006B71E3"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6B71E3" w:rsidRDefault="00FF0FB1" w:rsidP="005C6884">
            <w:pPr>
              <w:jc w:val="center"/>
              <w:rPr>
                <w:rFonts w:cs="Times New Roman"/>
                <w:b/>
                <w:bCs/>
                <w:sz w:val="24"/>
                <w:szCs w:val="24"/>
              </w:rPr>
            </w:pPr>
            <w:r w:rsidRPr="006B71E3">
              <w:rPr>
                <w:rFonts w:cs="Times New Roman"/>
                <w:b/>
                <w:bCs/>
                <w:sz w:val="24"/>
                <w:szCs w:val="24"/>
              </w:rPr>
              <w:t>«Формирование современной комфортной городской среды»</w:t>
            </w:r>
          </w:p>
          <w:p w14:paraId="1939FB57" w14:textId="77777777" w:rsidR="00FF0FB1" w:rsidRPr="006B71E3"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6B71E3"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sz w:val="24"/>
                      <w:szCs w:val="24"/>
                    </w:rPr>
                    <w:t>Заместитель главы администрации городского округа Домодедово И.В. Колобов</w:t>
                  </w:r>
                </w:p>
              </w:tc>
            </w:tr>
            <w:tr w:rsidR="00FF0FB1" w:rsidRPr="006B71E3"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6B71E3"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6B71E3"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 "Комфортная городская среда"</w:t>
                  </w:r>
                </w:p>
                <w:p w14:paraId="50CD8D3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 "Благоустройство территорий"</w:t>
                  </w:r>
                </w:p>
                <w:p w14:paraId="78AF182C" w14:textId="033BBC1A" w:rsidR="00FF0FB1" w:rsidRPr="006B71E3" w:rsidRDefault="00FF0FB1" w:rsidP="002C683C">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Pr>
                      <w:rFonts w:eastAsiaTheme="minorEastAsia" w:cs="Times New Roman"/>
                      <w:i/>
                      <w:sz w:val="24"/>
                      <w:szCs w:val="24"/>
                    </w:rPr>
                    <w:t xml:space="preserve"> </w:t>
                  </w:r>
                  <w:r w:rsidR="004D05D2">
                    <w:rPr>
                      <w:rFonts w:eastAsiaTheme="minorEastAsia" w:cs="Times New Roman"/>
                      <w:i/>
                      <w:sz w:val="24"/>
                      <w:szCs w:val="24"/>
                    </w:rPr>
                    <w:t>Московской области</w:t>
                  </w:r>
                  <w:r w:rsidR="002C683C" w:rsidRPr="006B71E3">
                    <w:rPr>
                      <w:rFonts w:eastAsiaTheme="minorEastAsia" w:cs="Times New Roman"/>
                      <w:i/>
                      <w:sz w:val="24"/>
                      <w:szCs w:val="24"/>
                    </w:rPr>
                    <w:t>"</w:t>
                  </w:r>
                </w:p>
              </w:tc>
            </w:tr>
            <w:tr w:rsidR="00FF0FB1" w:rsidRPr="006B71E3"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6B71E3" w:rsidRDefault="00FF0FB1" w:rsidP="005C6884">
                  <w:pPr>
                    <w:widowControl w:val="0"/>
                    <w:autoSpaceDE w:val="0"/>
                    <w:autoSpaceDN w:val="0"/>
                    <w:adjustRightInd w:val="0"/>
                    <w:rPr>
                      <w:rFonts w:eastAsiaTheme="minorEastAsia" w:cs="Times New Roman"/>
                      <w:sz w:val="24"/>
                      <w:szCs w:val="24"/>
                    </w:rPr>
                  </w:pPr>
                  <w:bookmarkStart w:id="0" w:name="sub_101"/>
                  <w:r w:rsidRPr="006B71E3">
                    <w:rPr>
                      <w:rFonts w:eastAsiaTheme="minorEastAsia" w:cs="Times New Roman"/>
                      <w:sz w:val="24"/>
                      <w:szCs w:val="24"/>
                    </w:rPr>
                    <w:t xml:space="preserve">Источники финансирования муниципальной программы, </w:t>
                  </w:r>
                </w:p>
                <w:p w14:paraId="607CC63A"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 том числе по годам:</w:t>
                  </w:r>
                  <w:bookmarkEnd w:id="0"/>
                </w:p>
              </w:tc>
              <w:tc>
                <w:tcPr>
                  <w:tcW w:w="10180" w:type="dxa"/>
                  <w:gridSpan w:val="6"/>
                  <w:tcBorders>
                    <w:top w:val="single" w:sz="4" w:space="0" w:color="auto"/>
                    <w:left w:val="single" w:sz="4" w:space="0" w:color="auto"/>
                    <w:bottom w:val="nil"/>
                  </w:tcBorders>
                </w:tcPr>
                <w:p w14:paraId="2DCD78D6"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Расходы (тыс. рублей)</w:t>
                  </w:r>
                </w:p>
              </w:tc>
            </w:tr>
            <w:tr w:rsidR="00FF0FB1" w:rsidRPr="006B71E3" w14:paraId="2923EA1F" w14:textId="77777777" w:rsidTr="005C7D7B">
              <w:trPr>
                <w:trHeight w:val="157"/>
              </w:trPr>
              <w:tc>
                <w:tcPr>
                  <w:tcW w:w="3544" w:type="dxa"/>
                  <w:vMerge/>
                  <w:tcBorders>
                    <w:top w:val="nil"/>
                    <w:bottom w:val="nil"/>
                    <w:right w:val="nil"/>
                  </w:tcBorders>
                </w:tcPr>
                <w:p w14:paraId="52FD16EC" w14:textId="77777777" w:rsidR="00FF0FB1" w:rsidRPr="006B71E3"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2024 год</w:t>
                  </w:r>
                </w:p>
              </w:tc>
            </w:tr>
            <w:tr w:rsidR="002D009A" w:rsidRPr="006B71E3"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2D009A" w:rsidRPr="006B71E3" w:rsidRDefault="002D009A"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федерального бюджета</w:t>
                  </w:r>
                </w:p>
                <w:p w14:paraId="6E494A7D" w14:textId="77777777" w:rsidR="002D009A" w:rsidRPr="006B71E3" w:rsidRDefault="002D009A" w:rsidP="005C6884">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2167A1BD" w:rsidR="002D009A" w:rsidRPr="000019BD" w:rsidRDefault="002D009A" w:rsidP="005C6884">
                  <w:pPr>
                    <w:jc w:val="center"/>
                    <w:rPr>
                      <w:bCs/>
                      <w:iCs/>
                      <w:sz w:val="22"/>
                    </w:rPr>
                  </w:pPr>
                  <w:r>
                    <w:rPr>
                      <w:b/>
                      <w:bCs/>
                      <w:i/>
                      <w:iCs/>
                      <w:sz w:val="22"/>
                    </w:rPr>
                    <w:t>107 061,63</w:t>
                  </w:r>
                </w:p>
              </w:tc>
              <w:tc>
                <w:tcPr>
                  <w:tcW w:w="1915" w:type="dxa"/>
                  <w:tcBorders>
                    <w:top w:val="single" w:sz="4" w:space="0" w:color="auto"/>
                    <w:left w:val="nil"/>
                    <w:bottom w:val="single" w:sz="4" w:space="0" w:color="auto"/>
                    <w:right w:val="single" w:sz="4" w:space="0" w:color="auto"/>
                  </w:tcBorders>
                  <w:shd w:val="clear" w:color="auto" w:fill="auto"/>
                </w:tcPr>
                <w:p w14:paraId="1224DE08" w14:textId="1AF63345" w:rsidR="002D009A" w:rsidRPr="0068474F" w:rsidRDefault="002D009A" w:rsidP="005C6884">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5D2D2DEC" w:rsidR="002D009A" w:rsidRPr="0068474F" w:rsidRDefault="002D009A" w:rsidP="005C6884">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39D2A574" w:rsidR="002D009A" w:rsidRPr="0068474F" w:rsidRDefault="002D009A" w:rsidP="005C6884">
                  <w:pPr>
                    <w:jc w:val="center"/>
                    <w:rPr>
                      <w:bCs/>
                      <w:iCs/>
                      <w:sz w:val="22"/>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7707AC25" w:rsidR="002D009A" w:rsidRPr="0068474F" w:rsidRDefault="002D009A" w:rsidP="005C6884">
                  <w:pPr>
                    <w:jc w:val="center"/>
                    <w:rPr>
                      <w:bCs/>
                      <w:iCs/>
                      <w:sz w:val="22"/>
                    </w:rPr>
                  </w:pPr>
                  <w:r>
                    <w:rPr>
                      <w:b/>
                      <w:bCs/>
                      <w:i/>
                      <w:iCs/>
                      <w:sz w:val="22"/>
                    </w:rPr>
                    <w:t>46 503,62</w:t>
                  </w:r>
                </w:p>
              </w:tc>
              <w:tc>
                <w:tcPr>
                  <w:tcW w:w="1597" w:type="dxa"/>
                  <w:tcBorders>
                    <w:top w:val="single" w:sz="4" w:space="0" w:color="auto"/>
                    <w:left w:val="nil"/>
                    <w:bottom w:val="single" w:sz="4" w:space="0" w:color="auto"/>
                    <w:right w:val="single" w:sz="4" w:space="0" w:color="auto"/>
                  </w:tcBorders>
                  <w:shd w:val="clear" w:color="auto" w:fill="auto"/>
                </w:tcPr>
                <w:p w14:paraId="7D06EED7" w14:textId="24E2128D" w:rsidR="002D009A" w:rsidRPr="0068474F" w:rsidRDefault="002D009A" w:rsidP="005C6884">
                  <w:pPr>
                    <w:jc w:val="center"/>
                    <w:rPr>
                      <w:bCs/>
                      <w:iCs/>
                      <w:sz w:val="22"/>
                    </w:rPr>
                  </w:pPr>
                  <w:r>
                    <w:rPr>
                      <w:b/>
                      <w:bCs/>
                      <w:i/>
                      <w:iCs/>
                      <w:sz w:val="22"/>
                    </w:rPr>
                    <w:t>0,00</w:t>
                  </w:r>
                </w:p>
              </w:tc>
            </w:tr>
            <w:tr w:rsidR="002D009A" w:rsidRPr="006B71E3"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2D009A" w:rsidRPr="006B71E3" w:rsidRDefault="002D009A"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Московской области</w:t>
                  </w:r>
                </w:p>
                <w:p w14:paraId="3427862E" w14:textId="77777777" w:rsidR="002D009A" w:rsidRPr="006B71E3" w:rsidRDefault="002D009A"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6C79377A" w:rsidR="002D009A" w:rsidRPr="000019BD" w:rsidRDefault="002D009A" w:rsidP="005C6884">
                  <w:pPr>
                    <w:jc w:val="center"/>
                    <w:rPr>
                      <w:bCs/>
                      <w:iCs/>
                      <w:sz w:val="22"/>
                    </w:rPr>
                  </w:pPr>
                  <w:r>
                    <w:rPr>
                      <w:b/>
                      <w:bCs/>
                      <w:i/>
                      <w:iCs/>
                      <w:sz w:val="22"/>
                    </w:rPr>
                    <w:t>270 361,26</w:t>
                  </w:r>
                </w:p>
              </w:tc>
              <w:tc>
                <w:tcPr>
                  <w:tcW w:w="1915" w:type="dxa"/>
                  <w:tcBorders>
                    <w:top w:val="nil"/>
                    <w:left w:val="nil"/>
                    <w:bottom w:val="single" w:sz="4" w:space="0" w:color="auto"/>
                    <w:right w:val="single" w:sz="4" w:space="0" w:color="auto"/>
                  </w:tcBorders>
                  <w:shd w:val="clear" w:color="auto" w:fill="auto"/>
                </w:tcPr>
                <w:p w14:paraId="7A16734A" w14:textId="4AEC9A13" w:rsidR="002D009A" w:rsidRPr="0068474F" w:rsidRDefault="002D009A" w:rsidP="005C6884">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296FB957" w:rsidR="002D009A" w:rsidRPr="0068474F" w:rsidRDefault="002D009A" w:rsidP="005C6884">
                  <w:pPr>
                    <w:jc w:val="center"/>
                    <w:rPr>
                      <w:bCs/>
                      <w:iCs/>
                      <w:sz w:val="22"/>
                    </w:rPr>
                  </w:pPr>
                  <w:r>
                    <w:rPr>
                      <w:b/>
                      <w:bCs/>
                      <w:i/>
                      <w:iCs/>
                      <w:sz w:val="22"/>
                    </w:rPr>
                    <w:t>120 517,62</w:t>
                  </w:r>
                </w:p>
              </w:tc>
              <w:tc>
                <w:tcPr>
                  <w:tcW w:w="1595" w:type="dxa"/>
                  <w:tcBorders>
                    <w:top w:val="nil"/>
                    <w:left w:val="nil"/>
                    <w:bottom w:val="single" w:sz="4" w:space="0" w:color="auto"/>
                    <w:right w:val="single" w:sz="4" w:space="0" w:color="auto"/>
                  </w:tcBorders>
                  <w:shd w:val="clear" w:color="auto" w:fill="auto"/>
                </w:tcPr>
                <w:p w14:paraId="3FB0DB89" w14:textId="5171598A" w:rsidR="002D009A" w:rsidRPr="0068474F" w:rsidRDefault="002D009A" w:rsidP="005C6884">
                  <w:pPr>
                    <w:jc w:val="center"/>
                    <w:rPr>
                      <w:bCs/>
                      <w:iCs/>
                      <w:sz w:val="22"/>
                    </w:rPr>
                  </w:pPr>
                  <w:r>
                    <w:rPr>
                      <w:b/>
                      <w:bCs/>
                      <w:i/>
                      <w:iCs/>
                      <w:sz w:val="22"/>
                    </w:rPr>
                    <w:t>41 679,30</w:t>
                  </w:r>
                </w:p>
              </w:tc>
              <w:tc>
                <w:tcPr>
                  <w:tcW w:w="1755" w:type="dxa"/>
                  <w:tcBorders>
                    <w:top w:val="nil"/>
                    <w:left w:val="nil"/>
                    <w:bottom w:val="single" w:sz="4" w:space="0" w:color="auto"/>
                    <w:right w:val="single" w:sz="4" w:space="0" w:color="auto"/>
                  </w:tcBorders>
                  <w:shd w:val="clear" w:color="auto" w:fill="auto"/>
                </w:tcPr>
                <w:p w14:paraId="7EE2EE22" w14:textId="7B3D2A2C" w:rsidR="002D009A" w:rsidRPr="0068474F" w:rsidRDefault="002D009A" w:rsidP="005C6884">
                  <w:pPr>
                    <w:jc w:val="center"/>
                    <w:rPr>
                      <w:bCs/>
                      <w:iCs/>
                      <w:sz w:val="22"/>
                    </w:rPr>
                  </w:pPr>
                  <w:r>
                    <w:rPr>
                      <w:b/>
                      <w:bCs/>
                      <w:i/>
                      <w:iCs/>
                      <w:sz w:val="22"/>
                    </w:rPr>
                    <w:t>21 830,33</w:t>
                  </w:r>
                </w:p>
              </w:tc>
              <w:tc>
                <w:tcPr>
                  <w:tcW w:w="1597" w:type="dxa"/>
                  <w:tcBorders>
                    <w:top w:val="nil"/>
                    <w:left w:val="nil"/>
                    <w:bottom w:val="single" w:sz="4" w:space="0" w:color="auto"/>
                    <w:right w:val="single" w:sz="4" w:space="0" w:color="auto"/>
                  </w:tcBorders>
                  <w:shd w:val="clear" w:color="auto" w:fill="auto"/>
                </w:tcPr>
                <w:p w14:paraId="62D6869C" w14:textId="1B822CE9" w:rsidR="002D009A" w:rsidRPr="0068474F" w:rsidRDefault="002D009A" w:rsidP="005C6884">
                  <w:pPr>
                    <w:jc w:val="center"/>
                    <w:rPr>
                      <w:bCs/>
                      <w:iCs/>
                      <w:sz w:val="22"/>
                    </w:rPr>
                  </w:pPr>
                  <w:r>
                    <w:rPr>
                      <w:b/>
                      <w:bCs/>
                      <w:i/>
                      <w:iCs/>
                      <w:sz w:val="22"/>
                    </w:rPr>
                    <w:t>0,00</w:t>
                  </w:r>
                </w:p>
              </w:tc>
            </w:tr>
            <w:tr w:rsidR="002D009A" w:rsidRPr="006B71E3"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2D009A" w:rsidRPr="006B71E3" w:rsidRDefault="002D009A"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4AAAAC39" w:rsidR="002D009A" w:rsidRPr="000019BD" w:rsidRDefault="002D009A" w:rsidP="005C6884">
                  <w:pPr>
                    <w:jc w:val="center"/>
                    <w:rPr>
                      <w:bCs/>
                      <w:iCs/>
                      <w:sz w:val="22"/>
                    </w:rPr>
                  </w:pPr>
                  <w:r>
                    <w:rPr>
                      <w:b/>
                      <w:bCs/>
                      <w:i/>
                      <w:iCs/>
                      <w:sz w:val="22"/>
                    </w:rPr>
                    <w:t>2 068 877,02</w:t>
                  </w:r>
                </w:p>
              </w:tc>
              <w:tc>
                <w:tcPr>
                  <w:tcW w:w="1915" w:type="dxa"/>
                  <w:tcBorders>
                    <w:top w:val="nil"/>
                    <w:left w:val="nil"/>
                    <w:bottom w:val="single" w:sz="4" w:space="0" w:color="auto"/>
                    <w:right w:val="single" w:sz="4" w:space="0" w:color="auto"/>
                  </w:tcBorders>
                  <w:shd w:val="clear" w:color="auto" w:fill="auto"/>
                </w:tcPr>
                <w:p w14:paraId="524CF5B7" w14:textId="16375547" w:rsidR="002D009A" w:rsidRPr="0068474F" w:rsidRDefault="002D009A" w:rsidP="005C6884">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237FD4C5" w:rsidR="002D009A" w:rsidRPr="0068474F" w:rsidRDefault="002D009A" w:rsidP="005C6884">
                  <w:pPr>
                    <w:jc w:val="center"/>
                    <w:rPr>
                      <w:bCs/>
                      <w:iCs/>
                      <w:sz w:val="22"/>
                    </w:rPr>
                  </w:pPr>
                  <w:r>
                    <w:rPr>
                      <w:b/>
                      <w:bCs/>
                      <w:i/>
                      <w:iCs/>
                      <w:sz w:val="22"/>
                    </w:rPr>
                    <w:t>542 292,99</w:t>
                  </w:r>
                </w:p>
              </w:tc>
              <w:tc>
                <w:tcPr>
                  <w:tcW w:w="1595" w:type="dxa"/>
                  <w:tcBorders>
                    <w:top w:val="nil"/>
                    <w:left w:val="nil"/>
                    <w:bottom w:val="single" w:sz="4" w:space="0" w:color="auto"/>
                    <w:right w:val="single" w:sz="4" w:space="0" w:color="auto"/>
                  </w:tcBorders>
                  <w:shd w:val="clear" w:color="auto" w:fill="auto"/>
                </w:tcPr>
                <w:p w14:paraId="302F06A6" w14:textId="2B68C1E4" w:rsidR="002D009A" w:rsidRPr="0068474F" w:rsidRDefault="002D009A" w:rsidP="007205DA">
                  <w:pPr>
                    <w:jc w:val="center"/>
                    <w:rPr>
                      <w:bCs/>
                      <w:iCs/>
                      <w:sz w:val="22"/>
                    </w:rPr>
                  </w:pPr>
                  <w:r>
                    <w:rPr>
                      <w:b/>
                      <w:bCs/>
                      <w:i/>
                      <w:iCs/>
                      <w:sz w:val="22"/>
                    </w:rPr>
                    <w:t>471 526,07</w:t>
                  </w:r>
                </w:p>
              </w:tc>
              <w:tc>
                <w:tcPr>
                  <w:tcW w:w="1755" w:type="dxa"/>
                  <w:tcBorders>
                    <w:top w:val="nil"/>
                    <w:left w:val="nil"/>
                    <w:bottom w:val="single" w:sz="4" w:space="0" w:color="auto"/>
                    <w:right w:val="single" w:sz="4" w:space="0" w:color="auto"/>
                  </w:tcBorders>
                  <w:shd w:val="clear" w:color="auto" w:fill="auto"/>
                </w:tcPr>
                <w:p w14:paraId="171ED75D" w14:textId="5D3C9512" w:rsidR="002D009A" w:rsidRPr="0068474F" w:rsidRDefault="002D009A" w:rsidP="007205DA">
                  <w:pPr>
                    <w:jc w:val="center"/>
                    <w:rPr>
                      <w:bCs/>
                      <w:iCs/>
                      <w:sz w:val="22"/>
                    </w:rPr>
                  </w:pPr>
                  <w:r>
                    <w:rPr>
                      <w:b/>
                      <w:bCs/>
                      <w:i/>
                      <w:iCs/>
                      <w:sz w:val="22"/>
                    </w:rPr>
                    <w:t>492 698,97</w:t>
                  </w:r>
                </w:p>
              </w:tc>
              <w:tc>
                <w:tcPr>
                  <w:tcW w:w="1597" w:type="dxa"/>
                  <w:tcBorders>
                    <w:top w:val="nil"/>
                    <w:left w:val="nil"/>
                    <w:bottom w:val="single" w:sz="4" w:space="0" w:color="auto"/>
                    <w:right w:val="single" w:sz="4" w:space="0" w:color="auto"/>
                  </w:tcBorders>
                  <w:shd w:val="clear" w:color="auto" w:fill="auto"/>
                </w:tcPr>
                <w:p w14:paraId="1538C216" w14:textId="5CA47FA9" w:rsidR="002D009A" w:rsidRPr="0068474F" w:rsidRDefault="002D009A" w:rsidP="005C6884">
                  <w:pPr>
                    <w:jc w:val="center"/>
                    <w:rPr>
                      <w:bCs/>
                      <w:iCs/>
                      <w:sz w:val="22"/>
                    </w:rPr>
                  </w:pPr>
                  <w:r>
                    <w:rPr>
                      <w:b/>
                      <w:bCs/>
                      <w:i/>
                      <w:iCs/>
                      <w:sz w:val="22"/>
                    </w:rPr>
                    <w:t>0,00</w:t>
                  </w:r>
                </w:p>
              </w:tc>
            </w:tr>
            <w:tr w:rsidR="002D009A" w:rsidRPr="006B71E3"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2D009A" w:rsidRPr="006B71E3" w:rsidRDefault="002D009A"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Внебюджетные средства</w:t>
                  </w:r>
                </w:p>
                <w:p w14:paraId="325A4540" w14:textId="77777777" w:rsidR="002D009A" w:rsidRPr="006B71E3" w:rsidRDefault="002D009A"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15B3415E" w:rsidR="002D009A" w:rsidRPr="000019BD" w:rsidRDefault="002D009A" w:rsidP="005C6884">
                  <w:pPr>
                    <w:jc w:val="center"/>
                    <w:rPr>
                      <w:bCs/>
                      <w:iCs/>
                      <w:sz w:val="22"/>
                    </w:rPr>
                  </w:pPr>
                  <w:r>
                    <w:rPr>
                      <w:b/>
                      <w:bCs/>
                      <w:i/>
                      <w:iCs/>
                      <w:sz w:val="22"/>
                    </w:rPr>
                    <w:t>1 210,70</w:t>
                  </w:r>
                </w:p>
              </w:tc>
              <w:tc>
                <w:tcPr>
                  <w:tcW w:w="1915" w:type="dxa"/>
                  <w:tcBorders>
                    <w:top w:val="nil"/>
                    <w:left w:val="nil"/>
                    <w:bottom w:val="single" w:sz="4" w:space="0" w:color="auto"/>
                    <w:right w:val="single" w:sz="4" w:space="0" w:color="auto"/>
                  </w:tcBorders>
                  <w:shd w:val="clear" w:color="auto" w:fill="auto"/>
                </w:tcPr>
                <w:p w14:paraId="6F86A142" w14:textId="15F6B828" w:rsidR="002D009A" w:rsidRPr="000019BD" w:rsidRDefault="002D009A" w:rsidP="005C6884">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65BAEA69" w:rsidR="002D009A" w:rsidRPr="0068474F" w:rsidRDefault="002D009A" w:rsidP="005C6884">
                  <w:pPr>
                    <w:jc w:val="center"/>
                    <w:rPr>
                      <w:bCs/>
                      <w:iCs/>
                      <w:sz w:val="22"/>
                    </w:rPr>
                  </w:pPr>
                  <w:r>
                    <w:rPr>
                      <w:b/>
                      <w:bCs/>
                      <w:i/>
                      <w:iCs/>
                      <w:sz w:val="22"/>
                    </w:rPr>
                    <w:t>0,00</w:t>
                  </w:r>
                </w:p>
              </w:tc>
              <w:tc>
                <w:tcPr>
                  <w:tcW w:w="1595" w:type="dxa"/>
                  <w:tcBorders>
                    <w:top w:val="nil"/>
                    <w:left w:val="nil"/>
                    <w:bottom w:val="single" w:sz="4" w:space="0" w:color="auto"/>
                    <w:right w:val="single" w:sz="4" w:space="0" w:color="auto"/>
                  </w:tcBorders>
                  <w:shd w:val="clear" w:color="auto" w:fill="auto"/>
                </w:tcPr>
                <w:p w14:paraId="6AEDE8FA" w14:textId="2B63C01C" w:rsidR="002D009A" w:rsidRPr="0068474F" w:rsidRDefault="002D009A" w:rsidP="005C6884">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6E409EF3" w:rsidR="002D009A" w:rsidRPr="0068474F" w:rsidRDefault="002D009A" w:rsidP="005C6884">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7639F292" w:rsidR="002D009A" w:rsidRPr="0068474F" w:rsidRDefault="002D009A" w:rsidP="005C6884">
                  <w:pPr>
                    <w:jc w:val="center"/>
                    <w:rPr>
                      <w:bCs/>
                      <w:iCs/>
                      <w:sz w:val="22"/>
                    </w:rPr>
                  </w:pPr>
                  <w:r>
                    <w:rPr>
                      <w:b/>
                      <w:bCs/>
                      <w:i/>
                      <w:iCs/>
                      <w:sz w:val="22"/>
                    </w:rPr>
                    <w:t>0,00</w:t>
                  </w:r>
                </w:p>
              </w:tc>
            </w:tr>
            <w:tr w:rsidR="002D009A" w:rsidRPr="006B71E3"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2D009A" w:rsidRPr="006B71E3" w:rsidRDefault="002D009A"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Всего, в том числе по годам:</w:t>
                  </w:r>
                </w:p>
                <w:p w14:paraId="0C242C5A" w14:textId="77777777" w:rsidR="002D009A" w:rsidRPr="006B71E3" w:rsidRDefault="002D009A"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5D3D0ABE" w14:textId="77777777" w:rsidR="002D009A" w:rsidRDefault="002D009A" w:rsidP="002D009A">
                  <w:pPr>
                    <w:jc w:val="center"/>
                    <w:rPr>
                      <w:b/>
                      <w:bCs/>
                      <w:i/>
                      <w:iCs/>
                      <w:sz w:val="22"/>
                    </w:rPr>
                  </w:pPr>
                  <w:r>
                    <w:rPr>
                      <w:b/>
                      <w:bCs/>
                      <w:i/>
                      <w:iCs/>
                      <w:sz w:val="22"/>
                    </w:rPr>
                    <w:t>2 447 510,61</w:t>
                  </w:r>
                </w:p>
                <w:p w14:paraId="62C638C2" w14:textId="39EEC4D8" w:rsidR="002D009A" w:rsidRPr="000019BD" w:rsidRDefault="002D009A" w:rsidP="005C6884">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5FF60A6B" w:rsidR="002D009A" w:rsidRPr="000019BD" w:rsidRDefault="002D009A" w:rsidP="005C6884">
                  <w:pPr>
                    <w:jc w:val="center"/>
                    <w:rPr>
                      <w:bCs/>
                      <w:iCs/>
                      <w:sz w:val="22"/>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31A82CF4" w:rsidR="002D009A" w:rsidRPr="0068474F" w:rsidRDefault="002D009A" w:rsidP="005C6884">
                  <w:pPr>
                    <w:jc w:val="center"/>
                    <w:rPr>
                      <w:bCs/>
                      <w:iCs/>
                      <w:sz w:val="22"/>
                    </w:rPr>
                  </w:pPr>
                  <w:r>
                    <w:rPr>
                      <w:b/>
                      <w:bCs/>
                      <w:i/>
                      <w:iCs/>
                      <w:sz w:val="22"/>
                    </w:rPr>
                    <w:t>662 810,61</w:t>
                  </w:r>
                </w:p>
              </w:tc>
              <w:tc>
                <w:tcPr>
                  <w:tcW w:w="1595" w:type="dxa"/>
                  <w:tcBorders>
                    <w:top w:val="nil"/>
                    <w:left w:val="nil"/>
                    <w:bottom w:val="single" w:sz="4" w:space="0" w:color="auto"/>
                    <w:right w:val="single" w:sz="4" w:space="0" w:color="auto"/>
                  </w:tcBorders>
                  <w:shd w:val="clear" w:color="auto" w:fill="auto"/>
                </w:tcPr>
                <w:p w14:paraId="38E71A86" w14:textId="4B161133" w:rsidR="002D009A" w:rsidRPr="0068474F" w:rsidRDefault="002D009A" w:rsidP="007205DA">
                  <w:pPr>
                    <w:jc w:val="center"/>
                    <w:rPr>
                      <w:bCs/>
                      <w:iCs/>
                      <w:sz w:val="22"/>
                    </w:rPr>
                  </w:pPr>
                  <w:r>
                    <w:rPr>
                      <w:b/>
                      <w:bCs/>
                      <w:i/>
                      <w:iCs/>
                      <w:sz w:val="22"/>
                    </w:rPr>
                    <w:t>513 205,37</w:t>
                  </w:r>
                </w:p>
              </w:tc>
              <w:tc>
                <w:tcPr>
                  <w:tcW w:w="1755" w:type="dxa"/>
                  <w:tcBorders>
                    <w:top w:val="nil"/>
                    <w:left w:val="nil"/>
                    <w:bottom w:val="single" w:sz="4" w:space="0" w:color="auto"/>
                    <w:right w:val="single" w:sz="4" w:space="0" w:color="auto"/>
                  </w:tcBorders>
                  <w:shd w:val="clear" w:color="auto" w:fill="auto"/>
                </w:tcPr>
                <w:p w14:paraId="14F1689D" w14:textId="6C266F8A" w:rsidR="002D009A" w:rsidRPr="0068474F" w:rsidRDefault="002D009A" w:rsidP="007205DA">
                  <w:pPr>
                    <w:jc w:val="center"/>
                    <w:rPr>
                      <w:bCs/>
                      <w:iCs/>
                      <w:sz w:val="22"/>
                    </w:rPr>
                  </w:pPr>
                  <w:r>
                    <w:rPr>
                      <w:b/>
                      <w:bCs/>
                      <w:i/>
                      <w:iCs/>
                      <w:sz w:val="22"/>
                    </w:rPr>
                    <w:t>561 032,92</w:t>
                  </w:r>
                </w:p>
              </w:tc>
              <w:tc>
                <w:tcPr>
                  <w:tcW w:w="1597" w:type="dxa"/>
                  <w:tcBorders>
                    <w:top w:val="nil"/>
                    <w:left w:val="nil"/>
                    <w:bottom w:val="single" w:sz="4" w:space="0" w:color="auto"/>
                    <w:right w:val="single" w:sz="4" w:space="0" w:color="auto"/>
                  </w:tcBorders>
                  <w:shd w:val="clear" w:color="auto" w:fill="auto"/>
                </w:tcPr>
                <w:p w14:paraId="0C471206" w14:textId="0F4A6903" w:rsidR="002D009A" w:rsidRPr="0068474F" w:rsidRDefault="002D009A" w:rsidP="005C6884">
                  <w:pPr>
                    <w:jc w:val="center"/>
                    <w:rPr>
                      <w:bCs/>
                      <w:iCs/>
                      <w:sz w:val="22"/>
                    </w:rPr>
                  </w:pPr>
                  <w:r>
                    <w:rPr>
                      <w:b/>
                      <w:bCs/>
                      <w:i/>
                      <w:iCs/>
                      <w:sz w:val="22"/>
                    </w:rPr>
                    <w:t>0,00</w:t>
                  </w:r>
                </w:p>
              </w:tc>
            </w:tr>
          </w:tbl>
          <w:p w14:paraId="001CDC1A" w14:textId="77777777" w:rsidR="00FF0FB1" w:rsidRPr="006B71E3" w:rsidRDefault="00FF0FB1" w:rsidP="005C6884">
            <w:pPr>
              <w:jc w:val="center"/>
              <w:rPr>
                <w:rFonts w:cs="Times New Roman"/>
                <w:b/>
                <w:bCs/>
                <w:sz w:val="24"/>
                <w:szCs w:val="24"/>
              </w:rPr>
            </w:pPr>
          </w:p>
        </w:tc>
      </w:tr>
    </w:tbl>
    <w:p w14:paraId="388BECF1" w14:textId="77777777" w:rsidR="00FF0FB1" w:rsidRPr="006B71E3" w:rsidRDefault="00FF0FB1" w:rsidP="006C4133">
      <w:pPr>
        <w:jc w:val="center"/>
        <w:rPr>
          <w:rFonts w:cs="Times New Roman"/>
          <w:b/>
          <w:sz w:val="24"/>
          <w:szCs w:val="24"/>
        </w:rPr>
      </w:pPr>
    </w:p>
    <w:p w14:paraId="6E3E3607" w14:textId="77777777" w:rsidR="00FF0FB1" w:rsidRPr="006B71E3" w:rsidRDefault="00FF0FB1" w:rsidP="006C4133">
      <w:pPr>
        <w:jc w:val="center"/>
        <w:rPr>
          <w:rFonts w:cs="Times New Roman"/>
          <w:b/>
          <w:sz w:val="24"/>
          <w:szCs w:val="24"/>
        </w:rPr>
      </w:pPr>
    </w:p>
    <w:p w14:paraId="63ABA44D" w14:textId="77777777" w:rsidR="00FF0FB1" w:rsidRPr="006B71E3" w:rsidRDefault="00FF0FB1" w:rsidP="006C4133">
      <w:pPr>
        <w:jc w:val="center"/>
        <w:rPr>
          <w:rFonts w:cs="Times New Roman"/>
          <w:b/>
          <w:sz w:val="24"/>
          <w:szCs w:val="24"/>
        </w:rPr>
      </w:pPr>
    </w:p>
    <w:p w14:paraId="4ACAFE41" w14:textId="77777777" w:rsidR="00FF0FB1" w:rsidRPr="006B71E3" w:rsidRDefault="00FF0FB1" w:rsidP="006C4133">
      <w:pPr>
        <w:jc w:val="center"/>
        <w:rPr>
          <w:rFonts w:cs="Times New Roman"/>
          <w:b/>
          <w:sz w:val="24"/>
          <w:szCs w:val="24"/>
        </w:rPr>
      </w:pPr>
    </w:p>
    <w:p w14:paraId="60656EA1" w14:textId="77777777" w:rsidR="00575EF3" w:rsidRPr="006B71E3" w:rsidRDefault="00575EF3" w:rsidP="006C4133">
      <w:pPr>
        <w:jc w:val="center"/>
        <w:rPr>
          <w:rFonts w:cs="Times New Roman"/>
          <w:b/>
          <w:sz w:val="24"/>
          <w:szCs w:val="24"/>
        </w:rPr>
      </w:pPr>
    </w:p>
    <w:p w14:paraId="6888ED1C" w14:textId="77777777" w:rsidR="00FF0FB1" w:rsidRPr="006B71E3" w:rsidRDefault="00FF0FB1" w:rsidP="006C4133">
      <w:pPr>
        <w:jc w:val="center"/>
        <w:rPr>
          <w:rFonts w:cs="Times New Roman"/>
          <w:b/>
          <w:sz w:val="24"/>
          <w:szCs w:val="24"/>
        </w:rPr>
      </w:pPr>
    </w:p>
    <w:p w14:paraId="107A70FC" w14:textId="77777777" w:rsidR="006C4133" w:rsidRPr="006B71E3" w:rsidRDefault="006C4133" w:rsidP="006C4133">
      <w:pPr>
        <w:jc w:val="center"/>
        <w:rPr>
          <w:rFonts w:cs="Times New Roman"/>
          <w:b/>
          <w:sz w:val="24"/>
          <w:szCs w:val="24"/>
        </w:rPr>
      </w:pPr>
      <w:r w:rsidRPr="006B71E3">
        <w:rPr>
          <w:rFonts w:cs="Times New Roman"/>
          <w:b/>
          <w:sz w:val="24"/>
          <w:szCs w:val="24"/>
        </w:rPr>
        <w:t>Общая характеристика сферы реализации муниципальной программы</w:t>
      </w:r>
    </w:p>
    <w:p w14:paraId="444D205B" w14:textId="77777777" w:rsidR="006C4133" w:rsidRPr="006B71E3" w:rsidRDefault="006C4133" w:rsidP="006C4133">
      <w:pPr>
        <w:jc w:val="center"/>
        <w:rPr>
          <w:rFonts w:cs="Times New Roman"/>
          <w:b/>
          <w:sz w:val="24"/>
          <w:szCs w:val="24"/>
        </w:rPr>
      </w:pPr>
      <w:r w:rsidRPr="006B71E3">
        <w:rPr>
          <w:rFonts w:cs="Times New Roman"/>
          <w:b/>
          <w:sz w:val="24"/>
          <w:szCs w:val="24"/>
        </w:rPr>
        <w:t>«Формирование современной комфортной городской среды»</w:t>
      </w:r>
    </w:p>
    <w:p w14:paraId="5DDF0E5C" w14:textId="77777777" w:rsidR="006C4133" w:rsidRPr="006B71E3" w:rsidRDefault="006C4133" w:rsidP="006C4133">
      <w:pPr>
        <w:tabs>
          <w:tab w:val="left" w:pos="5310"/>
        </w:tabs>
        <w:ind w:left="720"/>
        <w:rPr>
          <w:rFonts w:cs="Times New Roman"/>
          <w:b/>
          <w:sz w:val="24"/>
          <w:szCs w:val="24"/>
        </w:rPr>
      </w:pPr>
      <w:r w:rsidRPr="006B71E3">
        <w:rPr>
          <w:rFonts w:cs="Times New Roman"/>
          <w:b/>
          <w:sz w:val="24"/>
          <w:szCs w:val="24"/>
        </w:rPr>
        <w:tab/>
      </w:r>
    </w:p>
    <w:p w14:paraId="5136CE51" w14:textId="77777777" w:rsidR="006C4133" w:rsidRPr="006B71E3" w:rsidRDefault="006C4133" w:rsidP="006C4133">
      <w:pPr>
        <w:ind w:firstLine="708"/>
        <w:jc w:val="both"/>
        <w:rPr>
          <w:rFonts w:cs="Times New Roman"/>
          <w:sz w:val="24"/>
          <w:szCs w:val="24"/>
        </w:rPr>
      </w:pPr>
      <w:r w:rsidRPr="006B71E3">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6B71E3" w:rsidRDefault="006C4133" w:rsidP="006C4133">
      <w:pPr>
        <w:ind w:firstLine="709"/>
        <w:jc w:val="both"/>
        <w:rPr>
          <w:rFonts w:cs="Times New Roman"/>
          <w:color w:val="000000"/>
          <w:sz w:val="24"/>
          <w:szCs w:val="24"/>
          <w:shd w:val="clear" w:color="auto" w:fill="FFFFFF"/>
        </w:rPr>
      </w:pPr>
      <w:r w:rsidRPr="006B71E3">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6B71E3">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6B71E3" w:rsidRDefault="006C4133" w:rsidP="006C4133">
      <w:pPr>
        <w:ind w:firstLine="709"/>
        <w:jc w:val="both"/>
        <w:rPr>
          <w:rFonts w:cs="Times New Roman"/>
          <w:sz w:val="24"/>
          <w:szCs w:val="24"/>
        </w:rPr>
      </w:pPr>
      <w:r w:rsidRPr="006B71E3">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6B71E3" w:rsidRDefault="006C4133" w:rsidP="006C4133">
      <w:pPr>
        <w:widowControl w:val="0"/>
        <w:ind w:right="20" w:firstLine="720"/>
        <w:jc w:val="both"/>
        <w:rPr>
          <w:rFonts w:cs="Times New Roman"/>
          <w:sz w:val="24"/>
          <w:szCs w:val="24"/>
        </w:rPr>
      </w:pPr>
      <w:r w:rsidRPr="006B71E3">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6B71E3">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6B71E3">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6B71E3" w:rsidRDefault="006C4133" w:rsidP="006C4133">
      <w:pPr>
        <w:ind w:firstLine="708"/>
        <w:jc w:val="both"/>
        <w:rPr>
          <w:rFonts w:cs="Times New Roman"/>
          <w:sz w:val="24"/>
          <w:szCs w:val="24"/>
        </w:rPr>
      </w:pPr>
      <w:r w:rsidRPr="006B71E3">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6B71E3">
        <w:rPr>
          <w:rFonts w:cs="Times New Roman"/>
          <w:sz w:val="24"/>
          <w:szCs w:val="24"/>
        </w:rPr>
        <w:t>»(</w:t>
      </w:r>
      <w:proofErr w:type="gramEnd"/>
      <w:r w:rsidRPr="006B71E3">
        <w:rPr>
          <w:rFonts w:cs="Times New Roman"/>
          <w:sz w:val="24"/>
          <w:szCs w:val="24"/>
        </w:rPr>
        <w:t>портал «Добродел»).</w:t>
      </w:r>
    </w:p>
    <w:p w14:paraId="0A14931F" w14:textId="77777777" w:rsidR="006C4133" w:rsidRPr="006B71E3" w:rsidRDefault="006C4133" w:rsidP="006C4133">
      <w:pPr>
        <w:ind w:firstLine="708"/>
        <w:jc w:val="both"/>
        <w:rPr>
          <w:rFonts w:cs="Times New Roman"/>
          <w:sz w:val="24"/>
          <w:szCs w:val="24"/>
        </w:rPr>
      </w:pPr>
      <w:r w:rsidRPr="006B71E3">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6B71E3" w:rsidRDefault="006C4133" w:rsidP="00517045">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w:t>
      </w:r>
      <w:proofErr w:type="gramStart"/>
      <w:r w:rsidRPr="006B71E3">
        <w:rPr>
          <w:rFonts w:cs="Times New Roman"/>
          <w:sz w:val="24"/>
          <w:szCs w:val="24"/>
        </w:rPr>
        <w:t>и т.п</w:t>
      </w:r>
      <w:proofErr w:type="gramEnd"/>
      <w:r w:rsidRPr="006B71E3">
        <w:rPr>
          <w:rFonts w:cs="Times New Roman"/>
          <w:sz w:val="24"/>
          <w:szCs w:val="24"/>
        </w:rPr>
        <w:t xml:space="preserve">.).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6B71E3"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6B71E3"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3DAAFFEF" w14:textId="00568A19" w:rsidR="00CC26AD" w:rsidRPr="006B71E3" w:rsidRDefault="00C20309"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Рекомендации к </w:t>
      </w:r>
      <w:r w:rsidR="00CC26AD" w:rsidRPr="006B71E3">
        <w:rPr>
          <w:rFonts w:ascii="Times New Roman" w:eastAsiaTheme="minorHAnsi" w:hAnsi="Times New Roman" w:cs="Times New Roman"/>
          <w:b w:val="0"/>
          <w:sz w:val="24"/>
          <w:szCs w:val="24"/>
          <w:lang w:eastAsia="en-US"/>
        </w:rPr>
        <w:t xml:space="preserve">структуре </w:t>
      </w:r>
      <w:r w:rsidR="00DE1FBF" w:rsidRPr="006B71E3">
        <w:rPr>
          <w:rFonts w:ascii="Times New Roman" w:eastAsiaTheme="minorHAnsi" w:hAnsi="Times New Roman" w:cs="Times New Roman"/>
          <w:b w:val="0"/>
          <w:sz w:val="24"/>
          <w:szCs w:val="24"/>
          <w:lang w:eastAsia="en-US"/>
        </w:rPr>
        <w:t xml:space="preserve">типовой </w:t>
      </w:r>
      <w:r w:rsidRPr="006B71E3">
        <w:rPr>
          <w:rFonts w:ascii="Times New Roman" w:eastAsiaTheme="minorHAnsi" w:hAnsi="Times New Roman" w:cs="Times New Roman"/>
          <w:b w:val="0"/>
          <w:sz w:val="24"/>
          <w:szCs w:val="24"/>
          <w:lang w:eastAsia="en-US"/>
        </w:rPr>
        <w:t xml:space="preserve">муниципальной </w:t>
      </w:r>
      <w:r w:rsidR="00CC26AD" w:rsidRPr="006B71E3">
        <w:rPr>
          <w:rFonts w:ascii="Times New Roman" w:eastAsiaTheme="minorHAnsi" w:hAnsi="Times New Roman" w:cs="Times New Roman"/>
          <w:b w:val="0"/>
          <w:sz w:val="24"/>
          <w:szCs w:val="24"/>
          <w:lang w:eastAsia="en-US"/>
        </w:rPr>
        <w:t>программы</w:t>
      </w:r>
      <w:r w:rsidR="00D75334" w:rsidRPr="006B71E3">
        <w:rPr>
          <w:rFonts w:ascii="Times New Roman" w:eastAsiaTheme="minorHAnsi" w:hAnsi="Times New Roman" w:cs="Times New Roman"/>
          <w:b w:val="0"/>
          <w:sz w:val="24"/>
          <w:szCs w:val="24"/>
          <w:lang w:eastAsia="en-US"/>
        </w:rPr>
        <w:t xml:space="preserve"> «Формирование современной комфортной городской среды»</w:t>
      </w:r>
    </w:p>
    <w:p w14:paraId="642953BB" w14:textId="77777777" w:rsidR="00CC26AD" w:rsidRPr="006B71E3" w:rsidRDefault="00CC26AD">
      <w:pPr>
        <w:pStyle w:val="ConsPlusNormal"/>
        <w:jc w:val="both"/>
        <w:rPr>
          <w:rFonts w:ascii="Times New Roman" w:hAnsi="Times New Roman" w:cs="Times New Roman"/>
          <w:sz w:val="24"/>
          <w:szCs w:val="24"/>
        </w:rPr>
      </w:pPr>
    </w:p>
    <w:p w14:paraId="0277748D" w14:textId="77777777" w:rsidR="00FC28A3" w:rsidRPr="006B71E3" w:rsidRDefault="00FC28A3" w:rsidP="00FC28A3">
      <w:pPr>
        <w:jc w:val="center"/>
        <w:rPr>
          <w:rFonts w:cs="Times New Roman"/>
          <w:sz w:val="24"/>
          <w:szCs w:val="24"/>
        </w:rPr>
      </w:pPr>
    </w:p>
    <w:p w14:paraId="52484C01" w14:textId="77777777" w:rsidR="00575EF3" w:rsidRPr="006B71E3" w:rsidRDefault="00575EF3" w:rsidP="00575EF3">
      <w:pPr>
        <w:spacing w:line="20" w:lineRule="atLeast"/>
        <w:jc w:val="center"/>
        <w:rPr>
          <w:rFonts w:cs="Times New Roman"/>
          <w:b/>
          <w:sz w:val="24"/>
          <w:szCs w:val="24"/>
        </w:rPr>
      </w:pPr>
      <w:r w:rsidRPr="006B71E3">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6B71E3" w:rsidRDefault="00575EF3" w:rsidP="00575EF3">
      <w:pPr>
        <w:ind w:firstLine="540"/>
        <w:jc w:val="both"/>
        <w:rPr>
          <w:rFonts w:cs="Times New Roman"/>
          <w:sz w:val="24"/>
          <w:szCs w:val="24"/>
        </w:rPr>
      </w:pPr>
      <w:r w:rsidRPr="006B71E3">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6B71E3" w:rsidRDefault="00575EF3" w:rsidP="00575EF3">
      <w:pPr>
        <w:ind w:firstLine="540"/>
        <w:jc w:val="both"/>
        <w:rPr>
          <w:rFonts w:cs="Times New Roman"/>
          <w:sz w:val="24"/>
          <w:szCs w:val="24"/>
        </w:rPr>
      </w:pPr>
      <w:r w:rsidRPr="006B71E3">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6B71E3" w:rsidRDefault="00575EF3" w:rsidP="00575EF3">
      <w:pPr>
        <w:ind w:firstLine="540"/>
        <w:jc w:val="both"/>
        <w:rPr>
          <w:rFonts w:cs="Times New Roman"/>
          <w:sz w:val="24"/>
          <w:szCs w:val="24"/>
        </w:rPr>
      </w:pPr>
      <w:r w:rsidRPr="006B71E3">
        <w:rPr>
          <w:rFonts w:cs="Times New Roman"/>
          <w:sz w:val="24"/>
          <w:szCs w:val="24"/>
        </w:rPr>
        <w:lastRenderedPageBreak/>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К рискам реализации Программы следует отнести следующие:</w:t>
      </w:r>
    </w:p>
    <w:p w14:paraId="3237B235"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3. Риск изменения федерального и областного законодательства.</w:t>
      </w:r>
    </w:p>
    <w:p w14:paraId="53F6A101"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В рамках данной группы рисков можно выделить основные:</w:t>
      </w:r>
    </w:p>
    <w:p w14:paraId="7D43861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оперативный мониторинг хода реализации Программы;</w:t>
      </w:r>
    </w:p>
    <w:p w14:paraId="486F0DD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6B71E3" w:rsidRDefault="00575EF3" w:rsidP="00575EF3">
      <w:pPr>
        <w:ind w:firstLine="540"/>
        <w:jc w:val="both"/>
        <w:rPr>
          <w:rFonts w:cs="Times New Roman"/>
          <w:sz w:val="24"/>
          <w:szCs w:val="24"/>
        </w:rPr>
      </w:pPr>
      <w:r w:rsidRPr="006B71E3">
        <w:rPr>
          <w:rFonts w:cs="Times New Roman"/>
          <w:sz w:val="24"/>
          <w:szCs w:val="24"/>
        </w:rPr>
        <w:t xml:space="preserve">     </w:t>
      </w:r>
    </w:p>
    <w:p w14:paraId="7C3F71AA" w14:textId="77777777" w:rsidR="00575EF3" w:rsidRPr="006B71E3"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6B71E3">
        <w:rPr>
          <w:rFonts w:eastAsia="Arial Unicode MS" w:cs="Times New Roman"/>
          <w:b/>
          <w:color w:val="000000"/>
          <w:sz w:val="24"/>
          <w:szCs w:val="24"/>
        </w:rPr>
        <w:t>Перечень подпрограмм и краткое их описание.</w:t>
      </w:r>
    </w:p>
    <w:p w14:paraId="28F878BA"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6B71E3" w:rsidRDefault="00575EF3" w:rsidP="00575EF3">
      <w:pPr>
        <w:autoSpaceDE w:val="0"/>
        <w:autoSpaceDN w:val="0"/>
        <w:adjustRightInd w:val="0"/>
        <w:ind w:firstLine="709"/>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w:t>
      </w:r>
      <w:r w:rsidRPr="006B71E3">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6B71E3" w:rsidRDefault="00575EF3" w:rsidP="00575EF3">
      <w:pPr>
        <w:widowControl w:val="0"/>
        <w:autoSpaceDE w:val="0"/>
        <w:autoSpaceDN w:val="0"/>
        <w:adjustRightInd w:val="0"/>
        <w:ind w:firstLine="540"/>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w:t>
      </w:r>
      <w:r w:rsidRPr="006B71E3">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6B71E3" w:rsidRDefault="00575EF3" w:rsidP="00575EF3">
      <w:pPr>
        <w:ind w:firstLine="567"/>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III</w:t>
      </w:r>
      <w:r w:rsidRPr="006B71E3">
        <w:rPr>
          <w:rFonts w:cs="Times New Roman"/>
          <w:sz w:val="24"/>
          <w:szCs w:val="24"/>
        </w:rPr>
        <w:t xml:space="preserve"> «Создание условий для обеспечения комфортного проживания жителей в многоквартирных домах»</w:t>
      </w:r>
      <w:r w:rsidR="004D05D2">
        <w:rPr>
          <w:rFonts w:cs="Times New Roman"/>
          <w:sz w:val="24"/>
          <w:szCs w:val="24"/>
        </w:rPr>
        <w:t xml:space="preserve"> Московской области</w:t>
      </w:r>
      <w:r w:rsidRPr="006B71E3">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6B71E3" w:rsidRDefault="00575EF3" w:rsidP="00575EF3">
      <w:pPr>
        <w:autoSpaceDE w:val="0"/>
        <w:autoSpaceDN w:val="0"/>
        <w:adjustRightInd w:val="0"/>
        <w:ind w:firstLine="567"/>
        <w:jc w:val="both"/>
        <w:outlineLvl w:val="1"/>
        <w:rPr>
          <w:rFonts w:cs="Times New Roman"/>
          <w:sz w:val="24"/>
          <w:szCs w:val="24"/>
        </w:rPr>
      </w:pPr>
      <w:r w:rsidRPr="006B71E3">
        <w:rPr>
          <w:rFonts w:cs="Times New Roman"/>
          <w:sz w:val="24"/>
          <w:szCs w:val="24"/>
        </w:rPr>
        <w:t>Паспорта Подпрограмм содержатся в Приложении №1 Программы.</w:t>
      </w:r>
    </w:p>
    <w:p w14:paraId="4A7CBDE4" w14:textId="77777777" w:rsidR="00575EF3" w:rsidRPr="006B71E3" w:rsidRDefault="00575EF3" w:rsidP="00575EF3">
      <w:pPr>
        <w:autoSpaceDE w:val="0"/>
        <w:autoSpaceDN w:val="0"/>
        <w:adjustRightInd w:val="0"/>
        <w:ind w:firstLine="540"/>
        <w:jc w:val="center"/>
        <w:rPr>
          <w:rFonts w:cs="Times New Roman"/>
          <w:sz w:val="24"/>
          <w:szCs w:val="24"/>
        </w:rPr>
      </w:pPr>
    </w:p>
    <w:p w14:paraId="2E8DBBD4" w14:textId="2226A9B0" w:rsidR="00575EF3" w:rsidRPr="006B71E3" w:rsidRDefault="00575EF3" w:rsidP="00575EF3">
      <w:pPr>
        <w:spacing w:line="20" w:lineRule="atLeast"/>
        <w:ind w:left="720"/>
        <w:contextualSpacing/>
        <w:jc w:val="both"/>
        <w:rPr>
          <w:rFonts w:eastAsia="Arial Unicode MS" w:cs="Times New Roman"/>
          <w:b/>
          <w:color w:val="000000"/>
          <w:sz w:val="24"/>
          <w:szCs w:val="24"/>
        </w:rPr>
      </w:pPr>
      <w:r w:rsidRPr="006B71E3">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6B71E3" w:rsidRDefault="00575EF3" w:rsidP="00575EF3">
      <w:pPr>
        <w:spacing w:line="20" w:lineRule="atLeast"/>
        <w:ind w:firstLine="709"/>
        <w:jc w:val="both"/>
        <w:rPr>
          <w:rFonts w:cs="Times New Roman"/>
          <w:sz w:val="24"/>
          <w:szCs w:val="24"/>
        </w:rPr>
      </w:pPr>
      <w:r w:rsidRPr="006B71E3">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6B71E3" w:rsidRDefault="00575EF3" w:rsidP="00575EF3">
      <w:pPr>
        <w:spacing w:line="20" w:lineRule="atLeast"/>
        <w:ind w:firstLine="709"/>
        <w:jc w:val="both"/>
        <w:rPr>
          <w:rFonts w:cs="Times New Roman"/>
          <w:sz w:val="24"/>
          <w:szCs w:val="24"/>
        </w:rPr>
      </w:pPr>
    </w:p>
    <w:p w14:paraId="05E76E44" w14:textId="77777777" w:rsidR="00575EF3" w:rsidRPr="006B71E3" w:rsidRDefault="00575EF3" w:rsidP="00575EF3">
      <w:pPr>
        <w:spacing w:line="20" w:lineRule="atLeast"/>
        <w:ind w:left="1080" w:hanging="513"/>
        <w:jc w:val="both"/>
        <w:rPr>
          <w:rFonts w:cs="Times New Roman"/>
          <w:sz w:val="24"/>
          <w:szCs w:val="24"/>
        </w:rPr>
      </w:pPr>
      <w:r w:rsidRPr="006B71E3">
        <w:rPr>
          <w:rFonts w:cs="Times New Roman"/>
          <w:sz w:val="24"/>
          <w:szCs w:val="24"/>
        </w:rPr>
        <w:t xml:space="preserve">4.1. Подпрограмма </w:t>
      </w:r>
      <w:r w:rsidRPr="006B71E3">
        <w:rPr>
          <w:rFonts w:cs="Times New Roman"/>
          <w:sz w:val="24"/>
          <w:szCs w:val="24"/>
          <w:lang w:val="en-US"/>
        </w:rPr>
        <w:t>I</w:t>
      </w:r>
      <w:r w:rsidRPr="006B71E3">
        <w:rPr>
          <w:rFonts w:cs="Times New Roman"/>
          <w:sz w:val="24"/>
          <w:szCs w:val="24"/>
        </w:rPr>
        <w:t xml:space="preserve"> – «Комфортная городская среда».</w:t>
      </w:r>
    </w:p>
    <w:p w14:paraId="6AC8B5A1" w14:textId="77777777" w:rsidR="00575EF3" w:rsidRPr="006B71E3" w:rsidRDefault="00575EF3" w:rsidP="00575EF3">
      <w:pPr>
        <w:spacing w:line="20" w:lineRule="atLeast"/>
        <w:ind w:left="1069" w:hanging="513"/>
        <w:contextualSpacing/>
        <w:jc w:val="both"/>
        <w:rPr>
          <w:rFonts w:cs="Times New Roman"/>
          <w:sz w:val="24"/>
          <w:szCs w:val="24"/>
        </w:rPr>
      </w:pPr>
      <w:r w:rsidRPr="006B71E3">
        <w:rPr>
          <w:rFonts w:cs="Times New Roman"/>
          <w:sz w:val="24"/>
          <w:szCs w:val="24"/>
        </w:rPr>
        <w:t>Федеральный проект "Формирование комфортной городской среды"</w:t>
      </w:r>
    </w:p>
    <w:p w14:paraId="30ECCB23"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нормального микроклимата; </w:t>
      </w:r>
    </w:p>
    <w:p w14:paraId="27D572C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чистого воздушного бассейна и водного пространства </w:t>
      </w:r>
    </w:p>
    <w:p w14:paraId="42A22D8A"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E0357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Минимальный перечень выполняемых видов работ по благоустройству дворовых территорий включает:</w:t>
      </w:r>
    </w:p>
    <w:p w14:paraId="1F6F009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детская площадка;</w:t>
      </w:r>
    </w:p>
    <w:p w14:paraId="0076D18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парковка;</w:t>
      </w:r>
    </w:p>
    <w:p w14:paraId="69515A7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озеленение;</w:t>
      </w:r>
    </w:p>
    <w:p w14:paraId="7107B3E9"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наружное освещение;</w:t>
      </w:r>
    </w:p>
    <w:p w14:paraId="4F8DD78C"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информационный стенд;</w:t>
      </w:r>
    </w:p>
    <w:p w14:paraId="0F92F0E7"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контейнерная площадка;</w:t>
      </w:r>
    </w:p>
    <w:p w14:paraId="133075A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лавочки (скамейки);</w:t>
      </w:r>
    </w:p>
    <w:p w14:paraId="451D85AB"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урны.</w:t>
      </w:r>
    </w:p>
    <w:p w14:paraId="189DC558"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77A87ABC" w14:textId="77777777" w:rsidR="00575EF3" w:rsidRPr="006B71E3" w:rsidRDefault="00575EF3" w:rsidP="00575EF3">
      <w:pPr>
        <w:ind w:firstLine="539"/>
        <w:jc w:val="both"/>
        <w:rPr>
          <w:rFonts w:cs="Times New Roman"/>
          <w:sz w:val="24"/>
          <w:szCs w:val="24"/>
        </w:rPr>
      </w:pPr>
      <w:r w:rsidRPr="006B71E3">
        <w:rPr>
          <w:rFonts w:cs="Times New Roman"/>
          <w:sz w:val="24"/>
          <w:szCs w:val="24"/>
        </w:rPr>
        <w:t>- спортивной площадки (</w:t>
      </w:r>
      <w:proofErr w:type="spellStart"/>
      <w:r w:rsidRPr="006B71E3">
        <w:rPr>
          <w:rFonts w:cs="Times New Roman"/>
          <w:sz w:val="24"/>
          <w:szCs w:val="24"/>
        </w:rPr>
        <w:t>воркаут</w:t>
      </w:r>
      <w:proofErr w:type="spellEnd"/>
      <w:r w:rsidRPr="006B71E3">
        <w:rPr>
          <w:rFonts w:cs="Times New Roman"/>
          <w:sz w:val="24"/>
          <w:szCs w:val="24"/>
        </w:rPr>
        <w:t>);</w:t>
      </w:r>
    </w:p>
    <w:p w14:paraId="1579803A" w14:textId="77777777" w:rsidR="00575EF3" w:rsidRPr="006B71E3" w:rsidRDefault="00575EF3" w:rsidP="00575EF3">
      <w:pPr>
        <w:ind w:firstLine="539"/>
        <w:jc w:val="both"/>
        <w:rPr>
          <w:rFonts w:cs="Times New Roman"/>
          <w:sz w:val="24"/>
          <w:szCs w:val="24"/>
        </w:rPr>
      </w:pPr>
      <w:r w:rsidRPr="006B71E3">
        <w:rPr>
          <w:rFonts w:cs="Times New Roman"/>
          <w:sz w:val="24"/>
          <w:szCs w:val="24"/>
        </w:rPr>
        <w:t>- площадки для отдыха;</w:t>
      </w:r>
    </w:p>
    <w:p w14:paraId="7138E358" w14:textId="77777777" w:rsidR="00575EF3" w:rsidRPr="006B71E3" w:rsidRDefault="00575EF3" w:rsidP="00575EF3">
      <w:pPr>
        <w:ind w:firstLine="539"/>
        <w:jc w:val="both"/>
        <w:rPr>
          <w:rFonts w:cs="Times New Roman"/>
          <w:sz w:val="24"/>
          <w:szCs w:val="24"/>
        </w:rPr>
      </w:pPr>
      <w:r w:rsidRPr="006B71E3">
        <w:rPr>
          <w:rFonts w:cs="Times New Roman"/>
          <w:sz w:val="24"/>
          <w:szCs w:val="24"/>
        </w:rPr>
        <w:t>- приспособления для сушки белья;</w:t>
      </w:r>
    </w:p>
    <w:p w14:paraId="2E76A29A" w14:textId="77777777" w:rsidR="00575EF3" w:rsidRPr="006B71E3" w:rsidRDefault="00575EF3" w:rsidP="00575EF3">
      <w:pPr>
        <w:ind w:firstLine="539"/>
        <w:jc w:val="both"/>
        <w:rPr>
          <w:rFonts w:cs="Times New Roman"/>
          <w:sz w:val="24"/>
          <w:szCs w:val="24"/>
        </w:rPr>
      </w:pPr>
      <w:r w:rsidRPr="006B71E3">
        <w:rPr>
          <w:rFonts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w:t>
      </w:r>
    </w:p>
    <w:p w14:paraId="1848BCB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соответствии с </w:t>
      </w:r>
      <w:hyperlink r:id="rId9" w:history="1">
        <w:r w:rsidRPr="006B71E3">
          <w:rPr>
            <w:rFonts w:cs="Times New Roman"/>
            <w:sz w:val="24"/>
            <w:szCs w:val="24"/>
          </w:rPr>
          <w:t>распоряжением</w:t>
        </w:r>
      </w:hyperlink>
      <w:r w:rsidRPr="006B71E3">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2) на основании обращений (50% от плана на год):</w:t>
      </w:r>
    </w:p>
    <w:p w14:paraId="3298038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Президенту Российской Федерации;</w:t>
      </w:r>
    </w:p>
    <w:p w14:paraId="0CCC723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Губернатору Московской области;</w:t>
      </w:r>
    </w:p>
    <w:p w14:paraId="1A47755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министру жилищно-коммунального хозяйства Московской области;</w:t>
      </w:r>
    </w:p>
    <w:p w14:paraId="426D42A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в администрацию городского округа Домодедово;</w:t>
      </w:r>
    </w:p>
    <w:p w14:paraId="74A2D56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на интернет-портал «Добродел»;</w:t>
      </w:r>
    </w:p>
    <w:p w14:paraId="25E207B2"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w:t>
      </w:r>
      <w:r w:rsidRPr="006B71E3">
        <w:rPr>
          <w:rFonts w:cs="Times New Roman"/>
          <w:sz w:val="24"/>
          <w:szCs w:val="24"/>
        </w:rPr>
        <w:lastRenderedPageBreak/>
        <w:t xml:space="preserve">благоустройству по решению собственников помещений многоквартирных домов об отказе от благоустройства.   </w:t>
      </w:r>
    </w:p>
    <w:p w14:paraId="426851D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2019 году.</w:t>
      </w:r>
    </w:p>
    <w:p w14:paraId="66F56F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 году указан в Приложении № 5 к муниципальной программе.</w:t>
      </w:r>
    </w:p>
    <w:p w14:paraId="70C404F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AFFC57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Перечень видов работ по благоустройству общественных территорий (пространств) включает:</w:t>
      </w:r>
    </w:p>
    <w:p w14:paraId="3147F7C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инженерно-геодезические и инженерно-геологические работы;</w:t>
      </w:r>
    </w:p>
    <w:p w14:paraId="30FA071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ограждений (в том числе декоративных), заборов;</w:t>
      </w:r>
    </w:p>
    <w:p w14:paraId="02EF60E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закупку и установку малых архитектурных форм, детского и спортивного оборудования; озеленение;</w:t>
      </w:r>
    </w:p>
    <w:p w14:paraId="3465BD2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мощение и укладку иных покрытий; укладку асфальта;</w:t>
      </w:r>
    </w:p>
    <w:p w14:paraId="3E15B02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устройство дорожек, в том числе велосипедных;</w:t>
      </w:r>
    </w:p>
    <w:p w14:paraId="61146B4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источников света, иллюминации, освещение, включая архитектурно-художественное;</w:t>
      </w:r>
    </w:p>
    <w:p w14:paraId="6763DD0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информационных стендов и знаков;</w:t>
      </w:r>
    </w:p>
    <w:p w14:paraId="7D2340C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и установку стел;</w:t>
      </w:r>
    </w:p>
    <w:p w14:paraId="4C7876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45E119A" w14:textId="5235FA99" w:rsidR="00575EF3" w:rsidRPr="006B71E3" w:rsidRDefault="00575EF3" w:rsidP="00517045">
      <w:pPr>
        <w:widowControl w:val="0"/>
        <w:autoSpaceDE w:val="0"/>
        <w:autoSpaceDN w:val="0"/>
        <w:adjustRightInd w:val="0"/>
        <w:ind w:firstLine="709"/>
        <w:jc w:val="both"/>
        <w:rPr>
          <w:rFonts w:cs="Times New Roman"/>
          <w:sz w:val="24"/>
          <w:szCs w:val="24"/>
        </w:rPr>
      </w:pPr>
      <w:r w:rsidRPr="006B71E3">
        <w:rPr>
          <w:rFonts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w:t>
      </w:r>
      <w:r w:rsidR="001C3A6B">
        <w:rPr>
          <w:rFonts w:cs="Times New Roman"/>
          <w:sz w:val="24"/>
          <w:szCs w:val="24"/>
        </w:rPr>
        <w:t>й области от 20.10.2020 N 11-134</w:t>
      </w:r>
      <w:r w:rsidRPr="006B71E3">
        <w:rPr>
          <w:rFonts w:cs="Times New Roman"/>
          <w:sz w:val="24"/>
          <w:szCs w:val="24"/>
        </w:rPr>
        <w:t>/РВ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14:paraId="67D6274C" w14:textId="77777777" w:rsidR="00575EF3" w:rsidRPr="006B71E3" w:rsidRDefault="00575EF3" w:rsidP="00517045">
      <w:pPr>
        <w:pStyle w:val="af5"/>
        <w:spacing w:before="0" w:beforeAutospacing="0" w:after="0" w:afterAutospacing="0"/>
        <w:ind w:firstLine="567"/>
        <w:jc w:val="both"/>
      </w:pPr>
      <w:r w:rsidRPr="006B71E3">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6B71E3">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6B71E3" w:rsidRDefault="00575EF3" w:rsidP="00575EF3">
      <w:pPr>
        <w:pStyle w:val="af5"/>
        <w:spacing w:after="0" w:afterAutospacing="0"/>
        <w:ind w:firstLine="567"/>
        <w:jc w:val="both"/>
      </w:pPr>
      <w:r w:rsidRPr="006B71E3">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6B71E3" w:rsidRDefault="00575EF3" w:rsidP="00575EF3">
      <w:pPr>
        <w:ind w:firstLine="709"/>
        <w:jc w:val="both"/>
        <w:rPr>
          <w:rFonts w:cs="Times New Roman"/>
          <w:sz w:val="24"/>
          <w:szCs w:val="24"/>
        </w:rPr>
      </w:pPr>
      <w:r w:rsidRPr="006B71E3">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6B71E3" w:rsidRDefault="00517045"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6B71E3" w:rsidRDefault="00575EF3" w:rsidP="00575EF3">
      <w:pPr>
        <w:ind w:firstLine="708"/>
        <w:jc w:val="both"/>
        <w:rPr>
          <w:rFonts w:cs="Times New Roman"/>
          <w:sz w:val="24"/>
          <w:szCs w:val="24"/>
        </w:rPr>
      </w:pPr>
      <w:r w:rsidRPr="006B71E3">
        <w:rPr>
          <w:rFonts w:cs="Times New Roman"/>
          <w:sz w:val="24"/>
          <w:szCs w:val="24"/>
        </w:rPr>
        <w:t>Общественные территории также требуют проведения благоустроительных работ.</w:t>
      </w:r>
    </w:p>
    <w:p w14:paraId="26754FBF"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w:t>
      </w:r>
      <w:r w:rsidRPr="006B71E3">
        <w:rPr>
          <w:rFonts w:eastAsia="Arial Unicode MS" w:cs="Times New Roman"/>
          <w:color w:val="000000"/>
          <w:sz w:val="24"/>
          <w:szCs w:val="24"/>
        </w:rPr>
        <w:t xml:space="preserve"> «Благоустройство территорий».           </w:t>
      </w:r>
    </w:p>
    <w:p w14:paraId="5C0C86F6" w14:textId="77777777" w:rsidR="00575EF3" w:rsidRPr="006B71E3"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6B71E3"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6B71E3" w:rsidRDefault="00575EF3" w:rsidP="00575EF3">
      <w:pPr>
        <w:ind w:firstLine="708"/>
        <w:jc w:val="both"/>
        <w:rPr>
          <w:rFonts w:cs="Times New Roman"/>
          <w:sz w:val="24"/>
          <w:szCs w:val="24"/>
        </w:rPr>
      </w:pPr>
      <w:r w:rsidRPr="006B71E3">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6B71E3">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6B71E3">
        <w:rPr>
          <w:rFonts w:cs="Times New Roman"/>
          <w:sz w:val="24"/>
          <w:szCs w:val="24"/>
        </w:rPr>
        <w:t xml:space="preserve"> </w:t>
      </w:r>
    </w:p>
    <w:p w14:paraId="0189E3F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6B71E3">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Целью подпрограммы </w:t>
      </w:r>
      <w:r w:rsidRPr="006B71E3">
        <w:rPr>
          <w:rFonts w:cs="Times New Roman"/>
          <w:sz w:val="24"/>
          <w:szCs w:val="24"/>
          <w:lang w:val="en-US"/>
        </w:rPr>
        <w:t>II</w:t>
      </w:r>
      <w:r w:rsidRPr="006B71E3">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08C6FA22"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Pr>
          <w:rFonts w:cs="Times New Roman"/>
          <w:sz w:val="24"/>
          <w:szCs w:val="24"/>
        </w:rPr>
        <w:t>"Формирование современной комфортной городской среды"</w:t>
      </w:r>
      <w:r w:rsidRPr="00FE28DF">
        <w:rPr>
          <w:rFonts w:cs="Times New Roman"/>
          <w:sz w:val="24"/>
          <w:szCs w:val="24"/>
        </w:rPr>
        <w:t xml:space="preserve">, утвержденной Постановлением Правительства Московской области от </w:t>
      </w:r>
      <w:r w:rsidR="001C3A6B">
        <w:rPr>
          <w:rFonts w:cs="Times New Roman"/>
          <w:sz w:val="24"/>
          <w:szCs w:val="24"/>
        </w:rPr>
        <w:t>17 октября 2017 г. N 864/38</w:t>
      </w:r>
      <w:r w:rsidRPr="00FE28DF">
        <w:rPr>
          <w:rFonts w:cs="Times New Roman"/>
          <w:sz w:val="24"/>
          <w:szCs w:val="24"/>
        </w:rPr>
        <w:t>,</w:t>
      </w:r>
      <w:r w:rsidRPr="006B71E3">
        <w:rPr>
          <w:rFonts w:cs="Times New Roman"/>
          <w:sz w:val="24"/>
          <w:szCs w:val="24"/>
        </w:rPr>
        <w:t xml:space="preserve">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77777777" w:rsidR="00575EF3" w:rsidRPr="006B71E3" w:rsidRDefault="00575EF3" w:rsidP="00575EF3">
      <w:pPr>
        <w:widowControl w:val="0"/>
        <w:autoSpaceDE w:val="0"/>
        <w:autoSpaceDN w:val="0"/>
        <w:adjustRightInd w:val="0"/>
        <w:ind w:firstLine="709"/>
        <w:jc w:val="both"/>
        <w:rPr>
          <w:rFonts w:eastAsia="Calibri" w:cs="Times New Roman"/>
          <w:bCs/>
          <w:sz w:val="24"/>
          <w:szCs w:val="24"/>
        </w:rPr>
      </w:pPr>
      <w:r w:rsidRPr="006B71E3">
        <w:rPr>
          <w:rFonts w:cs="Times New Roman"/>
          <w:sz w:val="24"/>
          <w:szCs w:val="24"/>
        </w:rPr>
        <w:lastRenderedPageBreak/>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20827E04" w14:textId="77777777" w:rsidR="00575EF3" w:rsidRPr="006B71E3" w:rsidRDefault="00575EF3" w:rsidP="00575EF3">
      <w:pPr>
        <w:widowControl w:val="0"/>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6B71E3">
        <w:rPr>
          <w:rFonts w:cs="Times New Roman"/>
          <w:sz w:val="24"/>
          <w:szCs w:val="24"/>
          <w:lang w:val="en-US"/>
        </w:rPr>
        <w:t>I</w:t>
      </w:r>
      <w:r w:rsidRPr="006B71E3">
        <w:rPr>
          <w:rFonts w:cs="Times New Roman"/>
          <w:sz w:val="24"/>
          <w:szCs w:val="24"/>
        </w:rPr>
        <w:t xml:space="preserve"> являются средства Московской области</w:t>
      </w:r>
    </w:p>
    <w:p w14:paraId="49291148" w14:textId="771C02F7" w:rsidR="00575EF3" w:rsidRPr="006B71E3" w:rsidRDefault="00575EF3" w:rsidP="00575EF3">
      <w:pPr>
        <w:spacing w:line="20" w:lineRule="atLeast"/>
        <w:ind w:firstLine="567"/>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III</w:t>
      </w:r>
      <w:r w:rsidRPr="006B71E3">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Pr>
          <w:rFonts w:eastAsia="Arial Unicode MS" w:cs="Times New Roman"/>
          <w:color w:val="000000"/>
          <w:sz w:val="24"/>
          <w:szCs w:val="24"/>
        </w:rPr>
        <w:t xml:space="preserve"> Московской области</w:t>
      </w:r>
      <w:r w:rsidRPr="006B71E3">
        <w:rPr>
          <w:rFonts w:eastAsia="Arial Unicode MS" w:cs="Times New Roman"/>
          <w:color w:val="000000"/>
          <w:sz w:val="24"/>
          <w:szCs w:val="24"/>
        </w:rPr>
        <w:t>.</w:t>
      </w:r>
    </w:p>
    <w:p w14:paraId="4788C8FA"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6B71E3" w:rsidRDefault="00575EF3" w:rsidP="00575EF3">
      <w:pPr>
        <w:ind w:firstLine="708"/>
        <w:jc w:val="both"/>
        <w:rPr>
          <w:rFonts w:cs="Times New Roman"/>
          <w:sz w:val="24"/>
          <w:szCs w:val="24"/>
        </w:rPr>
      </w:pPr>
      <w:r w:rsidRPr="006B71E3">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6B71E3" w:rsidRDefault="00575EF3" w:rsidP="00575EF3">
      <w:pPr>
        <w:autoSpaceDE w:val="0"/>
        <w:autoSpaceDN w:val="0"/>
        <w:adjustRightInd w:val="0"/>
        <w:ind w:firstLine="567"/>
        <w:jc w:val="both"/>
        <w:rPr>
          <w:rFonts w:cs="Times New Roman"/>
          <w:sz w:val="24"/>
          <w:szCs w:val="24"/>
        </w:rPr>
      </w:pPr>
      <w:r w:rsidRPr="006B71E3">
        <w:rPr>
          <w:rFonts w:cs="Times New Roman"/>
          <w:sz w:val="24"/>
          <w:szCs w:val="24"/>
        </w:rPr>
        <w:t>Перечень мероприятий Программы указан в Приложении 4 к настоящей Программе.</w:t>
      </w:r>
    </w:p>
    <w:p w14:paraId="4C5C3309" w14:textId="77777777" w:rsidR="00575EF3" w:rsidRPr="006B71E3"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6B71E3" w:rsidRDefault="00575EF3" w:rsidP="00575EF3">
      <w:pPr>
        <w:spacing w:line="20" w:lineRule="atLeast"/>
        <w:ind w:left="720" w:hanging="153"/>
        <w:contextualSpacing/>
        <w:jc w:val="both"/>
        <w:rPr>
          <w:rFonts w:eastAsia="Arial Unicode MS" w:cs="Times New Roman"/>
          <w:color w:val="000000"/>
          <w:sz w:val="24"/>
          <w:szCs w:val="24"/>
        </w:rPr>
      </w:pPr>
      <w:r w:rsidRPr="006B71E3">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6B71E3" w:rsidRDefault="00575EF3" w:rsidP="00575EF3">
      <w:pPr>
        <w:autoSpaceDE w:val="0"/>
        <w:autoSpaceDN w:val="0"/>
        <w:adjustRightInd w:val="0"/>
        <w:ind w:firstLine="720"/>
        <w:jc w:val="both"/>
        <w:rPr>
          <w:rFonts w:cs="Times New Roman"/>
          <w:b/>
          <w:sz w:val="24"/>
          <w:szCs w:val="24"/>
        </w:rPr>
      </w:pPr>
    </w:p>
    <w:p w14:paraId="409FAB2F" w14:textId="77777777" w:rsidR="00575EF3" w:rsidRPr="006B71E3" w:rsidRDefault="00575EF3" w:rsidP="00575EF3">
      <w:pPr>
        <w:autoSpaceDE w:val="0"/>
        <w:autoSpaceDN w:val="0"/>
        <w:adjustRightInd w:val="0"/>
        <w:ind w:firstLine="720"/>
        <w:jc w:val="both"/>
        <w:rPr>
          <w:rFonts w:cs="Times New Roman"/>
          <w:sz w:val="24"/>
          <w:szCs w:val="24"/>
        </w:rPr>
      </w:pPr>
      <w:r w:rsidRPr="006B71E3">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60B89CC7"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25636373"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4C32D6C2" w14:textId="77777777"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6B71E3" w:rsidRDefault="00A95B29" w:rsidP="00A95B29">
      <w:pPr>
        <w:autoSpaceDE w:val="0"/>
        <w:autoSpaceDN w:val="0"/>
        <w:adjustRightInd w:val="0"/>
        <w:ind w:firstLine="567"/>
        <w:jc w:val="both"/>
        <w:rPr>
          <w:sz w:val="24"/>
          <w:szCs w:val="24"/>
        </w:rPr>
      </w:pPr>
    </w:p>
    <w:p w14:paraId="36D0E7C8" w14:textId="77777777" w:rsidR="00A95B29" w:rsidRPr="006B71E3" w:rsidRDefault="00A95B29" w:rsidP="00A95B29">
      <w:pPr>
        <w:autoSpaceDE w:val="0"/>
        <w:autoSpaceDN w:val="0"/>
        <w:adjustRightInd w:val="0"/>
        <w:ind w:firstLine="567"/>
        <w:jc w:val="both"/>
        <w:rPr>
          <w:sz w:val="24"/>
          <w:szCs w:val="24"/>
        </w:rPr>
      </w:pPr>
      <w:r w:rsidRPr="006B71E3">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6B71E3" w:rsidRDefault="00A95B29" w:rsidP="00A95B29">
      <w:pPr>
        <w:autoSpaceDE w:val="0"/>
        <w:autoSpaceDN w:val="0"/>
        <w:adjustRightInd w:val="0"/>
        <w:ind w:firstLine="720"/>
        <w:jc w:val="both"/>
        <w:rPr>
          <w:sz w:val="24"/>
          <w:szCs w:val="24"/>
        </w:rPr>
      </w:pPr>
    </w:p>
    <w:p w14:paraId="71876D06" w14:textId="5FD435C9"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Методика расчета значений планируемых результатов реа</w:t>
      </w:r>
      <w:r w:rsidR="00915704" w:rsidRPr="006B71E3">
        <w:rPr>
          <w:rFonts w:eastAsia="Arial Unicode MS"/>
          <w:b/>
          <w:color w:val="000000"/>
          <w:sz w:val="24"/>
          <w:szCs w:val="24"/>
        </w:rPr>
        <w:t>лизации муниципальной Программы</w:t>
      </w:r>
    </w:p>
    <w:p w14:paraId="736E6B39" w14:textId="77777777" w:rsidR="00A95B29" w:rsidRPr="006B71E3" w:rsidRDefault="00A95B29" w:rsidP="00A95B29">
      <w:pPr>
        <w:spacing w:line="20" w:lineRule="atLeast"/>
        <w:contextualSpacing/>
        <w:jc w:val="both"/>
        <w:rPr>
          <w:rFonts w:eastAsia="Arial Unicode MS"/>
          <w:b/>
          <w:color w:val="000000"/>
          <w:szCs w:val="24"/>
        </w:rPr>
      </w:pPr>
    </w:p>
    <w:p w14:paraId="6E146736" w14:textId="77777777" w:rsidR="00A95B29" w:rsidRPr="006B71E3"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6B71E3" w14:paraId="2912765A" w14:textId="77777777" w:rsidTr="005C6884">
        <w:tc>
          <w:tcPr>
            <w:tcW w:w="710" w:type="dxa"/>
            <w:shd w:val="clear" w:color="auto" w:fill="auto"/>
          </w:tcPr>
          <w:p w14:paraId="1FC8660D" w14:textId="77777777" w:rsidR="00A95B29" w:rsidRPr="006B71E3" w:rsidRDefault="00A95B29" w:rsidP="005C6884">
            <w:pPr>
              <w:spacing w:line="20" w:lineRule="atLeast"/>
              <w:contextualSpacing/>
              <w:jc w:val="center"/>
              <w:rPr>
                <w:rFonts w:eastAsia="Arial Unicode MS"/>
                <w:color w:val="000000"/>
                <w:sz w:val="16"/>
                <w:szCs w:val="16"/>
              </w:rPr>
            </w:pPr>
            <w:r w:rsidRPr="006B71E3">
              <w:rPr>
                <w:rFonts w:eastAsia="Arial Unicode MS"/>
                <w:color w:val="000000"/>
                <w:sz w:val="16"/>
                <w:szCs w:val="16"/>
              </w:rPr>
              <w:t>№п/п</w:t>
            </w:r>
          </w:p>
        </w:tc>
        <w:tc>
          <w:tcPr>
            <w:tcW w:w="2977" w:type="dxa"/>
            <w:shd w:val="clear" w:color="auto" w:fill="auto"/>
          </w:tcPr>
          <w:p w14:paraId="65FFB5B2"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Наименование показателя</w:t>
            </w:r>
          </w:p>
        </w:tc>
        <w:tc>
          <w:tcPr>
            <w:tcW w:w="993" w:type="dxa"/>
            <w:shd w:val="clear" w:color="auto" w:fill="auto"/>
          </w:tcPr>
          <w:p w14:paraId="1DEA579D"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Единица измерения</w:t>
            </w:r>
          </w:p>
        </w:tc>
        <w:tc>
          <w:tcPr>
            <w:tcW w:w="5244" w:type="dxa"/>
            <w:shd w:val="clear" w:color="auto" w:fill="auto"/>
          </w:tcPr>
          <w:p w14:paraId="422FF5BB"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Методика расчета показателя</w:t>
            </w:r>
          </w:p>
        </w:tc>
        <w:tc>
          <w:tcPr>
            <w:tcW w:w="3118" w:type="dxa"/>
          </w:tcPr>
          <w:p w14:paraId="44F2DCA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Источник данных</w:t>
            </w:r>
          </w:p>
        </w:tc>
        <w:tc>
          <w:tcPr>
            <w:tcW w:w="2552" w:type="dxa"/>
            <w:shd w:val="clear" w:color="auto" w:fill="auto"/>
          </w:tcPr>
          <w:p w14:paraId="3407C4B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Период представления отчетности</w:t>
            </w:r>
          </w:p>
        </w:tc>
      </w:tr>
      <w:tr w:rsidR="00A95B29" w:rsidRPr="006B71E3" w14:paraId="2CF4B736" w14:textId="77777777" w:rsidTr="005C6884">
        <w:trPr>
          <w:trHeight w:val="2243"/>
        </w:trPr>
        <w:tc>
          <w:tcPr>
            <w:tcW w:w="710" w:type="dxa"/>
            <w:shd w:val="clear" w:color="auto" w:fill="auto"/>
          </w:tcPr>
          <w:p w14:paraId="44531451"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1</w:t>
            </w:r>
          </w:p>
        </w:tc>
        <w:tc>
          <w:tcPr>
            <w:tcW w:w="2977" w:type="dxa"/>
            <w:shd w:val="clear" w:color="auto" w:fill="auto"/>
          </w:tcPr>
          <w:p w14:paraId="423F350D" w14:textId="6C9B7936" w:rsidR="00A95B29" w:rsidRPr="006B71E3" w:rsidRDefault="00A95B29"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1E00B9" w:rsidRPr="006B71E3">
              <w:rPr>
                <w:rFonts w:eastAsia="Arial Unicode MS"/>
                <w:color w:val="000000"/>
                <w:sz w:val="20"/>
              </w:rPr>
              <w:t>, стелы, парки</w:t>
            </w:r>
          </w:p>
        </w:tc>
        <w:tc>
          <w:tcPr>
            <w:tcW w:w="993" w:type="dxa"/>
            <w:shd w:val="clear" w:color="auto" w:fill="auto"/>
            <w:vAlign w:val="center"/>
          </w:tcPr>
          <w:p w14:paraId="0DE31475" w14:textId="77A6FE90" w:rsidR="00A95B29" w:rsidRPr="006B71E3" w:rsidRDefault="00A95B29" w:rsidP="005C6884">
            <w:pPr>
              <w:jc w:val="center"/>
              <w:rPr>
                <w:sz w:val="20"/>
              </w:rPr>
            </w:pPr>
            <w:r w:rsidRPr="006B71E3">
              <w:rPr>
                <w:sz w:val="20"/>
              </w:rPr>
              <w:t>единица</w:t>
            </w:r>
          </w:p>
        </w:tc>
        <w:tc>
          <w:tcPr>
            <w:tcW w:w="5244" w:type="dxa"/>
            <w:shd w:val="clear" w:color="auto" w:fill="auto"/>
          </w:tcPr>
          <w:p w14:paraId="5B949316"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Плановое значение показателя определяется в соответствии с адресным перечнем объектов благоустройства</w:t>
            </w:r>
          </w:p>
        </w:tc>
        <w:tc>
          <w:tcPr>
            <w:tcW w:w="3118" w:type="dxa"/>
          </w:tcPr>
          <w:p w14:paraId="6DDB90E0"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Годовая</w:t>
            </w:r>
          </w:p>
        </w:tc>
      </w:tr>
      <w:tr w:rsidR="00B730B7" w:rsidRPr="006B71E3" w14:paraId="6106FD4C" w14:textId="77777777" w:rsidTr="009F47E2">
        <w:trPr>
          <w:trHeight w:val="1113"/>
        </w:trPr>
        <w:tc>
          <w:tcPr>
            <w:tcW w:w="710" w:type="dxa"/>
            <w:shd w:val="clear" w:color="auto" w:fill="auto"/>
          </w:tcPr>
          <w:p w14:paraId="6F08A33E" w14:textId="77F2F897"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2</w:t>
            </w:r>
          </w:p>
        </w:tc>
        <w:tc>
          <w:tcPr>
            <w:tcW w:w="2977" w:type="dxa"/>
            <w:shd w:val="clear" w:color="auto" w:fill="auto"/>
          </w:tcPr>
          <w:p w14:paraId="396B7BA8" w14:textId="726F3F26" w:rsidR="00B730B7" w:rsidRPr="006B71E3" w:rsidRDefault="00B730B7" w:rsidP="005C6884">
            <w:pPr>
              <w:rPr>
                <w:rFonts w:eastAsia="Arial Unicode MS"/>
                <w:color w:val="000000"/>
                <w:sz w:val="20"/>
              </w:rPr>
            </w:pPr>
            <w:r w:rsidRPr="006B71E3">
              <w:rPr>
                <w:sz w:val="20"/>
              </w:rPr>
              <w:t>Количество разработанных концепций благоустройства общественных территорий</w:t>
            </w:r>
          </w:p>
        </w:tc>
        <w:tc>
          <w:tcPr>
            <w:tcW w:w="993" w:type="dxa"/>
            <w:shd w:val="clear" w:color="auto" w:fill="auto"/>
          </w:tcPr>
          <w:p w14:paraId="6B73B8DD" w14:textId="30D6783C"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5187F883" w14:textId="2ECF7123" w:rsidR="00B730B7" w:rsidRPr="006B71E3" w:rsidRDefault="00B730B7" w:rsidP="005C6884">
            <w:pPr>
              <w:autoSpaceDE w:val="0"/>
              <w:autoSpaceDN w:val="0"/>
              <w:adjustRightInd w:val="0"/>
              <w:rPr>
                <w:rFonts w:eastAsia="Arial Unicode MS"/>
                <w:color w:val="000000"/>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85587BD" w14:textId="67340F4C" w:rsidR="00B730B7" w:rsidRPr="006B71E3" w:rsidRDefault="00B730B7" w:rsidP="005C6884">
            <w:pPr>
              <w:autoSpaceDE w:val="0"/>
              <w:autoSpaceDN w:val="0"/>
              <w:adjustRightInd w:val="0"/>
              <w:ind w:firstLine="539"/>
              <w:rPr>
                <w:sz w:val="20"/>
              </w:rPr>
            </w:pPr>
            <w:r w:rsidRPr="006B71E3">
              <w:rPr>
                <w:sz w:val="20"/>
              </w:rPr>
              <w:t>Отчетность в ГАСУ</w:t>
            </w:r>
          </w:p>
        </w:tc>
        <w:tc>
          <w:tcPr>
            <w:tcW w:w="2552" w:type="dxa"/>
            <w:shd w:val="clear" w:color="auto" w:fill="auto"/>
          </w:tcPr>
          <w:p w14:paraId="344548CF" w14:textId="533BD0AB"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B730B7" w:rsidRPr="006B71E3" w14:paraId="38CC1A8E" w14:textId="77777777" w:rsidTr="0086039F">
        <w:trPr>
          <w:trHeight w:val="1113"/>
        </w:trPr>
        <w:tc>
          <w:tcPr>
            <w:tcW w:w="710" w:type="dxa"/>
            <w:shd w:val="clear" w:color="auto" w:fill="auto"/>
          </w:tcPr>
          <w:p w14:paraId="56F51CBD" w14:textId="551A04EC"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3</w:t>
            </w:r>
          </w:p>
        </w:tc>
        <w:tc>
          <w:tcPr>
            <w:tcW w:w="2977" w:type="dxa"/>
            <w:shd w:val="clear" w:color="auto" w:fill="auto"/>
          </w:tcPr>
          <w:p w14:paraId="145C5EDF" w14:textId="0D608123" w:rsidR="00B730B7" w:rsidRPr="006B71E3" w:rsidRDefault="00B730B7" w:rsidP="005C6884">
            <w:pPr>
              <w:rPr>
                <w:sz w:val="20"/>
              </w:rPr>
            </w:pPr>
            <w:r w:rsidRPr="006B71E3">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248DB215" w14:textId="1AB80EC4" w:rsidR="00B730B7" w:rsidRPr="006B71E3" w:rsidRDefault="00B730B7" w:rsidP="005C6884">
            <w:pPr>
              <w:autoSpaceDE w:val="0"/>
              <w:autoSpaceDN w:val="0"/>
              <w:adjustRightInd w:val="0"/>
              <w:rPr>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6B71E3" w:rsidRDefault="00B730B7" w:rsidP="005C6884">
            <w:pPr>
              <w:ind w:firstLine="539"/>
              <w:rPr>
                <w:sz w:val="20"/>
              </w:rPr>
            </w:pPr>
            <w:r w:rsidRPr="006B71E3">
              <w:rPr>
                <w:sz w:val="20"/>
              </w:rPr>
              <w:t>Отчетность в ГАСУ</w:t>
            </w:r>
          </w:p>
        </w:tc>
        <w:tc>
          <w:tcPr>
            <w:tcW w:w="2552" w:type="dxa"/>
            <w:shd w:val="clear" w:color="auto" w:fill="auto"/>
          </w:tcPr>
          <w:p w14:paraId="6ABB918F" w14:textId="0A69C50E"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282E33" w:rsidRPr="006B71E3" w14:paraId="5834B26D" w14:textId="77777777" w:rsidTr="00C13A68">
        <w:trPr>
          <w:trHeight w:val="1113"/>
        </w:trPr>
        <w:tc>
          <w:tcPr>
            <w:tcW w:w="710" w:type="dxa"/>
            <w:shd w:val="clear" w:color="auto" w:fill="auto"/>
          </w:tcPr>
          <w:p w14:paraId="43254EB6" w14:textId="251B249F" w:rsidR="00282E33" w:rsidRPr="006B71E3" w:rsidRDefault="00282E33"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4</w:t>
            </w:r>
          </w:p>
        </w:tc>
        <w:tc>
          <w:tcPr>
            <w:tcW w:w="2977" w:type="dxa"/>
            <w:shd w:val="clear" w:color="auto" w:fill="auto"/>
          </w:tcPr>
          <w:p w14:paraId="09496986" w14:textId="426298CD" w:rsidR="00282E33" w:rsidRPr="006B71E3" w:rsidRDefault="00282E33" w:rsidP="005C6884">
            <w:pPr>
              <w:rPr>
                <w:sz w:val="20"/>
              </w:rPr>
            </w:pPr>
            <w:r w:rsidRPr="006B71E3">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6B71E3" w:rsidRDefault="00282E33" w:rsidP="005C6884">
            <w:pPr>
              <w:autoSpaceDE w:val="0"/>
              <w:autoSpaceDN w:val="0"/>
              <w:adjustRightInd w:val="0"/>
              <w:jc w:val="center"/>
              <w:rPr>
                <w:sz w:val="20"/>
              </w:rPr>
            </w:pPr>
            <w:r w:rsidRPr="006B71E3">
              <w:rPr>
                <w:sz w:val="20"/>
              </w:rPr>
              <w:t>единица</w:t>
            </w:r>
          </w:p>
        </w:tc>
        <w:tc>
          <w:tcPr>
            <w:tcW w:w="5244" w:type="dxa"/>
            <w:shd w:val="clear" w:color="auto" w:fill="auto"/>
          </w:tcPr>
          <w:p w14:paraId="25BA6164" w14:textId="42FAF394" w:rsidR="00282E33" w:rsidRPr="006B71E3" w:rsidRDefault="00282E33" w:rsidP="005C6884">
            <w:pPr>
              <w:autoSpaceDE w:val="0"/>
              <w:autoSpaceDN w:val="0"/>
              <w:adjustRightInd w:val="0"/>
              <w:rPr>
                <w:sz w:val="20"/>
              </w:rPr>
            </w:pPr>
            <w:r w:rsidRPr="006B71E3">
              <w:rPr>
                <w:rFonts w:eastAsia="Arial Unicode MS"/>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c>
          <w:tcPr>
            <w:tcW w:w="3118" w:type="dxa"/>
          </w:tcPr>
          <w:p w14:paraId="7A36EFB9" w14:textId="305F5C18" w:rsidR="00282E33" w:rsidRPr="006B71E3" w:rsidRDefault="00282E33" w:rsidP="005C6884">
            <w:pPr>
              <w:ind w:firstLine="539"/>
              <w:rPr>
                <w:sz w:val="20"/>
              </w:rPr>
            </w:pPr>
            <w:r w:rsidRPr="006B71E3">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6B71E3" w:rsidRDefault="00282E33" w:rsidP="005C6884">
            <w:pPr>
              <w:ind w:firstLine="539"/>
              <w:jc w:val="center"/>
              <w:rPr>
                <w:sz w:val="20"/>
              </w:rPr>
            </w:pPr>
            <w:r w:rsidRPr="006B71E3">
              <w:rPr>
                <w:rFonts w:eastAsia="Arial Unicode MS"/>
                <w:color w:val="000000"/>
                <w:sz w:val="20"/>
              </w:rPr>
              <w:t>Годовая</w:t>
            </w:r>
          </w:p>
        </w:tc>
      </w:tr>
      <w:tr w:rsidR="00F54397" w:rsidRPr="006B71E3" w14:paraId="6510F018" w14:textId="77777777" w:rsidTr="009E0E6D">
        <w:trPr>
          <w:trHeight w:val="973"/>
        </w:trPr>
        <w:tc>
          <w:tcPr>
            <w:tcW w:w="710" w:type="dxa"/>
            <w:shd w:val="clear" w:color="auto" w:fill="auto"/>
          </w:tcPr>
          <w:p w14:paraId="78ADE366" w14:textId="4F3B59D7"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5</w:t>
            </w:r>
          </w:p>
        </w:tc>
        <w:tc>
          <w:tcPr>
            <w:tcW w:w="2977" w:type="dxa"/>
            <w:shd w:val="clear" w:color="auto" w:fill="auto"/>
          </w:tcPr>
          <w:p w14:paraId="41F9BE29" w14:textId="64F397FB" w:rsidR="00F54397" w:rsidRPr="006B71E3" w:rsidRDefault="00F54397" w:rsidP="005C6884">
            <w:pPr>
              <w:rPr>
                <w:sz w:val="20"/>
              </w:rPr>
            </w:pPr>
            <w:r w:rsidRPr="006B71E3">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6B71E3" w:rsidRDefault="00F54397" w:rsidP="005C6884">
            <w:pPr>
              <w:autoSpaceDE w:val="0"/>
              <w:autoSpaceDN w:val="0"/>
              <w:adjustRightInd w:val="0"/>
              <w:jc w:val="center"/>
              <w:rPr>
                <w:sz w:val="20"/>
              </w:rPr>
            </w:pPr>
            <w:r w:rsidRPr="006B71E3">
              <w:rPr>
                <w:sz w:val="20"/>
              </w:rPr>
              <w:t>единица</w:t>
            </w:r>
          </w:p>
        </w:tc>
        <w:tc>
          <w:tcPr>
            <w:tcW w:w="5244" w:type="dxa"/>
            <w:shd w:val="clear" w:color="auto" w:fill="auto"/>
          </w:tcPr>
          <w:p w14:paraId="316A85A1" w14:textId="0A50504C" w:rsidR="00F54397" w:rsidRPr="006B71E3" w:rsidRDefault="008640A9" w:rsidP="005C6884">
            <w:pPr>
              <w:autoSpaceDE w:val="0"/>
              <w:autoSpaceDN w:val="0"/>
              <w:adjustRightInd w:val="0"/>
              <w:rPr>
                <w:sz w:val="20"/>
              </w:rPr>
            </w:pPr>
            <w:r w:rsidRPr="006B71E3">
              <w:rPr>
                <w:rFonts w:eastAsia="Arial Unicode MS"/>
                <w:color w:val="000000"/>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3118" w:type="dxa"/>
          </w:tcPr>
          <w:p w14:paraId="5E95311A" w14:textId="7A2F64D4" w:rsidR="00F54397" w:rsidRPr="006B71E3" w:rsidRDefault="00F54397" w:rsidP="005C6884">
            <w:pPr>
              <w:ind w:firstLine="539"/>
              <w:rPr>
                <w:sz w:val="20"/>
              </w:rPr>
            </w:pPr>
            <w:r w:rsidRPr="006B71E3">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6B71E3" w:rsidRDefault="00F54397" w:rsidP="005C6884">
            <w:pPr>
              <w:ind w:firstLine="539"/>
              <w:jc w:val="center"/>
              <w:rPr>
                <w:sz w:val="20"/>
              </w:rPr>
            </w:pPr>
            <w:r w:rsidRPr="006B71E3">
              <w:rPr>
                <w:rFonts w:eastAsia="Arial Unicode MS"/>
                <w:color w:val="000000"/>
                <w:sz w:val="20"/>
              </w:rPr>
              <w:t>Годовая</w:t>
            </w:r>
          </w:p>
        </w:tc>
      </w:tr>
      <w:tr w:rsidR="00F54397" w:rsidRPr="006B71E3" w14:paraId="6AD8854C" w14:textId="77777777" w:rsidTr="005C6884">
        <w:trPr>
          <w:trHeight w:val="1002"/>
        </w:trPr>
        <w:tc>
          <w:tcPr>
            <w:tcW w:w="710" w:type="dxa"/>
            <w:shd w:val="clear" w:color="auto" w:fill="auto"/>
          </w:tcPr>
          <w:p w14:paraId="55D7AD46" w14:textId="468E4D2D"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6</w:t>
            </w:r>
          </w:p>
        </w:tc>
        <w:tc>
          <w:tcPr>
            <w:tcW w:w="2977" w:type="dxa"/>
            <w:shd w:val="clear" w:color="auto" w:fill="auto"/>
          </w:tcPr>
          <w:p w14:paraId="4E1F2720" w14:textId="7FEAA7D2" w:rsidR="00F54397" w:rsidRPr="006B71E3" w:rsidRDefault="00F54397" w:rsidP="005C6884">
            <w:pPr>
              <w:spacing w:line="20" w:lineRule="atLeast"/>
              <w:ind w:left="-108"/>
              <w:contextualSpacing/>
              <w:rPr>
                <w:rFonts w:eastAsia="Arial Unicode MS"/>
                <w:color w:val="000000"/>
                <w:sz w:val="20"/>
              </w:rPr>
            </w:pPr>
            <w:r w:rsidRPr="006B71E3">
              <w:rPr>
                <w:rFonts w:eastAsia="Arial Unicode MS"/>
                <w:color w:val="000000"/>
                <w:sz w:val="20"/>
              </w:rPr>
              <w:t>Количество объектов электросетевого хозяйства, на которых реализованы мероприятия по устройству и капитальному ремонту</w:t>
            </w:r>
          </w:p>
        </w:tc>
        <w:tc>
          <w:tcPr>
            <w:tcW w:w="993" w:type="dxa"/>
            <w:shd w:val="clear" w:color="auto" w:fill="auto"/>
            <w:vAlign w:val="center"/>
          </w:tcPr>
          <w:p w14:paraId="1C2CE885" w14:textId="683523A4" w:rsidR="00F54397" w:rsidRPr="006B71E3" w:rsidRDefault="00F54397" w:rsidP="005C6884">
            <w:pPr>
              <w:jc w:val="center"/>
              <w:rPr>
                <w:sz w:val="20"/>
              </w:rPr>
            </w:pPr>
            <w:r w:rsidRPr="006B71E3">
              <w:rPr>
                <w:sz w:val="20"/>
              </w:rPr>
              <w:t>единица</w:t>
            </w:r>
          </w:p>
        </w:tc>
        <w:tc>
          <w:tcPr>
            <w:tcW w:w="5244" w:type="dxa"/>
            <w:shd w:val="clear" w:color="auto" w:fill="auto"/>
          </w:tcPr>
          <w:p w14:paraId="59A535CD"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F54397" w:rsidRPr="006B71E3" w:rsidRDefault="00F54397" w:rsidP="002F5023">
            <w:pPr>
              <w:spacing w:line="20" w:lineRule="atLeast"/>
              <w:ind w:left="-108" w:right="-107"/>
              <w:contextualSpacing/>
              <w:rPr>
                <w:rFonts w:eastAsia="Arial Unicode MS"/>
                <w:color w:val="000000"/>
                <w:sz w:val="20"/>
              </w:rPr>
            </w:pPr>
          </w:p>
          <w:p w14:paraId="01E0ED65" w14:textId="0ADD829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2CFFDC36" w14:textId="57061A85"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50E33EF1" w14:textId="77777777" w:rsidTr="005C6884">
        <w:trPr>
          <w:trHeight w:val="3242"/>
        </w:trPr>
        <w:tc>
          <w:tcPr>
            <w:tcW w:w="710" w:type="dxa"/>
            <w:shd w:val="clear" w:color="auto" w:fill="auto"/>
          </w:tcPr>
          <w:p w14:paraId="679320D4" w14:textId="5C338220" w:rsidR="00F54397" w:rsidRPr="006B71E3" w:rsidRDefault="00F54397" w:rsidP="005C6884">
            <w:pPr>
              <w:spacing w:line="20" w:lineRule="atLeast"/>
              <w:contextualSpacing/>
              <w:jc w:val="center"/>
              <w:rPr>
                <w:rFonts w:eastAsia="Arial Unicode MS"/>
                <w:color w:val="000000"/>
                <w:sz w:val="20"/>
              </w:rPr>
            </w:pPr>
          </w:p>
          <w:p w14:paraId="2856E20E" w14:textId="77777777" w:rsidR="00F54397" w:rsidRPr="006B71E3" w:rsidRDefault="00F54397" w:rsidP="00F54397">
            <w:pPr>
              <w:rPr>
                <w:rFonts w:eastAsia="Arial Unicode MS"/>
                <w:sz w:val="20"/>
              </w:rPr>
            </w:pPr>
          </w:p>
          <w:p w14:paraId="3F13F591" w14:textId="282AFCBE" w:rsidR="00F54397" w:rsidRPr="006B71E3" w:rsidRDefault="00F54397" w:rsidP="00F54397">
            <w:pPr>
              <w:rPr>
                <w:rFonts w:eastAsia="Arial Unicode MS"/>
                <w:sz w:val="20"/>
              </w:rPr>
            </w:pPr>
          </w:p>
          <w:p w14:paraId="142ECDB5" w14:textId="62965392" w:rsidR="00F54397" w:rsidRPr="006B71E3" w:rsidRDefault="00F54397" w:rsidP="00F54397">
            <w:pPr>
              <w:rPr>
                <w:rFonts w:eastAsia="Arial Unicode MS"/>
                <w:sz w:val="20"/>
              </w:rPr>
            </w:pPr>
            <w:r w:rsidRPr="006B71E3">
              <w:rPr>
                <w:rFonts w:eastAsia="Arial Unicode MS"/>
                <w:sz w:val="20"/>
              </w:rPr>
              <w:t>7</w:t>
            </w:r>
          </w:p>
        </w:tc>
        <w:tc>
          <w:tcPr>
            <w:tcW w:w="2977" w:type="dxa"/>
            <w:shd w:val="clear" w:color="auto" w:fill="auto"/>
          </w:tcPr>
          <w:p w14:paraId="125F4022" w14:textId="0E7144AA"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3" w:type="dxa"/>
            <w:shd w:val="clear" w:color="auto" w:fill="auto"/>
            <w:vAlign w:val="center"/>
          </w:tcPr>
          <w:p w14:paraId="6B2C0708" w14:textId="2A63E25C" w:rsidR="00F54397" w:rsidRPr="006B71E3" w:rsidRDefault="00F54397" w:rsidP="001C4A52">
            <w:pPr>
              <w:rPr>
                <w:sz w:val="20"/>
              </w:rPr>
            </w:pPr>
            <w:r w:rsidRPr="006B71E3">
              <w:rPr>
                <w:sz w:val="20"/>
              </w:rPr>
              <w:t>единица</w:t>
            </w:r>
          </w:p>
        </w:tc>
        <w:tc>
          <w:tcPr>
            <w:tcW w:w="5244" w:type="dxa"/>
            <w:shd w:val="clear" w:color="auto" w:fill="auto"/>
          </w:tcPr>
          <w:p w14:paraId="54EFAA87"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w:t>
            </w:r>
          </w:p>
          <w:p w14:paraId="096DE559"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в соответствии с результатами выполнения строительно-монтажных работ на указанных объектах.</w:t>
            </w:r>
          </w:p>
          <w:p w14:paraId="580434D0" w14:textId="77777777" w:rsidR="00F54397" w:rsidRPr="006B71E3" w:rsidRDefault="00F54397" w:rsidP="002F5023">
            <w:pPr>
              <w:spacing w:line="20" w:lineRule="atLeast"/>
              <w:ind w:left="-108" w:right="-107"/>
              <w:contextualSpacing/>
              <w:rPr>
                <w:rFonts w:eastAsia="Arial Unicode MS"/>
                <w:color w:val="000000"/>
                <w:sz w:val="20"/>
              </w:rPr>
            </w:pPr>
          </w:p>
          <w:p w14:paraId="13169DF8" w14:textId="7777777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65B6E179" w14:textId="346AF338"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33F4C982" w14:textId="0601752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3FF73EEE" w14:textId="77777777" w:rsidTr="00424D34">
        <w:trPr>
          <w:trHeight w:val="3242"/>
        </w:trPr>
        <w:tc>
          <w:tcPr>
            <w:tcW w:w="710" w:type="dxa"/>
            <w:shd w:val="clear" w:color="auto" w:fill="auto"/>
          </w:tcPr>
          <w:p w14:paraId="0F7EB484" w14:textId="4C32CF71"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8</w:t>
            </w:r>
          </w:p>
        </w:tc>
        <w:tc>
          <w:tcPr>
            <w:tcW w:w="2977" w:type="dxa"/>
            <w:shd w:val="clear" w:color="auto" w:fill="auto"/>
          </w:tcPr>
          <w:p w14:paraId="1B64F68B" w14:textId="77777777" w:rsidR="00F54397" w:rsidRPr="006B71E3" w:rsidRDefault="00F54397" w:rsidP="002F5023">
            <w:pPr>
              <w:rPr>
                <w:sz w:val="20"/>
              </w:rPr>
            </w:pPr>
            <w:r w:rsidRPr="006B71E3">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0ADFE1D5" w14:textId="7643A3D5" w:rsidR="00F54397" w:rsidRPr="006B71E3" w:rsidRDefault="00F54397" w:rsidP="005C6884">
            <w:pPr>
              <w:spacing w:line="20" w:lineRule="atLeast"/>
              <w:ind w:left="-108" w:right="-108"/>
              <w:contextualSpacing/>
              <w:rPr>
                <w:rFonts w:eastAsia="Arial Unicode MS"/>
                <w:color w:val="000000"/>
                <w:sz w:val="20"/>
              </w:rPr>
            </w:pPr>
          </w:p>
        </w:tc>
        <w:tc>
          <w:tcPr>
            <w:tcW w:w="993" w:type="dxa"/>
            <w:shd w:val="clear" w:color="auto" w:fill="auto"/>
          </w:tcPr>
          <w:p w14:paraId="49E74C7E" w14:textId="0B52EC58" w:rsidR="00F54397" w:rsidRPr="006B71E3" w:rsidRDefault="00F54397" w:rsidP="001C4A52">
            <w:pPr>
              <w:rPr>
                <w:sz w:val="20"/>
              </w:rPr>
            </w:pPr>
            <w:r w:rsidRPr="006B71E3">
              <w:rPr>
                <w:sz w:val="20"/>
              </w:rPr>
              <w:t>Процент</w:t>
            </w:r>
          </w:p>
        </w:tc>
        <w:tc>
          <w:tcPr>
            <w:tcW w:w="5244" w:type="dxa"/>
            <w:shd w:val="clear" w:color="auto" w:fill="auto"/>
          </w:tcPr>
          <w:p w14:paraId="2C4E8F3D" w14:textId="0741A824"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 т. п.), субботник.</w:t>
            </w:r>
          </w:p>
        </w:tc>
        <w:tc>
          <w:tcPr>
            <w:tcW w:w="3118" w:type="dxa"/>
          </w:tcPr>
          <w:p w14:paraId="7CDC1B15" w14:textId="77777777" w:rsidR="00F54397" w:rsidRPr="006B71E3" w:rsidRDefault="00F54397" w:rsidP="002F5023">
            <w:pPr>
              <w:autoSpaceDE w:val="0"/>
              <w:autoSpaceDN w:val="0"/>
              <w:adjustRightInd w:val="0"/>
              <w:ind w:firstLine="539"/>
              <w:rPr>
                <w:sz w:val="20"/>
              </w:rPr>
            </w:pPr>
            <w:r w:rsidRPr="006B71E3">
              <w:rPr>
                <w:sz w:val="20"/>
              </w:rPr>
              <w:t>Отчетность ГАСУ</w:t>
            </w:r>
          </w:p>
          <w:p w14:paraId="5CD9E54F" w14:textId="729E947E"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2E3EF2D9" w14:textId="2307E2B3"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Квартальная</w:t>
            </w:r>
          </w:p>
        </w:tc>
      </w:tr>
      <w:tr w:rsidR="00F54397" w:rsidRPr="006B71E3" w14:paraId="08647ACB" w14:textId="77777777" w:rsidTr="00EB44A4">
        <w:trPr>
          <w:trHeight w:val="2399"/>
        </w:trPr>
        <w:tc>
          <w:tcPr>
            <w:tcW w:w="710" w:type="dxa"/>
            <w:shd w:val="clear" w:color="auto" w:fill="auto"/>
          </w:tcPr>
          <w:p w14:paraId="0B3610F9" w14:textId="540DE7D8" w:rsidR="00F54397" w:rsidRPr="006B71E3" w:rsidRDefault="00F54397" w:rsidP="0040500A">
            <w:pPr>
              <w:spacing w:line="20" w:lineRule="atLeast"/>
              <w:contextualSpacing/>
              <w:jc w:val="center"/>
              <w:rPr>
                <w:rFonts w:eastAsia="Arial Unicode MS"/>
                <w:color w:val="000000"/>
                <w:sz w:val="20"/>
              </w:rPr>
            </w:pPr>
            <w:r w:rsidRPr="006B71E3">
              <w:rPr>
                <w:rFonts w:eastAsia="Arial Unicode MS"/>
                <w:color w:val="000000"/>
                <w:sz w:val="20"/>
              </w:rPr>
              <w:t>9</w:t>
            </w:r>
          </w:p>
        </w:tc>
        <w:tc>
          <w:tcPr>
            <w:tcW w:w="2977" w:type="dxa"/>
            <w:shd w:val="clear" w:color="auto" w:fill="auto"/>
          </w:tcPr>
          <w:p w14:paraId="3435D223" w14:textId="10557352" w:rsidR="00F54397" w:rsidRPr="006B71E3" w:rsidRDefault="00F54397" w:rsidP="001E00B9">
            <w:pPr>
              <w:spacing w:line="20" w:lineRule="atLeast"/>
              <w:ind w:left="-108" w:right="-108"/>
              <w:contextualSpacing/>
              <w:rPr>
                <w:rFonts w:eastAsia="Arial Unicode MS"/>
                <w:color w:val="000000"/>
                <w:sz w:val="20"/>
              </w:rPr>
            </w:pPr>
            <w:r w:rsidRPr="006B71E3">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0FCB4C9A" w14:textId="3935D426" w:rsidR="00F54397" w:rsidRPr="006B71E3" w:rsidRDefault="00F54397" w:rsidP="005C6884">
            <w:pPr>
              <w:jc w:val="center"/>
              <w:rPr>
                <w:sz w:val="20"/>
              </w:rPr>
            </w:pPr>
            <w:r w:rsidRPr="006B71E3">
              <w:rPr>
                <w:sz w:val="20"/>
              </w:rPr>
              <w:t>единица</w:t>
            </w:r>
          </w:p>
        </w:tc>
        <w:tc>
          <w:tcPr>
            <w:tcW w:w="5244" w:type="dxa"/>
            <w:shd w:val="clear" w:color="auto" w:fill="auto"/>
          </w:tcPr>
          <w:p w14:paraId="2CB06797" w14:textId="61189AF5" w:rsidR="00F54397" w:rsidRPr="006B71E3" w:rsidRDefault="00F54397" w:rsidP="00EB44A4">
            <w:pPr>
              <w:spacing w:line="20" w:lineRule="atLeast"/>
              <w:ind w:left="-108" w:right="-107"/>
              <w:contextualSpacing/>
              <w:rPr>
                <w:rFonts w:eastAsia="Arial Unicode MS"/>
                <w:color w:val="000000"/>
                <w:sz w:val="20"/>
              </w:rPr>
            </w:pPr>
            <w:r w:rsidRPr="006B71E3">
              <w:rPr>
                <w:rFonts w:eastAsia="Arial Unicode MS"/>
                <w:color w:val="000000"/>
                <w:sz w:val="20"/>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3118" w:type="dxa"/>
          </w:tcPr>
          <w:p w14:paraId="07FD8B17" w14:textId="77777777" w:rsidR="00F54397" w:rsidRPr="006B71E3" w:rsidRDefault="00F54397" w:rsidP="002F5023">
            <w:pPr>
              <w:autoSpaceDE w:val="0"/>
              <w:autoSpaceDN w:val="0"/>
              <w:adjustRightInd w:val="0"/>
              <w:ind w:firstLine="539"/>
              <w:rPr>
                <w:sz w:val="20"/>
              </w:rPr>
            </w:pPr>
            <w:r w:rsidRPr="006B71E3">
              <w:rPr>
                <w:sz w:val="20"/>
              </w:rPr>
              <w:t>Отчетность в ГАСУ</w:t>
            </w:r>
          </w:p>
          <w:p w14:paraId="0682C6C1" w14:textId="089A9B8D" w:rsidR="00F54397" w:rsidRPr="006B71E3" w:rsidRDefault="00F54397" w:rsidP="00EB44A4">
            <w:pPr>
              <w:spacing w:line="20" w:lineRule="atLeast"/>
              <w:ind w:left="-109" w:right="-108"/>
              <w:contextualSpacing/>
              <w:rPr>
                <w:rFonts w:eastAsia="Arial Unicode MS"/>
                <w:color w:val="000000"/>
                <w:sz w:val="20"/>
              </w:rPr>
            </w:pPr>
          </w:p>
        </w:tc>
        <w:tc>
          <w:tcPr>
            <w:tcW w:w="2552" w:type="dxa"/>
            <w:shd w:val="clear" w:color="auto" w:fill="auto"/>
          </w:tcPr>
          <w:p w14:paraId="620F84BF" w14:textId="24CD9BEB"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1F275A81" w14:textId="77777777" w:rsidTr="00AD7B18">
        <w:tc>
          <w:tcPr>
            <w:tcW w:w="710" w:type="dxa"/>
            <w:shd w:val="clear" w:color="auto" w:fill="auto"/>
          </w:tcPr>
          <w:p w14:paraId="2354E857" w14:textId="55A903D5" w:rsidR="00F54397" w:rsidRPr="006B71E3" w:rsidRDefault="00F54397" w:rsidP="0040500A">
            <w:pPr>
              <w:spacing w:line="20" w:lineRule="atLeast"/>
              <w:contextualSpacing/>
              <w:jc w:val="center"/>
              <w:rPr>
                <w:rFonts w:eastAsia="Arial Unicode MS"/>
                <w:color w:val="000000"/>
                <w:sz w:val="20"/>
              </w:rPr>
            </w:pPr>
            <w:r w:rsidRPr="006B71E3">
              <w:rPr>
                <w:rFonts w:eastAsia="Arial Unicode MS"/>
                <w:color w:val="000000"/>
                <w:sz w:val="20"/>
              </w:rPr>
              <w:t>10</w:t>
            </w:r>
          </w:p>
        </w:tc>
        <w:tc>
          <w:tcPr>
            <w:tcW w:w="2977" w:type="dxa"/>
            <w:shd w:val="clear" w:color="auto" w:fill="auto"/>
          </w:tcPr>
          <w:p w14:paraId="0B621AAA" w14:textId="08CBE2F5" w:rsidR="00F54397" w:rsidRPr="006B71E3" w:rsidRDefault="00F54397" w:rsidP="00EB44A4">
            <w:pPr>
              <w:rPr>
                <w:rFonts w:eastAsia="Arial Unicode MS"/>
                <w:color w:val="000000"/>
                <w:sz w:val="20"/>
              </w:rPr>
            </w:pPr>
            <w:r w:rsidRPr="006B71E3">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666D2BDF" w14:textId="5CDCFE71"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Но= </w:t>
            </w:r>
            <w:proofErr w:type="spellStart"/>
            <w:r w:rsidRPr="006B71E3">
              <w:rPr>
                <w:rFonts w:eastAsia="Arial Unicode MS"/>
                <w:color w:val="000000"/>
                <w:sz w:val="20"/>
              </w:rPr>
              <w:t>Фо</w:t>
            </w:r>
            <w:proofErr w:type="spellEnd"/>
            <w:r w:rsidRPr="006B71E3">
              <w:rPr>
                <w:rFonts w:eastAsia="Arial Unicode MS"/>
                <w:color w:val="000000"/>
                <w:sz w:val="20"/>
              </w:rPr>
              <w:t>/</w:t>
            </w:r>
            <w:proofErr w:type="spellStart"/>
            <w:r w:rsidRPr="006B71E3">
              <w:rPr>
                <w:rFonts w:eastAsia="Arial Unicode MS"/>
                <w:color w:val="000000"/>
                <w:sz w:val="20"/>
              </w:rPr>
              <w:t>Нп</w:t>
            </w:r>
            <w:proofErr w:type="spellEnd"/>
            <w:r w:rsidRPr="006B71E3">
              <w:rPr>
                <w:rFonts w:eastAsia="Arial Unicode MS"/>
                <w:color w:val="000000"/>
                <w:sz w:val="20"/>
              </w:rPr>
              <w:t xml:space="preserve">*100, где Но- соответствие нормативу обеспеченности парками культуры и отдыха; </w:t>
            </w:r>
            <w:proofErr w:type="spellStart"/>
            <w:r w:rsidRPr="006B71E3">
              <w:rPr>
                <w:rFonts w:eastAsia="Arial Unicode MS"/>
                <w:color w:val="000000"/>
                <w:sz w:val="20"/>
              </w:rPr>
              <w:t>Нп</w:t>
            </w:r>
            <w:proofErr w:type="spellEnd"/>
            <w:r w:rsidRPr="006B71E3">
              <w:rPr>
                <w:rFonts w:eastAsia="Arial Unicode MS"/>
                <w:color w:val="000000"/>
                <w:sz w:val="20"/>
              </w:rPr>
              <w:t xml:space="preserve">- нормативная потребность; </w:t>
            </w:r>
            <w:proofErr w:type="spellStart"/>
            <w:r w:rsidRPr="006B71E3">
              <w:rPr>
                <w:rFonts w:eastAsia="Arial Unicode MS"/>
                <w:color w:val="000000"/>
                <w:sz w:val="20"/>
              </w:rPr>
              <w:t>Фо</w:t>
            </w:r>
            <w:proofErr w:type="spellEnd"/>
            <w:r w:rsidRPr="006B71E3">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r w:rsidR="00FE28DF">
              <w:rPr>
                <w:rFonts w:eastAsia="Arial Unicode MS"/>
                <w:color w:val="000000"/>
                <w:sz w:val="20"/>
              </w:rPr>
              <w:t>, делам молодежи и спорту</w:t>
            </w:r>
          </w:p>
        </w:tc>
        <w:tc>
          <w:tcPr>
            <w:tcW w:w="2552" w:type="dxa"/>
            <w:shd w:val="clear" w:color="auto" w:fill="auto"/>
          </w:tcPr>
          <w:p w14:paraId="7578321C" w14:textId="75D67A2F"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2DBD2099" w14:textId="77777777" w:rsidTr="005C6884">
        <w:tc>
          <w:tcPr>
            <w:tcW w:w="710" w:type="dxa"/>
            <w:shd w:val="clear" w:color="auto" w:fill="auto"/>
          </w:tcPr>
          <w:p w14:paraId="3E986CCF" w14:textId="67BFD472" w:rsidR="00FE28DF" w:rsidRPr="006B71E3" w:rsidRDefault="00FE28DF" w:rsidP="0040500A">
            <w:pPr>
              <w:spacing w:line="20" w:lineRule="atLeast"/>
              <w:contextualSpacing/>
              <w:jc w:val="center"/>
              <w:rPr>
                <w:rFonts w:eastAsia="Arial Unicode MS"/>
                <w:color w:val="000000"/>
                <w:sz w:val="20"/>
              </w:rPr>
            </w:pPr>
            <w:r w:rsidRPr="006B71E3">
              <w:rPr>
                <w:rFonts w:eastAsia="Arial Unicode MS"/>
                <w:color w:val="000000"/>
                <w:sz w:val="20"/>
              </w:rPr>
              <w:t>11</w:t>
            </w:r>
          </w:p>
        </w:tc>
        <w:tc>
          <w:tcPr>
            <w:tcW w:w="2977" w:type="dxa"/>
            <w:shd w:val="clear" w:color="auto" w:fill="auto"/>
          </w:tcPr>
          <w:p w14:paraId="78932394" w14:textId="720CB40D" w:rsidR="00FE28DF" w:rsidRPr="006B71E3" w:rsidRDefault="00FE28DF" w:rsidP="005C6884">
            <w:pPr>
              <w:rPr>
                <w:rFonts w:eastAsia="Arial Unicode MS"/>
                <w:color w:val="000000"/>
                <w:sz w:val="20"/>
              </w:rPr>
            </w:pPr>
            <w:r w:rsidRPr="006B71E3">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161C5144" w14:textId="60593490"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w:t>
            </w:r>
            <w:proofErr w:type="spellStart"/>
            <w:r w:rsidRPr="006B71E3">
              <w:rPr>
                <w:rFonts w:eastAsia="Arial Unicode MS"/>
                <w:color w:val="000000"/>
                <w:sz w:val="20"/>
              </w:rPr>
              <w:t>Кпп</w:t>
            </w:r>
            <w:proofErr w:type="spellEnd"/>
            <w:r w:rsidRPr="006B71E3">
              <w:rPr>
                <w:rFonts w:eastAsia="Arial Unicode MS"/>
                <w:color w:val="000000"/>
                <w:sz w:val="20"/>
              </w:rPr>
              <w:t>%=Ко/</w:t>
            </w:r>
            <w:proofErr w:type="spellStart"/>
            <w:r w:rsidRPr="006B71E3">
              <w:rPr>
                <w:rFonts w:eastAsia="Arial Unicode MS"/>
                <w:color w:val="000000"/>
                <w:sz w:val="20"/>
              </w:rPr>
              <w:t>Кп</w:t>
            </w:r>
            <w:proofErr w:type="spellEnd"/>
            <w:r w:rsidRPr="006B71E3">
              <w:rPr>
                <w:rFonts w:eastAsia="Arial Unicode MS"/>
                <w:color w:val="000000"/>
                <w:sz w:val="20"/>
              </w:rPr>
              <w:t xml:space="preserve">*100%, где </w:t>
            </w:r>
            <w:proofErr w:type="spellStart"/>
            <w:r w:rsidRPr="006B71E3">
              <w:rPr>
                <w:rFonts w:eastAsia="Arial Unicode MS"/>
                <w:color w:val="000000"/>
                <w:sz w:val="20"/>
              </w:rPr>
              <w:t>Кпп</w:t>
            </w:r>
            <w:proofErr w:type="spellEnd"/>
            <w:r w:rsidRPr="006B71E3">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6B71E3">
              <w:rPr>
                <w:rFonts w:eastAsia="Arial Unicode MS"/>
                <w:color w:val="000000"/>
                <w:sz w:val="20"/>
              </w:rPr>
              <w:t>тыс.чел</w:t>
            </w:r>
            <w:proofErr w:type="spellEnd"/>
            <w:r w:rsidRPr="006B71E3">
              <w:rPr>
                <w:rFonts w:eastAsia="Arial Unicode MS"/>
                <w:color w:val="000000"/>
                <w:sz w:val="20"/>
              </w:rPr>
              <w:t xml:space="preserve">.; </w:t>
            </w:r>
            <w:proofErr w:type="spellStart"/>
            <w:r w:rsidRPr="006B71E3">
              <w:rPr>
                <w:rFonts w:eastAsia="Arial Unicode MS"/>
                <w:color w:val="000000"/>
                <w:sz w:val="20"/>
              </w:rPr>
              <w:t>Кп</w:t>
            </w:r>
            <w:proofErr w:type="spellEnd"/>
            <w:r w:rsidRPr="006B71E3">
              <w:rPr>
                <w:rFonts w:eastAsia="Arial Unicode MS"/>
                <w:color w:val="000000"/>
                <w:sz w:val="20"/>
              </w:rPr>
              <w:t xml:space="preserve">- количество посетителей в базовом году, </w:t>
            </w:r>
            <w:proofErr w:type="spellStart"/>
            <w:r w:rsidRPr="006B71E3">
              <w:rPr>
                <w:rFonts w:eastAsia="Arial Unicode MS"/>
                <w:color w:val="000000"/>
                <w:sz w:val="20"/>
              </w:rPr>
              <w:t>тыс.чел</w:t>
            </w:r>
            <w:proofErr w:type="spellEnd"/>
            <w:r w:rsidRPr="006B71E3">
              <w:rPr>
                <w:rFonts w:eastAsia="Arial Unicode MS"/>
                <w:color w:val="000000"/>
                <w:sz w:val="20"/>
              </w:rPr>
              <w:t>.</w:t>
            </w:r>
          </w:p>
        </w:tc>
        <w:tc>
          <w:tcPr>
            <w:tcW w:w="3118" w:type="dxa"/>
          </w:tcPr>
          <w:p w14:paraId="576649E9" w14:textId="3203BCEE"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5DB138F1" w14:textId="77777777" w:rsidTr="00C77D22">
        <w:tc>
          <w:tcPr>
            <w:tcW w:w="710" w:type="dxa"/>
            <w:shd w:val="clear" w:color="auto" w:fill="auto"/>
          </w:tcPr>
          <w:p w14:paraId="76EBE8CD" w14:textId="09A3400F" w:rsidR="00FE28DF" w:rsidRPr="006B71E3" w:rsidRDefault="00FE28DF" w:rsidP="0040500A">
            <w:pPr>
              <w:spacing w:line="20" w:lineRule="atLeast"/>
              <w:contextualSpacing/>
              <w:jc w:val="center"/>
              <w:rPr>
                <w:rFonts w:eastAsia="Arial Unicode MS"/>
                <w:color w:val="000000"/>
                <w:sz w:val="20"/>
              </w:rPr>
            </w:pPr>
            <w:r w:rsidRPr="006B71E3">
              <w:rPr>
                <w:rFonts w:eastAsia="Arial Unicode MS"/>
                <w:color w:val="000000"/>
                <w:sz w:val="20"/>
              </w:rPr>
              <w:t>12</w:t>
            </w:r>
          </w:p>
        </w:tc>
        <w:tc>
          <w:tcPr>
            <w:tcW w:w="2977" w:type="dxa"/>
            <w:shd w:val="clear" w:color="auto" w:fill="auto"/>
          </w:tcPr>
          <w:p w14:paraId="534EF523" w14:textId="49586AC0" w:rsidR="00FE28DF" w:rsidRPr="006B71E3" w:rsidRDefault="00FE28DF" w:rsidP="005C6884">
            <w:pPr>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w:t>
            </w:r>
          </w:p>
        </w:tc>
        <w:tc>
          <w:tcPr>
            <w:tcW w:w="993" w:type="dxa"/>
            <w:shd w:val="clear" w:color="auto" w:fill="auto"/>
            <w:vAlign w:val="center"/>
          </w:tcPr>
          <w:p w14:paraId="171F1283" w14:textId="6004312C" w:rsidR="00FE28DF" w:rsidRPr="006B71E3" w:rsidRDefault="00FE28DF" w:rsidP="005C6884">
            <w:pPr>
              <w:widowControl w:val="0"/>
              <w:autoSpaceDE w:val="0"/>
              <w:autoSpaceDN w:val="0"/>
              <w:adjustRightInd w:val="0"/>
              <w:jc w:val="center"/>
              <w:rPr>
                <w:rFonts w:eastAsia="Arial Unicode MS"/>
                <w:color w:val="000000"/>
                <w:sz w:val="20"/>
              </w:rPr>
            </w:pPr>
            <w:r w:rsidRPr="006B71E3">
              <w:rPr>
                <w:sz w:val="20"/>
              </w:rPr>
              <w:t>единица</w:t>
            </w:r>
          </w:p>
        </w:tc>
        <w:tc>
          <w:tcPr>
            <w:tcW w:w="5244" w:type="dxa"/>
            <w:shd w:val="clear" w:color="auto" w:fill="auto"/>
          </w:tcPr>
          <w:p w14:paraId="1E15FA6B" w14:textId="1BDF54A1"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 в отчетном году</w:t>
            </w:r>
          </w:p>
        </w:tc>
        <w:tc>
          <w:tcPr>
            <w:tcW w:w="3118" w:type="dxa"/>
          </w:tcPr>
          <w:p w14:paraId="4C3491A5" w14:textId="7A3EA950"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17C43851" w14:textId="61F605B9"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E28DF" w:rsidRPr="006B71E3" w14:paraId="7D93FA9F" w14:textId="77777777" w:rsidTr="005C6884">
        <w:tc>
          <w:tcPr>
            <w:tcW w:w="710" w:type="dxa"/>
            <w:shd w:val="clear" w:color="auto" w:fill="auto"/>
          </w:tcPr>
          <w:p w14:paraId="72E25442" w14:textId="0156047C" w:rsidR="00FE28DF" w:rsidRPr="006B71E3" w:rsidRDefault="00FE28DF" w:rsidP="0040500A">
            <w:pPr>
              <w:spacing w:line="20" w:lineRule="atLeast"/>
              <w:contextualSpacing/>
              <w:jc w:val="center"/>
              <w:rPr>
                <w:rFonts w:eastAsia="Arial Unicode MS"/>
                <w:color w:val="000000"/>
                <w:sz w:val="20"/>
              </w:rPr>
            </w:pPr>
            <w:r w:rsidRPr="006B71E3">
              <w:rPr>
                <w:rFonts w:eastAsia="Arial Unicode MS"/>
                <w:color w:val="000000"/>
                <w:sz w:val="20"/>
              </w:rPr>
              <w:t>13</w:t>
            </w:r>
          </w:p>
        </w:tc>
        <w:tc>
          <w:tcPr>
            <w:tcW w:w="2977" w:type="dxa"/>
            <w:shd w:val="clear" w:color="auto" w:fill="auto"/>
          </w:tcPr>
          <w:p w14:paraId="6FC75897" w14:textId="5AC56871" w:rsidR="00FE28DF" w:rsidRPr="006B71E3" w:rsidRDefault="00FE28DF" w:rsidP="005C6884">
            <w:pPr>
              <w:rPr>
                <w:rFonts w:eastAsia="Arial Unicode MS"/>
                <w:color w:val="000000"/>
                <w:sz w:val="20"/>
              </w:rPr>
            </w:pPr>
            <w:r w:rsidRPr="006B71E3">
              <w:rPr>
                <w:rFonts w:eastAsia="Arial Unicode MS"/>
                <w:color w:val="000000"/>
                <w:sz w:val="20"/>
              </w:rPr>
              <w:t xml:space="preserve">Количество созданных и благоустроенных парков </w:t>
            </w:r>
            <w:r w:rsidRPr="006B71E3">
              <w:rPr>
                <w:rFonts w:eastAsia="Arial Unicode MS"/>
                <w:color w:val="000000"/>
                <w:sz w:val="20"/>
              </w:rPr>
              <w:lastRenderedPageBreak/>
              <w:t>культуры и отдыха на территории Московской области</w:t>
            </w:r>
          </w:p>
        </w:tc>
        <w:tc>
          <w:tcPr>
            <w:tcW w:w="993" w:type="dxa"/>
            <w:shd w:val="clear" w:color="auto" w:fill="auto"/>
          </w:tcPr>
          <w:p w14:paraId="4D9E995B" w14:textId="624499E1" w:rsidR="00FE28DF" w:rsidRPr="006B71E3" w:rsidRDefault="00FE28DF" w:rsidP="005C6884">
            <w:pPr>
              <w:widowControl w:val="0"/>
              <w:autoSpaceDE w:val="0"/>
              <w:autoSpaceDN w:val="0"/>
              <w:adjustRightInd w:val="0"/>
              <w:jc w:val="center"/>
              <w:rPr>
                <w:rFonts w:eastAsia="Arial Unicode MS"/>
                <w:color w:val="000000"/>
                <w:sz w:val="20"/>
              </w:rPr>
            </w:pPr>
            <w:r w:rsidRPr="006B71E3">
              <w:rPr>
                <w:sz w:val="20"/>
              </w:rPr>
              <w:lastRenderedPageBreak/>
              <w:t>единица</w:t>
            </w:r>
          </w:p>
        </w:tc>
        <w:tc>
          <w:tcPr>
            <w:tcW w:w="5244" w:type="dxa"/>
            <w:shd w:val="clear" w:color="auto" w:fill="auto"/>
          </w:tcPr>
          <w:p w14:paraId="586E25AD" w14:textId="7CD03CFA" w:rsidR="00FE28DF" w:rsidRPr="006B71E3" w:rsidRDefault="00FE28DF"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Количество парков, получивших правовой статус юридического лица и/или являющихся структурным </w:t>
            </w:r>
            <w:r w:rsidRPr="006B71E3">
              <w:rPr>
                <w:rFonts w:eastAsia="Arial Unicode MS"/>
                <w:color w:val="000000"/>
                <w:sz w:val="20"/>
              </w:rPr>
              <w:lastRenderedPageBreak/>
              <w:t>подразделением учреждения культуры клубного типа</w:t>
            </w:r>
          </w:p>
        </w:tc>
        <w:tc>
          <w:tcPr>
            <w:tcW w:w="3118" w:type="dxa"/>
          </w:tcPr>
          <w:p w14:paraId="14A85416" w14:textId="7E0118D3" w:rsidR="00FE28DF" w:rsidRPr="006B71E3" w:rsidRDefault="00FE28DF" w:rsidP="005C6884">
            <w:pPr>
              <w:widowControl w:val="0"/>
              <w:autoSpaceDE w:val="0"/>
              <w:autoSpaceDN w:val="0"/>
              <w:adjustRightInd w:val="0"/>
              <w:jc w:val="center"/>
              <w:rPr>
                <w:rFonts w:eastAsia="Arial Unicode MS"/>
                <w:color w:val="000000"/>
                <w:sz w:val="20"/>
              </w:rPr>
            </w:pPr>
            <w:r w:rsidRPr="00EE2699">
              <w:rPr>
                <w:rFonts w:eastAsia="Arial Unicode MS"/>
                <w:color w:val="000000"/>
                <w:sz w:val="20"/>
              </w:rPr>
              <w:lastRenderedPageBreak/>
              <w:t>Данные Комитета по культуре, делам молодежи и спорту</w:t>
            </w:r>
          </w:p>
        </w:tc>
        <w:tc>
          <w:tcPr>
            <w:tcW w:w="2552" w:type="dxa"/>
            <w:shd w:val="clear" w:color="auto" w:fill="auto"/>
          </w:tcPr>
          <w:p w14:paraId="18AE9B99" w14:textId="5BC046C5" w:rsidR="00FE28DF" w:rsidRPr="006B71E3" w:rsidRDefault="00FE28DF"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39324B8D" w14:textId="77777777" w:rsidTr="005C6884">
        <w:trPr>
          <w:trHeight w:val="2348"/>
        </w:trPr>
        <w:tc>
          <w:tcPr>
            <w:tcW w:w="710" w:type="dxa"/>
            <w:shd w:val="clear" w:color="auto" w:fill="auto"/>
          </w:tcPr>
          <w:p w14:paraId="0D8A55DD" w14:textId="0D19CB83" w:rsidR="00F54397" w:rsidRPr="006B71E3" w:rsidRDefault="00F54397" w:rsidP="0040500A">
            <w:pPr>
              <w:jc w:val="center"/>
              <w:rPr>
                <w:sz w:val="20"/>
              </w:rPr>
            </w:pPr>
            <w:r w:rsidRPr="006B71E3">
              <w:rPr>
                <w:sz w:val="20"/>
              </w:rPr>
              <w:lastRenderedPageBreak/>
              <w:t>14</w:t>
            </w:r>
          </w:p>
        </w:tc>
        <w:tc>
          <w:tcPr>
            <w:tcW w:w="2977" w:type="dxa"/>
            <w:shd w:val="clear" w:color="auto" w:fill="auto"/>
          </w:tcPr>
          <w:p w14:paraId="0F0CB443" w14:textId="423C8F55"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F54397" w:rsidRPr="006B71E3" w:rsidRDefault="00F54397" w:rsidP="004D4F6A">
            <w:pPr>
              <w:rPr>
                <w:sz w:val="20"/>
              </w:rPr>
            </w:pPr>
            <w:r w:rsidRPr="006B71E3">
              <w:rPr>
                <w:sz w:val="20"/>
              </w:rPr>
              <w:t>кв</w:t>
            </w:r>
            <w:bookmarkStart w:id="1" w:name="_GoBack"/>
            <w:bookmarkEnd w:id="1"/>
            <w:r w:rsidRPr="006B71E3">
              <w:rPr>
                <w:sz w:val="20"/>
              </w:rPr>
              <w:t>. метры</w:t>
            </w:r>
          </w:p>
        </w:tc>
        <w:tc>
          <w:tcPr>
            <w:tcW w:w="5244" w:type="dxa"/>
            <w:shd w:val="clear" w:color="auto" w:fill="auto"/>
          </w:tcPr>
          <w:p w14:paraId="52C424CB" w14:textId="1A753325"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 Отчетность в СКПДИ</w:t>
            </w:r>
          </w:p>
        </w:tc>
        <w:tc>
          <w:tcPr>
            <w:tcW w:w="2552" w:type="dxa"/>
            <w:shd w:val="clear" w:color="auto" w:fill="auto"/>
          </w:tcPr>
          <w:p w14:paraId="0C126827" w14:textId="52F8ECB4" w:rsidR="00F54397" w:rsidRPr="006B71E3" w:rsidRDefault="008640A9"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BC7902" w:rsidRPr="006B71E3" w14:paraId="548FBACC" w14:textId="77777777" w:rsidTr="005C6884">
        <w:trPr>
          <w:trHeight w:val="2348"/>
        </w:trPr>
        <w:tc>
          <w:tcPr>
            <w:tcW w:w="710" w:type="dxa"/>
            <w:shd w:val="clear" w:color="auto" w:fill="auto"/>
          </w:tcPr>
          <w:p w14:paraId="25FE1054" w14:textId="55175F21" w:rsidR="00BC7902" w:rsidRPr="006B71E3" w:rsidRDefault="00BC7902" w:rsidP="0040500A">
            <w:pPr>
              <w:jc w:val="center"/>
              <w:rPr>
                <w:sz w:val="20"/>
              </w:rPr>
            </w:pPr>
            <w:r>
              <w:rPr>
                <w:sz w:val="20"/>
              </w:rPr>
              <w:t>15</w:t>
            </w:r>
          </w:p>
        </w:tc>
        <w:tc>
          <w:tcPr>
            <w:tcW w:w="2977" w:type="dxa"/>
            <w:shd w:val="clear" w:color="auto" w:fill="auto"/>
          </w:tcPr>
          <w:p w14:paraId="78CB9C04" w14:textId="01773420" w:rsidR="00BC7902" w:rsidRPr="00BC7902" w:rsidRDefault="00BC7902" w:rsidP="00BC7902">
            <w:pPr>
              <w:rPr>
                <w:rFonts w:eastAsia="Arial Unicode MS"/>
                <w:sz w:val="20"/>
              </w:rPr>
            </w:pPr>
            <w:r w:rsidRPr="00BC7902">
              <w:rPr>
                <w:rFonts w:eastAsia="Arial Unicode MS"/>
                <w:sz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993" w:type="dxa"/>
            <w:shd w:val="clear" w:color="auto" w:fill="auto"/>
            <w:vAlign w:val="center"/>
          </w:tcPr>
          <w:p w14:paraId="0EA4C75B" w14:textId="375DC51F" w:rsidR="00BC7902" w:rsidRPr="006B71E3" w:rsidRDefault="00F90CA4" w:rsidP="005C6884">
            <w:pPr>
              <w:jc w:val="center"/>
              <w:rPr>
                <w:sz w:val="20"/>
              </w:rPr>
            </w:pPr>
            <w:r>
              <w:rPr>
                <w:sz w:val="20"/>
              </w:rPr>
              <w:t>%</w:t>
            </w:r>
          </w:p>
        </w:tc>
        <w:tc>
          <w:tcPr>
            <w:tcW w:w="5244" w:type="dxa"/>
            <w:shd w:val="clear" w:color="auto" w:fill="auto"/>
          </w:tcPr>
          <w:p w14:paraId="6C0B0A06"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Досв</w:t>
            </w:r>
            <w:proofErr w:type="spellEnd"/>
            <w:r w:rsidRPr="00F90CA4">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7E8C7AAB"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Посв</w:t>
            </w:r>
            <w:proofErr w:type="spellEnd"/>
            <w:r w:rsidRPr="00F90CA4">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6280B311" w14:textId="6E4AE0F0" w:rsidR="00BC7902" w:rsidRPr="006B71E3"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Побщ</w:t>
            </w:r>
            <w:proofErr w:type="spellEnd"/>
            <w:r w:rsidRPr="00F90CA4">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7E62782D" w14:textId="49A449E7" w:rsidR="00BC7902" w:rsidRPr="006B71E3" w:rsidRDefault="00F90CA4" w:rsidP="005C688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22A950DC" w14:textId="7EB315F1" w:rsidR="00BC7902" w:rsidRPr="006B71E3" w:rsidRDefault="00F90CA4"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BC7902" w:rsidRPr="006B71E3" w14:paraId="6988C10C" w14:textId="77777777" w:rsidTr="005C6884">
        <w:trPr>
          <w:trHeight w:val="2348"/>
        </w:trPr>
        <w:tc>
          <w:tcPr>
            <w:tcW w:w="710" w:type="dxa"/>
            <w:shd w:val="clear" w:color="auto" w:fill="auto"/>
          </w:tcPr>
          <w:p w14:paraId="036CFDBE" w14:textId="7CA954F8" w:rsidR="00BC7902" w:rsidRPr="006B71E3" w:rsidRDefault="00BC7902" w:rsidP="0040500A">
            <w:pPr>
              <w:jc w:val="center"/>
              <w:rPr>
                <w:sz w:val="20"/>
              </w:rPr>
            </w:pPr>
            <w:r>
              <w:rPr>
                <w:sz w:val="20"/>
              </w:rPr>
              <w:t>16</w:t>
            </w:r>
          </w:p>
        </w:tc>
        <w:tc>
          <w:tcPr>
            <w:tcW w:w="2977" w:type="dxa"/>
            <w:shd w:val="clear" w:color="auto" w:fill="auto"/>
          </w:tcPr>
          <w:p w14:paraId="074F082A" w14:textId="6A573F82" w:rsidR="00BC7902" w:rsidRPr="006B71E3" w:rsidRDefault="00BC7902" w:rsidP="005C6884">
            <w:pPr>
              <w:spacing w:line="20" w:lineRule="atLeast"/>
              <w:ind w:left="-108" w:right="-108"/>
              <w:contextualSpacing/>
              <w:rPr>
                <w:rFonts w:eastAsia="Arial Unicode MS"/>
                <w:color w:val="000000"/>
                <w:sz w:val="20"/>
              </w:rPr>
            </w:pPr>
            <w:r w:rsidRPr="00BC7902">
              <w:rPr>
                <w:rFonts w:eastAsia="Arial Unicode MS"/>
                <w:color w:val="000000"/>
                <w:sz w:val="2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993" w:type="dxa"/>
            <w:shd w:val="clear" w:color="auto" w:fill="auto"/>
            <w:vAlign w:val="center"/>
          </w:tcPr>
          <w:p w14:paraId="7DF8F830" w14:textId="236018CB" w:rsidR="00BC7902" w:rsidRPr="006B71E3" w:rsidRDefault="00F90CA4" w:rsidP="005C6884">
            <w:pPr>
              <w:jc w:val="center"/>
              <w:rPr>
                <w:sz w:val="20"/>
              </w:rPr>
            </w:pPr>
            <w:r>
              <w:rPr>
                <w:sz w:val="20"/>
              </w:rPr>
              <w:t>%</w:t>
            </w:r>
          </w:p>
        </w:tc>
        <w:tc>
          <w:tcPr>
            <w:tcW w:w="5244" w:type="dxa"/>
            <w:shd w:val="clear" w:color="auto" w:fill="auto"/>
          </w:tcPr>
          <w:p w14:paraId="042D0C52" w14:textId="77777777" w:rsidR="00F90CA4" w:rsidRPr="00F90CA4" w:rsidRDefault="00F90CA4" w:rsidP="00F90CA4">
            <w:pPr>
              <w:spacing w:line="20" w:lineRule="atLeast"/>
              <w:ind w:left="-108" w:right="-107"/>
              <w:contextualSpacing/>
              <w:rPr>
                <w:rFonts w:eastAsia="Arial Unicode MS"/>
                <w:color w:val="000000"/>
                <w:sz w:val="20"/>
              </w:rPr>
            </w:pPr>
            <w:r w:rsidRPr="00F90CA4">
              <w:rPr>
                <w:rFonts w:eastAsia="Arial Unicode MS"/>
                <w:color w:val="000000"/>
                <w:sz w:val="20"/>
              </w:rPr>
              <w:t>Доля светильников рассчитывается как:</w:t>
            </w:r>
          </w:p>
          <w:p w14:paraId="4F3E64D7"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Дсвет</w:t>
            </w:r>
            <w:proofErr w:type="spellEnd"/>
            <w:r w:rsidRPr="00F90CA4">
              <w:rPr>
                <w:rFonts w:eastAsia="Arial Unicode MS"/>
                <w:color w:val="000000"/>
                <w:sz w:val="20"/>
              </w:rPr>
              <w:t>.=</w:t>
            </w:r>
            <w:proofErr w:type="spellStart"/>
            <w:r w:rsidRPr="00F90CA4">
              <w:rPr>
                <w:rFonts w:eastAsia="Arial Unicode MS"/>
                <w:color w:val="000000"/>
                <w:sz w:val="20"/>
              </w:rPr>
              <w:t>Равт.св</w:t>
            </w:r>
            <w:proofErr w:type="spellEnd"/>
            <w:r w:rsidRPr="00F90CA4">
              <w:rPr>
                <w:rFonts w:eastAsia="Arial Unicode MS"/>
                <w:color w:val="000000"/>
                <w:sz w:val="20"/>
              </w:rPr>
              <w:t>./</w:t>
            </w:r>
            <w:proofErr w:type="spellStart"/>
            <w:r w:rsidRPr="00F90CA4">
              <w:rPr>
                <w:rFonts w:eastAsia="Arial Unicode MS"/>
                <w:color w:val="000000"/>
                <w:sz w:val="20"/>
              </w:rPr>
              <w:t>Робщ.св</w:t>
            </w:r>
            <w:proofErr w:type="spellEnd"/>
            <w:r w:rsidRPr="00F90CA4">
              <w:rPr>
                <w:rFonts w:eastAsia="Arial Unicode MS"/>
                <w:color w:val="000000"/>
                <w:sz w:val="20"/>
              </w:rPr>
              <w:t>.*100%,</w:t>
            </w:r>
          </w:p>
          <w:p w14:paraId="27AF7365" w14:textId="77777777" w:rsidR="00F90CA4" w:rsidRPr="00F90CA4" w:rsidRDefault="00F90CA4" w:rsidP="00F90CA4">
            <w:pPr>
              <w:spacing w:line="20" w:lineRule="atLeast"/>
              <w:ind w:left="-108" w:right="-107"/>
              <w:contextualSpacing/>
              <w:rPr>
                <w:rFonts w:eastAsia="Arial Unicode MS"/>
                <w:color w:val="000000"/>
                <w:sz w:val="20"/>
              </w:rPr>
            </w:pPr>
            <w:r w:rsidRPr="00F90CA4">
              <w:rPr>
                <w:rFonts w:eastAsia="Arial Unicode MS"/>
                <w:color w:val="000000"/>
                <w:sz w:val="20"/>
              </w:rPr>
              <w:t>где:</w:t>
            </w:r>
          </w:p>
          <w:p w14:paraId="10EABF6A"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Дсвет</w:t>
            </w:r>
            <w:proofErr w:type="spellEnd"/>
            <w:r w:rsidRPr="00F90CA4">
              <w:rPr>
                <w:rFonts w:eastAsia="Arial Unicode MS"/>
                <w:color w:val="000000"/>
                <w:sz w:val="20"/>
              </w:rPr>
              <w:t>.- 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процент;</w:t>
            </w:r>
          </w:p>
          <w:p w14:paraId="18BDF132"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Равт.св</w:t>
            </w:r>
            <w:proofErr w:type="spellEnd"/>
            <w:r w:rsidRPr="00F90CA4">
              <w:rPr>
                <w:rFonts w:eastAsia="Arial Unicode MS"/>
                <w:color w:val="000000"/>
                <w:sz w:val="20"/>
              </w:rPr>
              <w:t xml:space="preserve">.- количество светильников с автоматизированным управлением, </w:t>
            </w:r>
            <w:proofErr w:type="spellStart"/>
            <w:r w:rsidRPr="00F90CA4">
              <w:rPr>
                <w:rFonts w:eastAsia="Arial Unicode MS"/>
                <w:color w:val="000000"/>
                <w:sz w:val="20"/>
              </w:rPr>
              <w:t>шт</w:t>
            </w:r>
            <w:proofErr w:type="spellEnd"/>
            <w:r w:rsidRPr="00F90CA4">
              <w:rPr>
                <w:rFonts w:eastAsia="Arial Unicode MS"/>
                <w:color w:val="000000"/>
                <w:sz w:val="20"/>
              </w:rPr>
              <w:t>;</w:t>
            </w:r>
          </w:p>
          <w:p w14:paraId="53564DD6" w14:textId="49DABAAB" w:rsidR="00BC7902" w:rsidRPr="006B71E3"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Робщ.св</w:t>
            </w:r>
            <w:proofErr w:type="spellEnd"/>
            <w:r w:rsidRPr="00F90CA4">
              <w:rPr>
                <w:rFonts w:eastAsia="Arial Unicode MS"/>
                <w:color w:val="000000"/>
                <w:sz w:val="20"/>
              </w:rPr>
              <w:t>. – общее количество светильников, шт.</w:t>
            </w:r>
          </w:p>
        </w:tc>
        <w:tc>
          <w:tcPr>
            <w:tcW w:w="3118" w:type="dxa"/>
          </w:tcPr>
          <w:p w14:paraId="30F4E315" w14:textId="4EC27A0E" w:rsidR="00BC7902" w:rsidRPr="006B71E3" w:rsidRDefault="00F90CA4" w:rsidP="005C688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3DB87C63" w14:textId="4B4387F7" w:rsidR="00BC7902" w:rsidRPr="006B71E3" w:rsidRDefault="00F90CA4"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F54397" w:rsidRPr="006B71E3" w14:paraId="28A9593A" w14:textId="77777777" w:rsidTr="005C6884">
        <w:trPr>
          <w:trHeight w:val="2348"/>
        </w:trPr>
        <w:tc>
          <w:tcPr>
            <w:tcW w:w="710" w:type="dxa"/>
            <w:shd w:val="clear" w:color="auto" w:fill="auto"/>
          </w:tcPr>
          <w:p w14:paraId="667C1389" w14:textId="2E441542" w:rsidR="00F54397" w:rsidRPr="006B71E3" w:rsidRDefault="00F54397" w:rsidP="00BC7902">
            <w:pPr>
              <w:jc w:val="center"/>
              <w:rPr>
                <w:sz w:val="20"/>
              </w:rPr>
            </w:pPr>
            <w:r w:rsidRPr="006B71E3">
              <w:rPr>
                <w:sz w:val="20"/>
              </w:rPr>
              <w:lastRenderedPageBreak/>
              <w:t>1</w:t>
            </w:r>
            <w:r w:rsidR="00BC7902">
              <w:rPr>
                <w:sz w:val="20"/>
              </w:rPr>
              <w:t>7</w:t>
            </w:r>
          </w:p>
        </w:tc>
        <w:tc>
          <w:tcPr>
            <w:tcW w:w="2977" w:type="dxa"/>
            <w:shd w:val="clear" w:color="auto" w:fill="auto"/>
          </w:tcPr>
          <w:p w14:paraId="41066F59" w14:textId="77777777"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73F694D4"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Реестр подъездов МКД на территории городского округа</w:t>
            </w:r>
          </w:p>
          <w:p w14:paraId="21FF4BE8" w14:textId="77777777"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4464BE14" w14:textId="77777777" w:rsidTr="005C6884">
        <w:trPr>
          <w:trHeight w:val="823"/>
        </w:trPr>
        <w:tc>
          <w:tcPr>
            <w:tcW w:w="710" w:type="dxa"/>
            <w:shd w:val="clear" w:color="auto" w:fill="auto"/>
          </w:tcPr>
          <w:p w14:paraId="03D0CFA7" w14:textId="45F8FE39" w:rsidR="00F54397" w:rsidRPr="006B71E3" w:rsidRDefault="00F54397" w:rsidP="00F31032">
            <w:pPr>
              <w:jc w:val="center"/>
              <w:rPr>
                <w:sz w:val="20"/>
              </w:rPr>
            </w:pPr>
            <w:r w:rsidRPr="006B71E3">
              <w:rPr>
                <w:sz w:val="20"/>
              </w:rPr>
              <w:t>1</w:t>
            </w:r>
            <w:r w:rsidR="00F31032">
              <w:rPr>
                <w:sz w:val="20"/>
              </w:rPr>
              <w:t>8</w:t>
            </w:r>
          </w:p>
        </w:tc>
        <w:tc>
          <w:tcPr>
            <w:tcW w:w="2977" w:type="dxa"/>
            <w:shd w:val="clear" w:color="auto" w:fill="auto"/>
          </w:tcPr>
          <w:p w14:paraId="7CBAFB60" w14:textId="77777777"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458AA727"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F54397" w:rsidRPr="006B71E3" w:rsidRDefault="00F54397" w:rsidP="00FE28DF">
            <w:pPr>
              <w:spacing w:line="20" w:lineRule="atLeast"/>
              <w:ind w:left="-108" w:right="-107"/>
              <w:contextualSpacing/>
              <w:rPr>
                <w:rFonts w:eastAsia="Arial Unicode MS"/>
                <w:color w:val="000000"/>
                <w:sz w:val="20"/>
              </w:rPr>
            </w:pPr>
            <w:r w:rsidRPr="006B71E3">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w:t>
            </w:r>
            <w:r w:rsidR="00FE28DF">
              <w:rPr>
                <w:noProof/>
                <w:color w:val="000000"/>
                <w:sz w:val="20"/>
              </w:rPr>
              <w:t>49 годы», утвержденная постановлением Правительства Московской области от27.12.2013 №1188/58</w:t>
            </w:r>
            <w:r w:rsidR="00FE28DF" w:rsidRPr="006B71E3">
              <w:rPr>
                <w:rFonts w:eastAsia="Arial Unicode MS"/>
                <w:color w:val="000000"/>
                <w:sz w:val="20"/>
              </w:rPr>
              <w:t xml:space="preserve"> </w:t>
            </w:r>
          </w:p>
        </w:tc>
        <w:tc>
          <w:tcPr>
            <w:tcW w:w="2552" w:type="dxa"/>
            <w:shd w:val="clear" w:color="auto" w:fill="auto"/>
          </w:tcPr>
          <w:p w14:paraId="6C9C548E"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bl>
    <w:p w14:paraId="67DCCDB8" w14:textId="77777777" w:rsidR="00A95B29" w:rsidRPr="006B71E3" w:rsidRDefault="00A95B29" w:rsidP="00A95B29">
      <w:pPr>
        <w:autoSpaceDE w:val="0"/>
        <w:autoSpaceDN w:val="0"/>
        <w:adjustRightInd w:val="0"/>
        <w:ind w:firstLine="720"/>
        <w:jc w:val="both"/>
        <w:rPr>
          <w:szCs w:val="24"/>
        </w:rPr>
      </w:pPr>
    </w:p>
    <w:p w14:paraId="1CCCFE7D" w14:textId="5AED494F" w:rsidR="00A95B29" w:rsidRPr="006B71E3" w:rsidRDefault="00A95B29" w:rsidP="004D4F6A">
      <w:pPr>
        <w:spacing w:line="20" w:lineRule="atLeast"/>
        <w:contextualSpacing/>
        <w:jc w:val="both"/>
        <w:rPr>
          <w:rFonts w:cs="Times New Roman"/>
          <w:b/>
          <w:sz w:val="24"/>
          <w:szCs w:val="24"/>
        </w:rPr>
      </w:pPr>
      <w:r w:rsidRPr="006B71E3">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6B71E3" w:rsidRDefault="00A95B29" w:rsidP="00A95B29">
      <w:pPr>
        <w:shd w:val="clear" w:color="auto" w:fill="FFFFFF"/>
        <w:spacing w:line="276" w:lineRule="auto"/>
        <w:ind w:right="5" w:firstLine="715"/>
        <w:jc w:val="both"/>
        <w:rPr>
          <w:rFonts w:cs="Times New Roman"/>
          <w:sz w:val="24"/>
          <w:szCs w:val="24"/>
        </w:rPr>
      </w:pPr>
      <w:r w:rsidRPr="006B71E3">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6B71E3" w:rsidRDefault="00A95B29" w:rsidP="00A95B29">
      <w:pPr>
        <w:autoSpaceDE w:val="0"/>
        <w:autoSpaceDN w:val="0"/>
        <w:adjustRightInd w:val="0"/>
        <w:ind w:firstLine="720"/>
        <w:jc w:val="both"/>
        <w:rPr>
          <w:rFonts w:cs="Times New Roman"/>
          <w:b/>
          <w:sz w:val="24"/>
          <w:szCs w:val="24"/>
        </w:rPr>
      </w:pPr>
    </w:p>
    <w:p w14:paraId="40872322" w14:textId="6B6A995F" w:rsidR="00A95B29" w:rsidRPr="006B71E3" w:rsidRDefault="00A95B29" w:rsidP="004D4F6A">
      <w:pPr>
        <w:spacing w:line="276" w:lineRule="auto"/>
        <w:jc w:val="both"/>
        <w:rPr>
          <w:rFonts w:cs="Times New Roman"/>
          <w:b/>
          <w:sz w:val="24"/>
          <w:szCs w:val="24"/>
        </w:rPr>
      </w:pPr>
      <w:r w:rsidRPr="006B71E3">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6B71E3">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6C4133">
      <w:footerReference w:type="default" r:id="rId10"/>
      <w:pgSz w:w="16838" w:h="11906" w:orient="landscape"/>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919CF" w14:textId="77777777" w:rsidR="00E45F36" w:rsidRDefault="00E45F36" w:rsidP="00936B5F">
      <w:r>
        <w:separator/>
      </w:r>
    </w:p>
  </w:endnote>
  <w:endnote w:type="continuationSeparator" w:id="0">
    <w:p w14:paraId="560205DB" w14:textId="77777777" w:rsidR="00E45F36" w:rsidRDefault="00E45F3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F9AE5" w14:textId="77777777" w:rsidR="00E45F36" w:rsidRDefault="00E45F36" w:rsidP="00936B5F">
      <w:r>
        <w:separator/>
      </w:r>
    </w:p>
  </w:footnote>
  <w:footnote w:type="continuationSeparator" w:id="0">
    <w:p w14:paraId="2948DC70" w14:textId="77777777" w:rsidR="00E45F36" w:rsidRDefault="00E45F3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9BD"/>
    <w:rsid w:val="000070D1"/>
    <w:rsid w:val="00016F88"/>
    <w:rsid w:val="00022D07"/>
    <w:rsid w:val="00025D91"/>
    <w:rsid w:val="000278EA"/>
    <w:rsid w:val="00031730"/>
    <w:rsid w:val="00040C32"/>
    <w:rsid w:val="00051A9B"/>
    <w:rsid w:val="00052598"/>
    <w:rsid w:val="00055F3E"/>
    <w:rsid w:val="0006453E"/>
    <w:rsid w:val="00070211"/>
    <w:rsid w:val="000718CC"/>
    <w:rsid w:val="00080445"/>
    <w:rsid w:val="00083B6F"/>
    <w:rsid w:val="00084D8C"/>
    <w:rsid w:val="00087A6C"/>
    <w:rsid w:val="000A3745"/>
    <w:rsid w:val="000B2126"/>
    <w:rsid w:val="000C0C08"/>
    <w:rsid w:val="000C2128"/>
    <w:rsid w:val="000C300C"/>
    <w:rsid w:val="000C6750"/>
    <w:rsid w:val="000D25A7"/>
    <w:rsid w:val="000D7A49"/>
    <w:rsid w:val="000E1152"/>
    <w:rsid w:val="000E4014"/>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80FBA"/>
    <w:rsid w:val="00181CB3"/>
    <w:rsid w:val="00184090"/>
    <w:rsid w:val="001A324F"/>
    <w:rsid w:val="001A4329"/>
    <w:rsid w:val="001C1C5D"/>
    <w:rsid w:val="001C1E10"/>
    <w:rsid w:val="001C3A6B"/>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5770"/>
    <w:rsid w:val="002C683C"/>
    <w:rsid w:val="002D009A"/>
    <w:rsid w:val="002D2B25"/>
    <w:rsid w:val="002E0ECF"/>
    <w:rsid w:val="002E1071"/>
    <w:rsid w:val="002E23F7"/>
    <w:rsid w:val="002E7C5D"/>
    <w:rsid w:val="003022C6"/>
    <w:rsid w:val="00310E7C"/>
    <w:rsid w:val="00312145"/>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E2038"/>
    <w:rsid w:val="003E2662"/>
    <w:rsid w:val="003F49BD"/>
    <w:rsid w:val="0040500A"/>
    <w:rsid w:val="00405598"/>
    <w:rsid w:val="00407501"/>
    <w:rsid w:val="00411BAE"/>
    <w:rsid w:val="0042168F"/>
    <w:rsid w:val="004230C4"/>
    <w:rsid w:val="004260E8"/>
    <w:rsid w:val="00427B4A"/>
    <w:rsid w:val="004402C4"/>
    <w:rsid w:val="004469BE"/>
    <w:rsid w:val="00454008"/>
    <w:rsid w:val="004540E3"/>
    <w:rsid w:val="004555CA"/>
    <w:rsid w:val="004573C1"/>
    <w:rsid w:val="0046612D"/>
    <w:rsid w:val="0046794D"/>
    <w:rsid w:val="00482D8C"/>
    <w:rsid w:val="0048327D"/>
    <w:rsid w:val="0049454B"/>
    <w:rsid w:val="004A131F"/>
    <w:rsid w:val="004B1783"/>
    <w:rsid w:val="004B4F58"/>
    <w:rsid w:val="004B50B1"/>
    <w:rsid w:val="004C0497"/>
    <w:rsid w:val="004C791B"/>
    <w:rsid w:val="004D05D2"/>
    <w:rsid w:val="004D4F6A"/>
    <w:rsid w:val="004D6F23"/>
    <w:rsid w:val="004D7BC1"/>
    <w:rsid w:val="004E241B"/>
    <w:rsid w:val="004E6469"/>
    <w:rsid w:val="004F75C9"/>
    <w:rsid w:val="00507600"/>
    <w:rsid w:val="0051613A"/>
    <w:rsid w:val="00517045"/>
    <w:rsid w:val="00532EC8"/>
    <w:rsid w:val="00536865"/>
    <w:rsid w:val="005421F4"/>
    <w:rsid w:val="005434B4"/>
    <w:rsid w:val="00574BD4"/>
    <w:rsid w:val="00575EF3"/>
    <w:rsid w:val="00577B7F"/>
    <w:rsid w:val="005808ED"/>
    <w:rsid w:val="005A056A"/>
    <w:rsid w:val="005A1AA1"/>
    <w:rsid w:val="005A4489"/>
    <w:rsid w:val="005A7E72"/>
    <w:rsid w:val="005B2C72"/>
    <w:rsid w:val="005B2F17"/>
    <w:rsid w:val="005B37C9"/>
    <w:rsid w:val="005C1176"/>
    <w:rsid w:val="005C7D7B"/>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20EC"/>
    <w:rsid w:val="007225D6"/>
    <w:rsid w:val="0072278D"/>
    <w:rsid w:val="00723473"/>
    <w:rsid w:val="0072682A"/>
    <w:rsid w:val="007407CC"/>
    <w:rsid w:val="00741B09"/>
    <w:rsid w:val="0075321E"/>
    <w:rsid w:val="007535EE"/>
    <w:rsid w:val="00755CE2"/>
    <w:rsid w:val="00761475"/>
    <w:rsid w:val="00761F17"/>
    <w:rsid w:val="007705AD"/>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161D"/>
    <w:rsid w:val="0088381E"/>
    <w:rsid w:val="008905B1"/>
    <w:rsid w:val="00891913"/>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60FE"/>
    <w:rsid w:val="009B7055"/>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720"/>
    <w:rsid w:val="00A621C3"/>
    <w:rsid w:val="00A649A0"/>
    <w:rsid w:val="00A72F8D"/>
    <w:rsid w:val="00A9174F"/>
    <w:rsid w:val="00A95B29"/>
    <w:rsid w:val="00AB0818"/>
    <w:rsid w:val="00AB0B30"/>
    <w:rsid w:val="00AB4410"/>
    <w:rsid w:val="00AB70A2"/>
    <w:rsid w:val="00AD2EB4"/>
    <w:rsid w:val="00AD398B"/>
    <w:rsid w:val="00AD5ADB"/>
    <w:rsid w:val="00AE2688"/>
    <w:rsid w:val="00AF1561"/>
    <w:rsid w:val="00AF5236"/>
    <w:rsid w:val="00B10150"/>
    <w:rsid w:val="00B3097F"/>
    <w:rsid w:val="00B317CF"/>
    <w:rsid w:val="00B41CF6"/>
    <w:rsid w:val="00B50370"/>
    <w:rsid w:val="00B50571"/>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E5407"/>
    <w:rsid w:val="00BF3251"/>
    <w:rsid w:val="00C0223F"/>
    <w:rsid w:val="00C14FD3"/>
    <w:rsid w:val="00C174A4"/>
    <w:rsid w:val="00C20309"/>
    <w:rsid w:val="00C24D27"/>
    <w:rsid w:val="00C25BB3"/>
    <w:rsid w:val="00C33502"/>
    <w:rsid w:val="00C4215F"/>
    <w:rsid w:val="00C469A7"/>
    <w:rsid w:val="00C64D0F"/>
    <w:rsid w:val="00C70E0B"/>
    <w:rsid w:val="00C779DB"/>
    <w:rsid w:val="00C8140B"/>
    <w:rsid w:val="00C902BE"/>
    <w:rsid w:val="00CB3293"/>
    <w:rsid w:val="00CB75B0"/>
    <w:rsid w:val="00CC26AD"/>
    <w:rsid w:val="00CD3287"/>
    <w:rsid w:val="00CD6F2B"/>
    <w:rsid w:val="00CD72F6"/>
    <w:rsid w:val="00CE235B"/>
    <w:rsid w:val="00CE2367"/>
    <w:rsid w:val="00CE251E"/>
    <w:rsid w:val="00CE2BAE"/>
    <w:rsid w:val="00CE4AB6"/>
    <w:rsid w:val="00CE5389"/>
    <w:rsid w:val="00CF565B"/>
    <w:rsid w:val="00CF778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45F36"/>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F055C4"/>
    <w:rsid w:val="00F1529A"/>
    <w:rsid w:val="00F21DE1"/>
    <w:rsid w:val="00F24356"/>
    <w:rsid w:val="00F3072C"/>
    <w:rsid w:val="00F31032"/>
    <w:rsid w:val="00F351A0"/>
    <w:rsid w:val="00F44270"/>
    <w:rsid w:val="00F45526"/>
    <w:rsid w:val="00F54397"/>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086AC-AC32-4518-8EC9-DA618ACF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6622</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Макарова А.А.</cp:lastModifiedBy>
  <cp:revision>2</cp:revision>
  <cp:lastPrinted>2021-03-17T11:32:00Z</cp:lastPrinted>
  <dcterms:created xsi:type="dcterms:W3CDTF">2021-03-31T06:03:00Z</dcterms:created>
  <dcterms:modified xsi:type="dcterms:W3CDTF">2021-03-31T06:03:00Z</dcterms:modified>
</cp:coreProperties>
</file>