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3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740A0" w:rsidRPr="004E0B7B" w:rsidRDefault="00E740A0" w:rsidP="00E7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6F2413" w:rsidRPr="004E0B7B" w:rsidRDefault="006F2413" w:rsidP="00E7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6D63" w:rsidRP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D63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24.12.2018 № 162</w:t>
      </w:r>
      <w:bookmarkStart w:id="0" w:name="_GoBack"/>
      <w:bookmarkEnd w:id="0"/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F2413" w:rsidRPr="0011500F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ПОДГОТОВКИ И ВСТУПЛЕНИЯ В СИЛУ</w:t>
      </w:r>
    </w:p>
    <w:p w:rsidR="006F2413" w:rsidRPr="0011500F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</w:t>
      </w:r>
      <w:r w:rsidR="00E7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ДОМОДЕДОВО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Положение о порядке подготовки и вступления в силу правовых актов 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в соответствии с Федеральным </w:t>
      </w:r>
      <w:r w:rsidR="00BD1B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 (далее – Устав городского округа). </w:t>
      </w:r>
    </w:p>
    <w:p w:rsidR="006F2413" w:rsidRPr="004E0B7B" w:rsidRDefault="006F2413" w:rsidP="00F15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округа)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противоречить Конституции Российской Федерации, федеральным конституционным законам, Федеральному закону от 06.10.2003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 законам, иным нормативным правовым актам Московской области</w:t>
      </w:r>
      <w:r w:rsidR="00E74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Уставу городского округа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2413" w:rsidRPr="003C6250" w:rsidRDefault="009204F1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F2413" w:rsidRP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Подготовка правовых актов </w:t>
      </w:r>
      <w:r w:rsid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6F2413" w:rsidRP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P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2413" w:rsidRP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0A0" w:rsidRPr="00B77AE8" w:rsidRDefault="00E740A0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0A0" w:rsidRPr="00B77AE8" w:rsidRDefault="00E740A0" w:rsidP="00E7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AE8">
        <w:rPr>
          <w:rFonts w:ascii="Times New Roman" w:hAnsi="Times New Roman" w:cs="Times New Roman"/>
          <w:bCs/>
          <w:sz w:val="24"/>
          <w:szCs w:val="24"/>
        </w:rPr>
        <w:t xml:space="preserve">2.1. Глава городского округа в пределах своих полномочий, установленных федеральными законами, законами Московской области, Уставом городского округа, нормативными правовыми актами Совета депутатов городского округа, издает постановления администрации городского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Московской области, а также распоряжения администрации городского округа по вопросам организации работы администрации городского округа. Глава городского округа издает постановления и распоряжения по иным вопросам, отнесенным к его компетенции Уставом </w:t>
      </w:r>
      <w:r w:rsidR="003C6250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Pr="00B77AE8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B77AE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B77AE8">
        <w:rPr>
          <w:rFonts w:ascii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другими федеральными законами.</w:t>
      </w:r>
    </w:p>
    <w:p w:rsidR="00E740A0" w:rsidRDefault="00E740A0" w:rsidP="00B77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Порядок подготовки и вступления в силу правовых актов администрации городского округа Домодедово определяется Регламентом администрации городского окр</w:t>
      </w:r>
      <w:r w:rsidR="00B77AE8" w:rsidRP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FC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413" w:rsidRPr="004E0B7B" w:rsidRDefault="00B77AE8" w:rsidP="00B77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внесения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 и распоряжений</w:t>
      </w:r>
      <w:r w:rsidR="0045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поправок к ним обладают </w:t>
      </w:r>
      <w:r w:rsidR="00FC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администрации городского округа Домодедово.</w:t>
      </w:r>
    </w:p>
    <w:p w:rsidR="00F86B56" w:rsidRDefault="00F86B56" w:rsidP="00B77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правового акта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направляется в комитет правового обеспечения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округа для проведения правовой </w:t>
      </w:r>
      <w:r w:rsidR="00BD1B3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кспертизы.</w:t>
      </w:r>
    </w:p>
    <w:p w:rsidR="00F86B56" w:rsidRDefault="00BD1B3D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экспертиза</w:t>
      </w:r>
      <w:r w:rsidR="007E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правового акта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осуществляется в срок не позднее трех дней со дня поступления проекта правового акта на правовую экспертизу.</w:t>
      </w:r>
    </w:p>
    <w:p w:rsidR="00BD1B3D" w:rsidRDefault="00BD1B3D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Антикоррупционная экспертиза проекта нормативного правового акта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 проведении правовой экспертизы проекта нормативного правового акта в порядке, установленном Советом депутатов городского округа Домодедово.</w:t>
      </w:r>
    </w:p>
    <w:p w:rsidR="00BD1B3D" w:rsidRDefault="00BD1B3D" w:rsidP="004E4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Антикоррупционная экспертиза проекта 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осуществляется в срок не позднее пятнадцати дней со дня поступления проекта нормативного правового акта на правовую экспертизу.</w:t>
      </w:r>
    </w:p>
    <w:p w:rsidR="009B33D8" w:rsidRPr="004E0B7B" w:rsidRDefault="00F86B56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результатами правовой </w:t>
      </w:r>
      <w:r w:rsidR="00FC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антикоррупционной 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руководителю органа </w:t>
      </w:r>
      <w:r w:rsidR="003C62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округа, представивш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правового акта</w:t>
      </w:r>
      <w:r w:rsidR="00B77A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приведения его в соответствие с действующим законодательством.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F86B56" w:rsidP="006F2413">
      <w:pPr>
        <w:tabs>
          <w:tab w:val="left" w:pos="740"/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Вступление в силу 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актов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="0092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250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2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в порядке, установле</w:t>
      </w:r>
      <w:r w:rsidR="003C6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Уставом городского округа.</w:t>
      </w:r>
    </w:p>
    <w:p w:rsidR="006F2413" w:rsidRPr="004E0B7B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2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затрагивающие права, свободы и обязанности человека и гражданина,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после их официального опубликования (обнародования).</w:t>
      </w:r>
    </w:p>
    <w:p w:rsidR="006F2413" w:rsidRPr="00FE3D6D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официального опубликования (обнародования) нормативные правовые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 в  указанном  печатном средстве  массовой информации в течение семи дней.</w:t>
      </w:r>
    </w:p>
    <w:p w:rsidR="006F2413" w:rsidRPr="00FE3D6D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правовые акты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официальная информация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опубликовываются в газете «Призыв» в порядке, определенном абзацем первым настоящего пункта.</w:t>
      </w:r>
    </w:p>
    <w:p w:rsidR="006F2413" w:rsidRPr="004E0B7B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требующие опубликования, вступают в силу с момента их принятия, если в них не оговорено иное.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413" w:rsidRPr="00C60AE4" w:rsidRDefault="006F2413" w:rsidP="006F2413"/>
    <w:p w:rsidR="006F2413" w:rsidRPr="00C60AE4" w:rsidRDefault="006F2413" w:rsidP="006F2413"/>
    <w:p w:rsidR="003E72D3" w:rsidRPr="00C60AE4" w:rsidRDefault="003E72D3" w:rsidP="00C60AE4"/>
    <w:sectPr w:rsidR="003E72D3" w:rsidRPr="00C60AE4" w:rsidSect="00487A55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60" w:rsidRDefault="00227860" w:rsidP="00AB0632">
      <w:pPr>
        <w:spacing w:after="0" w:line="240" w:lineRule="auto"/>
      </w:pPr>
      <w:r>
        <w:separator/>
      </w:r>
    </w:p>
  </w:endnote>
  <w:endnote w:type="continuationSeparator" w:id="0">
    <w:p w:rsidR="00227860" w:rsidRDefault="00227860" w:rsidP="00AB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60" w:rsidRDefault="00227860" w:rsidP="00AB0632">
      <w:pPr>
        <w:spacing w:after="0" w:line="240" w:lineRule="auto"/>
      </w:pPr>
      <w:r>
        <w:separator/>
      </w:r>
    </w:p>
  </w:footnote>
  <w:footnote w:type="continuationSeparator" w:id="0">
    <w:p w:rsidR="00227860" w:rsidRDefault="00227860" w:rsidP="00AB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28370"/>
      <w:docPartObj>
        <w:docPartGallery w:val="Page Numbers (Top of Page)"/>
        <w:docPartUnique/>
      </w:docPartObj>
    </w:sdtPr>
    <w:sdtEndPr/>
    <w:sdtContent>
      <w:p w:rsidR="00487A55" w:rsidRDefault="00824B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D63">
          <w:rPr>
            <w:noProof/>
          </w:rPr>
          <w:t>2</w:t>
        </w:r>
        <w:r>
          <w:fldChar w:fldCharType="end"/>
        </w:r>
      </w:p>
    </w:sdtContent>
  </w:sdt>
  <w:p w:rsidR="00487A55" w:rsidRDefault="00487A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1742B8"/>
    <w:rsid w:val="001D072D"/>
    <w:rsid w:val="00207093"/>
    <w:rsid w:val="002215AE"/>
    <w:rsid w:val="00227860"/>
    <w:rsid w:val="00287CB0"/>
    <w:rsid w:val="002B46C2"/>
    <w:rsid w:val="002E0635"/>
    <w:rsid w:val="002E2F29"/>
    <w:rsid w:val="003C6250"/>
    <w:rsid w:val="003E72D3"/>
    <w:rsid w:val="00403724"/>
    <w:rsid w:val="00445863"/>
    <w:rsid w:val="004515ED"/>
    <w:rsid w:val="00487A55"/>
    <w:rsid w:val="004E4E55"/>
    <w:rsid w:val="00557CBE"/>
    <w:rsid w:val="00592FAE"/>
    <w:rsid w:val="00610C61"/>
    <w:rsid w:val="006F2413"/>
    <w:rsid w:val="0070206F"/>
    <w:rsid w:val="00744EF6"/>
    <w:rsid w:val="007D112F"/>
    <w:rsid w:val="007E4C29"/>
    <w:rsid w:val="00824BE9"/>
    <w:rsid w:val="009204F1"/>
    <w:rsid w:val="00952B88"/>
    <w:rsid w:val="0095665C"/>
    <w:rsid w:val="009B33D8"/>
    <w:rsid w:val="009B7F49"/>
    <w:rsid w:val="00A5517A"/>
    <w:rsid w:val="00AB0632"/>
    <w:rsid w:val="00B56D63"/>
    <w:rsid w:val="00B77AE8"/>
    <w:rsid w:val="00BD1B3D"/>
    <w:rsid w:val="00C24C84"/>
    <w:rsid w:val="00C446B6"/>
    <w:rsid w:val="00C5602B"/>
    <w:rsid w:val="00C60AE4"/>
    <w:rsid w:val="00D00DF5"/>
    <w:rsid w:val="00E740A0"/>
    <w:rsid w:val="00F154CD"/>
    <w:rsid w:val="00F84E5C"/>
    <w:rsid w:val="00F86B56"/>
    <w:rsid w:val="00F933BF"/>
    <w:rsid w:val="00FC0C76"/>
    <w:rsid w:val="00FC118A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413"/>
  </w:style>
  <w:style w:type="paragraph" w:styleId="a7">
    <w:name w:val="footer"/>
    <w:basedOn w:val="a"/>
    <w:link w:val="a8"/>
    <w:uiPriority w:val="99"/>
    <w:unhideWhenUsed/>
    <w:rsid w:val="00A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413"/>
  </w:style>
  <w:style w:type="paragraph" w:styleId="a7">
    <w:name w:val="footer"/>
    <w:basedOn w:val="a"/>
    <w:link w:val="a8"/>
    <w:uiPriority w:val="99"/>
    <w:unhideWhenUsed/>
    <w:rsid w:val="00A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2DAD96A91C96A9464FCC0BCFD6C7E06C285D84043072B16F315828242E29461E87E148681EE875451519F150GDZ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Воронова Л.Н.</cp:lastModifiedBy>
  <cp:revision>2</cp:revision>
  <cp:lastPrinted>2018-12-10T13:09:00Z</cp:lastPrinted>
  <dcterms:created xsi:type="dcterms:W3CDTF">2018-12-24T12:49:00Z</dcterms:created>
  <dcterms:modified xsi:type="dcterms:W3CDTF">2018-12-24T12:49:00Z</dcterms:modified>
</cp:coreProperties>
</file>