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Pr="00D61B4B" w:rsidRDefault="00C570C2" w:rsidP="00C570C2">
      <w:pPr>
        <w:jc w:val="center"/>
        <w:rPr>
          <w:b/>
          <w:color w:val="FF00FF"/>
        </w:rPr>
      </w:pPr>
      <w:r>
        <w:rPr>
          <w:noProof/>
          <w:color w:val="FF00FF"/>
        </w:rPr>
        <w:drawing>
          <wp:inline distT="0" distB="0" distL="0" distR="0">
            <wp:extent cx="540385" cy="659765"/>
            <wp:effectExtent l="19050" t="0" r="0" b="0"/>
            <wp:docPr id="2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0C2" w:rsidRDefault="00C570C2" w:rsidP="00C570C2">
      <w:pPr>
        <w:jc w:val="center"/>
        <w:rPr>
          <w:sz w:val="16"/>
        </w:rPr>
      </w:pPr>
    </w:p>
    <w:p w:rsidR="00C570C2" w:rsidRDefault="00C570C2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570C2" w:rsidRPr="006A1209" w:rsidRDefault="00C570C2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C570C2" w:rsidRDefault="00C570C2" w:rsidP="00C570C2">
      <w:pPr>
        <w:jc w:val="both"/>
      </w:pPr>
    </w:p>
    <w:p w:rsidR="00C570C2" w:rsidRDefault="00C570C2" w:rsidP="00C570C2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570C2" w:rsidRPr="002102A4" w:rsidRDefault="00C570C2" w:rsidP="00C570C2">
      <w:pPr>
        <w:jc w:val="center"/>
        <w:outlineLvl w:val="0"/>
        <w:rPr>
          <w:b/>
          <w:sz w:val="32"/>
        </w:rPr>
      </w:pPr>
    </w:p>
    <w:p w:rsidR="00C570C2" w:rsidRPr="003A1631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  <w:b/>
          <w:lang w:val="en-US"/>
        </w:rPr>
      </w:pPr>
      <w:r w:rsidRPr="003A1631">
        <w:rPr>
          <w:b/>
        </w:rPr>
        <w:t xml:space="preserve">от </w:t>
      </w:r>
      <w:r w:rsidR="003A1631" w:rsidRPr="003A1631">
        <w:rPr>
          <w:b/>
        </w:rPr>
        <w:t>30.</w:t>
      </w:r>
      <w:r w:rsidR="003A1631" w:rsidRPr="003A1631">
        <w:rPr>
          <w:b/>
          <w:lang w:val="en-US"/>
        </w:rPr>
        <w:t>06.2021</w:t>
      </w:r>
      <w:r w:rsidRPr="003A1631">
        <w:rPr>
          <w:b/>
        </w:rPr>
        <w:t xml:space="preserve">  № </w:t>
      </w:r>
      <w:r w:rsidR="003A1631" w:rsidRPr="003A1631">
        <w:rPr>
          <w:b/>
          <w:lang w:val="en-US"/>
        </w:rPr>
        <w:t>1311</w:t>
      </w:r>
    </w:p>
    <w:p w:rsidR="00C570C2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E473B" w:rsidRPr="006A1209" w:rsidRDefault="005E473B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2824" w:rsidRDefault="00692824" w:rsidP="007E65C1"/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692824" w:rsidRDefault="005F1A7A" w:rsidP="004E0655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015F76" w:rsidRDefault="00015F76" w:rsidP="00015F76">
      <w:pPr>
        <w:ind w:left="-851" w:firstLine="851"/>
        <w:jc w:val="both"/>
        <w:rPr>
          <w:bCs/>
        </w:rPr>
      </w:pPr>
      <w:r>
        <w:t>1.1.</w:t>
      </w:r>
      <w:r w:rsidR="00D450AE">
        <w:t xml:space="preserve"> Р</w:t>
      </w:r>
      <w:r w:rsidRPr="00046B4E">
        <w:t>аздел 7 «</w:t>
      </w:r>
      <w:r w:rsidRPr="00046B4E">
        <w:rPr>
          <w:bCs/>
        </w:rPr>
        <w:t xml:space="preserve">Методика </w:t>
      </w:r>
      <w:proofErr w:type="gramStart"/>
      <w:r w:rsidRPr="00046B4E">
        <w:rPr>
          <w:bCs/>
        </w:rPr>
        <w:t>расчета значений показателей эффективности реализации</w:t>
      </w:r>
      <w:proofErr w:type="gramEnd"/>
      <w:r w:rsidRPr="00046B4E">
        <w:rPr>
          <w:bCs/>
        </w:rPr>
        <w:t xml:space="preserve"> муниципальной программы» </w:t>
      </w:r>
      <w:r w:rsidR="00D1766E">
        <w:rPr>
          <w:rStyle w:val="23"/>
          <w:b w:val="0"/>
          <w:bCs w:val="0"/>
          <w:i w:val="0"/>
          <w:sz w:val="24"/>
          <w:szCs w:val="24"/>
        </w:rPr>
        <w:t>п</w:t>
      </w:r>
      <w:r w:rsidR="00D1766E" w:rsidRPr="00D1766E">
        <w:rPr>
          <w:rStyle w:val="23"/>
          <w:b w:val="0"/>
          <w:bCs w:val="0"/>
          <w:i w:val="0"/>
          <w:sz w:val="24"/>
          <w:szCs w:val="24"/>
        </w:rPr>
        <w:t>одпрограмм</w:t>
      </w:r>
      <w:r w:rsidR="00D1766E">
        <w:rPr>
          <w:rStyle w:val="23"/>
          <w:b w:val="0"/>
          <w:bCs w:val="0"/>
          <w:i w:val="0"/>
          <w:sz w:val="24"/>
          <w:szCs w:val="24"/>
        </w:rPr>
        <w:t>ы</w:t>
      </w:r>
      <w:r w:rsidR="00D1766E" w:rsidRPr="00D1766E">
        <w:rPr>
          <w:rStyle w:val="23"/>
          <w:b w:val="0"/>
          <w:bCs w:val="0"/>
          <w:i w:val="0"/>
          <w:sz w:val="24"/>
          <w:szCs w:val="24"/>
        </w:rPr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Pr="00046B4E">
        <w:rPr>
          <w:bCs/>
        </w:rPr>
        <w:t xml:space="preserve"> </w:t>
      </w:r>
      <w:r>
        <w:rPr>
          <w:bCs/>
        </w:rPr>
        <w:t>П</w:t>
      </w:r>
      <w:r w:rsidRPr="00046B4E">
        <w:rPr>
          <w:bCs/>
        </w:rPr>
        <w:t xml:space="preserve">аспорта </w:t>
      </w:r>
      <w:r>
        <w:rPr>
          <w:bCs/>
        </w:rPr>
        <w:t>П</w:t>
      </w:r>
      <w:r w:rsidRPr="00046B4E">
        <w:rPr>
          <w:bCs/>
        </w:rPr>
        <w:t>рограммы</w:t>
      </w:r>
      <w:r>
        <w:rPr>
          <w:bCs/>
        </w:rPr>
        <w:t xml:space="preserve"> </w:t>
      </w:r>
      <w:r w:rsidR="00D1766E">
        <w:rPr>
          <w:bCs/>
        </w:rPr>
        <w:t>дополнить строками следующего содержания</w:t>
      </w:r>
      <w:r>
        <w:rPr>
          <w:bCs/>
        </w:rPr>
        <w:t>:</w:t>
      </w:r>
    </w:p>
    <w:p w:rsidR="00015F76" w:rsidRDefault="00015F76" w:rsidP="00015F76">
      <w:pPr>
        <w:ind w:left="-851"/>
        <w:jc w:val="both"/>
        <w:rPr>
          <w:bCs/>
        </w:rPr>
      </w:pPr>
      <w:r>
        <w:rPr>
          <w:bCs/>
        </w:rPr>
        <w:t>«</w:t>
      </w:r>
    </w:p>
    <w:tbl>
      <w:tblPr>
        <w:tblStyle w:val="ab"/>
        <w:tblW w:w="10491" w:type="dxa"/>
        <w:tblInd w:w="-885" w:type="dxa"/>
        <w:tblLook w:val="04A0" w:firstRow="1" w:lastRow="0" w:firstColumn="1" w:lastColumn="0" w:noHBand="0" w:noVBand="1"/>
      </w:tblPr>
      <w:tblGrid>
        <w:gridCol w:w="432"/>
        <w:gridCol w:w="2404"/>
        <w:gridCol w:w="1263"/>
        <w:gridCol w:w="3365"/>
        <w:gridCol w:w="3027"/>
      </w:tblGrid>
      <w:tr w:rsidR="00015F76" w:rsidTr="0005468D">
        <w:tc>
          <w:tcPr>
            <w:tcW w:w="250" w:type="dxa"/>
            <w:vAlign w:val="center"/>
          </w:tcPr>
          <w:p w:rsidR="00015F76" w:rsidRPr="00492E28" w:rsidRDefault="00015F76" w:rsidP="0005468D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492E28">
              <w:rPr>
                <w:bCs/>
                <w:sz w:val="16"/>
                <w:szCs w:val="16"/>
              </w:rPr>
              <w:t>п</w:t>
            </w:r>
            <w:proofErr w:type="gramEnd"/>
            <w:r w:rsidRPr="00492E28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444" w:type="dxa"/>
            <w:vAlign w:val="center"/>
          </w:tcPr>
          <w:p w:rsidR="00015F76" w:rsidRPr="00492E28" w:rsidRDefault="00015F76" w:rsidP="0005468D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5" w:type="dxa"/>
            <w:vAlign w:val="center"/>
          </w:tcPr>
          <w:p w:rsidR="00015F76" w:rsidRPr="00492E28" w:rsidRDefault="00015F76" w:rsidP="0005468D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3437" w:type="dxa"/>
            <w:vAlign w:val="center"/>
          </w:tcPr>
          <w:p w:rsidR="00015F76" w:rsidRPr="00492E28" w:rsidRDefault="00015F76" w:rsidP="0005468D">
            <w:pPr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Источник данных</w:t>
            </w:r>
          </w:p>
        </w:tc>
        <w:tc>
          <w:tcPr>
            <w:tcW w:w="3085" w:type="dxa"/>
            <w:vAlign w:val="center"/>
          </w:tcPr>
          <w:p w:rsidR="00015F76" w:rsidRPr="00492E28" w:rsidRDefault="00015F76" w:rsidP="0005468D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492E28">
              <w:rPr>
                <w:bCs/>
                <w:sz w:val="16"/>
                <w:szCs w:val="16"/>
              </w:rPr>
              <w:t>Порядок расчета</w:t>
            </w:r>
          </w:p>
        </w:tc>
      </w:tr>
      <w:tr w:rsidR="00015F76" w:rsidTr="0005468D">
        <w:tc>
          <w:tcPr>
            <w:tcW w:w="10491" w:type="dxa"/>
            <w:gridSpan w:val="5"/>
          </w:tcPr>
          <w:p w:rsidR="00015F76" w:rsidRPr="00D1766E" w:rsidRDefault="00D1766E" w:rsidP="00D1766E">
            <w:pPr>
              <w:jc w:val="both"/>
              <w:rPr>
                <w:b/>
                <w:sz w:val="16"/>
                <w:szCs w:val="16"/>
              </w:rPr>
            </w:pPr>
            <w:r w:rsidRPr="00D1766E">
              <w:rPr>
                <w:rStyle w:val="23"/>
                <w:b w:val="0"/>
                <w:bCs w:val="0"/>
                <w:i w:val="0"/>
                <w:sz w:val="16"/>
                <w:szCs w:val="16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015F76" w:rsidTr="0005468D">
        <w:tc>
          <w:tcPr>
            <w:tcW w:w="250" w:type="dxa"/>
            <w:vAlign w:val="center"/>
          </w:tcPr>
          <w:p w:rsidR="00015F76" w:rsidRPr="00492E28" w:rsidRDefault="00015F76" w:rsidP="000546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4" w:type="dxa"/>
            <w:vAlign w:val="center"/>
          </w:tcPr>
          <w:p w:rsidR="00015F76" w:rsidRPr="009B2AAE" w:rsidRDefault="00FB0A1D" w:rsidP="0005468D">
            <w:pPr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Увеличение числа посещений культурных мероприятий</w:t>
            </w:r>
          </w:p>
        </w:tc>
        <w:tc>
          <w:tcPr>
            <w:tcW w:w="1275" w:type="dxa"/>
            <w:vAlign w:val="center"/>
          </w:tcPr>
          <w:p w:rsidR="00015F76" w:rsidRPr="009B2AAE" w:rsidRDefault="00FB0A1D" w:rsidP="0005468D">
            <w:pPr>
              <w:jc w:val="center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тыс</w:t>
            </w:r>
            <w:proofErr w:type="gramStart"/>
            <w:r w:rsidRPr="009B2AAE">
              <w:rPr>
                <w:sz w:val="15"/>
                <w:szCs w:val="15"/>
              </w:rPr>
              <w:t>.е</w:t>
            </w:r>
            <w:proofErr w:type="gramEnd"/>
            <w:r w:rsidRPr="009B2AAE">
              <w:rPr>
                <w:sz w:val="15"/>
                <w:szCs w:val="15"/>
              </w:rPr>
              <w:t>диниц</w:t>
            </w:r>
          </w:p>
        </w:tc>
        <w:tc>
          <w:tcPr>
            <w:tcW w:w="3437" w:type="dxa"/>
            <w:vAlign w:val="center"/>
          </w:tcPr>
          <w:p w:rsidR="00FB0A1D" w:rsidRPr="009B2AAE" w:rsidRDefault="00FB0A1D" w:rsidP="00FB0A1D">
            <w:pPr>
              <w:widowControl w:val="0"/>
              <w:rPr>
                <w:rFonts w:eastAsiaTheme="minorEastAsia"/>
                <w:sz w:val="15"/>
                <w:szCs w:val="15"/>
              </w:rPr>
            </w:pPr>
            <w:r w:rsidRPr="009B2AAE">
              <w:rPr>
                <w:rFonts w:eastAsiaTheme="minorEastAsia"/>
                <w:sz w:val="15"/>
                <w:szCs w:val="15"/>
              </w:rPr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</w:t>
            </w:r>
            <w:proofErr w:type="gramStart"/>
            <w:r w:rsidRPr="009B2AAE">
              <w:rPr>
                <w:rFonts w:eastAsiaTheme="minorEastAsia"/>
                <w:sz w:val="15"/>
                <w:szCs w:val="15"/>
              </w:rPr>
              <w:t>интернет-сервисов</w:t>
            </w:r>
            <w:proofErr w:type="gramEnd"/>
            <w:r w:rsidRPr="009B2AAE">
              <w:rPr>
                <w:rFonts w:eastAsiaTheme="minorEastAsia"/>
                <w:sz w:val="15"/>
                <w:szCs w:val="15"/>
              </w:rPr>
              <w:t>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FB0A1D" w:rsidRPr="009B2AAE" w:rsidRDefault="00FB0A1D" w:rsidP="00FB0A1D">
            <w:pPr>
              <w:widowControl w:val="0"/>
              <w:rPr>
                <w:rFonts w:eastAsiaTheme="minorEastAsia"/>
                <w:sz w:val="15"/>
                <w:szCs w:val="15"/>
              </w:rPr>
            </w:pPr>
            <w:r w:rsidRPr="009B2AAE">
              <w:rPr>
                <w:rFonts w:eastAsiaTheme="minorEastAsia"/>
                <w:sz w:val="15"/>
                <w:szCs w:val="15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FB0A1D" w:rsidRPr="009B2AAE" w:rsidRDefault="00FB0A1D" w:rsidP="00FB0A1D">
            <w:pPr>
              <w:widowControl w:val="0"/>
              <w:rPr>
                <w:rFonts w:eastAsiaTheme="minorEastAsia"/>
                <w:sz w:val="15"/>
                <w:szCs w:val="15"/>
              </w:rPr>
            </w:pPr>
            <w:r w:rsidRPr="009B2AAE">
              <w:rPr>
                <w:rFonts w:eastAsiaTheme="minorEastAsia"/>
                <w:sz w:val="15"/>
                <w:szCs w:val="15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FB0A1D" w:rsidRPr="009B2AAE" w:rsidRDefault="00FB0A1D" w:rsidP="00FB0A1D">
            <w:pPr>
              <w:widowControl w:val="0"/>
              <w:rPr>
                <w:rFonts w:eastAsiaTheme="minorEastAsia"/>
                <w:sz w:val="15"/>
                <w:szCs w:val="15"/>
              </w:rPr>
            </w:pPr>
            <w:r w:rsidRPr="009B2AAE">
              <w:rPr>
                <w:rFonts w:eastAsiaTheme="minorEastAsia"/>
                <w:sz w:val="15"/>
                <w:szCs w:val="15"/>
              </w:rPr>
              <w:t xml:space="preserve">ЕАИС - единая федеральная автоматизированная информационная система сведений о показах фильмов в кинозалах </w:t>
            </w:r>
            <w:r w:rsidRPr="009B2AAE">
              <w:rPr>
                <w:rFonts w:eastAsiaTheme="minorEastAsia"/>
                <w:sz w:val="15"/>
                <w:szCs w:val="15"/>
              </w:rPr>
              <w:lastRenderedPageBreak/>
              <w:t>Министерства культуры Российской Федерации;</w:t>
            </w:r>
          </w:p>
          <w:p w:rsidR="00FB0A1D" w:rsidRPr="009B2AAE" w:rsidRDefault="00FB0A1D" w:rsidP="00FB0A1D">
            <w:pPr>
              <w:widowControl w:val="0"/>
              <w:rPr>
                <w:rFonts w:eastAsiaTheme="minorEastAsia"/>
                <w:sz w:val="15"/>
                <w:szCs w:val="15"/>
              </w:rPr>
            </w:pPr>
            <w:r w:rsidRPr="009B2AAE">
              <w:rPr>
                <w:rFonts w:eastAsiaTheme="minorEastAsia"/>
                <w:sz w:val="15"/>
                <w:szCs w:val="15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015F76" w:rsidRPr="009B2AAE" w:rsidRDefault="00FB0A1D" w:rsidP="00FB0A1D">
            <w:pPr>
              <w:rPr>
                <w:b/>
                <w:sz w:val="15"/>
                <w:szCs w:val="15"/>
              </w:rPr>
            </w:pPr>
            <w:r w:rsidRPr="009B2AAE">
              <w:rPr>
                <w:rFonts w:eastAsiaTheme="minorEastAsia"/>
                <w:sz w:val="15"/>
                <w:szCs w:val="15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3085" w:type="dxa"/>
            <w:vAlign w:val="center"/>
          </w:tcPr>
          <w:p w:rsidR="00FB0A1D" w:rsidRPr="009B2AAE" w:rsidRDefault="00FB0A1D" w:rsidP="00D450AE">
            <w:pPr>
              <w:shd w:val="clear" w:color="auto" w:fill="FFFFFF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lastRenderedPageBreak/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  <w:lang w:val="en-US"/>
              </w:rPr>
            </w:pPr>
            <w:r w:rsidRPr="009B2AAE">
              <w:rPr>
                <w:sz w:val="15"/>
                <w:szCs w:val="15"/>
                <w:lang w:val="en-US"/>
              </w:rPr>
              <w:t>I(t) = A(t) + B(t) + C(t) + D(t) + E(t) + F(t) + G(t) + H(t) + J(t) + K(t) + L(t) + M(t) + N(t),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где: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I(t) - суммарное число посещений культурных мероприятий;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A(t) - число посещений библиотек;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C(t) - число посещений музеев;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D(t) - число посещений театров;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 xml:space="preserve">E(t) - число посещений парков культуры </w:t>
            </w:r>
            <w:r w:rsidRPr="009B2AAE">
              <w:rPr>
                <w:sz w:val="15"/>
                <w:szCs w:val="15"/>
              </w:rPr>
              <w:lastRenderedPageBreak/>
              <w:t>и отдыха;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F(t) - число посещений концертных организаций и самостоятельных коллективов;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G(t) - число посещений цирков;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H(t) - число посещений зоопарков;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J(t) - число посещений кинотеатров;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FB0A1D" w:rsidRPr="009B2AAE" w:rsidRDefault="00FB0A1D" w:rsidP="00D450AE">
            <w:pPr>
              <w:shd w:val="clear" w:color="auto" w:fill="FFFFFF"/>
              <w:ind w:firstLine="205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t - отчетный период.</w:t>
            </w:r>
          </w:p>
          <w:p w:rsidR="00FB0A1D" w:rsidRPr="009B2AAE" w:rsidRDefault="00FB0A1D" w:rsidP="00FB0A1D">
            <w:pPr>
              <w:shd w:val="clear" w:color="auto" w:fill="FFFFFF"/>
              <w:spacing w:line="285" w:lineRule="atLeast"/>
              <w:ind w:firstLine="205"/>
              <w:rPr>
                <w:sz w:val="15"/>
                <w:szCs w:val="15"/>
              </w:rPr>
            </w:pPr>
          </w:p>
          <w:p w:rsidR="00015F76" w:rsidRPr="009B2AAE" w:rsidRDefault="00015F76" w:rsidP="0005468D">
            <w:pPr>
              <w:rPr>
                <w:b/>
                <w:sz w:val="15"/>
                <w:szCs w:val="15"/>
              </w:rPr>
            </w:pPr>
          </w:p>
        </w:tc>
      </w:tr>
      <w:tr w:rsidR="00C34968" w:rsidTr="0005468D">
        <w:tc>
          <w:tcPr>
            <w:tcW w:w="250" w:type="dxa"/>
            <w:vAlign w:val="center"/>
          </w:tcPr>
          <w:p w:rsidR="00C34968" w:rsidRPr="00492E28" w:rsidRDefault="00C34968" w:rsidP="00054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</w:t>
            </w:r>
          </w:p>
        </w:tc>
        <w:tc>
          <w:tcPr>
            <w:tcW w:w="2444" w:type="dxa"/>
            <w:vAlign w:val="center"/>
          </w:tcPr>
          <w:p w:rsidR="00C34968" w:rsidRPr="009B2AAE" w:rsidRDefault="00CD75DB" w:rsidP="0005468D">
            <w:pPr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Количество граждан, принимающих участие в добровольческой деятельности, получивших государственную (муниципальную)  поддержку в форме субсидий бюджетным учреждениям</w:t>
            </w:r>
          </w:p>
        </w:tc>
        <w:tc>
          <w:tcPr>
            <w:tcW w:w="1275" w:type="dxa"/>
            <w:vAlign w:val="center"/>
          </w:tcPr>
          <w:p w:rsidR="00C34968" w:rsidRPr="009B2AAE" w:rsidRDefault="0025028A" w:rsidP="0005468D">
            <w:pPr>
              <w:jc w:val="center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единиц</w:t>
            </w:r>
          </w:p>
        </w:tc>
        <w:tc>
          <w:tcPr>
            <w:tcW w:w="3437" w:type="dxa"/>
            <w:vAlign w:val="center"/>
          </w:tcPr>
          <w:p w:rsidR="00C34968" w:rsidRPr="009B2AAE" w:rsidRDefault="0025028A" w:rsidP="00FB0A1D">
            <w:pPr>
              <w:widowControl w:val="0"/>
              <w:rPr>
                <w:rFonts w:eastAsiaTheme="minorEastAsia"/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Формируется на основании информации, размещенной в  единой информационной системе в сфере развития добровольчества (</w:t>
            </w:r>
            <w:proofErr w:type="spellStart"/>
            <w:r w:rsidRPr="009B2AAE">
              <w:rPr>
                <w:sz w:val="15"/>
                <w:szCs w:val="15"/>
              </w:rPr>
              <w:t>волонтерства</w:t>
            </w:r>
            <w:proofErr w:type="spellEnd"/>
            <w:r w:rsidRPr="009B2AAE">
              <w:rPr>
                <w:sz w:val="15"/>
                <w:szCs w:val="15"/>
              </w:rPr>
              <w:t>) DOBRO.RU</w:t>
            </w:r>
          </w:p>
        </w:tc>
        <w:tc>
          <w:tcPr>
            <w:tcW w:w="3085" w:type="dxa"/>
            <w:vAlign w:val="center"/>
          </w:tcPr>
          <w:p w:rsidR="00C34968" w:rsidRPr="009B2AAE" w:rsidRDefault="00CD75DB" w:rsidP="00CD75DB">
            <w:pPr>
              <w:shd w:val="clear" w:color="auto" w:fill="FFFFFF"/>
              <w:rPr>
                <w:sz w:val="15"/>
                <w:szCs w:val="15"/>
              </w:rPr>
            </w:pPr>
            <w:r w:rsidRPr="009B2AAE">
              <w:rPr>
                <w:sz w:val="15"/>
                <w:szCs w:val="15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</w:t>
            </w:r>
            <w:proofErr w:type="spellStart"/>
            <w:r w:rsidRPr="009B2AAE">
              <w:rPr>
                <w:sz w:val="15"/>
                <w:szCs w:val="15"/>
              </w:rPr>
              <w:t>волонтерства</w:t>
            </w:r>
            <w:proofErr w:type="spellEnd"/>
            <w:r w:rsidRPr="009B2AAE">
              <w:rPr>
                <w:sz w:val="15"/>
                <w:szCs w:val="15"/>
              </w:rPr>
              <w:t>) DOBRO.RU и принимающих участие в добровольческой (волонтерской) деятельности по направлению «Культура и искусство»</w:t>
            </w:r>
          </w:p>
        </w:tc>
      </w:tr>
    </w:tbl>
    <w:p w:rsidR="00015F76" w:rsidRPr="00046B4E" w:rsidRDefault="00015F76" w:rsidP="00015F76">
      <w:pPr>
        <w:ind w:firstLine="708"/>
        <w:jc w:val="right"/>
      </w:pPr>
      <w:r>
        <w:t>»</w:t>
      </w:r>
    </w:p>
    <w:p w:rsidR="00F03A05" w:rsidRPr="001B175B" w:rsidRDefault="00351F9D" w:rsidP="008F7C01">
      <w:pPr>
        <w:ind w:left="-567" w:firstLine="567"/>
        <w:jc w:val="both"/>
      </w:pPr>
      <w:r w:rsidRPr="001B175B">
        <w:t>1.</w:t>
      </w:r>
      <w:r w:rsidR="00015F76">
        <w:t>2</w:t>
      </w:r>
      <w:r w:rsidRPr="001B175B">
        <w:t xml:space="preserve">. </w:t>
      </w:r>
      <w:r w:rsidR="008F7C01">
        <w:t>Приложение № 2 «</w:t>
      </w:r>
      <w:r w:rsidR="008F7C01" w:rsidRPr="004274EA">
        <w:t xml:space="preserve">Планируемые результаты реализации муниципальной  программы «Культура» </w:t>
      </w:r>
      <w:r w:rsidR="008F7C01" w:rsidRPr="001B175B">
        <w:t xml:space="preserve">к Программе </w:t>
      </w:r>
      <w:r w:rsidR="008F7C01">
        <w:t>изложить в редакции согласно Приложению № 1 к настоящему постановлению.</w:t>
      </w:r>
    </w:p>
    <w:p w:rsidR="00806230" w:rsidRDefault="001E17B8" w:rsidP="00806230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BF7362" w:rsidRDefault="00BF7362" w:rsidP="00A65EB7"/>
    <w:p w:rsidR="00D62DF9" w:rsidRDefault="00D62DF9" w:rsidP="00A65EB7"/>
    <w:p w:rsidR="00D62DF9" w:rsidRDefault="00D62DF9" w:rsidP="00A65EB7"/>
    <w:p w:rsidR="00A65EB7" w:rsidRPr="00545F13" w:rsidRDefault="00D62097" w:rsidP="00A65EB7">
      <w:r>
        <w:t>Г</w:t>
      </w:r>
      <w:r w:rsidR="00A65EB7" w:rsidRPr="00545F13">
        <w:t>лав</w:t>
      </w:r>
      <w:r w:rsidR="00307F8D">
        <w:t>а</w:t>
      </w:r>
      <w:r w:rsidR="00A65EB7" w:rsidRPr="00545F13">
        <w:t xml:space="preserve"> городского округа                              </w:t>
      </w:r>
      <w:r w:rsidR="00A603A5">
        <w:t xml:space="preserve">      </w:t>
      </w:r>
      <w:r w:rsidR="00A65EB7" w:rsidRPr="00545F13">
        <w:t xml:space="preserve">                                                   </w:t>
      </w:r>
      <w:r w:rsidR="00307F8D">
        <w:t>А.В.</w:t>
      </w:r>
      <w:proofErr w:type="gramStart"/>
      <w:r w:rsidR="00307F8D">
        <w:t>Двойных</w:t>
      </w:r>
      <w:proofErr w:type="gramEnd"/>
    </w:p>
    <w:p w:rsidR="00A65EB7" w:rsidRDefault="00A65EB7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Default="00D62DF9" w:rsidP="00A65EB7">
      <w:pPr>
        <w:pStyle w:val="2"/>
        <w:spacing w:after="0" w:line="240" w:lineRule="auto"/>
        <w:rPr>
          <w:b/>
        </w:rPr>
      </w:pPr>
    </w:p>
    <w:p w:rsidR="00D62DF9" w:rsidRPr="004F1BC0" w:rsidRDefault="00D62DF9" w:rsidP="00A65EB7">
      <w:pPr>
        <w:pStyle w:val="2"/>
        <w:spacing w:after="0" w:line="240" w:lineRule="auto"/>
        <w:rPr>
          <w:b/>
        </w:rPr>
      </w:pPr>
    </w:p>
    <w:p w:rsidR="00734859" w:rsidRPr="003A1631" w:rsidRDefault="00734859" w:rsidP="00A65EB7">
      <w:pPr>
        <w:rPr>
          <w:lang w:val="en-US"/>
        </w:rPr>
      </w:pPr>
      <w:bookmarkStart w:id="0" w:name="_GoBack"/>
      <w:bookmarkEnd w:id="0"/>
    </w:p>
    <w:sectPr w:rsidR="00734859" w:rsidRPr="003A1631" w:rsidSect="004E065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0CA" w:rsidRDefault="006560CA" w:rsidP="003B7105">
      <w:r>
        <w:separator/>
      </w:r>
    </w:p>
  </w:endnote>
  <w:endnote w:type="continuationSeparator" w:id="0">
    <w:p w:rsidR="006560CA" w:rsidRDefault="006560CA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0CA" w:rsidRDefault="006560CA" w:rsidP="003B7105">
      <w:r>
        <w:separator/>
      </w:r>
    </w:p>
  </w:footnote>
  <w:footnote w:type="continuationSeparator" w:id="0">
    <w:p w:rsidR="006560CA" w:rsidRDefault="006560CA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5F76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6ED7"/>
    <w:rsid w:val="000471E3"/>
    <w:rsid w:val="0004757F"/>
    <w:rsid w:val="000476B2"/>
    <w:rsid w:val="000478B2"/>
    <w:rsid w:val="00047EB5"/>
    <w:rsid w:val="00051C83"/>
    <w:rsid w:val="0005218C"/>
    <w:rsid w:val="00052BFD"/>
    <w:rsid w:val="00052F56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6B66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75A"/>
    <w:rsid w:val="000D42C7"/>
    <w:rsid w:val="000D4322"/>
    <w:rsid w:val="000D4DA4"/>
    <w:rsid w:val="000D65B9"/>
    <w:rsid w:val="000D7161"/>
    <w:rsid w:val="000D7592"/>
    <w:rsid w:val="000E0299"/>
    <w:rsid w:val="000E0571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314"/>
    <w:rsid w:val="00173A48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454F"/>
    <w:rsid w:val="002060C0"/>
    <w:rsid w:val="00206F44"/>
    <w:rsid w:val="002105AE"/>
    <w:rsid w:val="0021212E"/>
    <w:rsid w:val="002121ED"/>
    <w:rsid w:val="00212A77"/>
    <w:rsid w:val="002141E7"/>
    <w:rsid w:val="0021507C"/>
    <w:rsid w:val="00215A99"/>
    <w:rsid w:val="00215DBD"/>
    <w:rsid w:val="002203A3"/>
    <w:rsid w:val="00221A74"/>
    <w:rsid w:val="00221AB7"/>
    <w:rsid w:val="00221DD1"/>
    <w:rsid w:val="0022450A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D97"/>
    <w:rsid w:val="00236F85"/>
    <w:rsid w:val="00236FAF"/>
    <w:rsid w:val="00237E97"/>
    <w:rsid w:val="0024126E"/>
    <w:rsid w:val="00241344"/>
    <w:rsid w:val="002427FC"/>
    <w:rsid w:val="00243A8B"/>
    <w:rsid w:val="00243D2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028A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AD6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2F744F"/>
    <w:rsid w:val="00300A38"/>
    <w:rsid w:val="003032AA"/>
    <w:rsid w:val="00303C25"/>
    <w:rsid w:val="0030511D"/>
    <w:rsid w:val="003065BC"/>
    <w:rsid w:val="0030791F"/>
    <w:rsid w:val="00307F8D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152"/>
    <w:rsid w:val="003344E5"/>
    <w:rsid w:val="003354B3"/>
    <w:rsid w:val="003375F1"/>
    <w:rsid w:val="003405FB"/>
    <w:rsid w:val="00341EC1"/>
    <w:rsid w:val="00343A1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AB2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062E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1631"/>
    <w:rsid w:val="003A26DF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01D2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1D08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56F9"/>
    <w:rsid w:val="004168DB"/>
    <w:rsid w:val="00417388"/>
    <w:rsid w:val="0042088A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402"/>
    <w:rsid w:val="00480811"/>
    <w:rsid w:val="004811B0"/>
    <w:rsid w:val="00482802"/>
    <w:rsid w:val="00482B6A"/>
    <w:rsid w:val="0048338D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5105"/>
    <w:rsid w:val="004F51D4"/>
    <w:rsid w:val="004F52E3"/>
    <w:rsid w:val="004F540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1241"/>
    <w:rsid w:val="00511F92"/>
    <w:rsid w:val="00512024"/>
    <w:rsid w:val="00513D8C"/>
    <w:rsid w:val="00515C48"/>
    <w:rsid w:val="00515E32"/>
    <w:rsid w:val="00517365"/>
    <w:rsid w:val="00517DB4"/>
    <w:rsid w:val="00521515"/>
    <w:rsid w:val="0052168B"/>
    <w:rsid w:val="00521FCE"/>
    <w:rsid w:val="00522E30"/>
    <w:rsid w:val="00524B58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D55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910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B5C81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DF8"/>
    <w:rsid w:val="00603351"/>
    <w:rsid w:val="006036F3"/>
    <w:rsid w:val="00605757"/>
    <w:rsid w:val="00605ACC"/>
    <w:rsid w:val="00606349"/>
    <w:rsid w:val="006069EF"/>
    <w:rsid w:val="0061123F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0CA"/>
    <w:rsid w:val="00656293"/>
    <w:rsid w:val="006566EB"/>
    <w:rsid w:val="0065741B"/>
    <w:rsid w:val="006579F8"/>
    <w:rsid w:val="00657FB1"/>
    <w:rsid w:val="006600EB"/>
    <w:rsid w:val="006628D7"/>
    <w:rsid w:val="00662A99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C751F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D92"/>
    <w:rsid w:val="006F31C9"/>
    <w:rsid w:val="006F3916"/>
    <w:rsid w:val="006F3D60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103CB"/>
    <w:rsid w:val="00710700"/>
    <w:rsid w:val="00713149"/>
    <w:rsid w:val="00713793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44E9"/>
    <w:rsid w:val="007449A9"/>
    <w:rsid w:val="0074650F"/>
    <w:rsid w:val="0074688A"/>
    <w:rsid w:val="00746D57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045"/>
    <w:rsid w:val="007A12E3"/>
    <w:rsid w:val="007A2277"/>
    <w:rsid w:val="007A2D92"/>
    <w:rsid w:val="007A2EDF"/>
    <w:rsid w:val="007A3000"/>
    <w:rsid w:val="007A389F"/>
    <w:rsid w:val="007A3BCC"/>
    <w:rsid w:val="007A3D12"/>
    <w:rsid w:val="007A476A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801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2F01"/>
    <w:rsid w:val="008534B5"/>
    <w:rsid w:val="00853B4C"/>
    <w:rsid w:val="00853E0B"/>
    <w:rsid w:val="008556AC"/>
    <w:rsid w:val="00855A4E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17A4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636"/>
    <w:rsid w:val="008C3CF9"/>
    <w:rsid w:val="008C4075"/>
    <w:rsid w:val="008C5F5E"/>
    <w:rsid w:val="008D0479"/>
    <w:rsid w:val="008D16A4"/>
    <w:rsid w:val="008D23A0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8F7C0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3F2"/>
    <w:rsid w:val="009076B3"/>
    <w:rsid w:val="0091192E"/>
    <w:rsid w:val="009127C8"/>
    <w:rsid w:val="009155F6"/>
    <w:rsid w:val="00915C94"/>
    <w:rsid w:val="009171E2"/>
    <w:rsid w:val="009211E0"/>
    <w:rsid w:val="0092151D"/>
    <w:rsid w:val="00922A2A"/>
    <w:rsid w:val="009246A7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0D1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2AAE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6A3E"/>
    <w:rsid w:val="009E7605"/>
    <w:rsid w:val="009F0126"/>
    <w:rsid w:val="009F028D"/>
    <w:rsid w:val="009F048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40A0"/>
    <w:rsid w:val="00A35221"/>
    <w:rsid w:val="00A360D8"/>
    <w:rsid w:val="00A36FF0"/>
    <w:rsid w:val="00A37E91"/>
    <w:rsid w:val="00A37F6F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1548"/>
    <w:rsid w:val="00AE20FC"/>
    <w:rsid w:val="00AE27FC"/>
    <w:rsid w:val="00AE2ADC"/>
    <w:rsid w:val="00AE36C7"/>
    <w:rsid w:val="00AE385E"/>
    <w:rsid w:val="00AE3B9E"/>
    <w:rsid w:val="00AE3FC5"/>
    <w:rsid w:val="00AE4E2F"/>
    <w:rsid w:val="00AE547A"/>
    <w:rsid w:val="00AE5CF6"/>
    <w:rsid w:val="00AE6340"/>
    <w:rsid w:val="00AE683F"/>
    <w:rsid w:val="00AE6C95"/>
    <w:rsid w:val="00AF05AF"/>
    <w:rsid w:val="00AF0A9D"/>
    <w:rsid w:val="00AF0E38"/>
    <w:rsid w:val="00AF2924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39D9"/>
    <w:rsid w:val="00B340C3"/>
    <w:rsid w:val="00B3489D"/>
    <w:rsid w:val="00B34C73"/>
    <w:rsid w:val="00B34D93"/>
    <w:rsid w:val="00B35C64"/>
    <w:rsid w:val="00B3743C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0294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73E5"/>
    <w:rsid w:val="00BA75C0"/>
    <w:rsid w:val="00BA7EDC"/>
    <w:rsid w:val="00BB155B"/>
    <w:rsid w:val="00BB174E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5059"/>
    <w:rsid w:val="00BC56AE"/>
    <w:rsid w:val="00BC5C7C"/>
    <w:rsid w:val="00BC7751"/>
    <w:rsid w:val="00BC7F78"/>
    <w:rsid w:val="00BD0046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0B6"/>
    <w:rsid w:val="00C331F1"/>
    <w:rsid w:val="00C337DC"/>
    <w:rsid w:val="00C33C25"/>
    <w:rsid w:val="00C33CAD"/>
    <w:rsid w:val="00C343C7"/>
    <w:rsid w:val="00C34968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B7C8F"/>
    <w:rsid w:val="00CC0383"/>
    <w:rsid w:val="00CC047E"/>
    <w:rsid w:val="00CC485F"/>
    <w:rsid w:val="00CC4B29"/>
    <w:rsid w:val="00CC4E7F"/>
    <w:rsid w:val="00CC5C1B"/>
    <w:rsid w:val="00CC5FE2"/>
    <w:rsid w:val="00CC73C8"/>
    <w:rsid w:val="00CC7B35"/>
    <w:rsid w:val="00CC7EAA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D75DB"/>
    <w:rsid w:val="00CE00AA"/>
    <w:rsid w:val="00CE07EA"/>
    <w:rsid w:val="00CE3DF1"/>
    <w:rsid w:val="00CE430C"/>
    <w:rsid w:val="00CE4465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6376"/>
    <w:rsid w:val="00D1766E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37163"/>
    <w:rsid w:val="00D40291"/>
    <w:rsid w:val="00D40786"/>
    <w:rsid w:val="00D418C7"/>
    <w:rsid w:val="00D43053"/>
    <w:rsid w:val="00D43254"/>
    <w:rsid w:val="00D43E06"/>
    <w:rsid w:val="00D445B3"/>
    <w:rsid w:val="00D450AE"/>
    <w:rsid w:val="00D46C4E"/>
    <w:rsid w:val="00D47C38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0FCF"/>
    <w:rsid w:val="00D61732"/>
    <w:rsid w:val="00D61D10"/>
    <w:rsid w:val="00D62097"/>
    <w:rsid w:val="00D6283B"/>
    <w:rsid w:val="00D62DF9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9076C"/>
    <w:rsid w:val="00D913D4"/>
    <w:rsid w:val="00D930C1"/>
    <w:rsid w:val="00D93356"/>
    <w:rsid w:val="00D934D2"/>
    <w:rsid w:val="00D93CC5"/>
    <w:rsid w:val="00D95B69"/>
    <w:rsid w:val="00D95D5D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424"/>
    <w:rsid w:val="00DB27E2"/>
    <w:rsid w:val="00DB351C"/>
    <w:rsid w:val="00DB40DB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31BB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1D09"/>
    <w:rsid w:val="00DF2567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AD4"/>
    <w:rsid w:val="00E12395"/>
    <w:rsid w:val="00E12883"/>
    <w:rsid w:val="00E12BA2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0522"/>
    <w:rsid w:val="00E433B4"/>
    <w:rsid w:val="00E445E4"/>
    <w:rsid w:val="00E44D94"/>
    <w:rsid w:val="00E45D7E"/>
    <w:rsid w:val="00E468B4"/>
    <w:rsid w:val="00E475DF"/>
    <w:rsid w:val="00E5419A"/>
    <w:rsid w:val="00E54AF5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1DF4"/>
    <w:rsid w:val="00E91EE4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A1D"/>
    <w:rsid w:val="00FB0D2F"/>
    <w:rsid w:val="00FB159F"/>
    <w:rsid w:val="00FB1BBE"/>
    <w:rsid w:val="00FB28A5"/>
    <w:rsid w:val="00FB39A0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19F7-4E33-4D60-96E7-6CEA2B3B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2021-06-22T14:23:00Z</cp:lastPrinted>
  <dcterms:created xsi:type="dcterms:W3CDTF">2021-06-30T13:38:00Z</dcterms:created>
  <dcterms:modified xsi:type="dcterms:W3CDTF">2021-06-30T13:38:00Z</dcterms:modified>
</cp:coreProperties>
</file>