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39FE" w:rsidRPr="00386C3B" w:rsidRDefault="00A239FE" w:rsidP="00A239FE">
      <w:pPr>
        <w:rPr>
          <w:vertAlign w:val="superscript"/>
        </w:rPr>
      </w:pPr>
    </w:p>
    <w:p w:rsidR="00A239FE" w:rsidRPr="00386C3B" w:rsidRDefault="00A239FE" w:rsidP="00A239FE"/>
    <w:p w:rsidR="00A239FE" w:rsidRPr="00386C3B" w:rsidRDefault="00A239FE" w:rsidP="00A239FE">
      <w:pPr>
        <w:suppressAutoHyphens/>
        <w:jc w:val="center"/>
        <w:rPr>
          <w:sz w:val="28"/>
          <w:szCs w:val="28"/>
        </w:rPr>
      </w:pPr>
    </w:p>
    <w:p w:rsidR="00A239FE" w:rsidRPr="00386C3B" w:rsidRDefault="00A239FE" w:rsidP="00A239FE">
      <w:pPr>
        <w:suppressAutoHyphens/>
        <w:jc w:val="center"/>
        <w:rPr>
          <w:sz w:val="28"/>
          <w:szCs w:val="28"/>
        </w:rPr>
      </w:pPr>
    </w:p>
    <w:p w:rsidR="00A239FE" w:rsidRPr="00386C3B" w:rsidRDefault="00A239FE" w:rsidP="00A239FE">
      <w:pPr>
        <w:suppressAutoHyphens/>
        <w:jc w:val="center"/>
        <w:rPr>
          <w:sz w:val="28"/>
          <w:szCs w:val="28"/>
        </w:rPr>
      </w:pPr>
    </w:p>
    <w:p w:rsidR="00A239FE" w:rsidRPr="00386C3B" w:rsidRDefault="00A239FE" w:rsidP="00A239FE">
      <w:pPr>
        <w:suppressAutoHyphens/>
        <w:jc w:val="center"/>
        <w:rPr>
          <w:sz w:val="28"/>
          <w:szCs w:val="28"/>
        </w:rPr>
      </w:pPr>
    </w:p>
    <w:p w:rsidR="00A239FE" w:rsidRPr="00386C3B" w:rsidRDefault="00A239FE" w:rsidP="00A239FE">
      <w:pPr>
        <w:suppressAutoHyphens/>
        <w:jc w:val="center"/>
        <w:rPr>
          <w:sz w:val="28"/>
          <w:szCs w:val="28"/>
        </w:rPr>
      </w:pPr>
    </w:p>
    <w:p w:rsidR="00A239FE" w:rsidRPr="00386C3B" w:rsidRDefault="00A239FE" w:rsidP="00A239FE">
      <w:pPr>
        <w:suppressAutoHyphens/>
        <w:jc w:val="center"/>
        <w:rPr>
          <w:sz w:val="28"/>
          <w:szCs w:val="28"/>
        </w:rPr>
      </w:pPr>
    </w:p>
    <w:p w:rsidR="00A239FE" w:rsidRPr="00386C3B" w:rsidRDefault="00A239FE" w:rsidP="00A239FE">
      <w:pPr>
        <w:suppressAutoHyphens/>
        <w:jc w:val="center"/>
        <w:rPr>
          <w:sz w:val="28"/>
          <w:szCs w:val="28"/>
        </w:rPr>
      </w:pPr>
    </w:p>
    <w:p w:rsidR="00A239FE" w:rsidRPr="00386C3B" w:rsidRDefault="00A239FE" w:rsidP="00A239FE">
      <w:pPr>
        <w:suppressAutoHyphens/>
        <w:jc w:val="center"/>
        <w:rPr>
          <w:sz w:val="28"/>
          <w:szCs w:val="28"/>
        </w:rPr>
      </w:pPr>
    </w:p>
    <w:tbl>
      <w:tblPr>
        <w:tblW w:w="9236" w:type="dxa"/>
        <w:jc w:val="center"/>
        <w:tblLook w:val="04A0" w:firstRow="1" w:lastRow="0" w:firstColumn="1" w:lastColumn="0" w:noHBand="0" w:noVBand="1"/>
      </w:tblPr>
      <w:tblGrid>
        <w:gridCol w:w="9236"/>
      </w:tblGrid>
      <w:tr w:rsidR="00386C3B" w:rsidRPr="00386C3B" w:rsidTr="00EF29DC">
        <w:trPr>
          <w:cantSplit/>
          <w:trHeight w:val="416"/>
          <w:jc w:val="center"/>
        </w:trPr>
        <w:tc>
          <w:tcPr>
            <w:tcW w:w="9236" w:type="dxa"/>
            <w:shd w:val="clear" w:color="auto" w:fill="auto"/>
            <w:vAlign w:val="bottom"/>
          </w:tcPr>
          <w:p w:rsidR="00A239FE" w:rsidRPr="00386C3B" w:rsidRDefault="00A239FE" w:rsidP="00EF29DC">
            <w:pPr>
              <w:suppressAutoHyphens/>
              <w:jc w:val="center"/>
              <w:rPr>
                <w:b/>
                <w:caps/>
                <w:noProof/>
                <w:sz w:val="26"/>
                <w:szCs w:val="26"/>
              </w:rPr>
            </w:pPr>
            <w:bookmarkStart w:id="0" w:name="_Toc447018510"/>
          </w:p>
          <w:p w:rsidR="00A239FE" w:rsidRPr="00386C3B" w:rsidRDefault="00A239FE" w:rsidP="00EF29DC">
            <w:pPr>
              <w:suppressAutoHyphens/>
              <w:jc w:val="center"/>
              <w:rPr>
                <w:b/>
                <w:caps/>
                <w:noProof/>
                <w:sz w:val="28"/>
                <w:szCs w:val="28"/>
              </w:rPr>
            </w:pPr>
          </w:p>
          <w:p w:rsidR="00FE034B" w:rsidRPr="00386C3B" w:rsidRDefault="00FE034B" w:rsidP="00EF29DC">
            <w:pPr>
              <w:spacing w:before="60" w:after="60"/>
              <w:ind w:left="567" w:right="567"/>
              <w:jc w:val="center"/>
              <w:rPr>
                <w:b/>
                <w:caps/>
                <w:noProof/>
                <w:sz w:val="26"/>
                <w:szCs w:val="26"/>
              </w:rPr>
            </w:pPr>
            <w:r w:rsidRPr="00386C3B">
              <w:rPr>
                <w:b/>
                <w:caps/>
                <w:noProof/>
                <w:sz w:val="26"/>
                <w:szCs w:val="26"/>
              </w:rPr>
              <w:t xml:space="preserve">внесение изменений в генеральный план городского округа </w:t>
            </w:r>
            <w:r w:rsidR="00E83DFD" w:rsidRPr="00386C3B">
              <w:rPr>
                <w:b/>
                <w:caps/>
                <w:noProof/>
                <w:sz w:val="26"/>
                <w:szCs w:val="26"/>
              </w:rPr>
              <w:t xml:space="preserve">Домодедово </w:t>
            </w:r>
            <w:r w:rsidRPr="00386C3B">
              <w:rPr>
                <w:b/>
                <w:caps/>
                <w:noProof/>
                <w:sz w:val="26"/>
                <w:szCs w:val="26"/>
              </w:rPr>
              <w:t xml:space="preserve">Московской области применительно к </w:t>
            </w:r>
            <w:r w:rsidR="00E15ECA" w:rsidRPr="00386C3B">
              <w:rPr>
                <w:b/>
                <w:caps/>
                <w:noProof/>
                <w:sz w:val="26"/>
                <w:szCs w:val="26"/>
              </w:rPr>
              <w:t>части населённого пункта г. Домодедово</w:t>
            </w:r>
          </w:p>
          <w:bookmarkEnd w:id="0"/>
          <w:p w:rsidR="00A239FE" w:rsidRPr="00386C3B" w:rsidRDefault="00A239FE" w:rsidP="00EF29DC">
            <w:pPr>
              <w:spacing w:before="60" w:after="60"/>
              <w:ind w:left="567" w:right="567"/>
              <w:jc w:val="center"/>
              <w:rPr>
                <w:b/>
              </w:rPr>
            </w:pPr>
          </w:p>
        </w:tc>
      </w:tr>
      <w:tr w:rsidR="00386C3B" w:rsidRPr="00386C3B" w:rsidTr="00EF29DC">
        <w:trPr>
          <w:cantSplit/>
          <w:trHeight w:val="102"/>
          <w:jc w:val="center"/>
        </w:trPr>
        <w:tc>
          <w:tcPr>
            <w:tcW w:w="9236" w:type="dxa"/>
            <w:shd w:val="clear" w:color="auto" w:fill="auto"/>
          </w:tcPr>
          <w:p w:rsidR="00A239FE" w:rsidRPr="00386C3B" w:rsidRDefault="00A239FE" w:rsidP="00EF29DC">
            <w:pPr>
              <w:suppressAutoHyphens/>
              <w:jc w:val="center"/>
              <w:rPr>
                <w:sz w:val="22"/>
                <w:szCs w:val="22"/>
              </w:rPr>
            </w:pPr>
          </w:p>
        </w:tc>
      </w:tr>
    </w:tbl>
    <w:p w:rsidR="00EF29DC" w:rsidRPr="00386C3B" w:rsidRDefault="00EF29DC" w:rsidP="00EF29DC">
      <w:pPr>
        <w:rPr>
          <w:vanish/>
        </w:rPr>
      </w:pPr>
    </w:p>
    <w:tbl>
      <w:tblPr>
        <w:tblW w:w="9236" w:type="dxa"/>
        <w:jc w:val="center"/>
        <w:tblLook w:val="04A0" w:firstRow="1" w:lastRow="0" w:firstColumn="1" w:lastColumn="0" w:noHBand="0" w:noVBand="1"/>
      </w:tblPr>
      <w:tblGrid>
        <w:gridCol w:w="9236"/>
      </w:tblGrid>
      <w:tr w:rsidR="00386C3B" w:rsidRPr="00386C3B" w:rsidTr="00EF29DC">
        <w:trPr>
          <w:cantSplit/>
          <w:trHeight w:val="416"/>
          <w:jc w:val="center"/>
        </w:trPr>
        <w:tc>
          <w:tcPr>
            <w:tcW w:w="9236" w:type="dxa"/>
            <w:shd w:val="clear" w:color="auto" w:fill="auto"/>
            <w:vAlign w:val="bottom"/>
          </w:tcPr>
          <w:p w:rsidR="0079213E" w:rsidRPr="00386C3B" w:rsidRDefault="0079213E" w:rsidP="00EF29DC">
            <w:pPr>
              <w:spacing w:before="60" w:after="60"/>
              <w:ind w:left="567" w:right="567"/>
              <w:jc w:val="center"/>
              <w:rPr>
                <w:b/>
              </w:rPr>
            </w:pPr>
          </w:p>
          <w:p w:rsidR="0079213E" w:rsidRPr="00386C3B" w:rsidRDefault="0079213E" w:rsidP="00EF29DC">
            <w:pPr>
              <w:spacing w:before="60" w:after="60"/>
              <w:ind w:left="567" w:right="567"/>
              <w:jc w:val="center"/>
              <w:rPr>
                <w:b/>
              </w:rPr>
            </w:pPr>
          </w:p>
          <w:p w:rsidR="00EC4670" w:rsidRPr="00386C3B" w:rsidRDefault="00EC4670" w:rsidP="00EF29DC">
            <w:pPr>
              <w:spacing w:before="60" w:after="60"/>
              <w:ind w:left="567" w:right="567"/>
              <w:jc w:val="center"/>
              <w:rPr>
                <w:b/>
              </w:rPr>
            </w:pPr>
          </w:p>
          <w:p w:rsidR="002F7CB2" w:rsidRPr="00386C3B" w:rsidRDefault="002F7CB2" w:rsidP="00EF29DC">
            <w:pPr>
              <w:spacing w:before="60" w:after="60"/>
              <w:ind w:left="567" w:right="567"/>
              <w:jc w:val="center"/>
              <w:rPr>
                <w:b/>
              </w:rPr>
            </w:pPr>
          </w:p>
          <w:p w:rsidR="00A239FE" w:rsidRPr="00386C3B" w:rsidRDefault="00A239FE" w:rsidP="00EF29DC">
            <w:pPr>
              <w:jc w:val="center"/>
              <w:rPr>
                <w:b/>
              </w:rPr>
            </w:pPr>
          </w:p>
          <w:p w:rsidR="00411D8C" w:rsidRPr="00386C3B" w:rsidRDefault="00411D8C" w:rsidP="00EF29DC">
            <w:pPr>
              <w:jc w:val="center"/>
              <w:rPr>
                <w:b/>
              </w:rPr>
            </w:pPr>
          </w:p>
        </w:tc>
      </w:tr>
      <w:tr w:rsidR="00386C3B" w:rsidRPr="00386C3B" w:rsidTr="00EF29DC">
        <w:trPr>
          <w:cantSplit/>
          <w:trHeight w:val="102"/>
          <w:jc w:val="center"/>
        </w:trPr>
        <w:tc>
          <w:tcPr>
            <w:tcW w:w="9236" w:type="dxa"/>
            <w:shd w:val="clear" w:color="auto" w:fill="auto"/>
          </w:tcPr>
          <w:p w:rsidR="00A239FE" w:rsidRPr="00386C3B" w:rsidRDefault="00A239FE" w:rsidP="00EF29DC">
            <w:pPr>
              <w:suppressAutoHyphens/>
            </w:pPr>
          </w:p>
        </w:tc>
      </w:tr>
    </w:tbl>
    <w:p w:rsidR="00A239FE" w:rsidRPr="00386C3B" w:rsidRDefault="00A239FE" w:rsidP="00A239FE">
      <w:pPr>
        <w:suppressAutoHyphens/>
        <w:spacing w:before="120"/>
        <w:jc w:val="center"/>
        <w:rPr>
          <w:b/>
          <w:caps/>
        </w:rPr>
      </w:pPr>
    </w:p>
    <w:p w:rsidR="00084FAD" w:rsidRPr="00386C3B" w:rsidRDefault="00A239FE" w:rsidP="00A239FE">
      <w:pPr>
        <w:suppressAutoHyphens/>
        <w:spacing w:before="120"/>
        <w:jc w:val="center"/>
        <w:rPr>
          <w:b/>
          <w:sz w:val="22"/>
          <w:szCs w:val="22"/>
        </w:rPr>
      </w:pPr>
      <w:r w:rsidRPr="00386C3B">
        <w:rPr>
          <w:b/>
          <w:caps/>
        </w:rPr>
        <w:t xml:space="preserve">Материалы по обоснованию </w:t>
      </w:r>
      <w:r w:rsidRPr="00386C3B">
        <w:rPr>
          <w:b/>
          <w:caps/>
        </w:rPr>
        <w:br/>
      </w:r>
    </w:p>
    <w:p w:rsidR="00A239FE" w:rsidRPr="00386C3B" w:rsidRDefault="00A239FE" w:rsidP="00A239FE">
      <w:pPr>
        <w:suppressAutoHyphens/>
        <w:spacing w:before="120"/>
        <w:jc w:val="center"/>
        <w:rPr>
          <w:b/>
          <w:sz w:val="22"/>
          <w:szCs w:val="22"/>
        </w:rPr>
      </w:pPr>
      <w:r w:rsidRPr="00386C3B">
        <w:rPr>
          <w:b/>
          <w:sz w:val="22"/>
          <w:szCs w:val="22"/>
        </w:rPr>
        <w:t xml:space="preserve">ТОМ </w:t>
      </w:r>
      <w:r w:rsidRPr="00386C3B">
        <w:rPr>
          <w:b/>
          <w:sz w:val="22"/>
          <w:szCs w:val="22"/>
          <w:lang w:val="en-US"/>
        </w:rPr>
        <w:t>I</w:t>
      </w:r>
      <w:r w:rsidRPr="00386C3B">
        <w:rPr>
          <w:b/>
          <w:sz w:val="22"/>
          <w:szCs w:val="22"/>
        </w:rPr>
        <w:t xml:space="preserve"> </w:t>
      </w:r>
    </w:p>
    <w:p w:rsidR="00A239FE" w:rsidRPr="00386C3B" w:rsidRDefault="00A239FE" w:rsidP="00A239FE">
      <w:pPr>
        <w:suppressAutoHyphens/>
        <w:spacing w:before="120"/>
        <w:jc w:val="center"/>
        <w:rPr>
          <w:b/>
        </w:rPr>
      </w:pPr>
      <w:r w:rsidRPr="00386C3B">
        <w:rPr>
          <w:b/>
          <w:sz w:val="22"/>
          <w:szCs w:val="22"/>
        </w:rPr>
        <w:br/>
      </w:r>
      <w:r w:rsidR="00672E49" w:rsidRPr="00386C3B">
        <w:rPr>
          <w:b/>
        </w:rPr>
        <w:t xml:space="preserve">«ПЛАНИРОВОЧНАЯ И ИНЖЕНЕРНО-ТРАНСПОРТНАЯ ОРГАНИЗАЦИЯ </w:t>
      </w:r>
      <w:r w:rsidR="008D6520" w:rsidRPr="00386C3B">
        <w:rPr>
          <w:b/>
        </w:rPr>
        <w:t>ТЕРРИТОРИИ.</w:t>
      </w:r>
      <w:r w:rsidR="008D6520" w:rsidRPr="00386C3B">
        <w:t xml:space="preserve"> </w:t>
      </w:r>
      <w:r w:rsidR="008D6520" w:rsidRPr="00386C3B">
        <w:rPr>
          <w:b/>
        </w:rPr>
        <w:t>СОЦИАЛЬНО-ЭКОНОМИЧЕСКОЕ ОБОСНОВАНИЕ»</w:t>
      </w:r>
    </w:p>
    <w:p w:rsidR="00A239FE" w:rsidRPr="00386C3B" w:rsidRDefault="00A239FE" w:rsidP="00A239FE">
      <w:pPr>
        <w:suppressAutoHyphens/>
        <w:jc w:val="center"/>
        <w:rPr>
          <w:b/>
          <w:caps/>
        </w:rPr>
      </w:pPr>
    </w:p>
    <w:p w:rsidR="002B71EB" w:rsidRPr="00386C3B" w:rsidRDefault="002B71EB" w:rsidP="00A239FE">
      <w:pPr>
        <w:suppressAutoHyphens/>
        <w:jc w:val="center"/>
        <w:rPr>
          <w:bCs/>
        </w:rPr>
      </w:pPr>
    </w:p>
    <w:p w:rsidR="00A239FE" w:rsidRPr="00386C3B" w:rsidRDefault="007B0F2A" w:rsidP="00A239FE">
      <w:pPr>
        <w:suppressAutoHyphens/>
        <w:jc w:val="center"/>
        <w:rPr>
          <w:b/>
          <w:bCs/>
        </w:rPr>
      </w:pPr>
      <w:r w:rsidRPr="00386C3B">
        <w:rPr>
          <w:b/>
          <w:bCs/>
        </w:rPr>
        <w:t>Книга 1</w:t>
      </w:r>
      <w:r w:rsidR="00D23D51" w:rsidRPr="00386C3B">
        <w:rPr>
          <w:b/>
          <w:bCs/>
        </w:rPr>
        <w:t>.</w:t>
      </w:r>
    </w:p>
    <w:p w:rsidR="00A239FE" w:rsidRPr="00386C3B" w:rsidRDefault="00A239FE" w:rsidP="00A239FE">
      <w:pPr>
        <w:suppressAutoHyphens/>
        <w:jc w:val="center"/>
        <w:rPr>
          <w:b/>
        </w:rPr>
      </w:pPr>
    </w:p>
    <w:p w:rsidR="00A239FE" w:rsidRPr="00386C3B" w:rsidRDefault="00A239FE" w:rsidP="00A239FE">
      <w:pPr>
        <w:suppressAutoHyphens/>
        <w:jc w:val="center"/>
        <w:rPr>
          <w:b/>
        </w:rPr>
      </w:pPr>
    </w:p>
    <w:p w:rsidR="00A239FE" w:rsidRPr="00386C3B" w:rsidRDefault="00A239FE" w:rsidP="00A239FE">
      <w:pPr>
        <w:suppressAutoHyphens/>
        <w:jc w:val="center"/>
        <w:rPr>
          <w:b/>
        </w:rPr>
      </w:pPr>
    </w:p>
    <w:p w:rsidR="00A239FE" w:rsidRPr="00386C3B" w:rsidRDefault="00A239FE" w:rsidP="00A239FE">
      <w:pPr>
        <w:suppressAutoHyphens/>
        <w:jc w:val="center"/>
        <w:rPr>
          <w:b/>
        </w:rPr>
      </w:pPr>
    </w:p>
    <w:p w:rsidR="00A239FE" w:rsidRPr="00386C3B" w:rsidRDefault="00A239FE" w:rsidP="00A239FE">
      <w:pPr>
        <w:suppressAutoHyphens/>
        <w:jc w:val="center"/>
        <w:rPr>
          <w:b/>
        </w:rPr>
      </w:pPr>
    </w:p>
    <w:p w:rsidR="00267143" w:rsidRPr="00386C3B" w:rsidRDefault="00267143" w:rsidP="00A239FE">
      <w:pPr>
        <w:suppressAutoHyphens/>
        <w:jc w:val="center"/>
        <w:rPr>
          <w:b/>
        </w:rPr>
      </w:pPr>
    </w:p>
    <w:p w:rsidR="002E73E7" w:rsidRPr="00386C3B" w:rsidRDefault="002E73E7" w:rsidP="00A239FE">
      <w:pPr>
        <w:suppressAutoHyphens/>
        <w:jc w:val="center"/>
        <w:rPr>
          <w:b/>
          <w:lang w:val="en-US"/>
        </w:rPr>
      </w:pPr>
    </w:p>
    <w:p w:rsidR="00E8078D" w:rsidRPr="00386C3B" w:rsidRDefault="00E8078D" w:rsidP="00A239FE">
      <w:pPr>
        <w:suppressAutoHyphens/>
        <w:jc w:val="center"/>
        <w:rPr>
          <w:b/>
          <w:lang w:val="en-US"/>
        </w:rPr>
      </w:pPr>
    </w:p>
    <w:p w:rsidR="00E8078D" w:rsidRPr="00386C3B" w:rsidRDefault="00E8078D" w:rsidP="00A239FE">
      <w:pPr>
        <w:suppressAutoHyphens/>
        <w:jc w:val="center"/>
        <w:rPr>
          <w:b/>
          <w:lang w:val="en-US"/>
        </w:rPr>
      </w:pPr>
    </w:p>
    <w:p w:rsidR="00E8078D" w:rsidRPr="00386C3B" w:rsidRDefault="00E8078D" w:rsidP="00A239FE">
      <w:pPr>
        <w:suppressAutoHyphens/>
        <w:jc w:val="center"/>
        <w:rPr>
          <w:b/>
          <w:lang w:val="en-US"/>
        </w:rPr>
      </w:pPr>
    </w:p>
    <w:p w:rsidR="00E8078D" w:rsidRPr="00386C3B" w:rsidRDefault="00E8078D" w:rsidP="00A239FE">
      <w:pPr>
        <w:suppressAutoHyphens/>
        <w:jc w:val="center"/>
        <w:rPr>
          <w:b/>
          <w:lang w:val="en-US"/>
        </w:rPr>
      </w:pPr>
    </w:p>
    <w:p w:rsidR="00A239FE" w:rsidRPr="00386C3B" w:rsidRDefault="00A239FE" w:rsidP="00A239FE">
      <w:pPr>
        <w:suppressAutoHyphens/>
        <w:jc w:val="center"/>
        <w:rPr>
          <w:b/>
        </w:rPr>
      </w:pPr>
      <w:r w:rsidRPr="00386C3B">
        <w:rPr>
          <w:b/>
        </w:rPr>
        <w:t>202</w:t>
      </w:r>
      <w:r w:rsidR="00076500" w:rsidRPr="00386C3B">
        <w:rPr>
          <w:b/>
        </w:rPr>
        <w:t>4</w:t>
      </w:r>
    </w:p>
    <w:p w:rsidR="005754B9" w:rsidRPr="00386C3B" w:rsidRDefault="00D54139">
      <w:r w:rsidRPr="00386C3B">
        <w:rPr>
          <w:noProof/>
        </w:rPr>
        <mc:AlternateContent>
          <mc:Choice Requires="wps">
            <w:drawing>
              <wp:anchor distT="0" distB="0" distL="114300" distR="114300" simplePos="0" relativeHeight="251643904" behindDoc="1" locked="0" layoutInCell="0" allowOverlap="1" wp14:anchorId="76A73DBB" wp14:editId="08F82134">
                <wp:simplePos x="0" y="0"/>
                <wp:positionH relativeFrom="page">
                  <wp:align>center</wp:align>
                </wp:positionH>
                <wp:positionV relativeFrom="page">
                  <wp:align>center</wp:align>
                </wp:positionV>
                <wp:extent cx="7556500" cy="10692130"/>
                <wp:effectExtent l="0" t="0" r="0" b="4445"/>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67A5" w:rsidRDefault="007E67A5" w:rsidP="001B7F7E">
                            <w:pPr>
                              <w:rPr>
                                <w:szCs w:val="96"/>
                              </w:rPr>
                            </w:pPr>
                          </w:p>
                          <w:p w:rsidR="007E67A5" w:rsidRDefault="007E67A5" w:rsidP="001B7F7E">
                            <w:pPr>
                              <w:rPr>
                                <w:szCs w:val="96"/>
                              </w:rPr>
                            </w:pPr>
                          </w:p>
                          <w:p w:rsidR="007E67A5" w:rsidRPr="001B7F7E" w:rsidRDefault="007E67A5" w:rsidP="001B7F7E">
                            <w:pPr>
                              <w:rPr>
                                <w:szCs w:val="96"/>
                              </w:rPr>
                            </w:pP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76A73DBB" id="Rectangle 12" o:spid="_x0000_s1026" style="position:absolute;margin-left:0;margin-top:0;width:595pt;height:841.9pt;z-index:-2516725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" o:allowincell="f" stroked="f">
                <v:textbox>
                  <w:txbxContent>
                    <w:p w:rsidR="007E67A5" w:rsidRDefault="007E67A5" w:rsidP="001B7F7E">
                      <w:pPr>
                        <w:rPr>
                          <w:szCs w:val="96"/>
                        </w:rPr>
                      </w:pPr>
                    </w:p>
                    <w:p w:rsidR="007E67A5" w:rsidRDefault="007E67A5" w:rsidP="001B7F7E">
                      <w:pPr>
                        <w:rPr>
                          <w:szCs w:val="96"/>
                        </w:rPr>
                      </w:pPr>
                    </w:p>
                    <w:p w:rsidR="007E67A5" w:rsidRPr="001B7F7E" w:rsidRDefault="007E67A5" w:rsidP="001B7F7E">
                      <w:pPr>
                        <w:rPr>
                          <w:szCs w:val="96"/>
                        </w:rPr>
                      </w:pPr>
                    </w:p>
                  </w:txbxContent>
                </v:textbox>
                <w10:wrap anchorx="page" anchory="page"/>
              </v:rect>
            </w:pict>
          </mc:Fallback>
        </mc:AlternateContent>
      </w:r>
    </w:p>
    <w:p w:rsidR="00D374A4" w:rsidRPr="00386C3B" w:rsidRDefault="00D374A4" w:rsidP="00D374A4">
      <w:pPr>
        <w:spacing w:after="240"/>
        <w:ind w:left="-851"/>
        <w:jc w:val="center"/>
        <w:sectPr w:rsidR="00D374A4" w:rsidRPr="00386C3B" w:rsidSect="00D77423">
          <w:footerReference w:type="default" r:id="rId8"/>
          <w:pgSz w:w="11906" w:h="16838" w:code="9"/>
          <w:pgMar w:top="568" w:right="850" w:bottom="567" w:left="1701" w:header="142" w:footer="692" w:gutter="0"/>
          <w:pgNumType w:start="1"/>
          <w:cols w:space="720"/>
          <w:titlePg/>
          <w:docGrid w:linePitch="326"/>
        </w:sectPr>
      </w:pPr>
    </w:p>
    <w:sdt>
      <w:sdtPr>
        <w:rPr>
          <w:b/>
        </w:rPr>
        <w:id w:val="1954098"/>
        <w:docPartObj>
          <w:docPartGallery w:val="Cover Pages"/>
          <w:docPartUnique/>
        </w:docPartObj>
      </w:sdtPr>
      <w:sdtEndPr>
        <w:rPr>
          <w:b w:val="0"/>
        </w:rPr>
      </w:sdtEndPr>
      <w:sdtContent>
        <w:p w:rsidR="00E15ECA" w:rsidRPr="00386C3B" w:rsidRDefault="008D0618" w:rsidP="00E15ECA">
          <w:pPr>
            <w:suppressAutoHyphens/>
            <w:jc w:val="center"/>
            <w:rPr>
              <w:b/>
            </w:rPr>
          </w:pPr>
          <w:r w:rsidRPr="00386C3B">
            <w:rPr>
              <w:noProof/>
            </w:rPr>
            <mc:AlternateContent>
              <mc:Choice Requires="wps">
                <w:drawing>
                  <wp:anchor distT="0" distB="0" distL="114300" distR="114300" simplePos="0" relativeHeight="251683840" behindDoc="0" locked="0" layoutInCell="1" allowOverlap="1" wp14:anchorId="321E7B84" wp14:editId="56755690">
                    <wp:simplePos x="0" y="0"/>
                    <wp:positionH relativeFrom="column">
                      <wp:posOffset>-140970</wp:posOffset>
                    </wp:positionH>
                    <wp:positionV relativeFrom="paragraph">
                      <wp:posOffset>-290195</wp:posOffset>
                    </wp:positionV>
                    <wp:extent cx="6600190" cy="9921240"/>
                    <wp:effectExtent l="0" t="0" r="10160" b="2286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9921240"/>
                            </a:xfrm>
                            <a:prstGeom prst="rect">
                              <a:avLst/>
                            </a:prstGeom>
                            <a:solidFill>
                              <a:srgbClr val="FFFFFF"/>
                            </a:solidFill>
                            <a:ln w="19050">
                              <a:solidFill>
                                <a:srgbClr val="000000"/>
                              </a:solidFill>
                              <a:miter lim="800000"/>
                              <a:headEnd/>
                              <a:tailEnd/>
                            </a:ln>
                          </wps:spPr>
                          <wps:txbx>
                            <w:txbxContent>
                              <w:p w:rsidR="007E67A5" w:rsidRPr="00662840" w:rsidRDefault="007E67A5" w:rsidP="00E15ECA">
                                <w:pPr>
                                  <w:tabs>
                                    <w:tab w:val="center" w:pos="4677"/>
                                    <w:tab w:val="right" w:pos="9355"/>
                                  </w:tabs>
                                  <w:jc w:val="center"/>
                                  <w:rPr>
                                    <w:rFonts w:eastAsia="SimSun"/>
                                    <w:b/>
                                    <w:spacing w:val="7"/>
                                    <w:sz w:val="20"/>
                                  </w:rPr>
                                </w:pPr>
                              </w:p>
                              <w:p w:rsidR="007E67A5" w:rsidRPr="00662840" w:rsidRDefault="007E67A5" w:rsidP="00E15ECA">
                                <w:pPr>
                                  <w:tabs>
                                    <w:tab w:val="center" w:pos="4677"/>
                                    <w:tab w:val="right" w:pos="9355"/>
                                  </w:tabs>
                                  <w:jc w:val="center"/>
                                  <w:rPr>
                                    <w:rFonts w:eastAsia="SimSun"/>
                                    <w:noProof/>
                                    <w:spacing w:val="7"/>
                                    <w:sz w:val="20"/>
                                  </w:rPr>
                                </w:pPr>
                                <w:r w:rsidRPr="00662840">
                                  <w:rPr>
                                    <w:rFonts w:eastAsia="SimSun"/>
                                    <w:noProof/>
                                    <w:spacing w:val="7"/>
                                    <w:sz w:val="28"/>
                                    <w:szCs w:val="28"/>
                                  </w:rPr>
                                  <w:drawing>
                                    <wp:inline distT="0" distB="0" distL="0" distR="0" wp14:anchorId="5BB6D85A" wp14:editId="1096E158">
                                      <wp:extent cx="2130425" cy="560705"/>
                                      <wp:effectExtent l="19050" t="0" r="0" b="0"/>
                                      <wp:docPr id="1" name="Рисунок 18" descr="Logo_niipi_vector_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ogo_niipi_vector_blan"/>
                                              <pic:cNvPicPr>
                                                <a:picLocks noChangeAspect="1" noChangeArrowheads="1"/>
                                              </pic:cNvPicPr>
                                            </pic:nvPicPr>
                                            <pic:blipFill>
                                              <a:blip r:embed="rId9"/>
                                              <a:srcRect/>
                                              <a:stretch>
                                                <a:fillRect/>
                                              </a:stretch>
                                            </pic:blipFill>
                                            <pic:spPr bwMode="auto">
                                              <a:xfrm>
                                                <a:off x="0" y="0"/>
                                                <a:ext cx="2130425" cy="560705"/>
                                              </a:xfrm>
                                              <a:prstGeom prst="rect">
                                                <a:avLst/>
                                              </a:prstGeom>
                                              <a:noFill/>
                                              <a:ln w="9525">
                                                <a:noFill/>
                                                <a:miter lim="800000"/>
                                                <a:headEnd/>
                                                <a:tailEnd/>
                                              </a:ln>
                                            </pic:spPr>
                                          </pic:pic>
                                        </a:graphicData>
                                      </a:graphic>
                                    </wp:inline>
                                  </w:drawing>
                                </w:r>
                              </w:p>
                              <w:p w:rsidR="007E67A5" w:rsidRPr="00662840" w:rsidRDefault="007E67A5" w:rsidP="00E15ECA">
                                <w:pPr>
                                  <w:tabs>
                                    <w:tab w:val="center" w:pos="4677"/>
                                    <w:tab w:val="right" w:pos="9355"/>
                                  </w:tabs>
                                  <w:jc w:val="center"/>
                                  <w:rPr>
                                    <w:rFonts w:eastAsia="SimSun"/>
                                    <w:b/>
                                    <w:spacing w:val="7"/>
                                    <w:sz w:val="20"/>
                                  </w:rPr>
                                </w:pPr>
                              </w:p>
                              <w:p w:rsidR="007E67A5" w:rsidRPr="00662840" w:rsidRDefault="007E67A5" w:rsidP="00E15ECA">
                                <w:pPr>
                                  <w:tabs>
                                    <w:tab w:val="center" w:pos="4677"/>
                                    <w:tab w:val="right" w:pos="9355"/>
                                  </w:tabs>
                                  <w:spacing w:after="120"/>
                                  <w:jc w:val="center"/>
                                  <w:rPr>
                                    <w:rFonts w:eastAsia="SimSun"/>
                                    <w:caps/>
                                    <w:spacing w:val="7"/>
                                  </w:rPr>
                                </w:pPr>
                                <w:r w:rsidRPr="00662840">
                                  <w:rPr>
                                    <w:rFonts w:eastAsia="SimSun"/>
                                    <w:caps/>
                                    <w:spacing w:val="7"/>
                                  </w:rPr>
                                  <w:t xml:space="preserve">Комитет по архитектуре и градостроительству </w:t>
                                </w:r>
                                <w:r w:rsidRPr="00662840">
                                  <w:rPr>
                                    <w:rFonts w:eastAsia="SimSun"/>
                                    <w:caps/>
                                    <w:spacing w:val="7"/>
                                  </w:rPr>
                                  <w:br/>
                                  <w:t>Московской области</w:t>
                                </w:r>
                              </w:p>
                              <w:p w:rsidR="007E67A5" w:rsidRPr="00662840" w:rsidRDefault="007E67A5" w:rsidP="00E15ECA">
                                <w:pPr>
                                  <w:tabs>
                                    <w:tab w:val="center" w:pos="4677"/>
                                    <w:tab w:val="right" w:pos="9355"/>
                                  </w:tabs>
                                  <w:jc w:val="center"/>
                                  <w:rPr>
                                    <w:rFonts w:eastAsia="SimSun"/>
                                    <w:b/>
                                    <w:spacing w:val="7"/>
                                    <w:sz w:val="20"/>
                                  </w:rPr>
                                </w:pPr>
                              </w:p>
                              <w:p w:rsidR="007E67A5" w:rsidRPr="00662840" w:rsidRDefault="007E67A5" w:rsidP="00E15ECA">
                                <w:pPr>
                                  <w:tabs>
                                    <w:tab w:val="center" w:pos="4677"/>
                                  </w:tabs>
                                  <w:jc w:val="center"/>
                                  <w:rPr>
                                    <w:rFonts w:eastAsia="SimSun"/>
                                    <w:b/>
                                    <w:spacing w:val="7"/>
                                    <w:sz w:val="28"/>
                                    <w:szCs w:val="28"/>
                                  </w:rPr>
                                </w:pPr>
                                <w:r w:rsidRPr="00662840">
                                  <w:rPr>
                                    <w:rFonts w:eastAsia="SimSun"/>
                                    <w:b/>
                                    <w:spacing w:val="7"/>
                                    <w:sz w:val="28"/>
                                    <w:szCs w:val="28"/>
                                  </w:rPr>
                                  <w:t>Государственное автономное учреждение Московской области</w:t>
                                </w:r>
                              </w:p>
                              <w:p w:rsidR="007E67A5" w:rsidRPr="00662840" w:rsidRDefault="007E67A5" w:rsidP="00E15ECA">
                                <w:pPr>
                                  <w:jc w:val="center"/>
                                  <w:rPr>
                                    <w:rFonts w:eastAsia="SimSun"/>
                                  </w:rPr>
                                </w:pPr>
                                <w:r w:rsidRPr="00662840">
                                  <w:rPr>
                                    <w:rFonts w:eastAsia="SimSun"/>
                                    <w:b/>
                                    <w:bCs/>
                                    <w:spacing w:val="-8"/>
                                    <w:sz w:val="28"/>
                                    <w:szCs w:val="28"/>
                                  </w:rPr>
                                  <w:t>«Научно-исследовательский и проектный институт градостроительства»</w:t>
                                </w:r>
                              </w:p>
                              <w:p w:rsidR="007E67A5" w:rsidRPr="00662840" w:rsidRDefault="007E67A5" w:rsidP="00E15ECA">
                                <w:pPr>
                                  <w:jc w:val="center"/>
                                  <w:rPr>
                                    <w:rFonts w:eastAsia="SimSun"/>
                                  </w:rPr>
                                </w:pPr>
                                <w:r w:rsidRPr="00662840">
                                  <w:rPr>
                                    <w:rFonts w:eastAsia="SimSun"/>
                                  </w:rPr>
                                  <w:t xml:space="preserve">(ГАУ МО «НИиПИ градостроительства») </w:t>
                                </w:r>
                              </w:p>
                              <w:p w:rsidR="007E67A5" w:rsidRPr="00662840" w:rsidRDefault="007E67A5" w:rsidP="00E15ECA">
                                <w:pPr>
                                  <w:jc w:val="center"/>
                                  <w:rPr>
                                    <w:rFonts w:eastAsia="SimSun"/>
                                  </w:rPr>
                                </w:pPr>
                                <w:r w:rsidRPr="00662840">
                                  <w:rPr>
                                    <w:rFonts w:eastAsia="SimSun"/>
                                    <w:noProof/>
                                  </w:rPr>
                                  <w:drawing>
                                    <wp:inline distT="0" distB="0" distL="0" distR="0" wp14:anchorId="074FAEFC" wp14:editId="16F8AE00">
                                      <wp:extent cx="6055995" cy="17145"/>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55995" cy="17145"/>
                                              </a:xfrm>
                                              <a:prstGeom prst="rect">
                                                <a:avLst/>
                                              </a:prstGeom>
                                              <a:noFill/>
                                              <a:ln w="9525">
                                                <a:noFill/>
                                                <a:miter lim="800000"/>
                                                <a:headEnd/>
                                                <a:tailEnd/>
                                              </a:ln>
                                            </pic:spPr>
                                          </pic:pic>
                                        </a:graphicData>
                                      </a:graphic>
                                    </wp:inline>
                                  </w:drawing>
                                </w:r>
                              </w:p>
                              <w:p w:rsidR="007E67A5" w:rsidRPr="00662840" w:rsidRDefault="007E67A5" w:rsidP="00E15ECA">
                                <w:pPr>
                                  <w:jc w:val="center"/>
                                  <w:rPr>
                                    <w:rFonts w:eastAsia="SimSun"/>
                                    <w:b/>
                                    <w:spacing w:val="5"/>
                                    <w:sz w:val="18"/>
                                    <w:u w:val="single"/>
                                  </w:rPr>
                                </w:pPr>
                                <w:r w:rsidRPr="00662840">
                                  <w:rPr>
                                    <w:rFonts w:eastAsia="SimSun"/>
                                    <w:b/>
                                    <w:spacing w:val="5"/>
                                    <w:sz w:val="18"/>
                                    <w:szCs w:val="18"/>
                                  </w:rPr>
                                  <w:t xml:space="preserve">143960, Московская область, г. </w:t>
                                </w:r>
                                <w:r>
                                  <w:rPr>
                                    <w:rFonts w:eastAsia="SimSun"/>
                                    <w:b/>
                                    <w:spacing w:val="5"/>
                                    <w:sz w:val="18"/>
                                    <w:szCs w:val="18"/>
                                  </w:rPr>
                                  <w:t xml:space="preserve">Реутов, проспект Мира, д. 57, </w:t>
                                </w:r>
                                <w:r w:rsidRPr="00662840">
                                  <w:rPr>
                                    <w:rFonts w:eastAsia="SimSun"/>
                                    <w:b/>
                                    <w:spacing w:val="5"/>
                                    <w:sz w:val="18"/>
                                    <w:szCs w:val="18"/>
                                  </w:rPr>
                                  <w:t xml:space="preserve">помещение </w:t>
                                </w:r>
                                <w:r w:rsidRPr="00662840">
                                  <w:rPr>
                                    <w:rFonts w:eastAsia="SimSun"/>
                                    <w:b/>
                                    <w:spacing w:val="5"/>
                                    <w:sz w:val="18"/>
                                    <w:szCs w:val="18"/>
                                    <w:lang w:val="en-US"/>
                                  </w:rPr>
                                  <w:t>III</w:t>
                                </w:r>
                                <w:r w:rsidRPr="00662840">
                                  <w:rPr>
                                    <w:rFonts w:eastAsia="SimSun"/>
                                    <w:b/>
                                    <w:spacing w:val="5"/>
                                    <w:sz w:val="18"/>
                                    <w:szCs w:val="18"/>
                                  </w:rPr>
                                  <w:t xml:space="preserve">, тел: +7 (495) 242 77 07, </w:t>
                                </w:r>
                                <w:hyperlink r:id="rId11" w:history="1">
                                  <w:r w:rsidRPr="00EA07DE">
                                    <w:rPr>
                                      <w:rFonts w:eastAsia="SimSun"/>
                                      <w:color w:val="0000FF"/>
                                      <w:spacing w:val="5"/>
                                      <w:sz w:val="18"/>
                                      <w:u w:val="single"/>
                                      <w:lang w:val="en-US"/>
                                    </w:rPr>
                                    <w:t>i</w:t>
                                  </w:r>
                                  <w:hyperlink r:id="rId12" w:history="1">
                                    <w:r w:rsidRPr="00EA07DE">
                                      <w:rPr>
                                        <w:rStyle w:val="aff5"/>
                                        <w:spacing w:val="5"/>
                                        <w:sz w:val="18"/>
                                        <w:lang w:val="en-US"/>
                                      </w:rPr>
                                      <w:t>niipi</w:t>
                                    </w:r>
                                    <w:r w:rsidRPr="00EA07DE">
                                      <w:rPr>
                                        <w:rStyle w:val="aff5"/>
                                        <w:spacing w:val="5"/>
                                        <w:sz w:val="18"/>
                                      </w:rPr>
                                      <w:t>@</w:t>
                                    </w:r>
                                    <w:r w:rsidRPr="00EA07DE">
                                      <w:rPr>
                                        <w:rStyle w:val="aff5"/>
                                        <w:spacing w:val="5"/>
                                        <w:sz w:val="18"/>
                                        <w:lang w:val="en-US"/>
                                      </w:rPr>
                                      <w:t>mosreg</w:t>
                                    </w:r>
                                    <w:r w:rsidRPr="00EA07DE">
                                      <w:rPr>
                                        <w:rStyle w:val="aff5"/>
                                        <w:spacing w:val="5"/>
                                        <w:sz w:val="18"/>
                                      </w:rPr>
                                      <w:t>.</w:t>
                                    </w:r>
                                    <w:r w:rsidRPr="00EA07DE">
                                      <w:rPr>
                                        <w:rStyle w:val="aff5"/>
                                        <w:spacing w:val="5"/>
                                        <w:sz w:val="18"/>
                                        <w:lang w:val="en-US"/>
                                      </w:rPr>
                                      <w:t>ru</w:t>
                                    </w:r>
                                  </w:hyperlink>
                                </w:hyperlink>
                              </w:p>
                              <w:p w:rsidR="007E67A5" w:rsidRPr="00662840" w:rsidRDefault="007E67A5" w:rsidP="00E15ECA">
                                <w:pPr>
                                  <w:tabs>
                                    <w:tab w:val="center" w:pos="4677"/>
                                    <w:tab w:val="right" w:pos="9355"/>
                                  </w:tabs>
                                  <w:jc w:val="center"/>
                                  <w:rPr>
                                    <w:rFonts w:eastAsia="SimSun"/>
                                    <w:spacing w:val="7"/>
                                    <w:sz w:val="18"/>
                                    <w:szCs w:val="18"/>
                                  </w:rPr>
                                </w:pPr>
                              </w:p>
                              <w:p w:rsidR="007E67A5" w:rsidRPr="00A42BC6" w:rsidRDefault="007E67A5" w:rsidP="00E15ECA">
                                <w:pPr>
                                  <w:tabs>
                                    <w:tab w:val="center" w:pos="4677"/>
                                    <w:tab w:val="right" w:pos="9355"/>
                                  </w:tabs>
                                  <w:jc w:val="center"/>
                                  <w:rPr>
                                    <w:spacing w:val="7"/>
                                    <w:sz w:val="18"/>
                                    <w:szCs w:val="18"/>
                                  </w:rPr>
                                </w:pPr>
                              </w:p>
                              <w:tbl>
                                <w:tblPr>
                                  <w:tblW w:w="8931" w:type="dxa"/>
                                  <w:tblInd w:w="108" w:type="dxa"/>
                                  <w:tblLook w:val="01E0" w:firstRow="1" w:lastRow="1" w:firstColumn="1" w:lastColumn="1" w:noHBand="0" w:noVBand="0"/>
                                </w:tblPr>
                                <w:tblGrid>
                                  <w:gridCol w:w="5245"/>
                                  <w:gridCol w:w="284"/>
                                  <w:gridCol w:w="3402"/>
                                </w:tblGrid>
                                <w:tr w:rsidR="007E67A5" w:rsidRPr="00590362" w:rsidTr="00E15ECA">
                                  <w:tc>
                                    <w:tcPr>
                                      <w:tcW w:w="5245" w:type="dxa"/>
                                      <w:hideMark/>
                                    </w:tcPr>
                                    <w:p w:rsidR="007E67A5" w:rsidRPr="00590362" w:rsidRDefault="007E67A5" w:rsidP="002E5153">
                                      <w:pPr>
                                        <w:tabs>
                                          <w:tab w:val="center" w:pos="4677"/>
                                          <w:tab w:val="right" w:pos="9355"/>
                                        </w:tabs>
                                      </w:pPr>
                                    </w:p>
                                  </w:tc>
                                  <w:tc>
                                    <w:tcPr>
                                      <w:tcW w:w="284" w:type="dxa"/>
                                    </w:tcPr>
                                    <w:p w:rsidR="007E67A5" w:rsidRPr="007B0E50" w:rsidRDefault="007E67A5">
                                      <w:pPr>
                                        <w:jc w:val="right"/>
                                      </w:pPr>
                                    </w:p>
                                  </w:tc>
                                  <w:tc>
                                    <w:tcPr>
                                      <w:tcW w:w="3402" w:type="dxa"/>
                                    </w:tcPr>
                                    <w:p w:rsidR="007E67A5" w:rsidRPr="007B0E50" w:rsidRDefault="007E67A5" w:rsidP="00E15ECA">
                                      <w:pPr>
                                        <w:ind w:firstLine="33"/>
                                      </w:pPr>
                                      <w:r w:rsidRPr="007B0E50">
                                        <w:t>Договор от 03.09.2024 г.</w:t>
                                      </w:r>
                                      <w:r w:rsidRPr="007B0E50">
                                        <w:br/>
                                        <w:t>№ 234-2024</w:t>
                                      </w:r>
                                    </w:p>
                                    <w:p w:rsidR="007E67A5" w:rsidRPr="007B0E50" w:rsidRDefault="007E67A5" w:rsidP="00E15ECA">
                                      <w:pPr>
                                        <w:ind w:hanging="1172"/>
                                        <w:rPr>
                                          <w:sz w:val="22"/>
                                          <w:szCs w:val="22"/>
                                        </w:rPr>
                                      </w:pPr>
                                    </w:p>
                                  </w:tc>
                                </w:tr>
                              </w:tbl>
                              <w:tbl>
                                <w:tblPr>
                                  <w:tblStyle w:val="62"/>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7E67A5" w:rsidRPr="00590362">
                                  <w:trPr>
                                    <w:cantSplit/>
                                    <w:trHeight w:val="416"/>
                                    <w:jc w:val="center"/>
                                  </w:trPr>
                                  <w:tc>
                                    <w:tcPr>
                                      <w:tcW w:w="9236" w:type="dxa"/>
                                      <w:vAlign w:val="bottom"/>
                                    </w:tcPr>
                                    <w:p w:rsidR="007E67A5" w:rsidRPr="00590362" w:rsidRDefault="007E67A5">
                                      <w:pPr>
                                        <w:jc w:val="center"/>
                                        <w:rPr>
                                          <w:b/>
                                          <w:caps/>
                                          <w:noProof/>
                                          <w:sz w:val="26"/>
                                          <w:szCs w:val="26"/>
                                        </w:rPr>
                                      </w:pPr>
                                    </w:p>
                                    <w:p w:rsidR="007E67A5" w:rsidRPr="00590362" w:rsidRDefault="007E67A5">
                                      <w:pPr>
                                        <w:jc w:val="center"/>
                                        <w:rPr>
                                          <w:b/>
                                          <w:caps/>
                                          <w:noProof/>
                                          <w:sz w:val="26"/>
                                          <w:szCs w:val="26"/>
                                        </w:rPr>
                                      </w:pPr>
                                    </w:p>
                                    <w:p w:rsidR="007E67A5" w:rsidRPr="00590362" w:rsidRDefault="007E67A5" w:rsidP="000F398D">
                                      <w:pPr>
                                        <w:spacing w:before="60" w:after="60"/>
                                        <w:ind w:left="567" w:right="567"/>
                                        <w:jc w:val="center"/>
                                        <w:rPr>
                                          <w:b/>
                                          <w:caps/>
                                          <w:noProof/>
                                          <w:sz w:val="26"/>
                                          <w:szCs w:val="26"/>
                                        </w:rPr>
                                      </w:pPr>
                                      <w:r w:rsidRPr="00590362">
                                        <w:rPr>
                                          <w:b/>
                                          <w:caps/>
                                          <w:noProof/>
                                          <w:sz w:val="26"/>
                                          <w:szCs w:val="26"/>
                                        </w:rPr>
                                        <w:t>внесение изменений в генеральный план городского округа Домодедово Московской области применительно к части населённого пункта г. Домодедово</w:t>
                                      </w:r>
                                    </w:p>
                                    <w:p w:rsidR="007E67A5" w:rsidRPr="00590362" w:rsidRDefault="007E67A5">
                                      <w:pPr>
                                        <w:jc w:val="center"/>
                                        <w:rPr>
                                          <w:b/>
                                          <w:caps/>
                                          <w:noProof/>
                                          <w:sz w:val="26"/>
                                          <w:szCs w:val="26"/>
                                        </w:rPr>
                                      </w:pPr>
                                    </w:p>
                                    <w:p w:rsidR="007E67A5" w:rsidRDefault="007E67A5" w:rsidP="002E73E7">
                                      <w:pPr>
                                        <w:suppressAutoHyphens/>
                                        <w:spacing w:before="120"/>
                                        <w:jc w:val="center"/>
                                        <w:rPr>
                                          <w:b/>
                                        </w:rPr>
                                      </w:pPr>
                                    </w:p>
                                    <w:p w:rsidR="007E67A5" w:rsidRDefault="007E67A5" w:rsidP="0074380B">
                                      <w:pPr>
                                        <w:spacing w:before="60" w:after="60"/>
                                        <w:ind w:left="567" w:right="567"/>
                                        <w:jc w:val="center"/>
                                        <w:rPr>
                                          <w:b/>
                                        </w:rPr>
                                      </w:pPr>
                                    </w:p>
                                    <w:p w:rsidR="007E67A5" w:rsidRDefault="007E67A5" w:rsidP="0074380B">
                                      <w:pPr>
                                        <w:spacing w:before="60" w:after="60"/>
                                        <w:ind w:left="567" w:right="567"/>
                                        <w:jc w:val="center"/>
                                        <w:rPr>
                                          <w:b/>
                                        </w:rPr>
                                      </w:pPr>
                                    </w:p>
                                    <w:p w:rsidR="007E67A5" w:rsidRDefault="007E67A5" w:rsidP="0074380B">
                                      <w:pPr>
                                        <w:spacing w:before="60" w:after="60"/>
                                        <w:ind w:left="567" w:right="567"/>
                                        <w:jc w:val="center"/>
                                        <w:rPr>
                                          <w:b/>
                                        </w:rPr>
                                      </w:pPr>
                                    </w:p>
                                    <w:p w:rsidR="007E67A5" w:rsidRPr="00590362" w:rsidRDefault="007E67A5" w:rsidP="002E73E7">
                                      <w:pPr>
                                        <w:suppressAutoHyphens/>
                                        <w:spacing w:before="120"/>
                                        <w:jc w:val="center"/>
                                        <w:rPr>
                                          <w:b/>
                                        </w:rPr>
                                      </w:pPr>
                                    </w:p>
                                  </w:tc>
                                </w:tr>
                              </w:tbl>
                              <w:p w:rsidR="007E67A5" w:rsidRPr="00590362" w:rsidRDefault="007E67A5" w:rsidP="00E15ECA">
                                <w:pPr>
                                  <w:jc w:val="center"/>
                                  <w:rPr>
                                    <w:b/>
                                  </w:rPr>
                                </w:pPr>
                              </w:p>
                              <w:p w:rsidR="007E67A5" w:rsidRPr="00590362" w:rsidRDefault="007E67A5" w:rsidP="00E15ECA">
                                <w:pPr>
                                  <w:jc w:val="center"/>
                                  <w:rPr>
                                    <w:b/>
                                    <w:caps/>
                                  </w:rPr>
                                </w:pPr>
                                <w:r w:rsidRPr="00590362">
                                  <w:rPr>
                                    <w:b/>
                                    <w:caps/>
                                  </w:rPr>
                                  <w:t xml:space="preserve">Материалы по обоснованию </w:t>
                                </w:r>
                                <w:r w:rsidRPr="00590362">
                                  <w:rPr>
                                    <w:b/>
                                    <w:caps/>
                                  </w:rPr>
                                  <w:br/>
                                </w:r>
                              </w:p>
                              <w:p w:rsidR="007E67A5" w:rsidRPr="00590362" w:rsidRDefault="007E67A5" w:rsidP="00E15ECA">
                                <w:pPr>
                                  <w:spacing w:before="120"/>
                                  <w:jc w:val="center"/>
                                  <w:rPr>
                                    <w:b/>
                                    <w:sz w:val="22"/>
                                    <w:szCs w:val="22"/>
                                  </w:rPr>
                                </w:pPr>
                              </w:p>
                              <w:p w:rsidR="007E67A5" w:rsidRPr="00590362" w:rsidRDefault="007E67A5" w:rsidP="00E15ECA">
                                <w:pPr>
                                  <w:spacing w:before="120"/>
                                  <w:jc w:val="center"/>
                                  <w:rPr>
                                    <w:b/>
                                    <w:sz w:val="22"/>
                                    <w:szCs w:val="22"/>
                                  </w:rPr>
                                </w:pPr>
                              </w:p>
                              <w:p w:rsidR="007E67A5" w:rsidRPr="00590362" w:rsidRDefault="007E67A5" w:rsidP="00E15ECA">
                                <w:pPr>
                                  <w:spacing w:before="120"/>
                                  <w:jc w:val="center"/>
                                  <w:rPr>
                                    <w:b/>
                                    <w:sz w:val="22"/>
                                    <w:szCs w:val="22"/>
                                  </w:rPr>
                                </w:pPr>
                              </w:p>
                              <w:p w:rsidR="007E67A5" w:rsidRPr="00590362" w:rsidRDefault="007E67A5" w:rsidP="00E15ECA">
                                <w:pPr>
                                  <w:spacing w:before="120"/>
                                  <w:jc w:val="center"/>
                                  <w:rPr>
                                    <w:rFonts w:eastAsia="SimSun"/>
                                    <w:b/>
                                  </w:rPr>
                                </w:pPr>
                                <w:r w:rsidRPr="00590362">
                                  <w:rPr>
                                    <w:rFonts w:eastAsia="SimSun"/>
                                    <w:b/>
                                    <w:sz w:val="22"/>
                                    <w:szCs w:val="22"/>
                                  </w:rPr>
                                  <w:t xml:space="preserve">ТОМ </w:t>
                                </w:r>
                                <w:r w:rsidRPr="00590362">
                                  <w:rPr>
                                    <w:rFonts w:eastAsia="SimSun"/>
                                    <w:b/>
                                    <w:sz w:val="22"/>
                                    <w:szCs w:val="22"/>
                                    <w:lang w:val="en-US"/>
                                  </w:rPr>
                                  <w:t>I</w:t>
                                </w:r>
                                <w:r w:rsidRPr="00590362">
                                  <w:rPr>
                                    <w:rFonts w:eastAsia="SimSun"/>
                                    <w:b/>
                                    <w:sz w:val="22"/>
                                    <w:szCs w:val="22"/>
                                  </w:rPr>
                                  <w:t xml:space="preserve"> </w:t>
                                </w:r>
                                <w:r w:rsidRPr="00590362">
                                  <w:rPr>
                                    <w:rFonts w:eastAsia="SimSun"/>
                                    <w:b/>
                                    <w:sz w:val="22"/>
                                    <w:szCs w:val="22"/>
                                  </w:rPr>
                                  <w:br/>
                                  <w:t>«</w:t>
                                </w:r>
                                <w:r w:rsidRPr="00590362">
                                  <w:rPr>
                                    <w:rFonts w:eastAsia="SimSun"/>
                                    <w:b/>
                                  </w:rPr>
                                  <w:t xml:space="preserve">Планировочная и инженерно-транспортная организация территории. </w:t>
                                </w:r>
                                <w:r w:rsidRPr="00590362">
                                  <w:rPr>
                                    <w:rFonts w:eastAsia="SimSun"/>
                                    <w:b/>
                                  </w:rPr>
                                  <w:br/>
                                  <w:t>Социально-экономическое обоснование»</w:t>
                                </w:r>
                              </w:p>
                              <w:p w:rsidR="007E67A5" w:rsidRDefault="007E67A5" w:rsidP="00E15ECA">
                                <w:pPr>
                                  <w:ind w:firstLine="284"/>
                                  <w:jc w:val="center"/>
                                  <w:rPr>
                                    <w:rFonts w:eastAsia="SimSun"/>
                                    <w:b/>
                                  </w:rPr>
                                </w:pPr>
                                <w:r w:rsidRPr="00590362">
                                  <w:rPr>
                                    <w:rFonts w:eastAsia="SimSun"/>
                                    <w:b/>
                                  </w:rPr>
                                  <w:t>Книга 1.</w:t>
                                </w: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Pr="00590362" w:rsidRDefault="007E67A5" w:rsidP="00E15ECA">
                                <w:pPr>
                                  <w:ind w:firstLine="284"/>
                                  <w:jc w:val="center"/>
                                  <w:rPr>
                                    <w:rFonts w:eastAsia="SimSun"/>
                                    <w:b/>
                                  </w:rPr>
                                </w:pPr>
                              </w:p>
                              <w:tbl>
                                <w:tblPr>
                                  <w:tblW w:w="4857" w:type="pct"/>
                                  <w:tblLook w:val="04A0" w:firstRow="1" w:lastRow="0" w:firstColumn="1" w:lastColumn="0" w:noHBand="0" w:noVBand="1"/>
                                </w:tblPr>
                                <w:tblGrid>
                                  <w:gridCol w:w="5721"/>
                                  <w:gridCol w:w="1965"/>
                                  <w:gridCol w:w="2102"/>
                                </w:tblGrid>
                                <w:tr w:rsidR="007E67A5" w:rsidRPr="00EA19D5" w:rsidTr="005653B5">
                                  <w:trPr>
                                    <w:trHeight w:val="340"/>
                                  </w:trPr>
                                  <w:tc>
                                    <w:tcPr>
                                      <w:tcW w:w="2922" w:type="pct"/>
                                      <w:vAlign w:val="bottom"/>
                                    </w:tcPr>
                                    <w:p w:rsidR="007E67A5" w:rsidRPr="00EA19D5" w:rsidRDefault="007E67A5" w:rsidP="0079213E">
                                      <w:pPr>
                                        <w:ind w:left="284"/>
                                        <w:rPr>
                                          <w:b/>
                                        </w:rPr>
                                      </w:pPr>
                                      <w:r w:rsidRPr="00EA19D5">
                                        <w:rPr>
                                          <w:b/>
                                        </w:rPr>
                                        <w:t xml:space="preserve">Руководитель </w:t>
                                      </w:r>
                                      <w:r>
                                        <w:rPr>
                                          <w:b/>
                                        </w:rPr>
                                        <w:t>МГП</w:t>
                                      </w:r>
                                    </w:p>
                                  </w:tc>
                                  <w:tc>
                                    <w:tcPr>
                                      <w:tcW w:w="1004" w:type="pct"/>
                                      <w:vAlign w:val="bottom"/>
                                    </w:tcPr>
                                    <w:p w:rsidR="007E67A5" w:rsidRPr="00EA19D5" w:rsidRDefault="007E67A5" w:rsidP="0079213E">
                                      <w:pPr>
                                        <w:rPr>
                                          <w:b/>
                                        </w:rPr>
                                      </w:pPr>
                                    </w:p>
                                  </w:tc>
                                  <w:tc>
                                    <w:tcPr>
                                      <w:tcW w:w="1074" w:type="pct"/>
                                      <w:vAlign w:val="bottom"/>
                                    </w:tcPr>
                                    <w:p w:rsidR="007E67A5" w:rsidRPr="00EA19D5" w:rsidRDefault="007E67A5" w:rsidP="0079213E">
                                      <w:pPr>
                                        <w:rPr>
                                          <w:b/>
                                        </w:rPr>
                                      </w:pPr>
                                      <w:r w:rsidRPr="00EA19D5">
                                        <w:rPr>
                                          <w:b/>
                                        </w:rPr>
                                        <w:t>П.С. Богачев</w:t>
                                      </w:r>
                                    </w:p>
                                  </w:tc>
                                </w:tr>
                                <w:tr w:rsidR="007E67A5" w:rsidRPr="00EA19D5" w:rsidTr="005653B5">
                                  <w:trPr>
                                    <w:trHeight w:val="340"/>
                                  </w:trPr>
                                  <w:tc>
                                    <w:tcPr>
                                      <w:tcW w:w="2922" w:type="pct"/>
                                      <w:vAlign w:val="bottom"/>
                                    </w:tcPr>
                                    <w:p w:rsidR="007E67A5" w:rsidRPr="00EA19D5" w:rsidRDefault="007E67A5" w:rsidP="0079213E">
                                      <w:pPr>
                                        <w:ind w:left="284"/>
                                        <w:rPr>
                                          <w:b/>
                                        </w:rPr>
                                      </w:pPr>
                                      <w:r>
                                        <w:rPr>
                                          <w:b/>
                                        </w:rPr>
                                        <w:t>Заместитель н</w:t>
                                      </w:r>
                                      <w:r w:rsidRPr="00EA19D5">
                                        <w:rPr>
                                          <w:b/>
                                        </w:rPr>
                                        <w:t xml:space="preserve">ачальник отдела </w:t>
                                      </w:r>
                                      <w:r>
                                        <w:rPr>
                                          <w:b/>
                                        </w:rPr>
                                        <w:t>№ 3 МГП</w:t>
                                      </w:r>
                                    </w:p>
                                  </w:tc>
                                  <w:tc>
                                    <w:tcPr>
                                      <w:tcW w:w="1004" w:type="pct"/>
                                      <w:vAlign w:val="bottom"/>
                                    </w:tcPr>
                                    <w:p w:rsidR="007E67A5" w:rsidRPr="00EA19D5" w:rsidRDefault="007E67A5" w:rsidP="0079213E">
                                      <w:pPr>
                                        <w:rPr>
                                          <w:b/>
                                        </w:rPr>
                                      </w:pPr>
                                    </w:p>
                                  </w:tc>
                                  <w:tc>
                                    <w:tcPr>
                                      <w:tcW w:w="1074" w:type="pct"/>
                                      <w:vAlign w:val="bottom"/>
                                    </w:tcPr>
                                    <w:p w:rsidR="007E67A5" w:rsidRPr="00EA19D5" w:rsidRDefault="007E67A5" w:rsidP="0079213E">
                                      <w:pPr>
                                        <w:rPr>
                                          <w:b/>
                                        </w:rPr>
                                      </w:pPr>
                                      <w:r w:rsidRPr="00EA19D5">
                                        <w:rPr>
                                          <w:b/>
                                        </w:rPr>
                                        <w:t>Н.В. Макаров</w:t>
                                      </w:r>
                                    </w:p>
                                  </w:tc>
                                </w:tr>
                                <w:tr w:rsidR="007E67A5" w:rsidRPr="00EA19D5" w:rsidTr="005653B5">
                                  <w:trPr>
                                    <w:trHeight w:val="340"/>
                                  </w:trPr>
                                  <w:tc>
                                    <w:tcPr>
                                      <w:tcW w:w="2922" w:type="pct"/>
                                      <w:vAlign w:val="bottom"/>
                                    </w:tcPr>
                                    <w:p w:rsidR="007E67A5" w:rsidRPr="00EA19D5" w:rsidRDefault="007E67A5" w:rsidP="0079213E">
                                      <w:pPr>
                                        <w:ind w:left="284"/>
                                        <w:rPr>
                                          <w:b/>
                                        </w:rPr>
                                      </w:pPr>
                                      <w:r w:rsidRPr="00EA19D5">
                                        <w:rPr>
                                          <w:b/>
                                        </w:rPr>
                                        <w:t xml:space="preserve">ГАП отдела </w:t>
                                      </w:r>
                                      <w:r>
                                        <w:rPr>
                                          <w:b/>
                                        </w:rPr>
                                        <w:t>№ 3 МГП</w:t>
                                      </w:r>
                                    </w:p>
                                  </w:tc>
                                  <w:tc>
                                    <w:tcPr>
                                      <w:tcW w:w="1004" w:type="pct"/>
                                      <w:vAlign w:val="bottom"/>
                                    </w:tcPr>
                                    <w:p w:rsidR="007E67A5" w:rsidRPr="00EA19D5" w:rsidRDefault="007E67A5" w:rsidP="0079213E">
                                      <w:pPr>
                                        <w:rPr>
                                          <w:b/>
                                        </w:rPr>
                                      </w:pPr>
                                    </w:p>
                                  </w:tc>
                                  <w:tc>
                                    <w:tcPr>
                                      <w:tcW w:w="1074" w:type="pct"/>
                                      <w:vAlign w:val="bottom"/>
                                    </w:tcPr>
                                    <w:p w:rsidR="007E67A5" w:rsidRPr="00EA19D5" w:rsidRDefault="007E67A5" w:rsidP="0079213E">
                                      <w:pPr>
                                        <w:rPr>
                                          <w:b/>
                                        </w:rPr>
                                      </w:pPr>
                                      <w:r w:rsidRPr="00EA19D5">
                                        <w:rPr>
                                          <w:b/>
                                        </w:rPr>
                                        <w:t>И.</w:t>
                                      </w:r>
                                      <w:r w:rsidRPr="00EA19D5">
                                        <w:rPr>
                                          <w:b/>
                                          <w:lang w:val="en-US"/>
                                        </w:rPr>
                                        <w:t>B</w:t>
                                      </w:r>
                                      <w:r w:rsidRPr="00EA19D5">
                                        <w:rPr>
                                          <w:b/>
                                        </w:rPr>
                                        <w:t>. Гордюхина</w:t>
                                      </w:r>
                                    </w:p>
                                  </w:tc>
                                </w:tr>
                              </w:tbl>
                              <w:p w:rsidR="007E67A5" w:rsidRPr="00590362" w:rsidRDefault="007E67A5" w:rsidP="00E15ECA">
                                <w:pPr>
                                  <w:spacing w:before="240"/>
                                  <w:jc w:val="center"/>
                                </w:pPr>
                                <w:r w:rsidRPr="00590362">
                                  <w:rPr>
                                    <w:rFonts w:eastAsia="SimSun"/>
                                    <w:b/>
                                  </w:rPr>
                                  <w:t>20</w:t>
                                </w:r>
                                <w:r w:rsidRPr="00590362">
                                  <w:rPr>
                                    <w:rFonts w:eastAsia="SimSun"/>
                                    <w:b/>
                                    <w:lang w:val="en-US"/>
                                  </w:rPr>
                                  <w:t>2</w:t>
                                </w:r>
                                <w:r w:rsidRPr="00590362">
                                  <w:rPr>
                                    <w:rFonts w:eastAsia="SimSun"/>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E7B84" id="_x0000_t202" coordsize="21600,21600" o:spt="202" path="m,l,21600r21600,l21600,xe">
                    <v:stroke joinstyle="miter"/>
                    <v:path gradientshapeok="t" o:connecttype="rect"/>
                  </v:shapetype>
                  <v:shape id="Надпись 8" o:spid="_x0000_s1027" type="#_x0000_t202" style="position:absolute;left:0;text-align:left;margin-left:-11.1pt;margin-top:-22.85pt;width:519.7pt;height:78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" strokeweight="1.5pt">
                    <v:textbox>
                      <w:txbxContent>
                        <w:p w:rsidR="007E67A5" w:rsidRPr="00662840" w:rsidRDefault="007E67A5" w:rsidP="00E15ECA">
                          <w:pPr>
                            <w:tabs>
                              <w:tab w:val="center" w:pos="4677"/>
                              <w:tab w:val="right" w:pos="9355"/>
                            </w:tabs>
                            <w:jc w:val="center"/>
                            <w:rPr>
                              <w:rFonts w:eastAsia="SimSun"/>
                              <w:b/>
                              <w:spacing w:val="7"/>
                              <w:sz w:val="20"/>
                            </w:rPr>
                          </w:pPr>
                        </w:p>
                        <w:p w:rsidR="007E67A5" w:rsidRPr="00662840" w:rsidRDefault="007E67A5" w:rsidP="00E15ECA">
                          <w:pPr>
                            <w:tabs>
                              <w:tab w:val="center" w:pos="4677"/>
                              <w:tab w:val="right" w:pos="9355"/>
                            </w:tabs>
                            <w:jc w:val="center"/>
                            <w:rPr>
                              <w:rFonts w:eastAsia="SimSun"/>
                              <w:noProof/>
                              <w:spacing w:val="7"/>
                              <w:sz w:val="20"/>
                            </w:rPr>
                          </w:pPr>
                          <w:r w:rsidRPr="00662840">
                            <w:rPr>
                              <w:rFonts w:eastAsia="SimSun"/>
                              <w:noProof/>
                              <w:spacing w:val="7"/>
                              <w:sz w:val="28"/>
                              <w:szCs w:val="28"/>
                            </w:rPr>
                            <w:drawing>
                              <wp:inline distT="0" distB="0" distL="0" distR="0" wp14:anchorId="5BB6D85A" wp14:editId="1096E158">
                                <wp:extent cx="2130425" cy="560705"/>
                                <wp:effectExtent l="19050" t="0" r="0" b="0"/>
                                <wp:docPr id="1" name="Рисунок 18" descr="Logo_niipi_vector_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Logo_niipi_vector_blan"/>
                                        <pic:cNvPicPr>
                                          <a:picLocks noChangeAspect="1" noChangeArrowheads="1"/>
                                        </pic:cNvPicPr>
                                      </pic:nvPicPr>
                                      <pic:blipFill>
                                        <a:blip r:embed="rId9"/>
                                        <a:srcRect/>
                                        <a:stretch>
                                          <a:fillRect/>
                                        </a:stretch>
                                      </pic:blipFill>
                                      <pic:spPr bwMode="auto">
                                        <a:xfrm>
                                          <a:off x="0" y="0"/>
                                          <a:ext cx="2130425" cy="560705"/>
                                        </a:xfrm>
                                        <a:prstGeom prst="rect">
                                          <a:avLst/>
                                        </a:prstGeom>
                                        <a:noFill/>
                                        <a:ln w="9525">
                                          <a:noFill/>
                                          <a:miter lim="800000"/>
                                          <a:headEnd/>
                                          <a:tailEnd/>
                                        </a:ln>
                                      </pic:spPr>
                                    </pic:pic>
                                  </a:graphicData>
                                </a:graphic>
                              </wp:inline>
                            </w:drawing>
                          </w:r>
                        </w:p>
                        <w:p w:rsidR="007E67A5" w:rsidRPr="00662840" w:rsidRDefault="007E67A5" w:rsidP="00E15ECA">
                          <w:pPr>
                            <w:tabs>
                              <w:tab w:val="center" w:pos="4677"/>
                              <w:tab w:val="right" w:pos="9355"/>
                            </w:tabs>
                            <w:jc w:val="center"/>
                            <w:rPr>
                              <w:rFonts w:eastAsia="SimSun"/>
                              <w:b/>
                              <w:spacing w:val="7"/>
                              <w:sz w:val="20"/>
                            </w:rPr>
                          </w:pPr>
                        </w:p>
                        <w:p w:rsidR="007E67A5" w:rsidRPr="00662840" w:rsidRDefault="007E67A5" w:rsidP="00E15ECA">
                          <w:pPr>
                            <w:tabs>
                              <w:tab w:val="center" w:pos="4677"/>
                              <w:tab w:val="right" w:pos="9355"/>
                            </w:tabs>
                            <w:spacing w:after="120"/>
                            <w:jc w:val="center"/>
                            <w:rPr>
                              <w:rFonts w:eastAsia="SimSun"/>
                              <w:caps/>
                              <w:spacing w:val="7"/>
                            </w:rPr>
                          </w:pPr>
                          <w:r w:rsidRPr="00662840">
                            <w:rPr>
                              <w:rFonts w:eastAsia="SimSun"/>
                              <w:caps/>
                              <w:spacing w:val="7"/>
                            </w:rPr>
                            <w:t xml:space="preserve">Комитет по архитектуре и градостроительству </w:t>
                          </w:r>
                          <w:r w:rsidRPr="00662840">
                            <w:rPr>
                              <w:rFonts w:eastAsia="SimSun"/>
                              <w:caps/>
                              <w:spacing w:val="7"/>
                            </w:rPr>
                            <w:br/>
                            <w:t>Московской области</w:t>
                          </w:r>
                        </w:p>
                        <w:p w:rsidR="007E67A5" w:rsidRPr="00662840" w:rsidRDefault="007E67A5" w:rsidP="00E15ECA">
                          <w:pPr>
                            <w:tabs>
                              <w:tab w:val="center" w:pos="4677"/>
                              <w:tab w:val="right" w:pos="9355"/>
                            </w:tabs>
                            <w:jc w:val="center"/>
                            <w:rPr>
                              <w:rFonts w:eastAsia="SimSun"/>
                              <w:b/>
                              <w:spacing w:val="7"/>
                              <w:sz w:val="20"/>
                            </w:rPr>
                          </w:pPr>
                        </w:p>
                        <w:p w:rsidR="007E67A5" w:rsidRPr="00662840" w:rsidRDefault="007E67A5" w:rsidP="00E15ECA">
                          <w:pPr>
                            <w:tabs>
                              <w:tab w:val="center" w:pos="4677"/>
                            </w:tabs>
                            <w:jc w:val="center"/>
                            <w:rPr>
                              <w:rFonts w:eastAsia="SimSun"/>
                              <w:b/>
                              <w:spacing w:val="7"/>
                              <w:sz w:val="28"/>
                              <w:szCs w:val="28"/>
                            </w:rPr>
                          </w:pPr>
                          <w:r w:rsidRPr="00662840">
                            <w:rPr>
                              <w:rFonts w:eastAsia="SimSun"/>
                              <w:b/>
                              <w:spacing w:val="7"/>
                              <w:sz w:val="28"/>
                              <w:szCs w:val="28"/>
                            </w:rPr>
                            <w:t>Государственное автономное учреждение Московской области</w:t>
                          </w:r>
                        </w:p>
                        <w:p w:rsidR="007E67A5" w:rsidRPr="00662840" w:rsidRDefault="007E67A5" w:rsidP="00E15ECA">
                          <w:pPr>
                            <w:jc w:val="center"/>
                            <w:rPr>
                              <w:rFonts w:eastAsia="SimSun"/>
                            </w:rPr>
                          </w:pPr>
                          <w:r w:rsidRPr="00662840">
                            <w:rPr>
                              <w:rFonts w:eastAsia="SimSun"/>
                              <w:b/>
                              <w:bCs/>
                              <w:spacing w:val="-8"/>
                              <w:sz w:val="28"/>
                              <w:szCs w:val="28"/>
                            </w:rPr>
                            <w:t>«Научно-исследовательский и проектный институт градостроительства»</w:t>
                          </w:r>
                        </w:p>
                        <w:p w:rsidR="007E67A5" w:rsidRPr="00662840" w:rsidRDefault="007E67A5" w:rsidP="00E15ECA">
                          <w:pPr>
                            <w:jc w:val="center"/>
                            <w:rPr>
                              <w:rFonts w:eastAsia="SimSun"/>
                            </w:rPr>
                          </w:pPr>
                          <w:r w:rsidRPr="00662840">
                            <w:rPr>
                              <w:rFonts w:eastAsia="SimSun"/>
                            </w:rPr>
                            <w:t xml:space="preserve">(ГАУ МО «НИиПИ градостроительства») </w:t>
                          </w:r>
                        </w:p>
                        <w:p w:rsidR="007E67A5" w:rsidRPr="00662840" w:rsidRDefault="007E67A5" w:rsidP="00E15ECA">
                          <w:pPr>
                            <w:jc w:val="center"/>
                            <w:rPr>
                              <w:rFonts w:eastAsia="SimSun"/>
                            </w:rPr>
                          </w:pPr>
                          <w:r w:rsidRPr="00662840">
                            <w:rPr>
                              <w:rFonts w:eastAsia="SimSun"/>
                              <w:noProof/>
                            </w:rPr>
                            <w:drawing>
                              <wp:inline distT="0" distB="0" distL="0" distR="0" wp14:anchorId="074FAEFC" wp14:editId="16F8AE00">
                                <wp:extent cx="6055995" cy="17145"/>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55995" cy="17145"/>
                                        </a:xfrm>
                                        <a:prstGeom prst="rect">
                                          <a:avLst/>
                                        </a:prstGeom>
                                        <a:noFill/>
                                        <a:ln w="9525">
                                          <a:noFill/>
                                          <a:miter lim="800000"/>
                                          <a:headEnd/>
                                          <a:tailEnd/>
                                        </a:ln>
                                      </pic:spPr>
                                    </pic:pic>
                                  </a:graphicData>
                                </a:graphic>
                              </wp:inline>
                            </w:drawing>
                          </w:r>
                        </w:p>
                        <w:p w:rsidR="007E67A5" w:rsidRPr="00662840" w:rsidRDefault="007E67A5" w:rsidP="00E15ECA">
                          <w:pPr>
                            <w:jc w:val="center"/>
                            <w:rPr>
                              <w:rFonts w:eastAsia="SimSun"/>
                              <w:b/>
                              <w:spacing w:val="5"/>
                              <w:sz w:val="18"/>
                              <w:u w:val="single"/>
                            </w:rPr>
                          </w:pPr>
                          <w:r w:rsidRPr="00662840">
                            <w:rPr>
                              <w:rFonts w:eastAsia="SimSun"/>
                              <w:b/>
                              <w:spacing w:val="5"/>
                              <w:sz w:val="18"/>
                              <w:szCs w:val="18"/>
                            </w:rPr>
                            <w:t xml:space="preserve">143960, Московская область, г. </w:t>
                          </w:r>
                          <w:r>
                            <w:rPr>
                              <w:rFonts w:eastAsia="SimSun"/>
                              <w:b/>
                              <w:spacing w:val="5"/>
                              <w:sz w:val="18"/>
                              <w:szCs w:val="18"/>
                            </w:rPr>
                            <w:t xml:space="preserve">Реутов, проспект Мира, д. 57, </w:t>
                          </w:r>
                          <w:r w:rsidRPr="00662840">
                            <w:rPr>
                              <w:rFonts w:eastAsia="SimSun"/>
                              <w:b/>
                              <w:spacing w:val="5"/>
                              <w:sz w:val="18"/>
                              <w:szCs w:val="18"/>
                            </w:rPr>
                            <w:t xml:space="preserve">помещение </w:t>
                          </w:r>
                          <w:r w:rsidRPr="00662840">
                            <w:rPr>
                              <w:rFonts w:eastAsia="SimSun"/>
                              <w:b/>
                              <w:spacing w:val="5"/>
                              <w:sz w:val="18"/>
                              <w:szCs w:val="18"/>
                              <w:lang w:val="en-US"/>
                            </w:rPr>
                            <w:t>III</w:t>
                          </w:r>
                          <w:r w:rsidRPr="00662840">
                            <w:rPr>
                              <w:rFonts w:eastAsia="SimSun"/>
                              <w:b/>
                              <w:spacing w:val="5"/>
                              <w:sz w:val="18"/>
                              <w:szCs w:val="18"/>
                            </w:rPr>
                            <w:t xml:space="preserve">, тел: +7 (495) 242 77 07, </w:t>
                          </w:r>
                          <w:hyperlink r:id="rId13" w:history="1">
                            <w:r w:rsidRPr="00EA07DE">
                              <w:rPr>
                                <w:rFonts w:eastAsia="SimSun"/>
                                <w:color w:val="0000FF"/>
                                <w:spacing w:val="5"/>
                                <w:sz w:val="18"/>
                                <w:u w:val="single"/>
                                <w:lang w:val="en-US"/>
                              </w:rPr>
                              <w:t>i</w:t>
                            </w:r>
                            <w:hyperlink r:id="rId14" w:history="1">
                              <w:r w:rsidRPr="00EA07DE">
                                <w:rPr>
                                  <w:rStyle w:val="aff5"/>
                                  <w:spacing w:val="5"/>
                                  <w:sz w:val="18"/>
                                  <w:lang w:val="en-US"/>
                                </w:rPr>
                                <w:t>niipi</w:t>
                              </w:r>
                              <w:r w:rsidRPr="00EA07DE">
                                <w:rPr>
                                  <w:rStyle w:val="aff5"/>
                                  <w:spacing w:val="5"/>
                                  <w:sz w:val="18"/>
                                </w:rPr>
                                <w:t>@</w:t>
                              </w:r>
                              <w:r w:rsidRPr="00EA07DE">
                                <w:rPr>
                                  <w:rStyle w:val="aff5"/>
                                  <w:spacing w:val="5"/>
                                  <w:sz w:val="18"/>
                                  <w:lang w:val="en-US"/>
                                </w:rPr>
                                <w:t>mosreg</w:t>
                              </w:r>
                              <w:r w:rsidRPr="00EA07DE">
                                <w:rPr>
                                  <w:rStyle w:val="aff5"/>
                                  <w:spacing w:val="5"/>
                                  <w:sz w:val="18"/>
                                </w:rPr>
                                <w:t>.</w:t>
                              </w:r>
                              <w:r w:rsidRPr="00EA07DE">
                                <w:rPr>
                                  <w:rStyle w:val="aff5"/>
                                  <w:spacing w:val="5"/>
                                  <w:sz w:val="18"/>
                                  <w:lang w:val="en-US"/>
                                </w:rPr>
                                <w:t>ru</w:t>
                              </w:r>
                            </w:hyperlink>
                          </w:hyperlink>
                        </w:p>
                        <w:p w:rsidR="007E67A5" w:rsidRPr="00662840" w:rsidRDefault="007E67A5" w:rsidP="00E15ECA">
                          <w:pPr>
                            <w:tabs>
                              <w:tab w:val="center" w:pos="4677"/>
                              <w:tab w:val="right" w:pos="9355"/>
                            </w:tabs>
                            <w:jc w:val="center"/>
                            <w:rPr>
                              <w:rFonts w:eastAsia="SimSun"/>
                              <w:spacing w:val="7"/>
                              <w:sz w:val="18"/>
                              <w:szCs w:val="18"/>
                            </w:rPr>
                          </w:pPr>
                        </w:p>
                        <w:p w:rsidR="007E67A5" w:rsidRPr="00A42BC6" w:rsidRDefault="007E67A5" w:rsidP="00E15ECA">
                          <w:pPr>
                            <w:tabs>
                              <w:tab w:val="center" w:pos="4677"/>
                              <w:tab w:val="right" w:pos="9355"/>
                            </w:tabs>
                            <w:jc w:val="center"/>
                            <w:rPr>
                              <w:spacing w:val="7"/>
                              <w:sz w:val="18"/>
                              <w:szCs w:val="18"/>
                            </w:rPr>
                          </w:pPr>
                        </w:p>
                        <w:tbl>
                          <w:tblPr>
                            <w:tblW w:w="8931" w:type="dxa"/>
                            <w:tblInd w:w="108" w:type="dxa"/>
                            <w:tblLook w:val="01E0" w:firstRow="1" w:lastRow="1" w:firstColumn="1" w:lastColumn="1" w:noHBand="0" w:noVBand="0"/>
                          </w:tblPr>
                          <w:tblGrid>
                            <w:gridCol w:w="5245"/>
                            <w:gridCol w:w="284"/>
                            <w:gridCol w:w="3402"/>
                          </w:tblGrid>
                          <w:tr w:rsidR="007E67A5" w:rsidRPr="00590362" w:rsidTr="00E15ECA">
                            <w:tc>
                              <w:tcPr>
                                <w:tcW w:w="5245" w:type="dxa"/>
                                <w:hideMark/>
                              </w:tcPr>
                              <w:p w:rsidR="007E67A5" w:rsidRPr="00590362" w:rsidRDefault="007E67A5" w:rsidP="002E5153">
                                <w:pPr>
                                  <w:tabs>
                                    <w:tab w:val="center" w:pos="4677"/>
                                    <w:tab w:val="right" w:pos="9355"/>
                                  </w:tabs>
                                </w:pPr>
                              </w:p>
                            </w:tc>
                            <w:tc>
                              <w:tcPr>
                                <w:tcW w:w="284" w:type="dxa"/>
                              </w:tcPr>
                              <w:p w:rsidR="007E67A5" w:rsidRPr="007B0E50" w:rsidRDefault="007E67A5">
                                <w:pPr>
                                  <w:jc w:val="right"/>
                                </w:pPr>
                              </w:p>
                            </w:tc>
                            <w:tc>
                              <w:tcPr>
                                <w:tcW w:w="3402" w:type="dxa"/>
                              </w:tcPr>
                              <w:p w:rsidR="007E67A5" w:rsidRPr="007B0E50" w:rsidRDefault="007E67A5" w:rsidP="00E15ECA">
                                <w:pPr>
                                  <w:ind w:firstLine="33"/>
                                </w:pPr>
                                <w:r w:rsidRPr="007B0E50">
                                  <w:t>Договор от 03.09.2024 г.</w:t>
                                </w:r>
                                <w:r w:rsidRPr="007B0E50">
                                  <w:br/>
                                  <w:t>№ 234-2024</w:t>
                                </w:r>
                              </w:p>
                              <w:p w:rsidR="007E67A5" w:rsidRPr="007B0E50" w:rsidRDefault="007E67A5" w:rsidP="00E15ECA">
                                <w:pPr>
                                  <w:ind w:hanging="1172"/>
                                  <w:rPr>
                                    <w:sz w:val="22"/>
                                    <w:szCs w:val="22"/>
                                  </w:rPr>
                                </w:pPr>
                              </w:p>
                            </w:tc>
                          </w:tr>
                        </w:tbl>
                        <w:tbl>
                          <w:tblPr>
                            <w:tblStyle w:val="62"/>
                            <w:tblW w:w="92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tblGrid>
                          <w:tr w:rsidR="007E67A5" w:rsidRPr="00590362">
                            <w:trPr>
                              <w:cantSplit/>
                              <w:trHeight w:val="416"/>
                              <w:jc w:val="center"/>
                            </w:trPr>
                            <w:tc>
                              <w:tcPr>
                                <w:tcW w:w="9236" w:type="dxa"/>
                                <w:vAlign w:val="bottom"/>
                              </w:tcPr>
                              <w:p w:rsidR="007E67A5" w:rsidRPr="00590362" w:rsidRDefault="007E67A5">
                                <w:pPr>
                                  <w:jc w:val="center"/>
                                  <w:rPr>
                                    <w:b/>
                                    <w:caps/>
                                    <w:noProof/>
                                    <w:sz w:val="26"/>
                                    <w:szCs w:val="26"/>
                                  </w:rPr>
                                </w:pPr>
                              </w:p>
                              <w:p w:rsidR="007E67A5" w:rsidRPr="00590362" w:rsidRDefault="007E67A5">
                                <w:pPr>
                                  <w:jc w:val="center"/>
                                  <w:rPr>
                                    <w:b/>
                                    <w:caps/>
                                    <w:noProof/>
                                    <w:sz w:val="26"/>
                                    <w:szCs w:val="26"/>
                                  </w:rPr>
                                </w:pPr>
                              </w:p>
                              <w:p w:rsidR="007E67A5" w:rsidRPr="00590362" w:rsidRDefault="007E67A5" w:rsidP="000F398D">
                                <w:pPr>
                                  <w:spacing w:before="60" w:after="60"/>
                                  <w:ind w:left="567" w:right="567"/>
                                  <w:jc w:val="center"/>
                                  <w:rPr>
                                    <w:b/>
                                    <w:caps/>
                                    <w:noProof/>
                                    <w:sz w:val="26"/>
                                    <w:szCs w:val="26"/>
                                  </w:rPr>
                                </w:pPr>
                                <w:r w:rsidRPr="00590362">
                                  <w:rPr>
                                    <w:b/>
                                    <w:caps/>
                                    <w:noProof/>
                                    <w:sz w:val="26"/>
                                    <w:szCs w:val="26"/>
                                  </w:rPr>
                                  <w:t>внесение изменений в генеральный план городского округа Домодедово Московской области применительно к части населённого пункта г. Домодедово</w:t>
                                </w:r>
                              </w:p>
                              <w:p w:rsidR="007E67A5" w:rsidRPr="00590362" w:rsidRDefault="007E67A5">
                                <w:pPr>
                                  <w:jc w:val="center"/>
                                  <w:rPr>
                                    <w:b/>
                                    <w:caps/>
                                    <w:noProof/>
                                    <w:sz w:val="26"/>
                                    <w:szCs w:val="26"/>
                                  </w:rPr>
                                </w:pPr>
                              </w:p>
                              <w:p w:rsidR="007E67A5" w:rsidRDefault="007E67A5" w:rsidP="002E73E7">
                                <w:pPr>
                                  <w:suppressAutoHyphens/>
                                  <w:spacing w:before="120"/>
                                  <w:jc w:val="center"/>
                                  <w:rPr>
                                    <w:b/>
                                  </w:rPr>
                                </w:pPr>
                              </w:p>
                              <w:p w:rsidR="007E67A5" w:rsidRDefault="007E67A5" w:rsidP="0074380B">
                                <w:pPr>
                                  <w:spacing w:before="60" w:after="60"/>
                                  <w:ind w:left="567" w:right="567"/>
                                  <w:jc w:val="center"/>
                                  <w:rPr>
                                    <w:b/>
                                  </w:rPr>
                                </w:pPr>
                              </w:p>
                              <w:p w:rsidR="007E67A5" w:rsidRDefault="007E67A5" w:rsidP="0074380B">
                                <w:pPr>
                                  <w:spacing w:before="60" w:after="60"/>
                                  <w:ind w:left="567" w:right="567"/>
                                  <w:jc w:val="center"/>
                                  <w:rPr>
                                    <w:b/>
                                  </w:rPr>
                                </w:pPr>
                              </w:p>
                              <w:p w:rsidR="007E67A5" w:rsidRDefault="007E67A5" w:rsidP="0074380B">
                                <w:pPr>
                                  <w:spacing w:before="60" w:after="60"/>
                                  <w:ind w:left="567" w:right="567"/>
                                  <w:jc w:val="center"/>
                                  <w:rPr>
                                    <w:b/>
                                  </w:rPr>
                                </w:pPr>
                              </w:p>
                              <w:p w:rsidR="007E67A5" w:rsidRPr="00590362" w:rsidRDefault="007E67A5" w:rsidP="002E73E7">
                                <w:pPr>
                                  <w:suppressAutoHyphens/>
                                  <w:spacing w:before="120"/>
                                  <w:jc w:val="center"/>
                                  <w:rPr>
                                    <w:b/>
                                  </w:rPr>
                                </w:pPr>
                              </w:p>
                            </w:tc>
                          </w:tr>
                        </w:tbl>
                        <w:p w:rsidR="007E67A5" w:rsidRPr="00590362" w:rsidRDefault="007E67A5" w:rsidP="00E15ECA">
                          <w:pPr>
                            <w:jc w:val="center"/>
                            <w:rPr>
                              <w:b/>
                            </w:rPr>
                          </w:pPr>
                        </w:p>
                        <w:p w:rsidR="007E67A5" w:rsidRPr="00590362" w:rsidRDefault="007E67A5" w:rsidP="00E15ECA">
                          <w:pPr>
                            <w:jc w:val="center"/>
                            <w:rPr>
                              <w:b/>
                              <w:caps/>
                            </w:rPr>
                          </w:pPr>
                          <w:r w:rsidRPr="00590362">
                            <w:rPr>
                              <w:b/>
                              <w:caps/>
                            </w:rPr>
                            <w:t xml:space="preserve">Материалы по обоснованию </w:t>
                          </w:r>
                          <w:r w:rsidRPr="00590362">
                            <w:rPr>
                              <w:b/>
                              <w:caps/>
                            </w:rPr>
                            <w:br/>
                          </w:r>
                        </w:p>
                        <w:p w:rsidR="007E67A5" w:rsidRPr="00590362" w:rsidRDefault="007E67A5" w:rsidP="00E15ECA">
                          <w:pPr>
                            <w:spacing w:before="120"/>
                            <w:jc w:val="center"/>
                            <w:rPr>
                              <w:b/>
                              <w:sz w:val="22"/>
                              <w:szCs w:val="22"/>
                            </w:rPr>
                          </w:pPr>
                        </w:p>
                        <w:p w:rsidR="007E67A5" w:rsidRPr="00590362" w:rsidRDefault="007E67A5" w:rsidP="00E15ECA">
                          <w:pPr>
                            <w:spacing w:before="120"/>
                            <w:jc w:val="center"/>
                            <w:rPr>
                              <w:b/>
                              <w:sz w:val="22"/>
                              <w:szCs w:val="22"/>
                            </w:rPr>
                          </w:pPr>
                        </w:p>
                        <w:p w:rsidR="007E67A5" w:rsidRPr="00590362" w:rsidRDefault="007E67A5" w:rsidP="00E15ECA">
                          <w:pPr>
                            <w:spacing w:before="120"/>
                            <w:jc w:val="center"/>
                            <w:rPr>
                              <w:b/>
                              <w:sz w:val="22"/>
                              <w:szCs w:val="22"/>
                            </w:rPr>
                          </w:pPr>
                        </w:p>
                        <w:p w:rsidR="007E67A5" w:rsidRPr="00590362" w:rsidRDefault="007E67A5" w:rsidP="00E15ECA">
                          <w:pPr>
                            <w:spacing w:before="120"/>
                            <w:jc w:val="center"/>
                            <w:rPr>
                              <w:rFonts w:eastAsia="SimSun"/>
                              <w:b/>
                            </w:rPr>
                          </w:pPr>
                          <w:r w:rsidRPr="00590362">
                            <w:rPr>
                              <w:rFonts w:eastAsia="SimSun"/>
                              <w:b/>
                              <w:sz w:val="22"/>
                              <w:szCs w:val="22"/>
                            </w:rPr>
                            <w:t xml:space="preserve">ТОМ </w:t>
                          </w:r>
                          <w:r w:rsidRPr="00590362">
                            <w:rPr>
                              <w:rFonts w:eastAsia="SimSun"/>
                              <w:b/>
                              <w:sz w:val="22"/>
                              <w:szCs w:val="22"/>
                              <w:lang w:val="en-US"/>
                            </w:rPr>
                            <w:t>I</w:t>
                          </w:r>
                          <w:r w:rsidRPr="00590362">
                            <w:rPr>
                              <w:rFonts w:eastAsia="SimSun"/>
                              <w:b/>
                              <w:sz w:val="22"/>
                              <w:szCs w:val="22"/>
                            </w:rPr>
                            <w:t xml:space="preserve"> </w:t>
                          </w:r>
                          <w:r w:rsidRPr="00590362">
                            <w:rPr>
                              <w:rFonts w:eastAsia="SimSun"/>
                              <w:b/>
                              <w:sz w:val="22"/>
                              <w:szCs w:val="22"/>
                            </w:rPr>
                            <w:br/>
                            <w:t>«</w:t>
                          </w:r>
                          <w:r w:rsidRPr="00590362">
                            <w:rPr>
                              <w:rFonts w:eastAsia="SimSun"/>
                              <w:b/>
                            </w:rPr>
                            <w:t xml:space="preserve">Планировочная и инженерно-транспортная организация территории. </w:t>
                          </w:r>
                          <w:r w:rsidRPr="00590362">
                            <w:rPr>
                              <w:rFonts w:eastAsia="SimSun"/>
                              <w:b/>
                            </w:rPr>
                            <w:br/>
                            <w:t>Социально-экономическое обоснование»</w:t>
                          </w:r>
                        </w:p>
                        <w:p w:rsidR="007E67A5" w:rsidRDefault="007E67A5" w:rsidP="00E15ECA">
                          <w:pPr>
                            <w:ind w:firstLine="284"/>
                            <w:jc w:val="center"/>
                            <w:rPr>
                              <w:rFonts w:eastAsia="SimSun"/>
                              <w:b/>
                            </w:rPr>
                          </w:pPr>
                          <w:r w:rsidRPr="00590362">
                            <w:rPr>
                              <w:rFonts w:eastAsia="SimSun"/>
                              <w:b/>
                            </w:rPr>
                            <w:t>Книга 1.</w:t>
                          </w: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Default="007E67A5" w:rsidP="00E15ECA">
                          <w:pPr>
                            <w:ind w:firstLine="284"/>
                            <w:jc w:val="center"/>
                            <w:rPr>
                              <w:rFonts w:eastAsia="SimSun"/>
                              <w:b/>
                            </w:rPr>
                          </w:pPr>
                        </w:p>
                        <w:p w:rsidR="007E67A5" w:rsidRPr="00590362" w:rsidRDefault="007E67A5" w:rsidP="00E15ECA">
                          <w:pPr>
                            <w:ind w:firstLine="284"/>
                            <w:jc w:val="center"/>
                            <w:rPr>
                              <w:rFonts w:eastAsia="SimSun"/>
                              <w:b/>
                            </w:rPr>
                          </w:pPr>
                        </w:p>
                        <w:tbl>
                          <w:tblPr>
                            <w:tblW w:w="4857" w:type="pct"/>
                            <w:tblLook w:val="04A0" w:firstRow="1" w:lastRow="0" w:firstColumn="1" w:lastColumn="0" w:noHBand="0" w:noVBand="1"/>
                          </w:tblPr>
                          <w:tblGrid>
                            <w:gridCol w:w="5721"/>
                            <w:gridCol w:w="1965"/>
                            <w:gridCol w:w="2102"/>
                          </w:tblGrid>
                          <w:tr w:rsidR="007E67A5" w:rsidRPr="00EA19D5" w:rsidTr="005653B5">
                            <w:trPr>
                              <w:trHeight w:val="340"/>
                            </w:trPr>
                            <w:tc>
                              <w:tcPr>
                                <w:tcW w:w="2922" w:type="pct"/>
                                <w:vAlign w:val="bottom"/>
                              </w:tcPr>
                              <w:p w:rsidR="007E67A5" w:rsidRPr="00EA19D5" w:rsidRDefault="007E67A5" w:rsidP="0079213E">
                                <w:pPr>
                                  <w:ind w:left="284"/>
                                  <w:rPr>
                                    <w:b/>
                                  </w:rPr>
                                </w:pPr>
                                <w:r w:rsidRPr="00EA19D5">
                                  <w:rPr>
                                    <w:b/>
                                  </w:rPr>
                                  <w:t xml:space="preserve">Руководитель </w:t>
                                </w:r>
                                <w:r>
                                  <w:rPr>
                                    <w:b/>
                                  </w:rPr>
                                  <w:t>МГП</w:t>
                                </w:r>
                              </w:p>
                            </w:tc>
                            <w:tc>
                              <w:tcPr>
                                <w:tcW w:w="1004" w:type="pct"/>
                                <w:vAlign w:val="bottom"/>
                              </w:tcPr>
                              <w:p w:rsidR="007E67A5" w:rsidRPr="00EA19D5" w:rsidRDefault="007E67A5" w:rsidP="0079213E">
                                <w:pPr>
                                  <w:rPr>
                                    <w:b/>
                                  </w:rPr>
                                </w:pPr>
                              </w:p>
                            </w:tc>
                            <w:tc>
                              <w:tcPr>
                                <w:tcW w:w="1074" w:type="pct"/>
                                <w:vAlign w:val="bottom"/>
                              </w:tcPr>
                              <w:p w:rsidR="007E67A5" w:rsidRPr="00EA19D5" w:rsidRDefault="007E67A5" w:rsidP="0079213E">
                                <w:pPr>
                                  <w:rPr>
                                    <w:b/>
                                  </w:rPr>
                                </w:pPr>
                                <w:r w:rsidRPr="00EA19D5">
                                  <w:rPr>
                                    <w:b/>
                                  </w:rPr>
                                  <w:t>П.С. Богачев</w:t>
                                </w:r>
                              </w:p>
                            </w:tc>
                          </w:tr>
                          <w:tr w:rsidR="007E67A5" w:rsidRPr="00EA19D5" w:rsidTr="005653B5">
                            <w:trPr>
                              <w:trHeight w:val="340"/>
                            </w:trPr>
                            <w:tc>
                              <w:tcPr>
                                <w:tcW w:w="2922" w:type="pct"/>
                                <w:vAlign w:val="bottom"/>
                              </w:tcPr>
                              <w:p w:rsidR="007E67A5" w:rsidRPr="00EA19D5" w:rsidRDefault="007E67A5" w:rsidP="0079213E">
                                <w:pPr>
                                  <w:ind w:left="284"/>
                                  <w:rPr>
                                    <w:b/>
                                  </w:rPr>
                                </w:pPr>
                                <w:r>
                                  <w:rPr>
                                    <w:b/>
                                  </w:rPr>
                                  <w:t>Заместитель н</w:t>
                                </w:r>
                                <w:r w:rsidRPr="00EA19D5">
                                  <w:rPr>
                                    <w:b/>
                                  </w:rPr>
                                  <w:t xml:space="preserve">ачальник отдела </w:t>
                                </w:r>
                                <w:r>
                                  <w:rPr>
                                    <w:b/>
                                  </w:rPr>
                                  <w:t>№ 3 МГП</w:t>
                                </w:r>
                              </w:p>
                            </w:tc>
                            <w:tc>
                              <w:tcPr>
                                <w:tcW w:w="1004" w:type="pct"/>
                                <w:vAlign w:val="bottom"/>
                              </w:tcPr>
                              <w:p w:rsidR="007E67A5" w:rsidRPr="00EA19D5" w:rsidRDefault="007E67A5" w:rsidP="0079213E">
                                <w:pPr>
                                  <w:rPr>
                                    <w:b/>
                                  </w:rPr>
                                </w:pPr>
                              </w:p>
                            </w:tc>
                            <w:tc>
                              <w:tcPr>
                                <w:tcW w:w="1074" w:type="pct"/>
                                <w:vAlign w:val="bottom"/>
                              </w:tcPr>
                              <w:p w:rsidR="007E67A5" w:rsidRPr="00EA19D5" w:rsidRDefault="007E67A5" w:rsidP="0079213E">
                                <w:pPr>
                                  <w:rPr>
                                    <w:b/>
                                  </w:rPr>
                                </w:pPr>
                                <w:r w:rsidRPr="00EA19D5">
                                  <w:rPr>
                                    <w:b/>
                                  </w:rPr>
                                  <w:t>Н.В. Макаров</w:t>
                                </w:r>
                              </w:p>
                            </w:tc>
                          </w:tr>
                          <w:tr w:rsidR="007E67A5" w:rsidRPr="00EA19D5" w:rsidTr="005653B5">
                            <w:trPr>
                              <w:trHeight w:val="340"/>
                            </w:trPr>
                            <w:tc>
                              <w:tcPr>
                                <w:tcW w:w="2922" w:type="pct"/>
                                <w:vAlign w:val="bottom"/>
                              </w:tcPr>
                              <w:p w:rsidR="007E67A5" w:rsidRPr="00EA19D5" w:rsidRDefault="007E67A5" w:rsidP="0079213E">
                                <w:pPr>
                                  <w:ind w:left="284"/>
                                  <w:rPr>
                                    <w:b/>
                                  </w:rPr>
                                </w:pPr>
                                <w:r w:rsidRPr="00EA19D5">
                                  <w:rPr>
                                    <w:b/>
                                  </w:rPr>
                                  <w:t xml:space="preserve">ГАП отдела </w:t>
                                </w:r>
                                <w:r>
                                  <w:rPr>
                                    <w:b/>
                                  </w:rPr>
                                  <w:t>№ 3 МГП</w:t>
                                </w:r>
                              </w:p>
                            </w:tc>
                            <w:tc>
                              <w:tcPr>
                                <w:tcW w:w="1004" w:type="pct"/>
                                <w:vAlign w:val="bottom"/>
                              </w:tcPr>
                              <w:p w:rsidR="007E67A5" w:rsidRPr="00EA19D5" w:rsidRDefault="007E67A5" w:rsidP="0079213E">
                                <w:pPr>
                                  <w:rPr>
                                    <w:b/>
                                  </w:rPr>
                                </w:pPr>
                              </w:p>
                            </w:tc>
                            <w:tc>
                              <w:tcPr>
                                <w:tcW w:w="1074" w:type="pct"/>
                                <w:vAlign w:val="bottom"/>
                              </w:tcPr>
                              <w:p w:rsidR="007E67A5" w:rsidRPr="00EA19D5" w:rsidRDefault="007E67A5" w:rsidP="0079213E">
                                <w:pPr>
                                  <w:rPr>
                                    <w:b/>
                                  </w:rPr>
                                </w:pPr>
                                <w:r w:rsidRPr="00EA19D5">
                                  <w:rPr>
                                    <w:b/>
                                  </w:rPr>
                                  <w:t>И.</w:t>
                                </w:r>
                                <w:r w:rsidRPr="00EA19D5">
                                  <w:rPr>
                                    <w:b/>
                                    <w:lang w:val="en-US"/>
                                  </w:rPr>
                                  <w:t>B</w:t>
                                </w:r>
                                <w:r w:rsidRPr="00EA19D5">
                                  <w:rPr>
                                    <w:b/>
                                  </w:rPr>
                                  <w:t>. Гордюхина</w:t>
                                </w:r>
                              </w:p>
                            </w:tc>
                          </w:tr>
                        </w:tbl>
                        <w:p w:rsidR="007E67A5" w:rsidRPr="00590362" w:rsidRDefault="007E67A5" w:rsidP="00E15ECA">
                          <w:pPr>
                            <w:spacing w:before="240"/>
                            <w:jc w:val="center"/>
                          </w:pPr>
                          <w:r w:rsidRPr="00590362">
                            <w:rPr>
                              <w:rFonts w:eastAsia="SimSun"/>
                              <w:b/>
                            </w:rPr>
                            <w:t>20</w:t>
                          </w:r>
                          <w:r w:rsidRPr="00590362">
                            <w:rPr>
                              <w:rFonts w:eastAsia="SimSun"/>
                              <w:b/>
                              <w:lang w:val="en-US"/>
                            </w:rPr>
                            <w:t>2</w:t>
                          </w:r>
                          <w:r w:rsidRPr="00590362">
                            <w:rPr>
                              <w:rFonts w:eastAsia="SimSun"/>
                              <w:b/>
                            </w:rPr>
                            <w:t>4</w:t>
                          </w:r>
                        </w:p>
                      </w:txbxContent>
                    </v:textbox>
                  </v:shape>
                </w:pict>
              </mc:Fallback>
            </mc:AlternateContent>
          </w:r>
          <w:r w:rsidR="00E15ECA" w:rsidRPr="00386C3B">
            <w:rPr>
              <w:b/>
            </w:rPr>
            <w:t>202</w:t>
          </w:r>
          <w:r w:rsidR="00625C51" w:rsidRPr="00386C3B">
            <w:rPr>
              <w:b/>
            </w:rPr>
            <w:t>4</w:t>
          </w:r>
        </w:p>
        <w:p w:rsidR="00E15ECA" w:rsidRPr="00386C3B" w:rsidRDefault="00E15ECA" w:rsidP="00E15ECA">
          <w:pPr>
            <w:suppressAutoHyphens/>
            <w:jc w:val="center"/>
            <w:rPr>
              <w:b/>
            </w:rPr>
          </w:pPr>
        </w:p>
        <w:p w:rsidR="00E15ECA" w:rsidRPr="00386C3B" w:rsidRDefault="00E15ECA" w:rsidP="00E15ECA">
          <w:pPr>
            <w:suppressAutoHyphens/>
            <w:jc w:val="center"/>
            <w:rPr>
              <w:b/>
            </w:rPr>
          </w:pPr>
          <w:r w:rsidRPr="00386C3B">
            <w:rPr>
              <w:b/>
            </w:rPr>
            <w:t>2022</w:t>
          </w:r>
        </w:p>
        <w:p w:rsidR="00E15ECA" w:rsidRPr="00386C3B" w:rsidRDefault="007E67A5" w:rsidP="00E15ECA">
          <w:pPr>
            <w:suppressAutoHyphens/>
          </w:pPr>
        </w:p>
      </w:sdtContent>
    </w:sdt>
    <w:p w:rsidR="00E15ECA" w:rsidRPr="00386C3B" w:rsidRDefault="00E15ECA" w:rsidP="00E15ECA">
      <w:pPr>
        <w:suppressAutoHyphens/>
        <w:spacing w:after="120"/>
        <w:ind w:left="57" w:right="57"/>
        <w:jc w:val="center"/>
      </w:pPr>
    </w:p>
    <w:p w:rsidR="00E15ECA" w:rsidRPr="00386C3B" w:rsidRDefault="00E15ECA" w:rsidP="00E15ECA">
      <w:pPr>
        <w:suppressAutoHyphens/>
        <w:spacing w:after="120"/>
        <w:ind w:left="57" w:right="57"/>
        <w:jc w:val="center"/>
      </w:pPr>
      <w:r w:rsidRPr="00386C3B">
        <w:rPr>
          <w:noProof/>
        </w:rPr>
        <w:drawing>
          <wp:anchor distT="0" distB="0" distL="114300" distR="114300" simplePos="0" relativeHeight="251682816" behindDoc="0" locked="0" layoutInCell="1" allowOverlap="1" wp14:anchorId="6E86A375" wp14:editId="3E39B4D8">
            <wp:simplePos x="0" y="0"/>
            <wp:positionH relativeFrom="margin">
              <wp:posOffset>-568960</wp:posOffset>
            </wp:positionH>
            <wp:positionV relativeFrom="margin">
              <wp:posOffset>4014470</wp:posOffset>
            </wp:positionV>
            <wp:extent cx="451485" cy="5633720"/>
            <wp:effectExtent l="0" t="0" r="5715" b="5080"/>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451485" cy="5633720"/>
                    </a:xfrm>
                    <a:prstGeom prst="rect">
                      <a:avLst/>
                    </a:prstGeom>
                    <a:noFill/>
                  </pic:spPr>
                </pic:pic>
              </a:graphicData>
            </a:graphic>
          </wp:anchor>
        </w:drawing>
      </w:r>
    </w:p>
    <w:p w:rsidR="005E149E" w:rsidRPr="00386C3B" w:rsidRDefault="005E149E" w:rsidP="005E149E">
      <w:pPr>
        <w:pageBreakBefore/>
        <w:suppressAutoHyphens/>
        <w:jc w:val="center"/>
        <w:rPr>
          <w:b/>
        </w:rPr>
      </w:pPr>
      <w:r w:rsidRPr="00386C3B">
        <w:rPr>
          <w:b/>
        </w:rPr>
        <w:lastRenderedPageBreak/>
        <w:t>Внесение изменений в генеральный план городского округа Домодедово Московской области применительно к части населённого пункта г. Домодедово</w:t>
      </w:r>
    </w:p>
    <w:p w:rsidR="005E149E" w:rsidRPr="00386C3B" w:rsidRDefault="005E149E" w:rsidP="005E149E">
      <w:pPr>
        <w:pStyle w:val="2f3"/>
        <w:suppressLineNumbers/>
        <w:suppressAutoHyphens/>
        <w:spacing w:before="20" w:after="20" w:line="240" w:lineRule="auto"/>
        <w:ind w:hanging="283"/>
        <w:jc w:val="center"/>
        <w:rPr>
          <w:b/>
        </w:rPr>
      </w:pPr>
      <w:r w:rsidRPr="00386C3B">
        <w:rPr>
          <w:b/>
        </w:rPr>
        <w:t xml:space="preserve"> Состав</w:t>
      </w:r>
      <w:r w:rsidRPr="00386C3B">
        <w:t xml:space="preserve"> </w:t>
      </w:r>
      <w:r w:rsidRPr="00386C3B">
        <w:rPr>
          <w:b/>
        </w:rPr>
        <w:t xml:space="preserve">материалов </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10"/>
        <w:gridCol w:w="8713"/>
      </w:tblGrid>
      <w:tr w:rsidR="00386C3B" w:rsidRPr="00386C3B" w:rsidTr="005E149E">
        <w:trPr>
          <w:trHeight w:val="230"/>
          <w:tblHeader/>
          <w:jc w:val="center"/>
        </w:trPr>
        <w:tc>
          <w:tcPr>
            <w:tcW w:w="494" w:type="pct"/>
            <w:tcBorders>
              <w:top w:val="single" w:sz="4" w:space="0" w:color="auto"/>
              <w:left w:val="single" w:sz="4" w:space="0" w:color="auto"/>
              <w:bottom w:val="single" w:sz="4" w:space="0" w:color="auto"/>
              <w:right w:val="single" w:sz="4" w:space="0" w:color="auto"/>
            </w:tcBorders>
          </w:tcPr>
          <w:p w:rsidR="005E149E" w:rsidRPr="00386C3B" w:rsidRDefault="005E149E">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tabs>
                <w:tab w:val="left" w:pos="1209"/>
                <w:tab w:val="center" w:pos="4330"/>
              </w:tabs>
              <w:suppressAutoHyphens/>
              <w:spacing w:before="20" w:after="20"/>
            </w:pPr>
            <w:r w:rsidRPr="00386C3B">
              <w:tab/>
            </w:r>
            <w:r w:rsidRPr="00386C3B">
              <w:tab/>
              <w:t>Наименование документа</w:t>
            </w:r>
          </w:p>
        </w:tc>
      </w:tr>
      <w:tr w:rsidR="00386C3B" w:rsidRPr="00386C3B" w:rsidTr="005E149E">
        <w:trPr>
          <w:trHeight w:val="230"/>
          <w:jc w:val="center"/>
        </w:trPr>
        <w:tc>
          <w:tcPr>
            <w:tcW w:w="494" w:type="pct"/>
            <w:tcBorders>
              <w:top w:val="single" w:sz="4" w:space="0" w:color="auto"/>
              <w:left w:val="single" w:sz="4" w:space="0" w:color="auto"/>
              <w:bottom w:val="single" w:sz="4" w:space="0" w:color="auto"/>
              <w:right w:val="single" w:sz="4" w:space="0" w:color="auto"/>
            </w:tcBorders>
          </w:tcPr>
          <w:p w:rsidR="005E149E" w:rsidRPr="00386C3B" w:rsidRDefault="005E149E">
            <w:pPr>
              <w:suppressLineNumbers/>
              <w:suppressAutoHyphens/>
              <w:spacing w:before="20" w:after="20"/>
              <w:jc w:val="center"/>
            </w:pPr>
          </w:p>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20" w:after="20"/>
              <w:jc w:val="center"/>
            </w:pPr>
            <w:r w:rsidRPr="00386C3B">
              <w:t>Утверждаемая часть</w:t>
            </w:r>
          </w:p>
        </w:tc>
      </w:tr>
      <w:tr w:rsidR="00386C3B" w:rsidRPr="00386C3B" w:rsidTr="005E149E">
        <w:trPr>
          <w:trHeight w:val="34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pStyle w:val="2f3"/>
              <w:suppressLineNumbers/>
              <w:tabs>
                <w:tab w:val="left" w:pos="26"/>
              </w:tabs>
              <w:suppressAutoHyphens/>
              <w:spacing w:before="20" w:after="20" w:line="240" w:lineRule="auto"/>
              <w:ind w:left="0"/>
              <w:jc w:val="center"/>
              <w:rPr>
                <w:b/>
              </w:rPr>
            </w:pPr>
            <w:r w:rsidRPr="00386C3B">
              <w:rPr>
                <w:b/>
              </w:rPr>
              <w:t>Генеральный план</w:t>
            </w:r>
          </w:p>
        </w:tc>
      </w:tr>
      <w:tr w:rsidR="00386C3B" w:rsidRPr="00386C3B" w:rsidTr="005E149E">
        <w:trPr>
          <w:trHeight w:val="244"/>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5E149E" w:rsidRPr="00386C3B" w:rsidRDefault="005E149E">
            <w:pPr>
              <w:suppressLineNumbers/>
              <w:suppressAutoHyphens/>
              <w:ind w:left="57"/>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57"/>
              <w:jc w:val="both"/>
            </w:pPr>
            <w:r w:rsidRPr="00386C3B">
              <w:t>Положение о территориальном планировании</w:t>
            </w:r>
          </w:p>
        </w:tc>
      </w:tr>
      <w:tr w:rsidR="00386C3B" w:rsidRPr="00386C3B" w:rsidTr="005E149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57"/>
              <w:jc w:val="both"/>
            </w:pPr>
            <w:r w:rsidRPr="00386C3B">
              <w:t xml:space="preserve">Карта границ населённых пунктов, входящих в состав </w:t>
            </w:r>
            <w:r w:rsidRPr="00386C3B">
              <w:rPr>
                <w:lang w:bidi="ru-RU"/>
              </w:rPr>
              <w:t>муниципального образования</w:t>
            </w:r>
          </w:p>
        </w:tc>
      </w:tr>
      <w:tr w:rsidR="00386C3B" w:rsidRPr="00386C3B" w:rsidTr="005E149E">
        <w:trPr>
          <w:trHeight w:val="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57"/>
              <w:jc w:val="both"/>
            </w:pPr>
            <w:r w:rsidRPr="00386C3B">
              <w:t xml:space="preserve">Карта функциональных зон </w:t>
            </w:r>
            <w:r w:rsidRPr="00386C3B">
              <w:rPr>
                <w:lang w:bidi="ru-RU"/>
              </w:rPr>
              <w:t>муниципального образования</w:t>
            </w:r>
          </w:p>
        </w:tc>
      </w:tr>
      <w:tr w:rsidR="00386C3B" w:rsidRPr="00386C3B" w:rsidTr="005E149E">
        <w:trPr>
          <w:trHeight w:val="82"/>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jc w:val="both"/>
            </w:pPr>
            <w:r w:rsidRPr="00386C3B">
              <w:t>Приложение 1. Сведения о границе населенного пункта город Домодедово городского округа Домодедово Московской области</w:t>
            </w:r>
          </w:p>
        </w:tc>
      </w:tr>
      <w:tr w:rsidR="00386C3B" w:rsidRPr="00386C3B" w:rsidTr="005E149E">
        <w:trPr>
          <w:trHeight w:val="2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pStyle w:val="2f3"/>
              <w:suppressLineNumbers/>
              <w:suppressAutoHyphens/>
              <w:spacing w:before="20" w:after="20" w:line="240" w:lineRule="auto"/>
              <w:ind w:hanging="283"/>
              <w:jc w:val="center"/>
            </w:pPr>
            <w:r w:rsidRPr="00386C3B">
              <w:rPr>
                <w:b/>
              </w:rPr>
              <w:t>Материалы по обоснованию</w:t>
            </w:r>
          </w:p>
        </w:tc>
      </w:tr>
      <w:tr w:rsidR="00386C3B" w:rsidRPr="00386C3B" w:rsidTr="005E149E">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spacing w:before="40" w:after="40"/>
              <w:ind w:left="284"/>
              <w:jc w:val="both"/>
            </w:pPr>
            <w:r w:rsidRPr="00386C3B">
              <w:t>Том I. Планировочная и инженерно-транспортная организация территории. Социально-экономическое обоснование. Книга 1</w:t>
            </w:r>
          </w:p>
        </w:tc>
      </w:tr>
      <w:tr w:rsidR="00386C3B" w:rsidRPr="00386C3B" w:rsidTr="005E149E">
        <w:trPr>
          <w:trHeight w:val="333"/>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5E149E" w:rsidRPr="00386C3B" w:rsidRDefault="005E149E">
            <w:pPr>
              <w:suppressLineNumbers/>
              <w:suppressAutoHyphens/>
              <w:ind w:left="33"/>
              <w:jc w:val="both"/>
            </w:pPr>
          </w:p>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40" w:after="40"/>
              <w:ind w:left="34"/>
            </w:pPr>
            <w:r w:rsidRPr="00386C3B">
              <w:t>Текстовая часть</w:t>
            </w:r>
          </w:p>
        </w:tc>
      </w:tr>
      <w:tr w:rsidR="00386C3B" w:rsidRPr="00386C3B" w:rsidTr="005E149E">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40" w:after="40"/>
              <w:ind w:left="34"/>
            </w:pPr>
            <w:r w:rsidRPr="00386C3B">
              <w:t>Графические материалы (карты):</w:t>
            </w:r>
          </w:p>
        </w:tc>
      </w:tr>
      <w:tr w:rsidR="00386C3B" w:rsidRPr="00386C3B" w:rsidTr="005E149E">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 xml:space="preserve">карта размещения </w:t>
            </w:r>
            <w:r w:rsidRPr="00386C3B">
              <w:rPr>
                <w:lang w:bidi="ru-RU"/>
              </w:rPr>
              <w:t>муниципального образования</w:t>
            </w:r>
            <w:r w:rsidRPr="00386C3B">
              <w:t xml:space="preserve"> в устойчивой системе расселения Московской области</w:t>
            </w:r>
          </w:p>
        </w:tc>
      </w:tr>
      <w:tr w:rsidR="00386C3B" w:rsidRPr="00386C3B" w:rsidTr="005E149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существующего использования территории в границах муниципального образования</w:t>
            </w:r>
          </w:p>
        </w:tc>
      </w:tr>
      <w:tr w:rsidR="00386C3B" w:rsidRPr="00386C3B" w:rsidTr="005E149E">
        <w:trPr>
          <w:trHeigh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 xml:space="preserve">карта 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 – </w:t>
            </w:r>
            <w:r w:rsidRPr="00386C3B">
              <w:rPr>
                <w:i/>
                <w:spacing w:val="-4"/>
                <w:kern w:val="24"/>
              </w:rPr>
              <w:t>сведения ограниченного пользования</w:t>
            </w:r>
          </w:p>
        </w:tc>
      </w:tr>
      <w:tr w:rsidR="00386C3B" w:rsidRPr="00386C3B" w:rsidTr="005E149E">
        <w:trPr>
          <w:trHeight w:val="3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планируемого развития транспортной инфраструктуры в границах муниципального образования в части объектов федерального и регионального значения</w:t>
            </w:r>
          </w:p>
        </w:tc>
      </w:tr>
      <w:tr w:rsidR="00386C3B" w:rsidRPr="00386C3B" w:rsidTr="005E149E">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зон с особыми условиями использования территории в границах муниципального образования</w:t>
            </w:r>
          </w:p>
        </w:tc>
      </w:tr>
      <w:tr w:rsidR="00386C3B" w:rsidRPr="00386C3B" w:rsidTr="005E149E">
        <w:trPr>
          <w:trHeight w:val="4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границ земель сельскохозяйственного назначения с отображением особо ценных сельскохозяйственных угодий и мелиорируемых земель</w:t>
            </w:r>
          </w:p>
        </w:tc>
      </w:tr>
      <w:tr w:rsidR="00386C3B" w:rsidRPr="00386C3B" w:rsidTr="00FA22EC">
        <w:trPr>
          <w:trHeight w:val="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22EC" w:rsidRPr="00386C3B" w:rsidRDefault="00FA22EC"/>
        </w:tc>
        <w:tc>
          <w:tcPr>
            <w:tcW w:w="4506" w:type="pct"/>
            <w:gridSpan w:val="2"/>
            <w:tcBorders>
              <w:top w:val="single" w:sz="4" w:space="0" w:color="auto"/>
              <w:left w:val="single" w:sz="4" w:space="0" w:color="auto"/>
              <w:right w:val="single" w:sz="4" w:space="0" w:color="auto"/>
            </w:tcBorders>
            <w:hideMark/>
          </w:tcPr>
          <w:p w:rsidR="00FA22EC" w:rsidRPr="00386C3B" w:rsidRDefault="00FA22EC">
            <w:pPr>
              <w:suppressLineNumbers/>
              <w:suppressAutoHyphens/>
              <w:ind w:left="33"/>
              <w:jc w:val="both"/>
            </w:pPr>
            <w:r w:rsidRPr="00386C3B">
              <w:t>карта границ земель лесного фонда с отображением границ лесничеств и лесопарков</w:t>
            </w:r>
          </w:p>
        </w:tc>
      </w:tr>
      <w:tr w:rsidR="00386C3B" w:rsidRPr="00386C3B" w:rsidTr="005E149E">
        <w:trPr>
          <w:trHeight w:val="431"/>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spacing w:before="40" w:after="40"/>
              <w:ind w:left="284"/>
              <w:jc w:val="both"/>
            </w:pPr>
            <w:r w:rsidRPr="00386C3B">
              <w:t xml:space="preserve">Том I. Планировочная и инженерно-транспортная организация территории. Социально-экономическое обоснование. Книга 2. Раздел «Развитие инженерной инфраструктуры» - </w:t>
            </w:r>
            <w:r w:rsidRPr="00386C3B">
              <w:rPr>
                <w:i/>
              </w:rPr>
              <w:t>сведения ограниченного доступа</w:t>
            </w:r>
          </w:p>
        </w:tc>
      </w:tr>
      <w:tr w:rsidR="00386C3B" w:rsidRPr="00386C3B" w:rsidTr="005E149E">
        <w:trPr>
          <w:trHeight w:val="79"/>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pStyle w:val="2f3"/>
              <w:keepNext/>
              <w:suppressLineNumbers/>
              <w:suppressAutoHyphens/>
              <w:spacing w:before="20" w:after="20" w:line="240" w:lineRule="auto"/>
              <w:ind w:left="284"/>
            </w:pPr>
            <w:r w:rsidRPr="00386C3B">
              <w:t>Том II. Охрана окружающей среды</w:t>
            </w:r>
          </w:p>
        </w:tc>
      </w:tr>
      <w:tr w:rsidR="00386C3B" w:rsidRPr="00386C3B" w:rsidTr="005E149E">
        <w:trPr>
          <w:jc w:val="center"/>
        </w:trPr>
        <w:tc>
          <w:tcPr>
            <w:tcW w:w="494" w:type="pct"/>
            <w:vMerge w:val="restart"/>
            <w:tcBorders>
              <w:top w:val="single" w:sz="4" w:space="0" w:color="auto"/>
              <w:left w:val="single" w:sz="4" w:space="0" w:color="auto"/>
              <w:bottom w:val="single" w:sz="4" w:space="0" w:color="auto"/>
              <w:right w:val="single" w:sz="4" w:space="0" w:color="auto"/>
            </w:tcBorders>
            <w:vAlign w:val="center"/>
          </w:tcPr>
          <w:p w:rsidR="005E149E" w:rsidRPr="00386C3B" w:rsidRDefault="005E149E">
            <w:pPr>
              <w:suppressLineNumbers/>
              <w:suppressAutoHyphens/>
              <w:spacing w:before="20" w:after="20"/>
              <w:ind w:left="57"/>
            </w:pPr>
          </w:p>
        </w:tc>
        <w:tc>
          <w:tcPr>
            <w:tcW w:w="4506" w:type="pct"/>
            <w:gridSpan w:val="2"/>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spacing w:before="40" w:after="40"/>
              <w:ind w:left="34"/>
            </w:pPr>
            <w:r w:rsidRPr="00386C3B">
              <w:t>Текстовая часть</w:t>
            </w:r>
          </w:p>
        </w:tc>
      </w:tr>
      <w:tr w:rsidR="00386C3B" w:rsidRPr="00386C3B" w:rsidTr="005E149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40" w:after="40"/>
              <w:ind w:left="34"/>
            </w:pPr>
            <w:r w:rsidRPr="00386C3B">
              <w:t>Графические материалы (карты):</w:t>
            </w:r>
          </w:p>
        </w:tc>
      </w:tr>
      <w:tr w:rsidR="00386C3B" w:rsidRPr="00386C3B" w:rsidTr="005E149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границ зон негативного воздействия существующих и планируемых, объектов капитального строительства</w:t>
            </w:r>
          </w:p>
        </w:tc>
      </w:tr>
      <w:tr w:rsidR="00386C3B" w:rsidRPr="00386C3B" w:rsidTr="005E149E">
        <w:trPr>
          <w:trHeight w:val="11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6" w:type="pct"/>
            <w:gridSpan w:val="2"/>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tc>
      </w:tr>
      <w:tr w:rsidR="00386C3B" w:rsidRPr="00386C3B" w:rsidTr="005E149E">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pageBreakBefore/>
              <w:widowControl w:val="0"/>
              <w:suppressLineNumbers/>
              <w:suppressAutoHyphens/>
              <w:spacing w:before="40" w:after="40"/>
              <w:ind w:left="284"/>
            </w:pPr>
            <w:r w:rsidRPr="00386C3B">
              <w:lastRenderedPageBreak/>
              <w:t>Том III. Объекты культурного наследия</w:t>
            </w:r>
          </w:p>
        </w:tc>
      </w:tr>
      <w:tr w:rsidR="00386C3B" w:rsidRPr="00386C3B" w:rsidTr="005E149E">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5E149E" w:rsidRPr="00386C3B" w:rsidRDefault="005E149E">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40" w:after="40"/>
              <w:ind w:left="34"/>
            </w:pPr>
            <w:r w:rsidRPr="00386C3B">
              <w:t>Текстовая часть</w:t>
            </w:r>
          </w:p>
        </w:tc>
      </w:tr>
      <w:tr w:rsidR="00386C3B" w:rsidRPr="00386C3B" w:rsidTr="005E149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1" w:type="pct"/>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40" w:after="40"/>
              <w:ind w:left="34"/>
            </w:pPr>
            <w:r w:rsidRPr="00386C3B">
              <w:t>Графические материалы:</w:t>
            </w:r>
          </w:p>
        </w:tc>
      </w:tr>
      <w:tr w:rsidR="00386C3B" w:rsidRPr="00386C3B" w:rsidTr="005E149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1" w:type="pct"/>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границ территорий, зон охраны и защитных зон объектов культурного наследия на часть территории</w:t>
            </w:r>
          </w:p>
        </w:tc>
      </w:tr>
      <w:tr w:rsidR="00386C3B" w:rsidRPr="00386C3B" w:rsidTr="005E149E">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spacing w:before="40" w:after="40"/>
              <w:ind w:left="284"/>
            </w:pPr>
            <w:r w:rsidRPr="00386C3B">
              <w:t>Электронные</w:t>
            </w:r>
            <w:r w:rsidRPr="00386C3B">
              <w:rPr>
                <w:bCs/>
              </w:rPr>
              <w:t xml:space="preserve"> материалы</w:t>
            </w:r>
          </w:p>
        </w:tc>
      </w:tr>
      <w:tr w:rsidR="00386C3B" w:rsidRPr="00386C3B" w:rsidTr="005E149E">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5E149E" w:rsidRPr="00386C3B" w:rsidRDefault="005E149E">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ind w:left="33"/>
            </w:pPr>
            <w:r w:rsidRPr="00386C3B">
              <w:t>Электронные материалы: текстовые материалы, графические материалы в формате PDF</w:t>
            </w:r>
          </w:p>
        </w:tc>
      </w:tr>
      <w:tr w:rsidR="00386C3B" w:rsidRPr="00386C3B" w:rsidTr="005E149E">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spacing w:before="40" w:after="40"/>
              <w:ind w:left="284"/>
              <w:jc w:val="both"/>
            </w:pPr>
            <w:r w:rsidRPr="00386C3B">
              <w:t xml:space="preserve">Том IV. Основные факторы риска возникновения чрезвычайных ситуаций природного и техногенного характера - </w:t>
            </w:r>
            <w:r w:rsidRPr="00386C3B">
              <w:rPr>
                <w:i/>
                <w:spacing w:val="-4"/>
                <w:kern w:val="24"/>
              </w:rPr>
              <w:t>сведения ограниченного доступа</w:t>
            </w:r>
          </w:p>
        </w:tc>
      </w:tr>
      <w:tr w:rsidR="00386C3B" w:rsidRPr="00386C3B" w:rsidTr="005E149E">
        <w:trPr>
          <w:jc w:val="center"/>
        </w:trPr>
        <w:tc>
          <w:tcPr>
            <w:tcW w:w="499" w:type="pct"/>
            <w:gridSpan w:val="2"/>
            <w:vMerge w:val="restart"/>
            <w:tcBorders>
              <w:top w:val="single" w:sz="4" w:space="0" w:color="auto"/>
              <w:left w:val="single" w:sz="4" w:space="0" w:color="auto"/>
              <w:bottom w:val="single" w:sz="4" w:space="0" w:color="auto"/>
              <w:right w:val="single" w:sz="4" w:space="0" w:color="auto"/>
            </w:tcBorders>
            <w:vAlign w:val="center"/>
          </w:tcPr>
          <w:p w:rsidR="005E149E" w:rsidRPr="00386C3B" w:rsidRDefault="005E149E">
            <w:pPr>
              <w:suppressLineNumbers/>
              <w:suppressAutoHyphens/>
              <w:spacing w:before="20" w:after="20"/>
              <w:jc w:val="center"/>
            </w:pPr>
          </w:p>
        </w:tc>
        <w:tc>
          <w:tcPr>
            <w:tcW w:w="4501" w:type="pct"/>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40" w:after="40"/>
              <w:ind w:left="34"/>
            </w:pPr>
            <w:r w:rsidRPr="00386C3B">
              <w:t>Текстовая часть</w:t>
            </w:r>
          </w:p>
        </w:tc>
      </w:tr>
      <w:tr w:rsidR="00386C3B" w:rsidRPr="00386C3B" w:rsidTr="005E149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1" w:type="pct"/>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spacing w:before="40" w:after="40"/>
              <w:ind w:left="34"/>
            </w:pPr>
            <w:r w:rsidRPr="00386C3B">
              <w:t>Графические материалы:</w:t>
            </w:r>
          </w:p>
        </w:tc>
      </w:tr>
      <w:tr w:rsidR="00386C3B" w:rsidRPr="00386C3B" w:rsidTr="005E149E">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tc>
        <w:tc>
          <w:tcPr>
            <w:tcW w:w="4501" w:type="pct"/>
            <w:tcBorders>
              <w:top w:val="single" w:sz="4" w:space="0" w:color="auto"/>
              <w:left w:val="single" w:sz="4" w:space="0" w:color="auto"/>
              <w:bottom w:val="single" w:sz="4" w:space="0" w:color="auto"/>
              <w:right w:val="single" w:sz="4" w:space="0" w:color="auto"/>
            </w:tcBorders>
            <w:hideMark/>
          </w:tcPr>
          <w:p w:rsidR="005E149E" w:rsidRPr="00386C3B" w:rsidRDefault="005E149E">
            <w:pPr>
              <w:suppressLineNumbers/>
              <w:suppressAutoHyphens/>
              <w:ind w:left="33"/>
              <w:jc w:val="both"/>
            </w:pPr>
            <w:r w:rsidRPr="00386C3B">
              <w:t>карта границ территорий, подверженных риску возникновения чрезвычайных ситуаций природного и техногенного характера и воздействия их последствий</w:t>
            </w:r>
          </w:p>
        </w:tc>
      </w:tr>
      <w:tr w:rsidR="00386C3B" w:rsidRPr="00386C3B" w:rsidTr="005E149E">
        <w:trPr>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spacing w:before="40" w:after="40"/>
              <w:ind w:left="284"/>
            </w:pPr>
            <w:r w:rsidRPr="00386C3B">
              <w:t>Электронные</w:t>
            </w:r>
            <w:r w:rsidRPr="00386C3B">
              <w:rPr>
                <w:bCs/>
              </w:rPr>
              <w:t xml:space="preserve"> </w:t>
            </w:r>
            <w:r w:rsidRPr="00386C3B">
              <w:t>материалы</w:t>
            </w:r>
            <w:r w:rsidRPr="00386C3B">
              <w:rPr>
                <w:bCs/>
              </w:rPr>
              <w:t xml:space="preserve"> - </w:t>
            </w:r>
            <w:r w:rsidRPr="00386C3B">
              <w:rPr>
                <w:i/>
                <w:spacing w:val="-4"/>
                <w:kern w:val="24"/>
              </w:rPr>
              <w:t>сведения ограниченного доступа</w:t>
            </w:r>
          </w:p>
        </w:tc>
      </w:tr>
      <w:tr w:rsidR="00386C3B" w:rsidRPr="00386C3B" w:rsidTr="005E149E">
        <w:trPr>
          <w:jc w:val="center"/>
        </w:trPr>
        <w:tc>
          <w:tcPr>
            <w:tcW w:w="499" w:type="pct"/>
            <w:gridSpan w:val="2"/>
            <w:tcBorders>
              <w:top w:val="single" w:sz="4" w:space="0" w:color="auto"/>
              <w:left w:val="single" w:sz="4" w:space="0" w:color="auto"/>
              <w:bottom w:val="single" w:sz="4" w:space="0" w:color="auto"/>
              <w:right w:val="single" w:sz="4" w:space="0" w:color="auto"/>
            </w:tcBorders>
            <w:vAlign w:val="center"/>
          </w:tcPr>
          <w:p w:rsidR="005E149E" w:rsidRPr="00386C3B" w:rsidRDefault="005E149E">
            <w:pPr>
              <w:suppressLineNumbers/>
              <w:suppressAutoHyphens/>
              <w:spacing w:after="20"/>
              <w:jc w:val="center"/>
              <w:textAlignment w:val="baseline"/>
            </w:pPr>
          </w:p>
        </w:tc>
        <w:tc>
          <w:tcPr>
            <w:tcW w:w="4501" w:type="pct"/>
            <w:tcBorders>
              <w:top w:val="single" w:sz="4" w:space="0" w:color="auto"/>
              <w:left w:val="single" w:sz="4" w:space="0" w:color="auto"/>
              <w:bottom w:val="single" w:sz="4" w:space="0" w:color="auto"/>
              <w:right w:val="single" w:sz="4" w:space="0" w:color="auto"/>
            </w:tcBorders>
            <w:vAlign w:val="center"/>
            <w:hideMark/>
          </w:tcPr>
          <w:p w:rsidR="005E149E" w:rsidRPr="00386C3B" w:rsidRDefault="005E149E">
            <w:pPr>
              <w:suppressLineNumbers/>
              <w:suppressAutoHyphens/>
              <w:ind w:left="33"/>
            </w:pPr>
            <w:r w:rsidRPr="00386C3B">
              <w:t>Электронные материалы: текстовые материалы, графические материалы в формате PDF</w:t>
            </w:r>
          </w:p>
        </w:tc>
      </w:tr>
    </w:tbl>
    <w:p w:rsidR="005E149E" w:rsidRPr="00386C3B" w:rsidRDefault="005E149E" w:rsidP="005E149E"/>
    <w:p w:rsidR="00A10F9B" w:rsidRPr="00386C3B" w:rsidRDefault="00A10F9B" w:rsidP="00A10F9B"/>
    <w:p w:rsidR="00A10F9B" w:rsidRPr="00386C3B" w:rsidRDefault="00A10F9B" w:rsidP="00A10F9B"/>
    <w:p w:rsidR="00A10F9B" w:rsidRPr="00386C3B" w:rsidRDefault="00A10F9B" w:rsidP="00A10F9B"/>
    <w:p w:rsidR="00A10F9B" w:rsidRPr="00386C3B" w:rsidRDefault="00A10F9B" w:rsidP="00A10F9B"/>
    <w:p w:rsidR="00A10F9B" w:rsidRPr="00386C3B" w:rsidRDefault="00A10F9B" w:rsidP="00A10F9B"/>
    <w:p w:rsidR="00DA71E1" w:rsidRPr="00386C3B" w:rsidRDefault="00DA71E1" w:rsidP="00DA71E1"/>
    <w:p w:rsidR="00DA71E1" w:rsidRPr="00386C3B" w:rsidRDefault="00DA71E1" w:rsidP="00DA71E1"/>
    <w:p w:rsidR="00DA71E1" w:rsidRPr="00386C3B" w:rsidRDefault="00DA71E1" w:rsidP="00DA71E1"/>
    <w:p w:rsidR="00DA71E1" w:rsidRPr="00386C3B" w:rsidRDefault="00DA71E1" w:rsidP="00DA71E1"/>
    <w:p w:rsidR="00DA71E1" w:rsidRPr="00386C3B" w:rsidRDefault="00DA71E1" w:rsidP="00DA71E1"/>
    <w:p w:rsidR="00DA71E1" w:rsidRPr="00386C3B" w:rsidRDefault="00DA71E1" w:rsidP="00DA71E1"/>
    <w:p w:rsidR="00DA71E1" w:rsidRPr="00386C3B" w:rsidRDefault="00DA71E1" w:rsidP="00DA71E1"/>
    <w:p w:rsidR="006D035E" w:rsidRPr="00386C3B" w:rsidRDefault="00DA71E1" w:rsidP="00EB6B8F">
      <w:pPr>
        <w:suppressLineNumbers/>
        <w:suppressAutoHyphens/>
        <w:jc w:val="center"/>
        <w:rPr>
          <w:caps/>
        </w:rPr>
      </w:pPr>
      <w:r w:rsidRPr="00386C3B">
        <w:rPr>
          <w:sz w:val="28"/>
          <w:szCs w:val="28"/>
        </w:rPr>
        <w:br w:type="page"/>
      </w:r>
      <w:r w:rsidR="006D035E" w:rsidRPr="00386C3B">
        <w:rPr>
          <w:caps/>
        </w:rPr>
        <w:lastRenderedPageBreak/>
        <w:t>Том I. «</w:t>
      </w:r>
      <w:r w:rsidR="00672E49" w:rsidRPr="00386C3B">
        <w:rPr>
          <w:caps/>
        </w:rPr>
        <w:t>Планировочная и инженерно-транспортная организация территории</w:t>
      </w:r>
      <w:r w:rsidR="008D6520" w:rsidRPr="00386C3B">
        <w:rPr>
          <w:caps/>
        </w:rPr>
        <w:t>. Социально-экономическое обоснование</w:t>
      </w:r>
      <w:r w:rsidR="006D035E" w:rsidRPr="00386C3B">
        <w:rPr>
          <w:caps/>
        </w:rPr>
        <w:t>»</w:t>
      </w:r>
    </w:p>
    <w:p w:rsidR="004B0540" w:rsidRPr="00386C3B" w:rsidRDefault="004B0540" w:rsidP="004B0540">
      <w:pPr>
        <w:spacing w:before="120" w:after="120"/>
        <w:jc w:val="center"/>
        <w:rPr>
          <w:b/>
          <w:i/>
          <w:caps/>
          <w:sz w:val="28"/>
          <w:szCs w:val="28"/>
        </w:rPr>
      </w:pPr>
      <w:r w:rsidRPr="00386C3B">
        <w:rPr>
          <w:b/>
          <w:i/>
          <w:sz w:val="28"/>
          <w:szCs w:val="28"/>
        </w:rPr>
        <w:t>Текстовая часть</w:t>
      </w:r>
      <w:r w:rsidRPr="00386C3B">
        <w:rPr>
          <w:b/>
          <w:i/>
          <w:caps/>
          <w:sz w:val="28"/>
          <w:szCs w:val="28"/>
        </w:rPr>
        <w:t xml:space="preserve"> </w:t>
      </w:r>
    </w:p>
    <w:p w:rsidR="007C7619" w:rsidRPr="00386C3B" w:rsidRDefault="007C7619" w:rsidP="00DA23FD">
      <w:pPr>
        <w:spacing w:before="60" w:after="60"/>
        <w:jc w:val="center"/>
        <w:rPr>
          <w:b/>
          <w:i/>
          <w:sz w:val="28"/>
          <w:szCs w:val="28"/>
        </w:rPr>
      </w:pPr>
      <w:r w:rsidRPr="00386C3B">
        <w:rPr>
          <w:b/>
          <w:i/>
          <w:sz w:val="28"/>
          <w:szCs w:val="28"/>
        </w:rPr>
        <w:t>Книга 1.</w:t>
      </w:r>
    </w:p>
    <w:p w:rsidR="003A5CC3" w:rsidRPr="00386C3B" w:rsidRDefault="00493B2C" w:rsidP="00DA23FD">
      <w:pPr>
        <w:spacing w:before="60" w:after="60"/>
        <w:jc w:val="center"/>
        <w:rPr>
          <w:caps/>
        </w:rPr>
      </w:pPr>
      <w:r w:rsidRPr="00386C3B">
        <w:rPr>
          <w:caps/>
        </w:rPr>
        <w:t>Оглавление</w:t>
      </w:r>
    </w:p>
    <w:p w:rsidR="00E60DCA" w:rsidRPr="00386C3B" w:rsidRDefault="00D60F7D" w:rsidP="00AD5330">
      <w:pPr>
        <w:pStyle w:val="1c"/>
        <w:rPr>
          <w:rFonts w:eastAsiaTheme="minorEastAsia"/>
          <w:noProof/>
        </w:rPr>
      </w:pPr>
      <w:r w:rsidRPr="00386C3B">
        <w:fldChar w:fldCharType="begin"/>
      </w:r>
      <w:r w:rsidR="00C65B87" w:rsidRPr="00386C3B">
        <w:instrText xml:space="preserve"> TOC \o "1-5" \h \z \u </w:instrText>
      </w:r>
      <w:r w:rsidRPr="00386C3B">
        <w:fldChar w:fldCharType="separate"/>
      </w:r>
      <w:hyperlink w:anchor="_Toc177736762" w:history="1">
        <w:r w:rsidR="00E60DCA" w:rsidRPr="00386C3B">
          <w:rPr>
            <w:rStyle w:val="aff5"/>
            <w:noProof/>
            <w:color w:val="auto"/>
          </w:rPr>
          <w:t>ВВЕДЕНИЕ</w:t>
        </w:r>
        <w:r w:rsidR="00E60DCA" w:rsidRPr="00386C3B">
          <w:rPr>
            <w:noProof/>
            <w:webHidden/>
          </w:rPr>
          <w:tab/>
        </w:r>
        <w:r w:rsidRPr="00386C3B">
          <w:rPr>
            <w:noProof/>
            <w:webHidden/>
          </w:rPr>
          <w:fldChar w:fldCharType="begin"/>
        </w:r>
        <w:r w:rsidR="00E60DCA" w:rsidRPr="00386C3B">
          <w:rPr>
            <w:noProof/>
            <w:webHidden/>
          </w:rPr>
          <w:instrText xml:space="preserve"> PAGEREF _Toc177736762 \h </w:instrText>
        </w:r>
        <w:r w:rsidRPr="00386C3B">
          <w:rPr>
            <w:noProof/>
            <w:webHidden/>
          </w:rPr>
        </w:r>
        <w:r w:rsidRPr="00386C3B">
          <w:rPr>
            <w:noProof/>
            <w:webHidden/>
          </w:rPr>
          <w:fldChar w:fldCharType="separate"/>
        </w:r>
        <w:r w:rsidR="00A76D2B">
          <w:rPr>
            <w:noProof/>
            <w:webHidden/>
          </w:rPr>
          <w:t>8</w:t>
        </w:r>
        <w:r w:rsidRPr="00386C3B">
          <w:rPr>
            <w:noProof/>
            <w:webHidden/>
          </w:rPr>
          <w:fldChar w:fldCharType="end"/>
        </w:r>
      </w:hyperlink>
    </w:p>
    <w:p w:rsidR="00E60DCA" w:rsidRPr="00386C3B" w:rsidRDefault="007E67A5" w:rsidP="00AD5330">
      <w:pPr>
        <w:pStyle w:val="1c"/>
        <w:rPr>
          <w:rFonts w:eastAsiaTheme="minorEastAsia"/>
          <w:noProof/>
        </w:rPr>
      </w:pPr>
      <w:hyperlink w:anchor="_Toc177736763" w:history="1">
        <w:r w:rsidR="00E60DCA" w:rsidRPr="00386C3B">
          <w:rPr>
            <w:rStyle w:val="aff5"/>
            <w:caps/>
            <w:noProof/>
            <w:color w:val="auto"/>
          </w:rPr>
          <w:t>1.</w:t>
        </w:r>
        <w:r w:rsidR="00E60DCA" w:rsidRPr="00386C3B">
          <w:rPr>
            <w:rFonts w:eastAsiaTheme="minorEastAsia"/>
            <w:noProof/>
          </w:rPr>
          <w:tab/>
        </w:r>
        <w:r w:rsidR="00E60DCA" w:rsidRPr="00386C3B">
          <w:rPr>
            <w:rStyle w:val="aff5"/>
            <w:caps/>
            <w:noProof/>
            <w:color w:val="auto"/>
          </w:rPr>
          <w:t>Общие сведения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_Toc177736763 \h </w:instrText>
        </w:r>
        <w:r w:rsidR="00D60F7D" w:rsidRPr="00386C3B">
          <w:rPr>
            <w:noProof/>
            <w:webHidden/>
          </w:rPr>
        </w:r>
        <w:r w:rsidR="00D60F7D" w:rsidRPr="00386C3B">
          <w:rPr>
            <w:noProof/>
            <w:webHidden/>
          </w:rPr>
          <w:fldChar w:fldCharType="separate"/>
        </w:r>
        <w:r w:rsidR="00A76D2B">
          <w:rPr>
            <w:noProof/>
            <w:webHidden/>
          </w:rPr>
          <w:t>19</w:t>
        </w:r>
        <w:r w:rsidR="00D60F7D" w:rsidRPr="00386C3B">
          <w:rPr>
            <w:noProof/>
            <w:webHidden/>
          </w:rPr>
          <w:fldChar w:fldCharType="end"/>
        </w:r>
      </w:hyperlink>
    </w:p>
    <w:p w:rsidR="00E60DCA" w:rsidRPr="00386C3B" w:rsidRDefault="007E67A5" w:rsidP="00AD5330">
      <w:pPr>
        <w:pStyle w:val="1c"/>
        <w:rPr>
          <w:rFonts w:eastAsiaTheme="minorEastAsia"/>
          <w:noProof/>
        </w:rPr>
      </w:pPr>
      <w:hyperlink w:anchor="_Toc177736764" w:history="1">
        <w:r w:rsidR="00E60DCA" w:rsidRPr="00386C3B">
          <w:rPr>
            <w:rStyle w:val="aff5"/>
            <w:caps/>
            <w:noProof/>
            <w:color w:val="auto"/>
          </w:rPr>
          <w:t>2.</w:t>
        </w:r>
        <w:r w:rsidR="00E60DCA" w:rsidRPr="00386C3B">
          <w:rPr>
            <w:rFonts w:eastAsiaTheme="minorEastAsia"/>
            <w:noProof/>
          </w:rPr>
          <w:tab/>
        </w:r>
        <w:r w:rsidR="00E60DCA" w:rsidRPr="00386C3B">
          <w:rPr>
            <w:rStyle w:val="aff5"/>
            <w:noProof/>
            <w:color w:val="auto"/>
          </w:rPr>
          <w:t>СВЕДЕНИЯ О ПЛАНАХ И ПРОГРАММАХ КОМПЛЕКСНОГО СОЦИАЛЬНО-ЭКОНОМИЧЕСКОГО РАЗВИТИЯ МУНИЦИПАЛЬНОГО ОБРАЗОВАНИЯ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_Toc177736764 \h </w:instrText>
        </w:r>
        <w:r w:rsidR="00D60F7D" w:rsidRPr="00386C3B">
          <w:rPr>
            <w:noProof/>
            <w:webHidden/>
          </w:rPr>
        </w:r>
        <w:r w:rsidR="00D60F7D" w:rsidRPr="00386C3B">
          <w:rPr>
            <w:noProof/>
            <w:webHidden/>
          </w:rPr>
          <w:fldChar w:fldCharType="separate"/>
        </w:r>
        <w:r w:rsidR="00A76D2B">
          <w:rPr>
            <w:noProof/>
            <w:webHidden/>
          </w:rPr>
          <w:t>22</w:t>
        </w:r>
        <w:r w:rsidR="00D60F7D" w:rsidRPr="00386C3B">
          <w:rPr>
            <w:noProof/>
            <w:webHidden/>
          </w:rPr>
          <w:fldChar w:fldCharType="end"/>
        </w:r>
      </w:hyperlink>
    </w:p>
    <w:p w:rsidR="00E60DCA" w:rsidRPr="00386C3B" w:rsidRDefault="007E67A5" w:rsidP="00AD5330">
      <w:pPr>
        <w:pStyle w:val="1c"/>
        <w:rPr>
          <w:rFonts w:eastAsiaTheme="minorEastAsia"/>
          <w:noProof/>
        </w:rPr>
      </w:pPr>
      <w:hyperlink w:anchor="_Toc177736765" w:history="1">
        <w:r w:rsidR="00E60DCA" w:rsidRPr="00386C3B">
          <w:rPr>
            <w:rStyle w:val="aff5"/>
            <w:noProof/>
            <w:color w:val="auto"/>
          </w:rPr>
          <w:t>3.</w:t>
        </w:r>
        <w:r w:rsidR="00E60DCA" w:rsidRPr="00386C3B">
          <w:rPr>
            <w:rFonts w:eastAsiaTheme="minorEastAsia"/>
            <w:noProof/>
          </w:rPr>
          <w:tab/>
        </w:r>
        <w:r w:rsidR="00E60DCA" w:rsidRPr="00386C3B">
          <w:rPr>
            <w:rStyle w:val="aff5"/>
            <w:noProof/>
            <w:color w:val="auto"/>
          </w:rPr>
          <w:t>ОБОСНОВАНИЕ ВЫБРАННОГО ВАРИАНТА ФУНКЦИОНАЛЬНО-ПЛАНИРОВОЧНОЙ ОРГАНИЗАЦИИ ТЕРРИТОРИИ НА ОСНОВЕ АНАЛИЗА ИСПОЛЬЗОВАНИЯ ТЕРРИТОРИЙ</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_Toc177736765 \h </w:instrText>
        </w:r>
        <w:r w:rsidR="00D60F7D" w:rsidRPr="00386C3B">
          <w:rPr>
            <w:noProof/>
            <w:webHidden/>
          </w:rPr>
        </w:r>
        <w:r w:rsidR="00D60F7D" w:rsidRPr="00386C3B">
          <w:rPr>
            <w:noProof/>
            <w:webHidden/>
          </w:rPr>
          <w:fldChar w:fldCharType="separate"/>
        </w:r>
        <w:r w:rsidR="00A76D2B">
          <w:rPr>
            <w:noProof/>
            <w:webHidden/>
          </w:rPr>
          <w:t>25</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766" w:history="1">
        <w:r w:rsidR="00E60DCA" w:rsidRPr="00386C3B">
          <w:rPr>
            <w:rStyle w:val="aff5"/>
            <w:noProof/>
            <w:color w:val="auto"/>
          </w:rPr>
          <w:t>3.1.</w:t>
        </w:r>
        <w:r w:rsidR="00E60DCA" w:rsidRPr="00386C3B">
          <w:rPr>
            <w:rFonts w:eastAsiaTheme="minorEastAsia"/>
            <w:noProof/>
          </w:rPr>
          <w:tab/>
        </w:r>
        <w:r w:rsidR="00E60DCA" w:rsidRPr="00386C3B">
          <w:rPr>
            <w:rStyle w:val="aff5"/>
            <w:noProof/>
            <w:color w:val="auto"/>
          </w:rPr>
          <w:t xml:space="preserve">Территория городского округа Домодедово в системе расселения Московской </w:t>
        </w:r>
        <w:r w:rsidR="00E60DCA" w:rsidRPr="00386C3B">
          <w:rPr>
            <w:rStyle w:val="aff5"/>
            <w:noProof/>
            <w:color w:val="auto"/>
          </w:rPr>
          <w:br/>
          <w:t>области</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_Toc177736766 \h </w:instrText>
        </w:r>
        <w:r w:rsidR="00D60F7D" w:rsidRPr="00386C3B">
          <w:rPr>
            <w:noProof/>
            <w:webHidden/>
          </w:rPr>
        </w:r>
        <w:r w:rsidR="00D60F7D" w:rsidRPr="00386C3B">
          <w:rPr>
            <w:noProof/>
            <w:webHidden/>
          </w:rPr>
          <w:fldChar w:fldCharType="separate"/>
        </w:r>
        <w:r w:rsidR="00A76D2B">
          <w:rPr>
            <w:noProof/>
            <w:webHidden/>
          </w:rPr>
          <w:t>25</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767" w:history="1">
        <w:r w:rsidR="00E60DCA" w:rsidRPr="00386C3B">
          <w:rPr>
            <w:rStyle w:val="aff5"/>
            <w:noProof/>
            <w:color w:val="auto"/>
          </w:rPr>
          <w:t>3.2.</w:t>
        </w:r>
        <w:r w:rsidR="00E60DCA" w:rsidRPr="00386C3B">
          <w:rPr>
            <w:rFonts w:eastAsiaTheme="minorEastAsia"/>
            <w:noProof/>
          </w:rPr>
          <w:tab/>
        </w:r>
        <w:r w:rsidR="00E60DCA" w:rsidRPr="00386C3B">
          <w:rPr>
            <w:rStyle w:val="aff5"/>
            <w:noProof/>
            <w:color w:val="auto"/>
          </w:rPr>
          <w:t>Структура землепользования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_Toc177736767 \h </w:instrText>
        </w:r>
        <w:r w:rsidR="00D60F7D" w:rsidRPr="00386C3B">
          <w:rPr>
            <w:noProof/>
            <w:webHidden/>
          </w:rPr>
        </w:r>
        <w:r w:rsidR="00D60F7D" w:rsidRPr="00386C3B">
          <w:rPr>
            <w:noProof/>
            <w:webHidden/>
          </w:rPr>
          <w:fldChar w:fldCharType="separate"/>
        </w:r>
        <w:r w:rsidR="00A76D2B">
          <w:rPr>
            <w:noProof/>
            <w:webHidden/>
          </w:rPr>
          <w:t>27</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768" w:history="1">
        <w:r w:rsidR="00E60DCA" w:rsidRPr="00386C3B">
          <w:rPr>
            <w:rStyle w:val="aff5"/>
            <w:noProof/>
            <w:color w:val="auto"/>
          </w:rPr>
          <w:t>3.3.</w:t>
        </w:r>
        <w:r w:rsidR="00E60DCA" w:rsidRPr="00386C3B">
          <w:rPr>
            <w:rFonts w:eastAsiaTheme="minorEastAsia"/>
            <w:noProof/>
          </w:rPr>
          <w:tab/>
        </w:r>
        <w:r w:rsidR="00E60DCA" w:rsidRPr="00386C3B">
          <w:rPr>
            <w:rStyle w:val="aff5"/>
            <w:noProof/>
            <w:color w:val="auto"/>
          </w:rPr>
          <w:t>Функциональные зоны</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_Toc177736768 \h </w:instrText>
        </w:r>
        <w:r w:rsidR="00D60F7D" w:rsidRPr="00386C3B">
          <w:rPr>
            <w:noProof/>
            <w:webHidden/>
          </w:rPr>
        </w:r>
        <w:r w:rsidR="00D60F7D" w:rsidRPr="00386C3B">
          <w:rPr>
            <w:noProof/>
            <w:webHidden/>
          </w:rPr>
          <w:fldChar w:fldCharType="separate"/>
        </w:r>
        <w:r w:rsidR="00A76D2B">
          <w:rPr>
            <w:noProof/>
            <w:webHidden/>
          </w:rPr>
          <w:t>29</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69" w:history="1">
        <w:r w:rsidR="00E60DCA" w:rsidRPr="00386C3B">
          <w:rPr>
            <w:rStyle w:val="aff5"/>
            <w:noProof/>
            <w:color w:val="auto"/>
          </w:rPr>
          <w:t>3.3.1.</w:t>
        </w:r>
        <w:r w:rsidR="00E60DCA" w:rsidRPr="00386C3B">
          <w:rPr>
            <w:rFonts w:eastAsiaTheme="minorEastAsia"/>
            <w:noProof/>
          </w:rPr>
          <w:tab/>
        </w:r>
        <w:r w:rsidR="00E60DCA" w:rsidRPr="00386C3B">
          <w:rPr>
            <w:rStyle w:val="aff5"/>
            <w:noProof/>
            <w:color w:val="auto"/>
          </w:rPr>
          <w:t>Параметры планируемого развития зон жилого назначения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_Toc177736769 \h </w:instrText>
        </w:r>
        <w:r w:rsidR="00D60F7D" w:rsidRPr="00386C3B">
          <w:rPr>
            <w:noProof/>
            <w:webHidden/>
          </w:rPr>
        </w:r>
        <w:r w:rsidR="00D60F7D" w:rsidRPr="00386C3B">
          <w:rPr>
            <w:noProof/>
            <w:webHidden/>
          </w:rPr>
          <w:fldChar w:fldCharType="separate"/>
        </w:r>
        <w:r w:rsidR="00A76D2B">
          <w:rPr>
            <w:noProof/>
            <w:webHidden/>
          </w:rPr>
          <w:t>31</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70" w:history="1">
        <w:r w:rsidR="00E60DCA" w:rsidRPr="00386C3B">
          <w:rPr>
            <w:rStyle w:val="aff5"/>
            <w:noProof/>
            <w:color w:val="auto"/>
          </w:rPr>
          <w:t>3.3.2.</w:t>
        </w:r>
        <w:r w:rsidR="00E60DCA" w:rsidRPr="00386C3B">
          <w:rPr>
            <w:rFonts w:eastAsiaTheme="minorEastAsia"/>
            <w:noProof/>
          </w:rPr>
          <w:tab/>
        </w:r>
        <w:r w:rsidR="00E60DCA" w:rsidRPr="00386C3B">
          <w:rPr>
            <w:rStyle w:val="aff5"/>
            <w:noProof/>
            <w:color w:val="auto"/>
          </w:rPr>
          <w:t>Параметры планируемого развития зон сельскохозяйственного назначения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_Toc177736770 \h </w:instrText>
        </w:r>
        <w:r w:rsidR="00D60F7D" w:rsidRPr="00386C3B">
          <w:rPr>
            <w:noProof/>
            <w:webHidden/>
          </w:rPr>
        </w:r>
        <w:r w:rsidR="00D60F7D" w:rsidRPr="00386C3B">
          <w:rPr>
            <w:noProof/>
            <w:webHidden/>
          </w:rPr>
          <w:fldChar w:fldCharType="separate"/>
        </w:r>
        <w:r w:rsidR="00A76D2B">
          <w:rPr>
            <w:noProof/>
            <w:webHidden/>
          </w:rPr>
          <w:t>32</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71" w:history="1">
        <w:r w:rsidR="00E60DCA" w:rsidRPr="00386C3B">
          <w:rPr>
            <w:rStyle w:val="aff5"/>
            <w:iCs/>
            <w:noProof/>
            <w:color w:val="auto"/>
          </w:rPr>
          <w:t>3.3.3.</w:t>
        </w:r>
        <w:r w:rsidR="00E60DCA" w:rsidRPr="00386C3B">
          <w:rPr>
            <w:rFonts w:eastAsiaTheme="minorEastAsia"/>
            <w:noProof/>
          </w:rPr>
          <w:tab/>
        </w:r>
        <w:r w:rsidR="00E60DCA" w:rsidRPr="00386C3B">
          <w:rPr>
            <w:rStyle w:val="aff5"/>
            <w:noProof/>
            <w:color w:val="auto"/>
          </w:rPr>
          <w:t>Функционально-планировочный баланс территории</w:t>
        </w:r>
        <w:r w:rsidR="00E60DCA" w:rsidRPr="00386C3B">
          <w:rPr>
            <w:rStyle w:val="aff5"/>
            <w:iCs/>
            <w:noProof/>
            <w:color w:val="auto"/>
          </w:rPr>
          <w:t xml:space="preserve"> </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_Toc177736771 \h </w:instrText>
        </w:r>
        <w:r w:rsidR="00D60F7D" w:rsidRPr="00386C3B">
          <w:rPr>
            <w:noProof/>
            <w:webHidden/>
          </w:rPr>
        </w:r>
        <w:r w:rsidR="00D60F7D" w:rsidRPr="00386C3B">
          <w:rPr>
            <w:noProof/>
            <w:webHidden/>
          </w:rPr>
          <w:fldChar w:fldCharType="separate"/>
        </w:r>
        <w:r w:rsidR="00A76D2B">
          <w:rPr>
            <w:noProof/>
            <w:webHidden/>
          </w:rPr>
          <w:t>33</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772" w:history="1">
        <w:r w:rsidR="00E60DCA" w:rsidRPr="00386C3B">
          <w:rPr>
            <w:rStyle w:val="aff5"/>
            <w:noProof/>
            <w:color w:val="auto"/>
          </w:rPr>
          <w:t>3.4.</w:t>
        </w:r>
        <w:r w:rsidR="00E60DCA" w:rsidRPr="00386C3B">
          <w:rPr>
            <w:rFonts w:eastAsiaTheme="minorEastAsia"/>
            <w:noProof/>
          </w:rPr>
          <w:tab/>
        </w:r>
        <w:r w:rsidR="00E60DCA" w:rsidRPr="00386C3B">
          <w:rPr>
            <w:rStyle w:val="aff5"/>
            <w:noProof/>
            <w:color w:val="auto"/>
          </w:rPr>
          <w:t>Социально-экономическое развитие</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_Toc177736772 \h </w:instrText>
        </w:r>
        <w:r w:rsidR="00D60F7D" w:rsidRPr="00386C3B">
          <w:rPr>
            <w:noProof/>
            <w:webHidden/>
          </w:rPr>
        </w:r>
        <w:r w:rsidR="00D60F7D" w:rsidRPr="00386C3B">
          <w:rPr>
            <w:noProof/>
            <w:webHidden/>
          </w:rPr>
          <w:fldChar w:fldCharType="separate"/>
        </w:r>
        <w:r w:rsidR="00A76D2B">
          <w:rPr>
            <w:noProof/>
            <w:webHidden/>
          </w:rPr>
          <w:t>34</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73" w:history="1">
        <w:r w:rsidR="00E60DCA" w:rsidRPr="00386C3B">
          <w:rPr>
            <w:rStyle w:val="aff5"/>
            <w:iCs/>
            <w:noProof/>
            <w:color w:val="auto"/>
          </w:rPr>
          <w:t>3.4.1.</w:t>
        </w:r>
        <w:r w:rsidR="00E60DCA" w:rsidRPr="00386C3B">
          <w:rPr>
            <w:rFonts w:eastAsiaTheme="minorEastAsia"/>
            <w:noProof/>
          </w:rPr>
          <w:tab/>
        </w:r>
        <w:r w:rsidR="00E60DCA" w:rsidRPr="00386C3B">
          <w:rPr>
            <w:rStyle w:val="aff5"/>
            <w:iCs/>
            <w:noProof/>
            <w:color w:val="auto"/>
          </w:rPr>
          <w:t>Население и трудовые ресурсы</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_Toc177736773 \h </w:instrText>
        </w:r>
        <w:r w:rsidR="00D60F7D" w:rsidRPr="00386C3B">
          <w:rPr>
            <w:noProof/>
            <w:webHidden/>
          </w:rPr>
        </w:r>
        <w:r w:rsidR="00D60F7D" w:rsidRPr="00386C3B">
          <w:rPr>
            <w:noProof/>
            <w:webHidden/>
          </w:rPr>
          <w:fldChar w:fldCharType="separate"/>
        </w:r>
        <w:r w:rsidR="00A76D2B">
          <w:rPr>
            <w:noProof/>
            <w:webHidden/>
          </w:rPr>
          <w:t>34</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74" w:history="1">
        <w:r w:rsidR="00E60DCA" w:rsidRPr="00386C3B">
          <w:rPr>
            <w:rStyle w:val="aff5"/>
            <w:iCs/>
            <w:noProof/>
            <w:color w:val="auto"/>
          </w:rPr>
          <w:t>3.4.2.</w:t>
        </w:r>
        <w:r w:rsidR="00E60DCA" w:rsidRPr="00386C3B">
          <w:rPr>
            <w:rFonts w:eastAsiaTheme="minorEastAsia"/>
            <w:noProof/>
          </w:rPr>
          <w:tab/>
        </w:r>
        <w:r w:rsidR="00E60DCA" w:rsidRPr="00386C3B">
          <w:rPr>
            <w:rStyle w:val="aff5"/>
            <w:iCs/>
            <w:noProof/>
            <w:color w:val="auto"/>
          </w:rPr>
          <w:t>Развитие жилых территорий</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_Toc177736774 \h </w:instrText>
        </w:r>
        <w:r w:rsidR="00D60F7D" w:rsidRPr="00386C3B">
          <w:rPr>
            <w:noProof/>
            <w:webHidden/>
          </w:rPr>
        </w:r>
        <w:r w:rsidR="00D60F7D" w:rsidRPr="00386C3B">
          <w:rPr>
            <w:noProof/>
            <w:webHidden/>
          </w:rPr>
          <w:fldChar w:fldCharType="separate"/>
        </w:r>
        <w:r w:rsidR="00A76D2B">
          <w:rPr>
            <w:noProof/>
            <w:webHidden/>
          </w:rPr>
          <w:t>34</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75" w:history="1">
        <w:r w:rsidR="00E60DCA" w:rsidRPr="00386C3B">
          <w:rPr>
            <w:rStyle w:val="aff5"/>
            <w:iCs/>
            <w:noProof/>
            <w:color w:val="auto"/>
          </w:rPr>
          <w:t>3.4.3.</w:t>
        </w:r>
        <w:r w:rsidR="00E60DCA" w:rsidRPr="00386C3B">
          <w:rPr>
            <w:rFonts w:eastAsiaTheme="minorEastAsia"/>
            <w:noProof/>
          </w:rPr>
          <w:tab/>
        </w:r>
        <w:r w:rsidR="00E60DCA" w:rsidRPr="00386C3B">
          <w:rPr>
            <w:rStyle w:val="aff5"/>
            <w:iCs/>
            <w:noProof/>
            <w:color w:val="auto"/>
          </w:rPr>
          <w:t>Сезонное население и развитие территорий, предназначенных для ведения садоводства и огородничества</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_Toc177736775 \h </w:instrText>
        </w:r>
        <w:r w:rsidR="00D60F7D" w:rsidRPr="00386C3B">
          <w:rPr>
            <w:noProof/>
            <w:webHidden/>
          </w:rPr>
        </w:r>
        <w:r w:rsidR="00D60F7D" w:rsidRPr="00386C3B">
          <w:rPr>
            <w:noProof/>
            <w:webHidden/>
          </w:rPr>
          <w:fldChar w:fldCharType="separate"/>
        </w:r>
        <w:r w:rsidR="00A76D2B">
          <w:rPr>
            <w:noProof/>
            <w:webHidden/>
          </w:rPr>
          <w:t>36</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76" w:history="1">
        <w:r w:rsidR="00E60DCA" w:rsidRPr="00386C3B">
          <w:rPr>
            <w:rStyle w:val="aff5"/>
            <w:iCs/>
            <w:noProof/>
            <w:color w:val="auto"/>
          </w:rPr>
          <w:t>3.4.4.</w:t>
        </w:r>
        <w:r w:rsidR="00E60DCA" w:rsidRPr="00386C3B">
          <w:rPr>
            <w:rFonts w:eastAsiaTheme="minorEastAsia"/>
            <w:noProof/>
          </w:rPr>
          <w:tab/>
        </w:r>
        <w:r w:rsidR="00E60DCA" w:rsidRPr="00386C3B">
          <w:rPr>
            <w:rStyle w:val="aff5"/>
            <w:iCs/>
            <w:noProof/>
            <w:color w:val="auto"/>
          </w:rPr>
          <w:t>Размещение объектов социально-культурного и коммунально-бытового обслуживания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_Toc177736776 \h </w:instrText>
        </w:r>
        <w:r w:rsidR="00D60F7D" w:rsidRPr="00386C3B">
          <w:rPr>
            <w:noProof/>
            <w:webHidden/>
          </w:rPr>
        </w:r>
        <w:r w:rsidR="00D60F7D" w:rsidRPr="00386C3B">
          <w:rPr>
            <w:noProof/>
            <w:webHidden/>
          </w:rPr>
          <w:fldChar w:fldCharType="separate"/>
        </w:r>
        <w:r w:rsidR="00A76D2B">
          <w:rPr>
            <w:noProof/>
            <w:webHidden/>
          </w:rPr>
          <w:t>36</w:t>
        </w:r>
        <w:r w:rsidR="00D60F7D" w:rsidRPr="00386C3B">
          <w:rPr>
            <w:noProof/>
            <w:webHidden/>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77" w:history="1">
        <w:r w:rsidR="00E60DCA" w:rsidRPr="00386C3B">
          <w:rPr>
            <w:rStyle w:val="aff5"/>
            <w:rFonts w:ascii="Times New Roman" w:hAnsi="Times New Roman"/>
            <w:noProof/>
            <w:color w:val="auto"/>
            <w:sz w:val="24"/>
            <w:szCs w:val="24"/>
          </w:rPr>
          <w:t>3.4.4.1.</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noProof/>
            <w:color w:val="auto"/>
            <w:sz w:val="24"/>
            <w:szCs w:val="24"/>
          </w:rPr>
          <w:t>Планируемое размещение объектов социально-культурного и коммунально-бытового обслуживания федерального значения</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_Toc177736777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36</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78" w:history="1">
        <w:r w:rsidR="00E60DCA" w:rsidRPr="00386C3B">
          <w:rPr>
            <w:rStyle w:val="aff5"/>
            <w:rFonts w:ascii="Times New Roman" w:hAnsi="Times New Roman"/>
            <w:iCs/>
            <w:noProof/>
            <w:color w:val="auto"/>
            <w:sz w:val="24"/>
            <w:szCs w:val="24"/>
          </w:rPr>
          <w:t>3.4.4.2.</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iCs/>
            <w:noProof/>
            <w:color w:val="auto"/>
            <w:sz w:val="24"/>
            <w:szCs w:val="24"/>
          </w:rPr>
          <w:t>Планируемое размещение объектов социально-культурного и коммунально-бытового обслуживания регионального значения</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_Toc177736778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36</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779" w:history="1">
        <w:r w:rsidR="00E60DCA" w:rsidRPr="00386C3B">
          <w:rPr>
            <w:rStyle w:val="aff5"/>
            <w:rFonts w:ascii="Times New Roman" w:hAnsi="Times New Roman"/>
            <w:iCs/>
            <w:noProof/>
            <w:color w:val="auto"/>
            <w:sz w:val="24"/>
            <w:szCs w:val="24"/>
          </w:rPr>
          <w:t>3.4.4.2.1.</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iCs/>
            <w:noProof/>
            <w:color w:val="auto"/>
            <w:sz w:val="24"/>
            <w:szCs w:val="24"/>
          </w:rPr>
          <w:t>Объекты здравоохранение</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_Toc177736779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38</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780" w:history="1">
        <w:r w:rsidR="00E60DCA" w:rsidRPr="00386C3B">
          <w:rPr>
            <w:rStyle w:val="aff5"/>
            <w:rFonts w:ascii="Times New Roman" w:hAnsi="Times New Roman"/>
            <w:iCs/>
            <w:noProof/>
            <w:color w:val="auto"/>
            <w:sz w:val="24"/>
            <w:szCs w:val="24"/>
          </w:rPr>
          <w:t>3.4.4.2.2.</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iCs/>
            <w:noProof/>
            <w:color w:val="auto"/>
            <w:sz w:val="24"/>
            <w:szCs w:val="24"/>
          </w:rPr>
          <w:t>Объекты социального обслуживания</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_Toc177736780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38</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81" w:history="1">
        <w:r w:rsidR="00E60DCA" w:rsidRPr="00386C3B">
          <w:rPr>
            <w:rStyle w:val="aff5"/>
            <w:rFonts w:ascii="Times New Roman" w:hAnsi="Times New Roman"/>
            <w:iCs/>
            <w:noProof/>
            <w:color w:val="auto"/>
            <w:sz w:val="24"/>
            <w:szCs w:val="24"/>
          </w:rPr>
          <w:t>3.4.4.3.</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iCs/>
            <w:noProof/>
            <w:color w:val="auto"/>
            <w:sz w:val="24"/>
            <w:szCs w:val="24"/>
          </w:rPr>
          <w:t>Потребность в объектах социально-культурного и коммунально-бытового обслуживания местного значения</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_Toc177736781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39</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782" w:history="1">
        <w:r w:rsidR="00E60DCA" w:rsidRPr="00386C3B">
          <w:rPr>
            <w:rStyle w:val="aff5"/>
            <w:rFonts w:ascii="Times New Roman" w:hAnsi="Times New Roman"/>
            <w:noProof/>
            <w:color w:val="auto"/>
            <w:sz w:val="24"/>
            <w:szCs w:val="24"/>
          </w:rPr>
          <w:t>3.4.4.3.1.</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noProof/>
            <w:color w:val="auto"/>
            <w:sz w:val="24"/>
            <w:szCs w:val="24"/>
          </w:rPr>
          <w:t>Объекты образования</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_Toc177736782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41</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783" w:history="1">
        <w:r w:rsidR="00E60DCA" w:rsidRPr="00386C3B">
          <w:rPr>
            <w:rStyle w:val="aff5"/>
            <w:rFonts w:ascii="Times New Roman" w:hAnsi="Times New Roman"/>
            <w:noProof/>
            <w:color w:val="auto"/>
            <w:sz w:val="24"/>
            <w:szCs w:val="24"/>
          </w:rPr>
          <w:t>3.4.4.3.2.</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noProof/>
            <w:color w:val="auto"/>
            <w:sz w:val="24"/>
            <w:szCs w:val="24"/>
          </w:rPr>
          <w:t>Объекты физической культуры и массового спорта</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_Toc177736783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41</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784" w:history="1">
        <w:r w:rsidR="00E60DCA" w:rsidRPr="00386C3B">
          <w:rPr>
            <w:rStyle w:val="aff5"/>
            <w:rFonts w:ascii="Times New Roman" w:hAnsi="Times New Roman"/>
            <w:noProof/>
            <w:color w:val="auto"/>
            <w:sz w:val="24"/>
            <w:szCs w:val="24"/>
          </w:rPr>
          <w:t>3.4.4.3.3.</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noProof/>
            <w:color w:val="auto"/>
            <w:sz w:val="24"/>
            <w:szCs w:val="24"/>
          </w:rPr>
          <w:t>Объекты культуры и искусства</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_Toc177736784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42</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785" w:history="1">
        <w:r w:rsidR="00E60DCA" w:rsidRPr="00386C3B">
          <w:rPr>
            <w:rStyle w:val="aff5"/>
            <w:rFonts w:ascii="Times New Roman" w:hAnsi="Times New Roman"/>
            <w:noProof/>
            <w:color w:val="auto"/>
            <w:sz w:val="24"/>
            <w:szCs w:val="24"/>
          </w:rPr>
          <w:t>3.4.4.3.4.</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noProof/>
            <w:color w:val="auto"/>
            <w:sz w:val="24"/>
            <w:szCs w:val="24"/>
          </w:rPr>
          <w:t>Места погребения</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_Toc177736785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42</w:t>
        </w:r>
        <w:r w:rsidR="00D60F7D" w:rsidRPr="00386C3B">
          <w:rPr>
            <w:rFonts w:ascii="Times New Roman" w:hAnsi="Times New Roman"/>
            <w:noProof/>
            <w:webHidden/>
            <w:sz w:val="24"/>
            <w:szCs w:val="24"/>
          </w:rPr>
          <w:fldChar w:fldCharType="end"/>
        </w:r>
      </w:hyperlink>
    </w:p>
    <w:p w:rsidR="00E60DCA" w:rsidRPr="00386C3B" w:rsidRDefault="007E67A5" w:rsidP="00AD5330">
      <w:pPr>
        <w:pStyle w:val="39"/>
        <w:rPr>
          <w:rFonts w:eastAsiaTheme="minorEastAsia"/>
          <w:noProof/>
        </w:rPr>
      </w:pPr>
      <w:hyperlink w:anchor="_Toc177736786" w:history="1">
        <w:r w:rsidR="00E60DCA" w:rsidRPr="00386C3B">
          <w:rPr>
            <w:rStyle w:val="aff5"/>
            <w:iCs/>
            <w:noProof/>
            <w:color w:val="auto"/>
          </w:rPr>
          <w:t>3.4.5.</w:t>
        </w:r>
        <w:r w:rsidR="00E60DCA" w:rsidRPr="00386C3B">
          <w:rPr>
            <w:rFonts w:eastAsiaTheme="minorEastAsia"/>
            <w:noProof/>
          </w:rPr>
          <w:tab/>
        </w:r>
        <w:r w:rsidR="00E60DCA" w:rsidRPr="00386C3B">
          <w:rPr>
            <w:rStyle w:val="aff5"/>
            <w:iCs/>
            <w:noProof/>
            <w:color w:val="auto"/>
          </w:rPr>
          <w:t>Развитие территорий производственно-коммунального, общественно-делового и рекреационно-спортивного назначения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_Toc177736786 \h </w:instrText>
        </w:r>
        <w:r w:rsidR="00D60F7D" w:rsidRPr="00386C3B">
          <w:rPr>
            <w:noProof/>
            <w:webHidden/>
          </w:rPr>
        </w:r>
        <w:r w:rsidR="00D60F7D" w:rsidRPr="00386C3B">
          <w:rPr>
            <w:noProof/>
            <w:webHidden/>
          </w:rPr>
          <w:fldChar w:fldCharType="separate"/>
        </w:r>
        <w:r w:rsidR="00A76D2B">
          <w:rPr>
            <w:noProof/>
            <w:webHidden/>
          </w:rPr>
          <w:t>43</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787" w:history="1">
        <w:r w:rsidR="00E60DCA" w:rsidRPr="00386C3B">
          <w:rPr>
            <w:rStyle w:val="aff5"/>
            <w:noProof/>
            <w:color w:val="auto"/>
          </w:rPr>
          <w:t>3.5.</w:t>
        </w:r>
        <w:r w:rsidR="00E60DCA" w:rsidRPr="00386C3B">
          <w:rPr>
            <w:rFonts w:eastAsiaTheme="minorEastAsia"/>
            <w:noProof/>
          </w:rPr>
          <w:tab/>
        </w:r>
        <w:r w:rsidR="00E60DCA" w:rsidRPr="00386C3B">
          <w:rPr>
            <w:rStyle w:val="aff5"/>
            <w:noProof/>
            <w:color w:val="auto"/>
          </w:rPr>
          <w:t>Развитие транспортной инфраструктуры</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_Toc177736787 \h </w:instrText>
        </w:r>
        <w:r w:rsidR="00D60F7D" w:rsidRPr="00386C3B">
          <w:rPr>
            <w:noProof/>
            <w:webHidden/>
          </w:rPr>
        </w:r>
        <w:r w:rsidR="00D60F7D" w:rsidRPr="00386C3B">
          <w:rPr>
            <w:noProof/>
            <w:webHidden/>
          </w:rPr>
          <w:fldChar w:fldCharType="separate"/>
        </w:r>
        <w:r w:rsidR="00A76D2B">
          <w:rPr>
            <w:noProof/>
            <w:webHidden/>
          </w:rPr>
          <w:t>45</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788" w:history="1">
        <w:r w:rsidR="00E60DCA" w:rsidRPr="00386C3B">
          <w:rPr>
            <w:rStyle w:val="aff5"/>
            <w:bCs/>
            <w:noProof/>
            <w:color w:val="auto"/>
          </w:rPr>
          <w:t>3.5.1</w:t>
        </w:r>
        <w:r w:rsidR="00E60DCA" w:rsidRPr="00386C3B">
          <w:rPr>
            <w:rFonts w:eastAsiaTheme="minorEastAsia"/>
            <w:noProof/>
          </w:rPr>
          <w:tab/>
        </w:r>
        <w:r w:rsidR="00E60DCA" w:rsidRPr="00386C3B">
          <w:rPr>
            <w:rStyle w:val="aff5"/>
            <w:bCs/>
            <w:noProof/>
            <w:color w:val="auto"/>
          </w:rPr>
          <w:t>Внешний транспорт</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_Toc177736788 \h </w:instrText>
        </w:r>
        <w:r w:rsidR="00D60F7D" w:rsidRPr="00386C3B">
          <w:rPr>
            <w:noProof/>
            <w:webHidden/>
          </w:rPr>
        </w:r>
        <w:r w:rsidR="00D60F7D" w:rsidRPr="00386C3B">
          <w:rPr>
            <w:noProof/>
            <w:webHidden/>
          </w:rPr>
          <w:fldChar w:fldCharType="separate"/>
        </w:r>
        <w:r w:rsidR="00A76D2B">
          <w:rPr>
            <w:noProof/>
            <w:webHidden/>
          </w:rPr>
          <w:t>45</w:t>
        </w:r>
        <w:r w:rsidR="00D60F7D" w:rsidRPr="00386C3B">
          <w:rPr>
            <w:noProof/>
            <w:webHidden/>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89" w:history="1">
        <w:r w:rsidR="00E60DCA" w:rsidRPr="00386C3B">
          <w:rPr>
            <w:rStyle w:val="aff5"/>
            <w:rFonts w:ascii="Times New Roman" w:hAnsi="Times New Roman"/>
            <w:bCs/>
            <w:noProof/>
            <w:color w:val="auto"/>
            <w:sz w:val="24"/>
            <w:szCs w:val="24"/>
          </w:rPr>
          <w:t>3.5.1.1</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bCs/>
            <w:noProof/>
            <w:color w:val="auto"/>
            <w:sz w:val="24"/>
            <w:szCs w:val="24"/>
          </w:rPr>
          <w:t>Железнодорожный транспорт.</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_Toc177736789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46</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0" w:history="1">
        <w:r w:rsidR="00E60DCA" w:rsidRPr="00386C3B">
          <w:rPr>
            <w:rStyle w:val="aff5"/>
            <w:rFonts w:ascii="Times New Roman" w:eastAsia="SimSun" w:hAnsi="Times New Roman"/>
            <w:bCs/>
            <w:iCs/>
            <w:noProof/>
            <w:color w:val="auto"/>
            <w:sz w:val="24"/>
            <w:szCs w:val="24"/>
          </w:rPr>
          <w:t>3.5.1.2</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Рельсовый транспорт</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_Toc177736790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47</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1" w:history="1">
        <w:r w:rsidR="00E60DCA" w:rsidRPr="00386C3B">
          <w:rPr>
            <w:rStyle w:val="aff5"/>
            <w:rFonts w:ascii="Times New Roman" w:eastAsia="SimSun" w:hAnsi="Times New Roman"/>
            <w:bCs/>
            <w:iCs/>
            <w:noProof/>
            <w:color w:val="auto"/>
            <w:sz w:val="24"/>
            <w:szCs w:val="24"/>
          </w:rPr>
          <w:t>3.5.1.3</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Автомобильные дороги</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_Toc177736791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47</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2" w:history="1">
        <w:r w:rsidR="00E60DCA" w:rsidRPr="00386C3B">
          <w:rPr>
            <w:rStyle w:val="aff5"/>
            <w:rFonts w:ascii="Times New Roman" w:eastAsia="SimSun" w:hAnsi="Times New Roman"/>
            <w:bCs/>
            <w:iCs/>
            <w:noProof/>
            <w:color w:val="auto"/>
            <w:sz w:val="24"/>
            <w:szCs w:val="24"/>
          </w:rPr>
          <w:t>3.5.1.4</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Воздушный транспорт</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_Toc177736792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47</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3" w:history="1">
        <w:r w:rsidR="00E60DCA" w:rsidRPr="00386C3B">
          <w:rPr>
            <w:rStyle w:val="aff5"/>
            <w:rFonts w:ascii="Times New Roman" w:eastAsia="SimSun" w:hAnsi="Times New Roman"/>
            <w:bCs/>
            <w:iCs/>
            <w:noProof/>
            <w:color w:val="auto"/>
            <w:sz w:val="24"/>
            <w:szCs w:val="24"/>
          </w:rPr>
          <w:t>3.5.1.5</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Водный транспорт</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_Toc177736793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48</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4" w:history="1">
        <w:r w:rsidR="00E60DCA" w:rsidRPr="00386C3B">
          <w:rPr>
            <w:rStyle w:val="aff5"/>
            <w:rFonts w:ascii="Times New Roman" w:eastAsia="SimSun" w:hAnsi="Times New Roman"/>
            <w:bCs/>
            <w:iCs/>
            <w:noProof/>
            <w:color w:val="auto"/>
            <w:sz w:val="24"/>
            <w:szCs w:val="24"/>
          </w:rPr>
          <w:t>3.5.1.6</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Трубопроводный транспорт</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_Toc177736794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48</w:t>
        </w:r>
        <w:r w:rsidR="00D60F7D" w:rsidRPr="00386C3B">
          <w:rPr>
            <w:rFonts w:ascii="Times New Roman" w:hAnsi="Times New Roman"/>
            <w:noProof/>
            <w:webHidden/>
            <w:sz w:val="24"/>
            <w:szCs w:val="24"/>
          </w:rPr>
          <w:fldChar w:fldCharType="end"/>
        </w:r>
      </w:hyperlink>
    </w:p>
    <w:p w:rsidR="00E60DCA" w:rsidRPr="00386C3B" w:rsidRDefault="007E67A5" w:rsidP="00AD5330">
      <w:pPr>
        <w:pStyle w:val="39"/>
        <w:rPr>
          <w:rFonts w:eastAsiaTheme="minorEastAsia"/>
          <w:noProof/>
        </w:rPr>
      </w:pPr>
      <w:hyperlink w:anchor="_Toc177736795" w:history="1">
        <w:r w:rsidR="00E60DCA" w:rsidRPr="00386C3B">
          <w:rPr>
            <w:rStyle w:val="aff5"/>
            <w:bCs/>
            <w:noProof/>
            <w:color w:val="auto"/>
          </w:rPr>
          <w:t>3.5.2</w:t>
        </w:r>
        <w:r w:rsidR="00E60DCA" w:rsidRPr="00386C3B">
          <w:rPr>
            <w:rFonts w:eastAsiaTheme="minorEastAsia"/>
            <w:noProof/>
          </w:rPr>
          <w:tab/>
        </w:r>
        <w:r w:rsidR="00E60DCA" w:rsidRPr="00386C3B">
          <w:rPr>
            <w:rStyle w:val="aff5"/>
            <w:bCs/>
            <w:noProof/>
            <w:color w:val="auto"/>
          </w:rPr>
          <w:t>Транспортная инфраструктура в границах населённого пункта</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_Toc177736795 \h </w:instrText>
        </w:r>
        <w:r w:rsidR="00D60F7D" w:rsidRPr="00386C3B">
          <w:rPr>
            <w:noProof/>
            <w:webHidden/>
          </w:rPr>
        </w:r>
        <w:r w:rsidR="00D60F7D" w:rsidRPr="00386C3B">
          <w:rPr>
            <w:noProof/>
            <w:webHidden/>
          </w:rPr>
          <w:fldChar w:fldCharType="separate"/>
        </w:r>
        <w:r w:rsidR="00A76D2B">
          <w:rPr>
            <w:noProof/>
            <w:webHidden/>
          </w:rPr>
          <w:t>48</w:t>
        </w:r>
        <w:r w:rsidR="00D60F7D" w:rsidRPr="00386C3B">
          <w:rPr>
            <w:noProof/>
            <w:webHidden/>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6" w:history="1">
        <w:r w:rsidR="00E60DCA" w:rsidRPr="00386C3B">
          <w:rPr>
            <w:rStyle w:val="aff5"/>
            <w:rFonts w:ascii="Times New Roman" w:eastAsia="SimSun" w:hAnsi="Times New Roman"/>
            <w:bCs/>
            <w:noProof/>
            <w:color w:val="auto"/>
            <w:sz w:val="24"/>
            <w:szCs w:val="24"/>
          </w:rPr>
          <w:t>3.5.2.1</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noProof/>
            <w:color w:val="auto"/>
            <w:sz w:val="24"/>
            <w:szCs w:val="24"/>
          </w:rPr>
          <w:t>Автомобильные дороги и улично-дорожная сеть</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_Toc177736796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48</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7" w:history="1">
        <w:r w:rsidR="00E60DCA" w:rsidRPr="00386C3B">
          <w:rPr>
            <w:rStyle w:val="aff5"/>
            <w:rFonts w:ascii="Times New Roman" w:hAnsi="Times New Roman"/>
            <w:iCs/>
            <w:noProof/>
            <w:color w:val="auto"/>
            <w:sz w:val="24"/>
            <w:szCs w:val="24"/>
          </w:rPr>
          <w:t>3.5.2.2</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iCs/>
            <w:noProof/>
            <w:color w:val="auto"/>
            <w:sz w:val="24"/>
            <w:szCs w:val="24"/>
          </w:rPr>
          <w:t>Организация пешеходного и велосипедного движения</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_Toc177736797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49</w:t>
        </w:r>
        <w:r w:rsidR="00D60F7D" w:rsidRPr="00386C3B">
          <w:rPr>
            <w:rFonts w:ascii="Times New Roman" w:hAnsi="Times New Roman"/>
            <w:noProof/>
            <w:webHidden/>
            <w:sz w:val="24"/>
            <w:szCs w:val="24"/>
          </w:rPr>
          <w:fldChar w:fldCharType="end"/>
        </w:r>
      </w:hyperlink>
    </w:p>
    <w:p w:rsidR="00E60DCA" w:rsidRPr="00386C3B" w:rsidRDefault="007E67A5" w:rsidP="00AD5330">
      <w:pPr>
        <w:pStyle w:val="46"/>
        <w:rPr>
          <w:rFonts w:ascii="Times New Roman" w:eastAsiaTheme="minorEastAsia" w:hAnsi="Times New Roman"/>
          <w:noProof/>
          <w:sz w:val="24"/>
          <w:szCs w:val="24"/>
        </w:rPr>
      </w:pPr>
      <w:hyperlink w:anchor="_Toc177736798" w:history="1">
        <w:r w:rsidR="00E60DCA" w:rsidRPr="00386C3B">
          <w:rPr>
            <w:rStyle w:val="aff5"/>
            <w:rFonts w:ascii="Times New Roman" w:hAnsi="Times New Roman"/>
            <w:bCs/>
            <w:noProof/>
            <w:color w:val="auto"/>
            <w:sz w:val="24"/>
            <w:szCs w:val="24"/>
          </w:rPr>
          <w:t>3.5.2.3</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bCs/>
            <w:noProof/>
            <w:color w:val="auto"/>
            <w:sz w:val="24"/>
            <w:szCs w:val="24"/>
          </w:rPr>
          <w:t>Автомобильный транспорт</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_Toc177736798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49</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799" w:history="1">
        <w:r w:rsidR="00E60DCA" w:rsidRPr="00386C3B">
          <w:rPr>
            <w:rStyle w:val="aff5"/>
            <w:rFonts w:ascii="Times New Roman" w:eastAsiaTheme="minorHAnsi" w:hAnsi="Times New Roman"/>
            <w:bCs/>
            <w:iCs/>
            <w:noProof/>
            <w:color w:val="auto"/>
            <w:sz w:val="24"/>
            <w:szCs w:val="24"/>
          </w:rPr>
          <w:t>3.5.2.4.1.</w:t>
        </w:r>
        <w:r w:rsidR="00E60DCA" w:rsidRPr="00386C3B">
          <w:rPr>
            <w:rFonts w:ascii="Times New Roman" w:eastAsiaTheme="minorEastAsia" w:hAnsi="Times New Roman"/>
            <w:noProof/>
            <w:sz w:val="24"/>
            <w:szCs w:val="24"/>
          </w:rPr>
          <w:tab/>
        </w:r>
        <w:r w:rsidR="00E60DCA" w:rsidRPr="00386C3B">
          <w:rPr>
            <w:rStyle w:val="aff5"/>
            <w:rFonts w:ascii="Times New Roman" w:hAnsi="Times New Roman"/>
            <w:iCs/>
            <w:noProof/>
            <w:color w:val="auto"/>
            <w:sz w:val="24"/>
            <w:szCs w:val="24"/>
          </w:rPr>
          <w:t>Сооружения и объекты для хранения и обслуживания транспортных средств</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_Toc177736799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49</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800" w:history="1">
        <w:r w:rsidR="00E60DCA" w:rsidRPr="00386C3B">
          <w:rPr>
            <w:rStyle w:val="aff5"/>
            <w:rFonts w:ascii="Times New Roman" w:eastAsia="SimSun" w:hAnsi="Times New Roman"/>
            <w:bCs/>
            <w:iCs/>
            <w:noProof/>
            <w:color w:val="auto"/>
            <w:sz w:val="24"/>
            <w:szCs w:val="24"/>
          </w:rPr>
          <w:t>3.5.2.4.1</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Объекты для постоянного хранения индивидуальных автотранспортных средств (гаражи и автостоянки)</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_Toc177736800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50</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801" w:history="1">
        <w:r w:rsidR="00E60DCA" w:rsidRPr="00386C3B">
          <w:rPr>
            <w:rStyle w:val="aff5"/>
            <w:rFonts w:ascii="Times New Roman" w:eastAsia="SimSun" w:hAnsi="Times New Roman"/>
            <w:bCs/>
            <w:iCs/>
            <w:noProof/>
            <w:color w:val="auto"/>
            <w:sz w:val="24"/>
            <w:szCs w:val="24"/>
          </w:rPr>
          <w:t>3.5.2.4.2</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Объекты технического сервиса автотранспортных средств</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_Toc177736801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50</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802" w:history="1">
        <w:r w:rsidR="00E60DCA" w:rsidRPr="00386C3B">
          <w:rPr>
            <w:rStyle w:val="aff5"/>
            <w:rFonts w:ascii="Times New Roman" w:hAnsi="Times New Roman"/>
            <w:bCs/>
            <w:iCs/>
            <w:noProof/>
            <w:color w:val="auto"/>
            <w:sz w:val="24"/>
            <w:szCs w:val="24"/>
          </w:rPr>
          <w:t>3.5.2.4.3</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Объекты топливозаправочного комплекса</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_Toc177736802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50</w:t>
        </w:r>
        <w:r w:rsidR="00D60F7D" w:rsidRPr="00386C3B">
          <w:rPr>
            <w:rFonts w:ascii="Times New Roman" w:hAnsi="Times New Roman"/>
            <w:noProof/>
            <w:webHidden/>
            <w:sz w:val="24"/>
            <w:szCs w:val="24"/>
          </w:rPr>
          <w:fldChar w:fldCharType="end"/>
        </w:r>
      </w:hyperlink>
    </w:p>
    <w:p w:rsidR="00E60DCA" w:rsidRPr="00386C3B" w:rsidRDefault="007E67A5" w:rsidP="00AD5330">
      <w:pPr>
        <w:pStyle w:val="52"/>
        <w:rPr>
          <w:rFonts w:ascii="Times New Roman" w:eastAsiaTheme="minorEastAsia" w:hAnsi="Times New Roman"/>
          <w:noProof/>
          <w:sz w:val="24"/>
          <w:szCs w:val="24"/>
        </w:rPr>
      </w:pPr>
      <w:hyperlink w:anchor="_Toc177736803" w:history="1">
        <w:r w:rsidR="00E60DCA" w:rsidRPr="00386C3B">
          <w:rPr>
            <w:rStyle w:val="aff5"/>
            <w:rFonts w:ascii="Times New Roman" w:eastAsia="SimSun" w:hAnsi="Times New Roman"/>
            <w:bCs/>
            <w:iCs/>
            <w:noProof/>
            <w:color w:val="auto"/>
            <w:sz w:val="24"/>
            <w:szCs w:val="24"/>
          </w:rPr>
          <w:t>3.5.2.4.4</w:t>
        </w:r>
        <w:r w:rsidR="00E60DCA" w:rsidRPr="00386C3B">
          <w:rPr>
            <w:rFonts w:ascii="Times New Roman" w:eastAsiaTheme="minorEastAsia" w:hAnsi="Times New Roman"/>
            <w:noProof/>
            <w:sz w:val="24"/>
            <w:szCs w:val="24"/>
          </w:rPr>
          <w:tab/>
        </w:r>
        <w:r w:rsidR="00E60DCA" w:rsidRPr="00386C3B">
          <w:rPr>
            <w:rStyle w:val="aff5"/>
            <w:rFonts w:ascii="Times New Roman" w:eastAsia="SimSun" w:hAnsi="Times New Roman"/>
            <w:bCs/>
            <w:iCs/>
            <w:noProof/>
            <w:color w:val="auto"/>
            <w:sz w:val="24"/>
            <w:szCs w:val="24"/>
          </w:rPr>
          <w:t>Общественный пассажирский транспорт</w:t>
        </w:r>
        <w:r w:rsidR="00E60DCA" w:rsidRPr="00386C3B">
          <w:rPr>
            <w:rFonts w:ascii="Times New Roman" w:hAnsi="Times New Roman"/>
            <w:noProof/>
            <w:webHidden/>
            <w:sz w:val="24"/>
            <w:szCs w:val="24"/>
          </w:rPr>
          <w:tab/>
        </w:r>
        <w:r w:rsidR="00D60F7D" w:rsidRPr="00386C3B">
          <w:rPr>
            <w:rFonts w:ascii="Times New Roman" w:hAnsi="Times New Roman"/>
            <w:noProof/>
            <w:webHidden/>
            <w:sz w:val="24"/>
            <w:szCs w:val="24"/>
          </w:rPr>
          <w:fldChar w:fldCharType="begin"/>
        </w:r>
        <w:r w:rsidR="00E60DCA" w:rsidRPr="00386C3B">
          <w:rPr>
            <w:rFonts w:ascii="Times New Roman" w:hAnsi="Times New Roman"/>
            <w:noProof/>
            <w:webHidden/>
            <w:sz w:val="24"/>
            <w:szCs w:val="24"/>
          </w:rPr>
          <w:instrText xml:space="preserve"> PAGEREF _Toc177736803 \h </w:instrText>
        </w:r>
        <w:r w:rsidR="00D60F7D" w:rsidRPr="00386C3B">
          <w:rPr>
            <w:rFonts w:ascii="Times New Roman" w:hAnsi="Times New Roman"/>
            <w:noProof/>
            <w:webHidden/>
            <w:sz w:val="24"/>
            <w:szCs w:val="24"/>
          </w:rPr>
        </w:r>
        <w:r w:rsidR="00D60F7D" w:rsidRPr="00386C3B">
          <w:rPr>
            <w:rFonts w:ascii="Times New Roman" w:hAnsi="Times New Roman"/>
            <w:noProof/>
            <w:webHidden/>
            <w:sz w:val="24"/>
            <w:szCs w:val="24"/>
          </w:rPr>
          <w:fldChar w:fldCharType="separate"/>
        </w:r>
        <w:r w:rsidR="00A76D2B">
          <w:rPr>
            <w:rFonts w:ascii="Times New Roman" w:hAnsi="Times New Roman"/>
            <w:noProof/>
            <w:webHidden/>
            <w:sz w:val="24"/>
            <w:szCs w:val="24"/>
          </w:rPr>
          <w:t>51</w:t>
        </w:r>
        <w:r w:rsidR="00D60F7D" w:rsidRPr="00386C3B">
          <w:rPr>
            <w:rFonts w:ascii="Times New Roman" w:hAnsi="Times New Roman"/>
            <w:noProof/>
            <w:webHidden/>
            <w:sz w:val="24"/>
            <w:szCs w:val="24"/>
          </w:rPr>
          <w:fldChar w:fldCharType="end"/>
        </w:r>
      </w:hyperlink>
    </w:p>
    <w:p w:rsidR="00E60DCA" w:rsidRPr="00386C3B" w:rsidRDefault="007E67A5" w:rsidP="00AD5330">
      <w:pPr>
        <w:pStyle w:val="2e"/>
        <w:rPr>
          <w:rFonts w:eastAsiaTheme="minorEastAsia"/>
          <w:noProof/>
        </w:rPr>
      </w:pPr>
      <w:hyperlink w:anchor="_Toc177736804" w:history="1">
        <w:r w:rsidR="00E60DCA" w:rsidRPr="00386C3B">
          <w:rPr>
            <w:rStyle w:val="aff5"/>
            <w:noProof/>
            <w:color w:val="auto"/>
          </w:rPr>
          <w:t>3.6.</w:t>
        </w:r>
        <w:r w:rsidR="00E60DCA" w:rsidRPr="00386C3B">
          <w:rPr>
            <w:rFonts w:eastAsiaTheme="minorEastAsia"/>
            <w:noProof/>
          </w:rPr>
          <w:tab/>
        </w:r>
        <w:r w:rsidR="00E60DCA" w:rsidRPr="00386C3B">
          <w:rPr>
            <w:rStyle w:val="aff5"/>
            <w:noProof/>
            <w:color w:val="auto"/>
          </w:rPr>
          <w:t>Развитие инженерной инфраструктуры</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_Toc177736804 \h </w:instrText>
        </w:r>
        <w:r w:rsidR="00D60F7D" w:rsidRPr="00386C3B">
          <w:rPr>
            <w:noProof/>
            <w:webHidden/>
          </w:rPr>
        </w:r>
        <w:r w:rsidR="00D60F7D" w:rsidRPr="00386C3B">
          <w:rPr>
            <w:noProof/>
            <w:webHidden/>
          </w:rPr>
          <w:fldChar w:fldCharType="separate"/>
        </w:r>
        <w:r w:rsidR="00A76D2B">
          <w:rPr>
            <w:noProof/>
            <w:webHidden/>
          </w:rPr>
          <w:t>53</w:t>
        </w:r>
        <w:r w:rsidR="00D60F7D" w:rsidRPr="00386C3B">
          <w:rPr>
            <w:noProof/>
            <w:webHidden/>
          </w:rPr>
          <w:fldChar w:fldCharType="end"/>
        </w:r>
      </w:hyperlink>
    </w:p>
    <w:p w:rsidR="00E60DCA" w:rsidRPr="00386C3B" w:rsidRDefault="007E67A5" w:rsidP="00AD5330">
      <w:pPr>
        <w:pStyle w:val="1c"/>
        <w:rPr>
          <w:rFonts w:eastAsiaTheme="minorEastAsia"/>
          <w:noProof/>
        </w:rPr>
      </w:pPr>
      <w:hyperlink w:anchor="_Toc177736805" w:history="1">
        <w:r w:rsidR="00E60DCA" w:rsidRPr="00386C3B">
          <w:rPr>
            <w:rStyle w:val="aff5"/>
            <w:smallCaps/>
            <w:noProof/>
            <w:color w:val="auto"/>
          </w:rPr>
          <w:t>4.</w:t>
        </w:r>
        <w:r w:rsidR="00E60DCA" w:rsidRPr="00386C3B">
          <w:rPr>
            <w:rFonts w:eastAsiaTheme="minorEastAsia"/>
            <w:noProof/>
          </w:rPr>
          <w:tab/>
        </w:r>
        <w:r w:rsidR="00E60DCA" w:rsidRPr="00386C3B">
          <w:rPr>
            <w:rStyle w:val="aff5"/>
            <w:smallCaps/>
            <w:noProof/>
            <w:color w:val="auto"/>
          </w:rPr>
          <w:t>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об инвестиционных программах субъектов естественных монополий, организаций коммунального комплекса</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_Toc177736805 \h </w:instrText>
        </w:r>
        <w:r w:rsidR="00D60F7D" w:rsidRPr="00386C3B">
          <w:rPr>
            <w:noProof/>
            <w:webHidden/>
          </w:rPr>
        </w:r>
        <w:r w:rsidR="00D60F7D" w:rsidRPr="00386C3B">
          <w:rPr>
            <w:noProof/>
            <w:webHidden/>
          </w:rPr>
          <w:fldChar w:fldCharType="separate"/>
        </w:r>
        <w:r w:rsidR="00A76D2B">
          <w:rPr>
            <w:noProof/>
            <w:webHidden/>
          </w:rPr>
          <w:t>54</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06" w:history="1">
        <w:r w:rsidR="00E60DCA" w:rsidRPr="00386C3B">
          <w:rPr>
            <w:rStyle w:val="aff5"/>
            <w:noProof/>
            <w:color w:val="auto"/>
          </w:rPr>
          <w:t>4.1.</w:t>
        </w:r>
        <w:r w:rsidR="00E60DCA" w:rsidRPr="00386C3B">
          <w:rPr>
            <w:rFonts w:eastAsiaTheme="minorEastAsia"/>
            <w:noProof/>
          </w:rPr>
          <w:tab/>
        </w:r>
        <w:r w:rsidR="00E60DCA" w:rsidRPr="00386C3B">
          <w:rPr>
            <w:rStyle w:val="aff5"/>
            <w:noProof/>
            <w:color w:val="auto"/>
          </w:rPr>
          <w:t>Сведения об объектах, предусмотренных документами территориального планирования Российской Федерации</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_Toc177736806 \h </w:instrText>
        </w:r>
        <w:r w:rsidR="00D60F7D" w:rsidRPr="00386C3B">
          <w:rPr>
            <w:noProof/>
            <w:webHidden/>
          </w:rPr>
        </w:r>
        <w:r w:rsidR="00D60F7D" w:rsidRPr="00386C3B">
          <w:rPr>
            <w:noProof/>
            <w:webHidden/>
          </w:rPr>
          <w:fldChar w:fldCharType="separate"/>
        </w:r>
        <w:r w:rsidR="00A76D2B">
          <w:rPr>
            <w:noProof/>
            <w:webHidden/>
          </w:rPr>
          <w:t>54</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07" w:history="1">
        <w:r w:rsidR="00E60DCA" w:rsidRPr="00386C3B">
          <w:rPr>
            <w:rStyle w:val="aff5"/>
            <w:noProof/>
            <w:color w:val="auto"/>
          </w:rPr>
          <w:t>4.2.</w:t>
        </w:r>
        <w:r w:rsidR="00E60DCA" w:rsidRPr="00386C3B">
          <w:rPr>
            <w:rFonts w:eastAsiaTheme="minorEastAsia"/>
            <w:noProof/>
          </w:rPr>
          <w:tab/>
        </w:r>
        <w:r w:rsidR="00E60DCA" w:rsidRPr="00386C3B">
          <w:rPr>
            <w:rStyle w:val="aff5"/>
            <w:noProof/>
            <w:color w:val="auto"/>
          </w:rPr>
          <w:t>Сведения об объектах, предусмотренных документами территориального планирования регионального значения (Московской области)</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_Toc177736807 \h </w:instrText>
        </w:r>
        <w:r w:rsidR="00D60F7D" w:rsidRPr="00386C3B">
          <w:rPr>
            <w:noProof/>
            <w:webHidden/>
          </w:rPr>
        </w:r>
        <w:r w:rsidR="00D60F7D" w:rsidRPr="00386C3B">
          <w:rPr>
            <w:noProof/>
            <w:webHidden/>
          </w:rPr>
          <w:fldChar w:fldCharType="separate"/>
        </w:r>
        <w:r w:rsidR="00A76D2B">
          <w:rPr>
            <w:noProof/>
            <w:webHidden/>
          </w:rPr>
          <w:t>56</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08" w:history="1">
        <w:r w:rsidR="00E60DCA" w:rsidRPr="00386C3B">
          <w:rPr>
            <w:rStyle w:val="aff5"/>
            <w:noProof/>
            <w:color w:val="auto"/>
          </w:rPr>
          <w:t>4.3.</w:t>
        </w:r>
        <w:r w:rsidR="00E60DCA" w:rsidRPr="00386C3B">
          <w:rPr>
            <w:rFonts w:eastAsiaTheme="minorEastAsia"/>
            <w:noProof/>
          </w:rPr>
          <w:tab/>
        </w:r>
        <w:r w:rsidR="00E60DCA" w:rsidRPr="00386C3B">
          <w:rPr>
            <w:rStyle w:val="aff5"/>
            <w:noProof/>
            <w:color w:val="auto"/>
          </w:rPr>
          <w:t>Сведения об утверждённой документации по планировке территории планируемого размещения объектов</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_Toc177736808 \h </w:instrText>
        </w:r>
        <w:r w:rsidR="00D60F7D" w:rsidRPr="00386C3B">
          <w:rPr>
            <w:noProof/>
            <w:webHidden/>
          </w:rPr>
        </w:r>
        <w:r w:rsidR="00D60F7D" w:rsidRPr="00386C3B">
          <w:rPr>
            <w:noProof/>
            <w:webHidden/>
          </w:rPr>
          <w:fldChar w:fldCharType="separate"/>
        </w:r>
        <w:r w:rsidR="00A76D2B">
          <w:rPr>
            <w:noProof/>
            <w:webHidden/>
          </w:rPr>
          <w:t>63</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809" w:history="1">
        <w:r w:rsidR="00E60DCA" w:rsidRPr="00386C3B">
          <w:rPr>
            <w:rStyle w:val="aff5"/>
            <w:noProof/>
            <w:color w:val="auto"/>
          </w:rPr>
          <w:t>4.3.1.</w:t>
        </w:r>
        <w:r w:rsidR="00E60DCA" w:rsidRPr="00386C3B">
          <w:rPr>
            <w:rFonts w:eastAsiaTheme="minorEastAsia"/>
            <w:noProof/>
          </w:rPr>
          <w:tab/>
        </w:r>
        <w:r w:rsidR="00E60DCA" w:rsidRPr="00386C3B">
          <w:rPr>
            <w:rStyle w:val="aff5"/>
            <w:noProof/>
            <w:color w:val="auto"/>
          </w:rPr>
          <w:t>Сведения об утверждённой документации по планировке территории планируемого размещения объектов федерального значения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_Toc177736809 \h </w:instrText>
        </w:r>
        <w:r w:rsidR="00D60F7D" w:rsidRPr="00386C3B">
          <w:rPr>
            <w:noProof/>
            <w:webHidden/>
          </w:rPr>
        </w:r>
        <w:r w:rsidR="00D60F7D" w:rsidRPr="00386C3B">
          <w:rPr>
            <w:noProof/>
            <w:webHidden/>
          </w:rPr>
          <w:fldChar w:fldCharType="separate"/>
        </w:r>
        <w:r w:rsidR="00A76D2B">
          <w:rPr>
            <w:noProof/>
            <w:webHidden/>
          </w:rPr>
          <w:t>63</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810" w:history="1">
        <w:r w:rsidR="00E60DCA" w:rsidRPr="00386C3B">
          <w:rPr>
            <w:rStyle w:val="aff5"/>
            <w:noProof/>
            <w:color w:val="auto"/>
          </w:rPr>
          <w:t>4.3.2.</w:t>
        </w:r>
        <w:r w:rsidR="00E60DCA" w:rsidRPr="00386C3B">
          <w:rPr>
            <w:rFonts w:eastAsiaTheme="minorEastAsia"/>
            <w:noProof/>
          </w:rPr>
          <w:tab/>
        </w:r>
        <w:r w:rsidR="00E60DCA" w:rsidRPr="00386C3B">
          <w:rPr>
            <w:rStyle w:val="aff5"/>
            <w:noProof/>
            <w:color w:val="auto"/>
          </w:rPr>
          <w:t>Сведения об утверждённой документации по планировке территории планируемого размещения объектов регионального значения (Московской области)</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_Toc177736810 \h </w:instrText>
        </w:r>
        <w:r w:rsidR="00D60F7D" w:rsidRPr="00386C3B">
          <w:rPr>
            <w:noProof/>
            <w:webHidden/>
          </w:rPr>
        </w:r>
        <w:r w:rsidR="00D60F7D" w:rsidRPr="00386C3B">
          <w:rPr>
            <w:noProof/>
            <w:webHidden/>
          </w:rPr>
          <w:fldChar w:fldCharType="separate"/>
        </w:r>
        <w:r w:rsidR="00A76D2B">
          <w:rPr>
            <w:noProof/>
            <w:webHidden/>
          </w:rPr>
          <w:t>63</w:t>
        </w:r>
        <w:r w:rsidR="00D60F7D" w:rsidRPr="00386C3B">
          <w:rPr>
            <w:noProof/>
            <w:webHidden/>
          </w:rPr>
          <w:fldChar w:fldCharType="end"/>
        </w:r>
      </w:hyperlink>
    </w:p>
    <w:p w:rsidR="00E60DCA" w:rsidRPr="00386C3B" w:rsidRDefault="007E67A5" w:rsidP="00AD5330">
      <w:pPr>
        <w:pStyle w:val="39"/>
        <w:rPr>
          <w:rFonts w:eastAsiaTheme="minorEastAsia"/>
          <w:noProof/>
        </w:rPr>
      </w:pPr>
      <w:hyperlink w:anchor="_Toc177736811" w:history="1">
        <w:r w:rsidR="00E60DCA" w:rsidRPr="00386C3B">
          <w:rPr>
            <w:rStyle w:val="aff5"/>
            <w:noProof/>
            <w:color w:val="auto"/>
          </w:rPr>
          <w:t>4.3.3.</w:t>
        </w:r>
        <w:r w:rsidR="00E60DCA" w:rsidRPr="00386C3B">
          <w:rPr>
            <w:rFonts w:eastAsiaTheme="minorEastAsia"/>
            <w:noProof/>
          </w:rPr>
          <w:tab/>
        </w:r>
        <w:r w:rsidR="00E60DCA" w:rsidRPr="00386C3B">
          <w:rPr>
            <w:rStyle w:val="aff5"/>
            <w:noProof/>
            <w:color w:val="auto"/>
          </w:rPr>
          <w:t>Сведения об утверждённой документации по планировке территории планируемого размещения объектов местного значения)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_Toc177736811 \h </w:instrText>
        </w:r>
        <w:r w:rsidR="00D60F7D" w:rsidRPr="00386C3B">
          <w:rPr>
            <w:noProof/>
            <w:webHidden/>
          </w:rPr>
        </w:r>
        <w:r w:rsidR="00D60F7D" w:rsidRPr="00386C3B">
          <w:rPr>
            <w:noProof/>
            <w:webHidden/>
          </w:rPr>
          <w:fldChar w:fldCharType="separate"/>
        </w:r>
        <w:r w:rsidR="00A76D2B">
          <w:rPr>
            <w:noProof/>
            <w:webHidden/>
          </w:rPr>
          <w:t>63</w:t>
        </w:r>
        <w:r w:rsidR="00D60F7D" w:rsidRPr="00386C3B">
          <w:rPr>
            <w:noProof/>
            <w:webHidden/>
          </w:rPr>
          <w:fldChar w:fldCharType="end"/>
        </w:r>
      </w:hyperlink>
    </w:p>
    <w:p w:rsidR="00E60DCA" w:rsidRPr="00386C3B" w:rsidRDefault="007E67A5" w:rsidP="00AD5330">
      <w:pPr>
        <w:pStyle w:val="1c"/>
        <w:rPr>
          <w:rFonts w:eastAsiaTheme="minorEastAsia"/>
          <w:noProof/>
        </w:rPr>
      </w:pPr>
      <w:hyperlink w:anchor="_Toc177736812" w:history="1">
        <w:r w:rsidR="00E60DCA" w:rsidRPr="00386C3B">
          <w:rPr>
            <w:rStyle w:val="aff5"/>
            <w:smallCaps/>
            <w:noProof/>
            <w:color w:val="auto"/>
          </w:rPr>
          <w:t>5.</w:t>
        </w:r>
        <w:r w:rsidR="00E60DCA" w:rsidRPr="00386C3B">
          <w:rPr>
            <w:rFonts w:eastAsiaTheme="minorEastAsia"/>
            <w:noProof/>
          </w:rPr>
          <w:tab/>
        </w:r>
        <w:r w:rsidR="00E60DCA" w:rsidRPr="00386C3B">
          <w:rPr>
            <w:rStyle w:val="aff5"/>
            <w:smallCaps/>
            <w:noProof/>
            <w:color w:val="auto"/>
          </w:rPr>
          <w:t>ГРАНИЦЫ НАСЕЛЁННЫХ ПУНКТОВ</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_Toc177736812 \h </w:instrText>
        </w:r>
        <w:r w:rsidR="00D60F7D" w:rsidRPr="00386C3B">
          <w:rPr>
            <w:noProof/>
            <w:webHidden/>
          </w:rPr>
        </w:r>
        <w:r w:rsidR="00D60F7D" w:rsidRPr="00386C3B">
          <w:rPr>
            <w:noProof/>
            <w:webHidden/>
          </w:rPr>
          <w:fldChar w:fldCharType="separate"/>
        </w:r>
        <w:r w:rsidR="00A76D2B">
          <w:rPr>
            <w:noProof/>
            <w:webHidden/>
          </w:rPr>
          <w:t>64</w:t>
        </w:r>
        <w:r w:rsidR="00D60F7D" w:rsidRPr="00386C3B">
          <w:rPr>
            <w:noProof/>
            <w:webHidden/>
          </w:rPr>
          <w:fldChar w:fldCharType="end"/>
        </w:r>
      </w:hyperlink>
    </w:p>
    <w:p w:rsidR="00E60DCA" w:rsidRPr="00386C3B" w:rsidRDefault="007E67A5" w:rsidP="00AD5330">
      <w:pPr>
        <w:pStyle w:val="1c"/>
        <w:rPr>
          <w:rFonts w:eastAsiaTheme="minorEastAsia"/>
          <w:noProof/>
        </w:rPr>
      </w:pPr>
      <w:hyperlink w:anchor="_Toc177736813" w:history="1">
        <w:r w:rsidR="00E60DCA" w:rsidRPr="00386C3B">
          <w:rPr>
            <w:rStyle w:val="aff5"/>
            <w:smallCaps/>
            <w:noProof/>
            <w:color w:val="auto"/>
          </w:rPr>
          <w:t>6.</w:t>
        </w:r>
        <w:r w:rsidR="00E60DCA" w:rsidRPr="00386C3B">
          <w:rPr>
            <w:rFonts w:eastAsiaTheme="minorEastAsia"/>
            <w:noProof/>
          </w:rPr>
          <w:tab/>
        </w:r>
        <w:r w:rsidR="00E60DCA" w:rsidRPr="00386C3B">
          <w:rPr>
            <w:rStyle w:val="aff5"/>
            <w:smallCaps/>
            <w:noProof/>
            <w:color w:val="auto"/>
          </w:rPr>
          <w:t>ХАРАКТЕРИСТИКИ ЗОН С ОСОБЫМИ УСЛОВИЯМИ ИСПОЛЬЗОВАНИЯ ТЕРРИТОРИЙ В СЛУЧАЕ, ЕСЛИ УСТАНОВЛЕНИЕ ТАКИХ ЗОН ТРЕБУЕТСЯ В СВЯЗИ С РАЗМЕЩЕНИЕМ ПЛАНИРУЕМЫХ ОБЪЕКТОВ</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_Toc177736813 \h </w:instrText>
        </w:r>
        <w:r w:rsidR="00D60F7D" w:rsidRPr="00386C3B">
          <w:rPr>
            <w:noProof/>
            <w:webHidden/>
          </w:rPr>
        </w:r>
        <w:r w:rsidR="00D60F7D" w:rsidRPr="00386C3B">
          <w:rPr>
            <w:noProof/>
            <w:webHidden/>
          </w:rPr>
          <w:fldChar w:fldCharType="separate"/>
        </w:r>
        <w:r w:rsidR="00A76D2B">
          <w:rPr>
            <w:noProof/>
            <w:webHidden/>
          </w:rPr>
          <w:t>65</w:t>
        </w:r>
        <w:r w:rsidR="00D60F7D" w:rsidRPr="00386C3B">
          <w:rPr>
            <w:noProof/>
            <w:webHidden/>
          </w:rPr>
          <w:fldChar w:fldCharType="end"/>
        </w:r>
      </w:hyperlink>
    </w:p>
    <w:p w:rsidR="00E60DCA" w:rsidRPr="00386C3B" w:rsidRDefault="007E67A5" w:rsidP="00AD5330">
      <w:pPr>
        <w:pStyle w:val="1c"/>
        <w:rPr>
          <w:rFonts w:eastAsiaTheme="minorEastAsia"/>
          <w:noProof/>
        </w:rPr>
      </w:pPr>
      <w:hyperlink w:anchor="_Toc177736814" w:history="1">
        <w:r w:rsidR="00E60DCA" w:rsidRPr="00386C3B">
          <w:rPr>
            <w:rStyle w:val="aff5"/>
            <w:noProof/>
            <w:color w:val="auto"/>
          </w:rPr>
          <w:t>ПРИЛОЖЕНИЯ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_Toc177736814 \h </w:instrText>
        </w:r>
        <w:r w:rsidR="00D60F7D" w:rsidRPr="00386C3B">
          <w:rPr>
            <w:noProof/>
            <w:webHidden/>
          </w:rPr>
        </w:r>
        <w:r w:rsidR="00D60F7D" w:rsidRPr="00386C3B">
          <w:rPr>
            <w:noProof/>
            <w:webHidden/>
          </w:rPr>
          <w:fldChar w:fldCharType="separate"/>
        </w:r>
        <w:r w:rsidR="00A76D2B">
          <w:rPr>
            <w:noProof/>
            <w:webHidden/>
          </w:rPr>
          <w:t>67</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15" w:history="1">
        <w:r w:rsidR="00E60DCA" w:rsidRPr="00386C3B">
          <w:rPr>
            <w:rStyle w:val="aff5"/>
            <w:noProof/>
            <w:color w:val="auto"/>
          </w:rPr>
          <w:t xml:space="preserve">Приложение 1. </w:t>
        </w:r>
        <w:r w:rsidR="00E60DCA" w:rsidRPr="00386C3B">
          <w:rPr>
            <w:rStyle w:val="aff5"/>
            <w:bCs/>
            <w:noProof/>
            <w:color w:val="auto"/>
            <w:lang w:bidi="ru-RU"/>
          </w:rPr>
          <w:t xml:space="preserve">Технико-экономические показатели. Анализ существующего </w:t>
        </w:r>
        <w:r w:rsidR="00AD5330" w:rsidRPr="00386C3B">
          <w:rPr>
            <w:rStyle w:val="aff5"/>
            <w:bCs/>
            <w:noProof/>
            <w:color w:val="auto"/>
            <w:lang w:bidi="ru-RU"/>
          </w:rPr>
          <w:br/>
        </w:r>
        <w:r w:rsidR="00E60DCA" w:rsidRPr="00386C3B">
          <w:rPr>
            <w:rStyle w:val="aff5"/>
            <w:bCs/>
            <w:noProof/>
            <w:color w:val="auto"/>
            <w:lang w:bidi="ru-RU"/>
          </w:rPr>
          <w:t>положения*.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_Toc177736815 \h </w:instrText>
        </w:r>
        <w:r w:rsidR="00D60F7D" w:rsidRPr="00386C3B">
          <w:rPr>
            <w:noProof/>
            <w:webHidden/>
          </w:rPr>
        </w:r>
        <w:r w:rsidR="00D60F7D" w:rsidRPr="00386C3B">
          <w:rPr>
            <w:noProof/>
            <w:webHidden/>
          </w:rPr>
          <w:fldChar w:fldCharType="separate"/>
        </w:r>
        <w:r w:rsidR="00A76D2B">
          <w:rPr>
            <w:noProof/>
            <w:webHidden/>
          </w:rPr>
          <w:t>67</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16" w:history="1">
        <w:r w:rsidR="00E60DCA" w:rsidRPr="00386C3B">
          <w:rPr>
            <w:rStyle w:val="aff5"/>
            <w:bCs/>
            <w:iCs/>
            <w:noProof/>
            <w:color w:val="auto"/>
            <w:lang w:bidi="ru-RU"/>
          </w:rPr>
          <w:t xml:space="preserve">Приложение 2. </w:t>
        </w:r>
        <w:r w:rsidR="00E60DCA" w:rsidRPr="00386C3B">
          <w:rPr>
            <w:rStyle w:val="aff5"/>
            <w:bCs/>
            <w:noProof/>
            <w:color w:val="auto"/>
            <w:lang w:bidi="ru-RU"/>
          </w:rPr>
          <w:t>Финансово-экономическое обоснование стоимости мероприятий по обеспечению населения объектами социальной инфраструктуры регионального значения.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_Toc177736816 \h </w:instrText>
        </w:r>
        <w:r w:rsidR="00D60F7D" w:rsidRPr="00386C3B">
          <w:rPr>
            <w:noProof/>
            <w:webHidden/>
          </w:rPr>
        </w:r>
        <w:r w:rsidR="00D60F7D" w:rsidRPr="00386C3B">
          <w:rPr>
            <w:noProof/>
            <w:webHidden/>
          </w:rPr>
          <w:fldChar w:fldCharType="separate"/>
        </w:r>
        <w:r w:rsidR="00A76D2B">
          <w:rPr>
            <w:noProof/>
            <w:webHidden/>
          </w:rPr>
          <w:t>76</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17" w:history="1">
        <w:r w:rsidR="00E60DCA" w:rsidRPr="00386C3B">
          <w:rPr>
            <w:rStyle w:val="aff5"/>
            <w:bCs/>
            <w:iCs/>
            <w:noProof/>
            <w:color w:val="auto"/>
            <w:lang w:bidi="ru-RU"/>
          </w:rPr>
          <w:t xml:space="preserve">Приложение 3. </w:t>
        </w:r>
        <w:r w:rsidR="00E60DCA" w:rsidRPr="00386C3B">
          <w:rPr>
            <w:rStyle w:val="aff5"/>
            <w:bCs/>
            <w:noProof/>
            <w:color w:val="auto"/>
            <w:lang w:bidi="ru-RU"/>
          </w:rPr>
          <w:t>Технико-экономические показатели. Проектные предложения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_Toc177736817 \h </w:instrText>
        </w:r>
        <w:r w:rsidR="00D60F7D" w:rsidRPr="00386C3B">
          <w:rPr>
            <w:noProof/>
            <w:webHidden/>
          </w:rPr>
        </w:r>
        <w:r w:rsidR="00D60F7D" w:rsidRPr="00386C3B">
          <w:rPr>
            <w:noProof/>
            <w:webHidden/>
          </w:rPr>
          <w:fldChar w:fldCharType="separate"/>
        </w:r>
        <w:r w:rsidR="00A76D2B">
          <w:rPr>
            <w:noProof/>
            <w:webHidden/>
          </w:rPr>
          <w:t>77</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18" w:history="1">
        <w:r w:rsidR="00E60DCA" w:rsidRPr="00386C3B">
          <w:rPr>
            <w:rStyle w:val="aff5"/>
            <w:bCs/>
            <w:iCs/>
            <w:noProof/>
            <w:color w:val="auto"/>
            <w:lang w:bidi="ru-RU"/>
          </w:rPr>
          <w:t>Приложение 4. Трансформация земель сельскохозяйственного назначения</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_Toc177736818 \h </w:instrText>
        </w:r>
        <w:r w:rsidR="00D60F7D" w:rsidRPr="00386C3B">
          <w:rPr>
            <w:noProof/>
            <w:webHidden/>
          </w:rPr>
        </w:r>
        <w:r w:rsidR="00D60F7D" w:rsidRPr="00386C3B">
          <w:rPr>
            <w:noProof/>
            <w:webHidden/>
          </w:rPr>
          <w:fldChar w:fldCharType="separate"/>
        </w:r>
        <w:r w:rsidR="00A76D2B">
          <w:rPr>
            <w:noProof/>
            <w:webHidden/>
          </w:rPr>
          <w:t>81</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19" w:history="1">
        <w:r w:rsidR="00E60DCA" w:rsidRPr="00386C3B">
          <w:rPr>
            <w:rStyle w:val="aff5"/>
            <w:bCs/>
            <w:iCs/>
            <w:noProof/>
            <w:color w:val="auto"/>
            <w:lang w:bidi="ru-RU"/>
          </w:rPr>
          <w:t>Приложение 5. 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_Toc177736819 \h </w:instrText>
        </w:r>
        <w:r w:rsidR="00D60F7D" w:rsidRPr="00386C3B">
          <w:rPr>
            <w:noProof/>
            <w:webHidden/>
          </w:rPr>
        </w:r>
        <w:r w:rsidR="00D60F7D" w:rsidRPr="00386C3B">
          <w:rPr>
            <w:noProof/>
            <w:webHidden/>
          </w:rPr>
          <w:fldChar w:fldCharType="separate"/>
        </w:r>
        <w:r w:rsidR="00A76D2B">
          <w:rPr>
            <w:noProof/>
            <w:webHidden/>
          </w:rPr>
          <w:t>82</w:t>
        </w:r>
        <w:r w:rsidR="00D60F7D" w:rsidRPr="00386C3B">
          <w:rPr>
            <w:noProof/>
            <w:webHidden/>
          </w:rPr>
          <w:fldChar w:fldCharType="end"/>
        </w:r>
      </w:hyperlink>
    </w:p>
    <w:p w:rsidR="00E60DCA" w:rsidRPr="00386C3B" w:rsidRDefault="007E67A5" w:rsidP="00AD5330">
      <w:pPr>
        <w:pStyle w:val="2e"/>
        <w:rPr>
          <w:rFonts w:eastAsiaTheme="minorEastAsia"/>
          <w:noProof/>
        </w:rPr>
      </w:pPr>
      <w:hyperlink w:anchor="_Toc177736820" w:history="1">
        <w:r w:rsidR="00E60DCA" w:rsidRPr="00386C3B">
          <w:rPr>
            <w:rStyle w:val="aff5"/>
            <w:bCs/>
            <w:iCs/>
            <w:noProof/>
            <w:color w:val="auto"/>
            <w:lang w:bidi="ru-RU"/>
          </w:rPr>
          <w:t>Приложение 6. Выписка из Протокола № 31 заседания Градостроительного совета Московской области от 07.08.2024</w:t>
        </w:r>
        <w:r w:rsidR="00E60DCA" w:rsidRPr="00386C3B">
          <w:rPr>
            <w:noProof/>
            <w:webHidden/>
          </w:rPr>
          <w:tab/>
        </w:r>
        <w:r w:rsidR="00D60F7D" w:rsidRPr="00386C3B">
          <w:rPr>
            <w:noProof/>
            <w:webHidden/>
          </w:rPr>
          <w:fldChar w:fldCharType="begin"/>
        </w:r>
        <w:r w:rsidR="00E60DCA" w:rsidRPr="00386C3B">
          <w:rPr>
            <w:noProof/>
            <w:webHidden/>
          </w:rPr>
          <w:instrText xml:space="preserve"> PAGEREF _Toc177736820 \h </w:instrText>
        </w:r>
        <w:r w:rsidR="00D60F7D" w:rsidRPr="00386C3B">
          <w:rPr>
            <w:noProof/>
            <w:webHidden/>
          </w:rPr>
        </w:r>
        <w:r w:rsidR="00D60F7D" w:rsidRPr="00386C3B">
          <w:rPr>
            <w:noProof/>
            <w:webHidden/>
          </w:rPr>
          <w:fldChar w:fldCharType="separate"/>
        </w:r>
        <w:r w:rsidR="00A76D2B">
          <w:rPr>
            <w:noProof/>
            <w:webHidden/>
          </w:rPr>
          <w:t>83</w:t>
        </w:r>
        <w:r w:rsidR="00D60F7D" w:rsidRPr="00386C3B">
          <w:rPr>
            <w:noProof/>
            <w:webHidden/>
          </w:rPr>
          <w:fldChar w:fldCharType="end"/>
        </w:r>
      </w:hyperlink>
    </w:p>
    <w:p w:rsidR="006D035E" w:rsidRPr="00386C3B" w:rsidRDefault="00D60F7D" w:rsidP="00AD5330">
      <w:pPr>
        <w:pStyle w:val="1c"/>
        <w:spacing w:before="120"/>
        <w:jc w:val="center"/>
        <w:rPr>
          <w:b/>
          <w:i/>
        </w:rPr>
      </w:pPr>
      <w:r w:rsidRPr="00386C3B">
        <w:fldChar w:fldCharType="end"/>
      </w:r>
      <w:r w:rsidR="006D035E" w:rsidRPr="00386C3B">
        <w:rPr>
          <w:b/>
          <w:i/>
        </w:rPr>
        <w:t>Графические материалы:</w:t>
      </w:r>
    </w:p>
    <w:p w:rsidR="00A54AF9" w:rsidRPr="00386C3B" w:rsidRDefault="00A54AF9" w:rsidP="0059540C">
      <w:pPr>
        <w:pStyle w:val="afff0"/>
        <w:numPr>
          <w:ilvl w:val="0"/>
          <w:numId w:val="44"/>
        </w:numPr>
        <w:spacing w:before="120" w:after="120"/>
        <w:ind w:left="567" w:hanging="567"/>
        <w:jc w:val="both"/>
      </w:pPr>
      <w:r w:rsidRPr="00386C3B">
        <w:t xml:space="preserve">Карта </w:t>
      </w:r>
      <w:r w:rsidR="0014178A" w:rsidRPr="00386C3B">
        <w:t xml:space="preserve">размещения </w:t>
      </w:r>
      <w:r w:rsidR="0014178A" w:rsidRPr="00386C3B">
        <w:rPr>
          <w:lang w:bidi="ru-RU"/>
        </w:rPr>
        <w:t>муниципального образования</w:t>
      </w:r>
      <w:r w:rsidR="0014178A" w:rsidRPr="00386C3B">
        <w:t xml:space="preserve"> в устойчивой системе расселения Московской области;</w:t>
      </w:r>
    </w:p>
    <w:p w:rsidR="00A54AF9" w:rsidRPr="00386C3B" w:rsidRDefault="00A54AF9" w:rsidP="0059540C">
      <w:pPr>
        <w:pStyle w:val="afff0"/>
        <w:numPr>
          <w:ilvl w:val="0"/>
          <w:numId w:val="44"/>
        </w:numPr>
        <w:spacing w:before="120" w:after="120"/>
        <w:ind w:left="567" w:hanging="567"/>
        <w:jc w:val="both"/>
      </w:pPr>
      <w:r w:rsidRPr="00386C3B">
        <w:t xml:space="preserve">Карта </w:t>
      </w:r>
      <w:r w:rsidR="000775C1" w:rsidRPr="00386C3B">
        <w:rPr>
          <w:rFonts w:eastAsia="Times New Roman"/>
        </w:rPr>
        <w:t>существующего использования территории в границах муниципального образования</w:t>
      </w:r>
      <w:r w:rsidR="009214BA" w:rsidRPr="00386C3B">
        <w:t>;</w:t>
      </w:r>
    </w:p>
    <w:p w:rsidR="00A54AF9" w:rsidRPr="007E67A5" w:rsidRDefault="00A54AF9" w:rsidP="0059540C">
      <w:pPr>
        <w:pStyle w:val="afff0"/>
        <w:numPr>
          <w:ilvl w:val="0"/>
          <w:numId w:val="44"/>
        </w:numPr>
        <w:spacing w:before="120" w:after="120"/>
        <w:ind w:left="567" w:hanging="567"/>
        <w:jc w:val="both"/>
      </w:pPr>
      <w:r w:rsidRPr="00386C3B">
        <w:lastRenderedPageBreak/>
        <w:t xml:space="preserve">Карта </w:t>
      </w:r>
      <w:r w:rsidR="000775C1" w:rsidRPr="00386C3B">
        <w:rPr>
          <w:rFonts w:eastAsia="Times New Roman"/>
        </w:rPr>
        <w:t>планируемого развития инженерных коммуникаций и сооружений в границах муниципального образования в части объектов федерального и регионального значения</w:t>
      </w:r>
      <w:r w:rsidRPr="00386C3B">
        <w:t xml:space="preserve"> </w:t>
      </w:r>
      <w:r w:rsidR="00E865ED" w:rsidRPr="00386C3B">
        <w:rPr>
          <w:i/>
          <w:iCs/>
          <w:spacing w:val="-4"/>
          <w:kern w:val="24"/>
        </w:rPr>
        <w:t>(в данной Книге 1 не приводится вследствие содержания сведений ограниченного доступа</w:t>
      </w:r>
      <w:r w:rsidR="00E865ED" w:rsidRPr="00386C3B">
        <w:rPr>
          <w:spacing w:val="-4"/>
          <w:kern w:val="24"/>
        </w:rPr>
        <w:t>)</w:t>
      </w:r>
      <w:r w:rsidR="009214BA" w:rsidRPr="00386C3B">
        <w:rPr>
          <w:spacing w:val="-4"/>
          <w:kern w:val="24"/>
        </w:rPr>
        <w:t>;</w:t>
      </w:r>
    </w:p>
    <w:p w:rsidR="007E67A5" w:rsidRPr="007E67A5" w:rsidRDefault="007E67A5" w:rsidP="0059540C">
      <w:pPr>
        <w:pStyle w:val="afff0"/>
        <w:numPr>
          <w:ilvl w:val="0"/>
          <w:numId w:val="44"/>
        </w:numPr>
        <w:spacing w:before="120" w:after="120"/>
        <w:ind w:left="567" w:hanging="567"/>
        <w:jc w:val="both"/>
      </w:pPr>
      <w:r>
        <w:rPr>
          <w:spacing w:val="-4"/>
          <w:kern w:val="24"/>
        </w:rPr>
        <w:t>Карта границ населенных пунктов, входящих в состав муниципального образования;</w:t>
      </w:r>
    </w:p>
    <w:p w:rsidR="007E67A5" w:rsidRPr="007E67A5" w:rsidRDefault="007E67A5" w:rsidP="0059540C">
      <w:pPr>
        <w:pStyle w:val="afff0"/>
        <w:numPr>
          <w:ilvl w:val="0"/>
          <w:numId w:val="44"/>
        </w:numPr>
        <w:spacing w:before="120" w:after="120"/>
        <w:ind w:left="567" w:hanging="567"/>
        <w:jc w:val="both"/>
      </w:pPr>
      <w:r>
        <w:rPr>
          <w:spacing w:val="-4"/>
          <w:kern w:val="24"/>
        </w:rPr>
        <w:t>Карта функциональных зон муниципального образования;</w:t>
      </w:r>
    </w:p>
    <w:p w:rsidR="00A54AF9" w:rsidRPr="00386C3B" w:rsidRDefault="00A54AF9" w:rsidP="007E67A5">
      <w:pPr>
        <w:pStyle w:val="afff0"/>
        <w:numPr>
          <w:ilvl w:val="0"/>
          <w:numId w:val="44"/>
        </w:numPr>
        <w:spacing w:before="120" w:after="120"/>
        <w:ind w:left="567" w:hanging="567"/>
        <w:jc w:val="both"/>
      </w:pPr>
      <w:r w:rsidRPr="00386C3B">
        <w:t xml:space="preserve">Карта </w:t>
      </w:r>
      <w:r w:rsidR="000775C1" w:rsidRPr="007E67A5">
        <w:rPr>
          <w:rFonts w:eastAsia="Times New Roman"/>
        </w:rPr>
        <w:t>планируемого развития транспортной инфраструктуры в границах муниципального образования в части объектов федерального и регионального значения</w:t>
      </w:r>
      <w:r w:rsidR="009214BA" w:rsidRPr="00386C3B">
        <w:t>;</w:t>
      </w:r>
      <w:r w:rsidR="00E865ED" w:rsidRPr="00386C3B">
        <w:t xml:space="preserve"> </w:t>
      </w:r>
    </w:p>
    <w:p w:rsidR="007E67A5" w:rsidRDefault="007E67A5" w:rsidP="0059540C">
      <w:pPr>
        <w:pStyle w:val="afff0"/>
        <w:numPr>
          <w:ilvl w:val="0"/>
          <w:numId w:val="44"/>
        </w:numPr>
        <w:spacing w:before="120" w:after="120"/>
        <w:ind w:left="567" w:hanging="567"/>
        <w:jc w:val="both"/>
      </w:pPr>
      <w:r>
        <w:t>Карта границ земель лесного фонда с отображением границ лесничеств и лесопарков;</w:t>
      </w:r>
    </w:p>
    <w:p w:rsidR="007E67A5" w:rsidRDefault="007E67A5" w:rsidP="0059540C">
      <w:pPr>
        <w:pStyle w:val="afff0"/>
        <w:numPr>
          <w:ilvl w:val="0"/>
          <w:numId w:val="44"/>
        </w:numPr>
        <w:spacing w:before="120" w:after="120"/>
        <w:ind w:left="567" w:hanging="567"/>
        <w:jc w:val="both"/>
      </w:pPr>
      <w:r>
        <w:t>Карта границ зон негативного воздействия существующих и планируемых, объектов капитального строительства;</w:t>
      </w:r>
    </w:p>
    <w:p w:rsidR="007E67A5" w:rsidRPr="00386C3B" w:rsidRDefault="007E67A5" w:rsidP="007E67A5">
      <w:pPr>
        <w:pStyle w:val="afff0"/>
        <w:numPr>
          <w:ilvl w:val="0"/>
          <w:numId w:val="44"/>
        </w:numPr>
        <w:spacing w:before="120" w:after="120"/>
        <w:ind w:left="567" w:hanging="567"/>
        <w:jc w:val="both"/>
      </w:pPr>
      <w:r>
        <w:t>Карта существующих и планируемых особо охраняемых природных территорий, зон санитарной охраны ист</w:t>
      </w:r>
      <w:r w:rsidR="001F3206">
        <w:t>очников питьевого водоснабжения, водоохран</w:t>
      </w:r>
      <w:r>
        <w:t xml:space="preserve">ных зон, прибрежно-защитных полос, </w:t>
      </w:r>
      <w:r w:rsidR="000C4F76">
        <w:t>береговых полос водных объектов. Зон затопления и подтопления.</w:t>
      </w:r>
      <w:bookmarkStart w:id="1" w:name="_GoBack"/>
      <w:bookmarkEnd w:id="1"/>
    </w:p>
    <w:p w:rsidR="005653B5" w:rsidRPr="00386C3B" w:rsidRDefault="005653B5" w:rsidP="005653B5">
      <w:pPr>
        <w:pageBreakBefore/>
        <w:spacing w:before="120" w:after="120"/>
        <w:ind w:left="709" w:hanging="709"/>
        <w:jc w:val="center"/>
        <w:outlineLvl w:val="0"/>
        <w:rPr>
          <w:b/>
        </w:rPr>
      </w:pPr>
      <w:bookmarkStart w:id="2" w:name="_Toc141697908"/>
      <w:bookmarkStart w:id="3" w:name="_Toc177736762"/>
      <w:r w:rsidRPr="00386C3B">
        <w:rPr>
          <w:caps/>
        </w:rPr>
        <w:lastRenderedPageBreak/>
        <w:t>Том</w:t>
      </w:r>
      <w:r w:rsidRPr="00386C3B">
        <w:t xml:space="preserve"> </w:t>
      </w:r>
      <w:r w:rsidRPr="00386C3B">
        <w:rPr>
          <w:lang w:val="en-US"/>
        </w:rPr>
        <w:t>I</w:t>
      </w:r>
      <w:r w:rsidRPr="00386C3B">
        <w:t xml:space="preserve"> «Планировочная и инженерно-транспортная организация территории. Социально-экономическое обоснование» </w:t>
      </w:r>
      <w:r w:rsidRPr="00386C3B">
        <w:br/>
      </w:r>
      <w:r w:rsidRPr="00386C3B">
        <w:rPr>
          <w:caps/>
        </w:rPr>
        <w:t>К</w:t>
      </w:r>
      <w:r w:rsidRPr="00386C3B">
        <w:t xml:space="preserve">нига </w:t>
      </w:r>
      <w:r w:rsidRPr="00386C3B">
        <w:rPr>
          <w:caps/>
        </w:rPr>
        <w:t>1</w:t>
      </w:r>
    </w:p>
    <w:p w:rsidR="003A5CC3" w:rsidRPr="00386C3B" w:rsidRDefault="003A5CC3" w:rsidP="005653B5">
      <w:pPr>
        <w:spacing w:before="120" w:after="120"/>
        <w:ind w:left="709" w:hanging="709"/>
        <w:jc w:val="both"/>
        <w:outlineLvl w:val="0"/>
        <w:rPr>
          <w:b/>
        </w:rPr>
      </w:pPr>
      <w:r w:rsidRPr="00386C3B">
        <w:rPr>
          <w:b/>
        </w:rPr>
        <w:t>ВВЕДЕНИЕ</w:t>
      </w:r>
      <w:bookmarkEnd w:id="2"/>
      <w:bookmarkEnd w:id="3"/>
    </w:p>
    <w:p w:rsidR="00FF6A42" w:rsidRPr="00386C3B" w:rsidRDefault="004A7DB8" w:rsidP="00C35478">
      <w:pPr>
        <w:suppressAutoHyphens/>
        <w:spacing w:before="60"/>
        <w:ind w:firstLine="709"/>
        <w:jc w:val="both"/>
        <w:rPr>
          <w:rFonts w:eastAsiaTheme="majorEastAsia"/>
          <w:bCs/>
          <w:kern w:val="28"/>
          <w:szCs w:val="32"/>
        </w:rPr>
      </w:pPr>
      <w:r w:rsidRPr="00386C3B">
        <w:rPr>
          <w:caps/>
        </w:rPr>
        <w:t>Том</w:t>
      </w:r>
      <w:r w:rsidRPr="00386C3B">
        <w:t xml:space="preserve"> </w:t>
      </w:r>
      <w:r w:rsidRPr="00386C3B">
        <w:rPr>
          <w:lang w:val="en-US"/>
        </w:rPr>
        <w:t>I</w:t>
      </w:r>
      <w:r w:rsidRPr="00386C3B">
        <w:t xml:space="preserve"> </w:t>
      </w:r>
      <w:r w:rsidR="008842C0" w:rsidRPr="00386C3B">
        <w:t>«</w:t>
      </w:r>
      <w:r w:rsidR="006B5EA9" w:rsidRPr="00386C3B">
        <w:t>Планировочная и инженерно-транспортная организация территории</w:t>
      </w:r>
      <w:r w:rsidR="008D6520" w:rsidRPr="00386C3B">
        <w:t>. Социально-экономическое обоснование</w:t>
      </w:r>
      <w:r w:rsidR="008842C0" w:rsidRPr="00386C3B">
        <w:t xml:space="preserve">» </w:t>
      </w:r>
      <w:r w:rsidR="00BD1649" w:rsidRPr="00386C3B">
        <w:rPr>
          <w:caps/>
        </w:rPr>
        <w:t>К</w:t>
      </w:r>
      <w:r w:rsidR="00D91FCA" w:rsidRPr="00386C3B">
        <w:t xml:space="preserve">нига </w:t>
      </w:r>
      <w:r w:rsidR="00BD1649" w:rsidRPr="00386C3B">
        <w:rPr>
          <w:caps/>
        </w:rPr>
        <w:t xml:space="preserve">1 </w:t>
      </w:r>
      <w:r w:rsidR="0063210E" w:rsidRPr="00386C3B">
        <w:t>материалов по обоснованию выполнен в составе работ по подготовке проекта «</w:t>
      </w:r>
      <w:r w:rsidR="00352053" w:rsidRPr="00386C3B">
        <w:t>Внесение изменений в генеральный план городского округа Домодедово Московской области применительно к части населённого пункта г.</w:t>
      </w:r>
      <w:r w:rsidR="005653B5" w:rsidRPr="00386C3B">
        <w:t> </w:t>
      </w:r>
      <w:r w:rsidR="00352053" w:rsidRPr="00386C3B">
        <w:t>Домодедово</w:t>
      </w:r>
      <w:r w:rsidR="0063210E" w:rsidRPr="00386C3B">
        <w:t xml:space="preserve">», </w:t>
      </w:r>
      <w:r w:rsidR="00FF6A42" w:rsidRPr="00386C3B">
        <w:rPr>
          <w:rFonts w:eastAsiaTheme="majorEastAsia"/>
          <w:bCs/>
          <w:kern w:val="28"/>
        </w:rPr>
        <w:t xml:space="preserve">подготовлен Государственным автономным учреждением Московской области «Научно-исследовательский и проектный институт градостроительства» </w:t>
      </w:r>
      <w:r w:rsidR="00FF6A42" w:rsidRPr="00386C3B">
        <w:rPr>
          <w:rFonts w:eastAsiaTheme="majorEastAsia"/>
          <w:bCs/>
          <w:kern w:val="28"/>
          <w:szCs w:val="32"/>
        </w:rPr>
        <w:t xml:space="preserve">(ГАУ МО «НИиПИ градостроительства») на основании договора </w:t>
      </w:r>
      <w:r w:rsidR="00EA1C37" w:rsidRPr="00386C3B">
        <w:t xml:space="preserve">от </w:t>
      </w:r>
      <w:r w:rsidR="0074380B" w:rsidRPr="00386C3B">
        <w:t xml:space="preserve">03.09.2024 </w:t>
      </w:r>
      <w:r w:rsidR="00C35478" w:rsidRPr="00386C3B">
        <w:t xml:space="preserve">№ </w:t>
      </w:r>
      <w:r w:rsidR="0074380B" w:rsidRPr="00386C3B">
        <w:t>234-2024</w:t>
      </w:r>
      <w:r w:rsidR="00FF6A42" w:rsidRPr="00386C3B">
        <w:t>.</w:t>
      </w:r>
      <w:r w:rsidR="00FF6A42" w:rsidRPr="00386C3B">
        <w:rPr>
          <w:rFonts w:eastAsiaTheme="majorEastAsia"/>
          <w:bCs/>
          <w:kern w:val="28"/>
          <w:szCs w:val="32"/>
        </w:rPr>
        <w:t xml:space="preserve"> </w:t>
      </w:r>
    </w:p>
    <w:p w:rsidR="0063210E" w:rsidRPr="00386C3B" w:rsidRDefault="0063210E" w:rsidP="0063210E">
      <w:pPr>
        <w:suppressAutoHyphens/>
        <w:spacing w:before="60"/>
        <w:ind w:firstLine="709"/>
        <w:jc w:val="both"/>
      </w:pPr>
      <w:r w:rsidRPr="00386C3B">
        <w:t>Состав документов генерального плана городского округа определен в соответствии со ст. 23 Градостроительного кодекса Российской Федерации.</w:t>
      </w:r>
    </w:p>
    <w:p w:rsidR="007164E5" w:rsidRPr="00386C3B" w:rsidRDefault="007164E5" w:rsidP="007164E5">
      <w:pPr>
        <w:suppressAutoHyphens/>
        <w:autoSpaceDE w:val="0"/>
        <w:autoSpaceDN w:val="0"/>
        <w:adjustRightInd w:val="0"/>
        <w:ind w:firstLine="708"/>
        <w:jc w:val="both"/>
      </w:pPr>
      <w:r w:rsidRPr="00386C3B">
        <w:t>В соответствии с частью 2 статьи 23 ГрК РФ предусматривает</w:t>
      </w:r>
      <w:r w:rsidR="0074380B" w:rsidRPr="00386C3B">
        <w:t>ся</w:t>
      </w:r>
      <w:r w:rsidRPr="00386C3B">
        <w:t xml:space="preserve"> возможность установления законодательством субъектов Российской Федерации особенностей подготовки генерального плана:</w:t>
      </w:r>
    </w:p>
    <w:p w:rsidR="007164E5" w:rsidRPr="00386C3B" w:rsidRDefault="007164E5" w:rsidP="007164E5">
      <w:pPr>
        <w:suppressAutoHyphens/>
        <w:autoSpaceDE w:val="0"/>
        <w:autoSpaceDN w:val="0"/>
        <w:adjustRightInd w:val="0"/>
        <w:ind w:left="1134" w:hanging="425"/>
        <w:jc w:val="both"/>
      </w:pPr>
      <w:r w:rsidRPr="00386C3B">
        <w:t>-</w:t>
      </w:r>
      <w:r w:rsidRPr="00386C3B">
        <w:tab/>
        <w:t>в случаях, установленных законодательством субъектов Российской Федерации о градостроительной деятельности, внесение в генеральный план изменений может осуществляться применительно к части населенного пункта.</w:t>
      </w:r>
    </w:p>
    <w:p w:rsidR="007164E5" w:rsidRPr="00386C3B" w:rsidRDefault="007164E5" w:rsidP="007164E5">
      <w:pPr>
        <w:suppressAutoHyphens/>
        <w:autoSpaceDE w:val="0"/>
        <w:autoSpaceDN w:val="0"/>
        <w:adjustRightInd w:val="0"/>
        <w:ind w:firstLine="708"/>
        <w:jc w:val="both"/>
      </w:pPr>
      <w:r w:rsidRPr="00386C3B">
        <w:t>В соответствии с частью 9 статьи 23 ГрК РФ предусматривает возможность установления законодательством субъектов Российской Федерации особенностей подготовки генерального плана:</w:t>
      </w:r>
    </w:p>
    <w:p w:rsidR="007164E5" w:rsidRPr="00386C3B" w:rsidRDefault="007164E5" w:rsidP="007164E5">
      <w:pPr>
        <w:suppressAutoHyphens/>
        <w:autoSpaceDE w:val="0"/>
        <w:autoSpaceDN w:val="0"/>
        <w:adjustRightInd w:val="0"/>
        <w:ind w:left="1134" w:hanging="425"/>
        <w:jc w:val="both"/>
      </w:pPr>
      <w:r w:rsidRPr="00386C3B">
        <w:t>-</w:t>
      </w:r>
      <w:r w:rsidRPr="00386C3B">
        <w:tab/>
        <w:t>генеральный план городского округа может не содержать карту планируемого размещения объектов местного значения городского округа. В этом случае такая карта подлежит утверждению местной администрацией в порядке, установленном нормативным правовым актом органа государственной власти субъекта Российской Федерации;</w:t>
      </w:r>
    </w:p>
    <w:p w:rsidR="007164E5" w:rsidRPr="00386C3B" w:rsidRDefault="007164E5" w:rsidP="007164E5">
      <w:pPr>
        <w:suppressAutoHyphens/>
        <w:autoSpaceDE w:val="0"/>
        <w:autoSpaceDN w:val="0"/>
        <w:adjustRightInd w:val="0"/>
        <w:ind w:left="1134" w:hanging="425"/>
        <w:jc w:val="both"/>
      </w:pPr>
      <w:r w:rsidRPr="00386C3B">
        <w:t>-</w:t>
      </w:r>
      <w:r w:rsidRPr="00386C3B">
        <w:tab/>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R="00FB05A5" w:rsidRPr="00386C3B" w:rsidRDefault="0063210E" w:rsidP="00FB05A5">
      <w:pPr>
        <w:pStyle w:val="Osnovnoy"/>
        <w:suppressAutoHyphens/>
        <w:rPr>
          <w:rFonts w:eastAsia="SimSun"/>
        </w:rPr>
      </w:pPr>
      <w:r w:rsidRPr="00386C3B">
        <w:rPr>
          <w:bCs w:val="0"/>
          <w:kern w:val="0"/>
          <w:szCs w:val="24"/>
        </w:rPr>
        <w:t>Данные особенности установлены в статье 13 Закона Московской области от 07.03.2007 № 36/2007-ОЗ «О Генеральном пла</w:t>
      </w:r>
      <w:r w:rsidR="00FB05A5" w:rsidRPr="00386C3B">
        <w:rPr>
          <w:bCs w:val="0"/>
          <w:kern w:val="0"/>
          <w:szCs w:val="24"/>
        </w:rPr>
        <w:t>не развития Московской области», в том числе о том, что в</w:t>
      </w:r>
      <w:r w:rsidR="00FB05A5" w:rsidRPr="00386C3B">
        <w:rPr>
          <w:rFonts w:eastAsia="SimSun"/>
        </w:rPr>
        <w:t>несение в генеральный план изменений может осуществляться применительно к части населенного пункта с численностью населения более 50 тысяч человек.</w:t>
      </w:r>
    </w:p>
    <w:p w:rsidR="0063210E" w:rsidRPr="00386C3B" w:rsidRDefault="0063210E" w:rsidP="0063210E">
      <w:pPr>
        <w:pStyle w:val="Osnovnoy"/>
        <w:suppressAutoHyphens/>
        <w:rPr>
          <w:bCs w:val="0"/>
          <w:kern w:val="0"/>
          <w:szCs w:val="24"/>
        </w:rPr>
      </w:pPr>
      <w:r w:rsidRPr="00386C3B">
        <w:rPr>
          <w:bCs w:val="0"/>
          <w:kern w:val="0"/>
          <w:szCs w:val="24"/>
        </w:rPr>
        <w:t xml:space="preserve">Действующий Генеральный план городского округа </w:t>
      </w:r>
      <w:r w:rsidR="00CC72B1" w:rsidRPr="00386C3B">
        <w:rPr>
          <w:bCs w:val="0"/>
          <w:kern w:val="0"/>
          <w:szCs w:val="24"/>
        </w:rPr>
        <w:t>Домодедово</w:t>
      </w:r>
      <w:r w:rsidRPr="00386C3B">
        <w:rPr>
          <w:bCs w:val="0"/>
          <w:kern w:val="0"/>
          <w:szCs w:val="24"/>
        </w:rPr>
        <w:t xml:space="preserve"> Московской области утверждён решением Совета депутатов </w:t>
      </w:r>
      <w:r w:rsidR="00CC72B1" w:rsidRPr="00386C3B">
        <w:rPr>
          <w:bCs w:val="0"/>
          <w:kern w:val="0"/>
          <w:szCs w:val="24"/>
        </w:rPr>
        <w:t>г</w:t>
      </w:r>
      <w:r w:rsidRPr="00386C3B">
        <w:rPr>
          <w:bCs w:val="0"/>
          <w:kern w:val="0"/>
          <w:szCs w:val="24"/>
        </w:rPr>
        <w:t xml:space="preserve">ородского округа </w:t>
      </w:r>
      <w:r w:rsidR="00CC72B1" w:rsidRPr="00386C3B">
        <w:rPr>
          <w:bCs w:val="0"/>
          <w:kern w:val="0"/>
          <w:szCs w:val="24"/>
        </w:rPr>
        <w:t>Домодедово</w:t>
      </w:r>
      <w:r w:rsidRPr="00386C3B">
        <w:rPr>
          <w:bCs w:val="0"/>
          <w:kern w:val="0"/>
          <w:szCs w:val="24"/>
        </w:rPr>
        <w:t xml:space="preserve"> от </w:t>
      </w:r>
      <w:r w:rsidR="00CC72B1" w:rsidRPr="00386C3B">
        <w:rPr>
          <w:bCs w:val="0"/>
          <w:kern w:val="0"/>
          <w:szCs w:val="24"/>
        </w:rPr>
        <w:t>14.07</w:t>
      </w:r>
      <w:r w:rsidRPr="00386C3B">
        <w:rPr>
          <w:bCs w:val="0"/>
          <w:kern w:val="0"/>
          <w:szCs w:val="24"/>
        </w:rPr>
        <w:t>.20</w:t>
      </w:r>
      <w:r w:rsidR="00CC72B1" w:rsidRPr="00386C3B">
        <w:rPr>
          <w:bCs w:val="0"/>
          <w:kern w:val="0"/>
          <w:szCs w:val="24"/>
        </w:rPr>
        <w:t>23</w:t>
      </w:r>
      <w:r w:rsidRPr="00386C3B">
        <w:rPr>
          <w:bCs w:val="0"/>
          <w:kern w:val="0"/>
          <w:szCs w:val="24"/>
        </w:rPr>
        <w:t xml:space="preserve"> </w:t>
      </w:r>
      <w:r w:rsidR="00B11243" w:rsidRPr="00386C3B">
        <w:rPr>
          <w:bCs w:val="0"/>
          <w:kern w:val="0"/>
          <w:szCs w:val="24"/>
        </w:rPr>
        <w:br/>
      </w:r>
      <w:r w:rsidRPr="00386C3B">
        <w:rPr>
          <w:bCs w:val="0"/>
          <w:kern w:val="0"/>
          <w:szCs w:val="24"/>
        </w:rPr>
        <w:t xml:space="preserve">№ </w:t>
      </w:r>
      <w:r w:rsidR="00CC72B1" w:rsidRPr="00386C3B">
        <w:rPr>
          <w:bCs w:val="0"/>
          <w:kern w:val="0"/>
          <w:szCs w:val="24"/>
        </w:rPr>
        <w:t>1-4/1346</w:t>
      </w:r>
      <w:r w:rsidRPr="00386C3B">
        <w:rPr>
          <w:bCs w:val="0"/>
          <w:kern w:val="0"/>
          <w:szCs w:val="24"/>
        </w:rPr>
        <w:t xml:space="preserve"> «Об утверждении </w:t>
      </w:r>
      <w:r w:rsidR="00CC72B1" w:rsidRPr="00386C3B">
        <w:rPr>
          <w:bCs w:val="0"/>
          <w:kern w:val="0"/>
          <w:szCs w:val="24"/>
        </w:rPr>
        <w:t>изменений в г</w:t>
      </w:r>
      <w:r w:rsidRPr="00386C3B">
        <w:rPr>
          <w:bCs w:val="0"/>
          <w:kern w:val="0"/>
          <w:szCs w:val="24"/>
        </w:rPr>
        <w:t>енеральн</w:t>
      </w:r>
      <w:r w:rsidR="00CC72B1" w:rsidRPr="00386C3B">
        <w:rPr>
          <w:bCs w:val="0"/>
          <w:kern w:val="0"/>
          <w:szCs w:val="24"/>
        </w:rPr>
        <w:t>ый</w:t>
      </w:r>
      <w:r w:rsidRPr="00386C3B">
        <w:rPr>
          <w:bCs w:val="0"/>
          <w:kern w:val="0"/>
          <w:szCs w:val="24"/>
        </w:rPr>
        <w:t xml:space="preserve"> план городского округа </w:t>
      </w:r>
      <w:r w:rsidR="00CC72B1" w:rsidRPr="00386C3B">
        <w:rPr>
          <w:bCs w:val="0"/>
          <w:kern w:val="0"/>
          <w:szCs w:val="24"/>
        </w:rPr>
        <w:t>Домодедово</w:t>
      </w:r>
      <w:r w:rsidRPr="00386C3B">
        <w:rPr>
          <w:bCs w:val="0"/>
          <w:kern w:val="0"/>
          <w:szCs w:val="24"/>
        </w:rPr>
        <w:t xml:space="preserve"> Московская области»</w:t>
      </w:r>
      <w:r w:rsidR="00B11243" w:rsidRPr="00386C3B">
        <w:rPr>
          <w:bCs w:val="0"/>
          <w:kern w:val="0"/>
          <w:szCs w:val="24"/>
        </w:rPr>
        <w:t xml:space="preserve"> (с учётом внесённых изменений)</w:t>
      </w:r>
      <w:r w:rsidR="00CC72B1" w:rsidRPr="00386C3B">
        <w:rPr>
          <w:bCs w:val="0"/>
          <w:kern w:val="0"/>
          <w:szCs w:val="24"/>
        </w:rPr>
        <w:t>.</w:t>
      </w:r>
    </w:p>
    <w:p w:rsidR="00691AB9" w:rsidRPr="00386C3B" w:rsidRDefault="005664EF" w:rsidP="004864C1">
      <w:pPr>
        <w:pStyle w:val="Osnovnoy"/>
        <w:suppressAutoHyphens/>
      </w:pPr>
      <w:r w:rsidRPr="00386C3B">
        <w:t xml:space="preserve">Внесение изменений в генеральный план городского округа Домодедово Московской области применительно к части населённого пункта г. Домодедово </w:t>
      </w:r>
      <w:r w:rsidR="005653B5" w:rsidRPr="00386C3B">
        <w:t>подготовлено</w:t>
      </w:r>
      <w:r w:rsidRPr="00386C3B">
        <w:t xml:space="preserve"> на основании распоряжения Комитета по архитектуре и градостроительству Московской области от </w:t>
      </w:r>
      <w:r w:rsidR="000B465C" w:rsidRPr="00386C3B">
        <w:t>26</w:t>
      </w:r>
      <w:r w:rsidRPr="00386C3B">
        <w:t>.0</w:t>
      </w:r>
      <w:r w:rsidR="000B465C" w:rsidRPr="00386C3B">
        <w:t>8</w:t>
      </w:r>
      <w:r w:rsidRPr="00386C3B">
        <w:t>.2024 № 29РВ-</w:t>
      </w:r>
      <w:r w:rsidR="000B465C" w:rsidRPr="00386C3B">
        <w:t>8</w:t>
      </w:r>
      <w:r w:rsidR="00C35478" w:rsidRPr="00386C3B">
        <w:t>38</w:t>
      </w:r>
      <w:r w:rsidRPr="00386C3B">
        <w:t xml:space="preserve"> «О подготовке проекта внесения изменений в генеральный план городского округа Домодедово Московской области применительно к части населённого пункта г. Домодедово».</w:t>
      </w:r>
    </w:p>
    <w:p w:rsidR="000B465C" w:rsidRPr="00386C3B" w:rsidRDefault="009F5C8D" w:rsidP="000B465C">
      <w:pPr>
        <w:pStyle w:val="Osnovnoy"/>
        <w:suppressAutoHyphens/>
      </w:pPr>
      <w:r w:rsidRPr="00386C3B">
        <w:t xml:space="preserve">Градостроительным советом Московской области </w:t>
      </w:r>
      <w:r w:rsidR="006B6C5B" w:rsidRPr="00386C3B">
        <w:t xml:space="preserve">(выписка из протокола № </w:t>
      </w:r>
      <w:r w:rsidR="000B465C" w:rsidRPr="00386C3B">
        <w:t>31 от 07</w:t>
      </w:r>
      <w:r w:rsidR="006B6C5B" w:rsidRPr="00386C3B">
        <w:t>.0</w:t>
      </w:r>
      <w:r w:rsidR="000B465C" w:rsidRPr="00386C3B">
        <w:t>8</w:t>
      </w:r>
      <w:r w:rsidR="006B6C5B" w:rsidRPr="00386C3B">
        <w:t xml:space="preserve">.2024) одобрено развитие территории </w:t>
      </w:r>
      <w:r w:rsidR="00DA742A" w:rsidRPr="00386C3B">
        <w:t>для индивидуального жилищного строительства на</w:t>
      </w:r>
      <w:r w:rsidR="00DA742A" w:rsidRPr="00386C3B">
        <w:rPr>
          <w:rFonts w:ascii="LiberationSerif" w:hAnsi="LiberationSerif"/>
          <w:bCs w:val="0"/>
          <w:kern w:val="0"/>
          <w:szCs w:val="24"/>
        </w:rPr>
        <w:t xml:space="preserve"> </w:t>
      </w:r>
      <w:r w:rsidR="000B465C" w:rsidRPr="00386C3B">
        <w:rPr>
          <w:rFonts w:ascii="LiberationSerif" w:hAnsi="LiberationSerif"/>
          <w:bCs w:val="0"/>
          <w:kern w:val="0"/>
          <w:szCs w:val="24"/>
        </w:rPr>
        <w:t>земельных участк</w:t>
      </w:r>
      <w:r w:rsidR="00DA742A" w:rsidRPr="00386C3B">
        <w:rPr>
          <w:rFonts w:ascii="LiberationSerif" w:hAnsi="LiberationSerif"/>
          <w:bCs w:val="0"/>
          <w:kern w:val="0"/>
          <w:szCs w:val="24"/>
        </w:rPr>
        <w:t>ах</w:t>
      </w:r>
      <w:r w:rsidR="000B465C" w:rsidRPr="00386C3B">
        <w:rPr>
          <w:rFonts w:ascii="LiberationSerif" w:hAnsi="LiberationSerif"/>
          <w:bCs w:val="0"/>
          <w:kern w:val="0"/>
          <w:szCs w:val="24"/>
        </w:rPr>
        <w:t xml:space="preserve"> с кадастровыми номерами 50:28:0090240:358 и 50:28:0090240:359 </w:t>
      </w:r>
      <w:r w:rsidR="000B465C" w:rsidRPr="00386C3B">
        <w:t>по адресу: Московская область, городской округ Домодедово со следующими предельными технико-экономически</w:t>
      </w:r>
      <w:r w:rsidR="00DA742A" w:rsidRPr="00386C3B">
        <w:t xml:space="preserve">ми </w:t>
      </w:r>
      <w:r w:rsidR="000B465C" w:rsidRPr="00386C3B">
        <w:t xml:space="preserve">показателями проекта: </w:t>
      </w:r>
    </w:p>
    <w:p w:rsidR="000B465C" w:rsidRPr="00386C3B" w:rsidRDefault="000B465C" w:rsidP="000B465C">
      <w:pPr>
        <w:pStyle w:val="Osnovnoy"/>
        <w:suppressAutoHyphens/>
      </w:pPr>
      <w:r w:rsidRPr="00386C3B">
        <w:lastRenderedPageBreak/>
        <w:t>площадь жилья - 162 582 кв.м (количество домов ИЖС - 553 шт);</w:t>
      </w:r>
    </w:p>
    <w:p w:rsidR="000B465C" w:rsidRPr="00386C3B" w:rsidRDefault="000B465C" w:rsidP="000B465C">
      <w:pPr>
        <w:pStyle w:val="Osnovnoy"/>
        <w:suppressAutoHyphens/>
      </w:pPr>
      <w:r w:rsidRPr="00386C3B">
        <w:t>этажность - 3 эт.;</w:t>
      </w:r>
    </w:p>
    <w:p w:rsidR="000B465C" w:rsidRPr="00386C3B" w:rsidRDefault="000B465C" w:rsidP="000B465C">
      <w:pPr>
        <w:pStyle w:val="Osnovnoy"/>
        <w:suppressAutoHyphens/>
      </w:pPr>
      <w:r w:rsidRPr="00386C3B">
        <w:t>ДОУ и СОШ - потребность в организациях, реализующих программу дошкольного и среднего общего образования, обеспечивается за счет существующих объектов с учетом финансовой компенсации з</w:t>
      </w:r>
      <w:r w:rsidR="00DA742A" w:rsidRPr="00386C3B">
        <w:t xml:space="preserve">астройщиком 30 миллионов рублей, </w:t>
      </w:r>
      <w:r w:rsidRPr="00386C3B">
        <w:t xml:space="preserve">в которую включены расходы на покупку двух школьных автобусов, и предоставления в муниципальную собственность в целях размещения объектов социального назначения земельного участка площадью 3 га; </w:t>
      </w:r>
    </w:p>
    <w:p w:rsidR="00DA742A" w:rsidRPr="00386C3B" w:rsidRDefault="000B465C" w:rsidP="000B465C">
      <w:pPr>
        <w:pStyle w:val="Osnovnoy"/>
        <w:suppressAutoHyphens/>
      </w:pPr>
      <w:r w:rsidRPr="00386C3B">
        <w:t xml:space="preserve">поликлиники - 25 пос./смену; </w:t>
      </w:r>
    </w:p>
    <w:p w:rsidR="000B465C" w:rsidRPr="00386C3B" w:rsidRDefault="000B465C" w:rsidP="000B465C">
      <w:pPr>
        <w:pStyle w:val="Osnovnoy"/>
        <w:suppressAutoHyphens/>
      </w:pPr>
      <w:r w:rsidRPr="00386C3B">
        <w:t xml:space="preserve">парковочные места – в соответствии с нормативами градостроительного проектирования Московской области; </w:t>
      </w:r>
    </w:p>
    <w:p w:rsidR="000B465C" w:rsidRPr="00386C3B" w:rsidRDefault="000B465C" w:rsidP="000B465C">
      <w:pPr>
        <w:pStyle w:val="Osnovnoy"/>
        <w:suppressAutoHyphens/>
      </w:pPr>
      <w:r w:rsidRPr="00386C3B">
        <w:t xml:space="preserve">объекты нормирования – в соответствии с нормативами градостроительного проектирования Московской области; </w:t>
      </w:r>
    </w:p>
    <w:p w:rsidR="00AD25CC" w:rsidRPr="00386C3B" w:rsidRDefault="00B11243" w:rsidP="00AD25CC">
      <w:pPr>
        <w:suppressAutoHyphens/>
        <w:ind w:right="57" w:firstLine="709"/>
        <w:jc w:val="both"/>
        <w:rPr>
          <w:rFonts w:eastAsiaTheme="majorEastAsia"/>
          <w:bCs/>
          <w:kern w:val="28"/>
          <w:szCs w:val="32"/>
        </w:rPr>
      </w:pPr>
      <w:r w:rsidRPr="00386C3B">
        <w:t>Мероприятия по территориальному планированию подготовлены на расчётный срок до 2044 года с выделением первой очереди 2029 год</w:t>
      </w:r>
      <w:r w:rsidR="00AD25CC" w:rsidRPr="00386C3B">
        <w:rPr>
          <w:rFonts w:eastAsiaTheme="majorEastAsia"/>
          <w:bCs/>
          <w:kern w:val="28"/>
          <w:szCs w:val="32"/>
        </w:rPr>
        <w:t>.</w:t>
      </w:r>
    </w:p>
    <w:p w:rsidR="0063210E" w:rsidRPr="00386C3B" w:rsidRDefault="0063210E" w:rsidP="0063210E">
      <w:pPr>
        <w:suppressAutoHyphens/>
        <w:autoSpaceDE w:val="0"/>
        <w:autoSpaceDN w:val="0"/>
        <w:adjustRightInd w:val="0"/>
        <w:ind w:firstLine="709"/>
        <w:jc w:val="both"/>
        <w:rPr>
          <w:bCs/>
          <w:kern w:val="28"/>
        </w:rPr>
      </w:pPr>
      <w:r w:rsidRPr="00386C3B">
        <w:t>Материалы</w:t>
      </w:r>
      <w:r w:rsidR="001D25DD" w:rsidRPr="00386C3B">
        <w:t xml:space="preserve"> </w:t>
      </w:r>
      <w:r w:rsidR="00944F55" w:rsidRPr="00386C3B">
        <w:t>Внесени</w:t>
      </w:r>
      <w:r w:rsidR="00E42A4E" w:rsidRPr="00386C3B">
        <w:t>я</w:t>
      </w:r>
      <w:r w:rsidR="00944F55" w:rsidRPr="00386C3B">
        <w:t xml:space="preserve"> изменений в генеральный план городского округа Домодедово Московской области применительно к части населённого пункта г.</w:t>
      </w:r>
      <w:r w:rsidR="00E446EC" w:rsidRPr="00386C3B">
        <w:t> </w:t>
      </w:r>
      <w:r w:rsidR="00944F55" w:rsidRPr="00386C3B">
        <w:t>Домодедово</w:t>
      </w:r>
      <w:r w:rsidRPr="00386C3B">
        <w:t xml:space="preserve"> подготовлены </w:t>
      </w:r>
      <w:r w:rsidRPr="00386C3B">
        <w:rPr>
          <w:bCs/>
          <w:kern w:val="28"/>
        </w:rPr>
        <w:t>в соответствии с нормативными правовыми актами Российской Федерации и Московской области в действующих редакциях на момент выпуска:</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Градостроительный кодекс Российской Федерации от 29.12.2004 № 190-ФЗ;</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Водный кодекс Российской Федерации от 03.06.2006 № 74-ФЗ;</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Воздушный кодекс Российской Федерации от 19.03.1997 № 60-ФЗ;</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Лесной кодекс Российской Федерации от 04.12.2006 № 200-ФЗ;</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Земельный кодекс Российской Федерации от 25.10.2001 № 136-ФЗ;</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25.10.2001 № 137-ФЗ «О введении в действие Земельного кодекса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29.12.2004 № 191-ФЗ «О введении в действие Градостроительного кодекса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04.12.2006 № 201-ФЗ «О введении в действие Лесного кодекса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Закон Российской Федерации от 01.04.1993 № 4730-1 «О Государственной границе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10.01.2002 № 7-ФЗ «Об охране окружающей среды»;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31.03.1999 № 69-ФЗ «О газоснабжении в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14.03.1995 № 33-ФЗ «Об особо охраняемых природных территориях»;</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Федеральный закон от 30.03.1999 № 52-ФЗ «О санитарно-эпидемиологическом благополучии населения»; </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12.01.1996 № 8-ФЗ «О погребении и похоронном деле»;</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25.06.2002 № 73-ФЗ «Об объектах культурного наследия (памятниках истории и культуры) народов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Федеральный закон от 26.03.2003 № 35-ФЗ «Об электроэнергетике»; </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06.10.2003 № 131-ФЗ «Об общих принципах организации местного самоуправления в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10.01.1996 № 4-ФЗ «О мелиорации земель»;</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24.07.2002 № 101-ФЗ «Об обороте земель сельскохозяйственного назначения»;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07.12.2011 № 416-ФЗ «О водоснабжении и водоотведении»;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27.07.2010 № 190-ФЗ «О теплоснабжении»;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lastRenderedPageBreak/>
        <w:t>Закон Российской Федерации от 21.02.1992 № 2395-1 «О недрах»;</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23.02.1995 № 26-ФЗ «О природных лечебных ресурсах, лечебно-оздоровительных местностях и курортах»;</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20.12.2004 № 166-ФЗ «О рыболовстве и сохранении водных биологических ресурсов»;</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Федеральный закон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p w:rsidR="00DA742A" w:rsidRPr="00386C3B" w:rsidRDefault="003833C2" w:rsidP="00DA742A">
      <w:pPr>
        <w:suppressAutoHyphens/>
        <w:ind w:right="57" w:firstLine="709"/>
        <w:jc w:val="both"/>
        <w:rPr>
          <w:rFonts w:eastAsia="SimSun"/>
          <w:bCs/>
          <w:kern w:val="28"/>
          <w:szCs w:val="32"/>
        </w:rPr>
      </w:pPr>
      <w:r w:rsidRPr="003833C2">
        <w:rPr>
          <w:rFonts w:eastAsia="SimSun"/>
          <w:bCs/>
          <w:kern w:val="28"/>
          <w:szCs w:val="32"/>
        </w:rPr>
        <w:t xml:space="preserve">Распоряжение Правительства </w:t>
      </w:r>
      <w:r w:rsidRPr="00386C3B">
        <w:rPr>
          <w:rFonts w:eastAsia="SimSun"/>
          <w:bCs/>
          <w:kern w:val="28"/>
          <w:szCs w:val="32"/>
        </w:rPr>
        <w:t>Российской Федерации</w:t>
      </w:r>
      <w:r w:rsidRPr="003833C2">
        <w:rPr>
          <w:rFonts w:eastAsia="SimSun"/>
          <w:bCs/>
          <w:kern w:val="28"/>
          <w:szCs w:val="32"/>
        </w:rPr>
        <w:t xml:space="preserve"> от 30.12.2024 </w:t>
      </w:r>
      <w:r>
        <w:rPr>
          <w:rFonts w:eastAsia="SimSun"/>
          <w:bCs/>
          <w:kern w:val="28"/>
          <w:szCs w:val="32"/>
        </w:rPr>
        <w:t>№</w:t>
      </w:r>
      <w:r w:rsidRPr="003833C2">
        <w:rPr>
          <w:rFonts w:eastAsia="SimSun"/>
          <w:bCs/>
          <w:kern w:val="28"/>
          <w:szCs w:val="32"/>
        </w:rPr>
        <w:t xml:space="preserve"> 4153-р </w:t>
      </w:r>
      <w:r>
        <w:rPr>
          <w:rFonts w:eastAsia="SimSun"/>
          <w:bCs/>
          <w:kern w:val="28"/>
          <w:szCs w:val="32"/>
        </w:rPr>
        <w:t>«</w:t>
      </w:r>
      <w:r w:rsidRPr="003833C2">
        <w:rPr>
          <w:rFonts w:eastAsia="SimSun"/>
          <w:bCs/>
          <w:kern w:val="28"/>
          <w:szCs w:val="32"/>
        </w:rPr>
        <w:t>О Генеральной схеме размещения объектов электроэнергетики до 2042 года</w:t>
      </w:r>
      <w:r>
        <w:rPr>
          <w:rFonts w:eastAsia="SimSun"/>
          <w:bCs/>
          <w:kern w:val="28"/>
          <w:szCs w:val="32"/>
        </w:rPr>
        <w:t>»</w:t>
      </w:r>
      <w:r w:rsidR="00DA742A" w:rsidRPr="00386C3B">
        <w:rPr>
          <w:rFonts w:eastAsia="SimSun"/>
          <w:bCs/>
          <w:kern w:val="28"/>
          <w:szCs w:val="32"/>
        </w:rPr>
        <w:t>;</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Распоряжение Правительства Российской Федерации от 09.02.2012 № 162-р «Об утверждении перечней видов объектов федерального значения, подлежащих отображению на схемах территориального планирования Российской Федерации»;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20.11.2000 № 878 «Об утверждении Правил охраны газораспределительных сетей»;</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Российской Федерации от 26.08.2013 № 736 «О некоторых вопросах установления охранных зон объектов электросетевого хозяйства»;</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lastRenderedPageBreak/>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653AD6" w:rsidRPr="00386C3B" w:rsidRDefault="00653AD6" w:rsidP="00653AD6">
      <w:pPr>
        <w:suppressAutoHyphens/>
        <w:ind w:right="57" w:firstLine="709"/>
        <w:jc w:val="both"/>
        <w:rPr>
          <w:rFonts w:eastAsia="SimSun"/>
          <w:bCs/>
          <w:kern w:val="28"/>
          <w:szCs w:val="32"/>
        </w:rPr>
      </w:pPr>
      <w:r w:rsidRPr="00386C3B">
        <w:rPr>
          <w:rFonts w:eastAsia="SimSun"/>
          <w:bCs/>
          <w:kern w:val="28"/>
          <w:szCs w:val="32"/>
        </w:rPr>
        <w:t>Распоряжение Правительства Российской Федерации от 23.08.2024 № 2288-р «О внесении изменений в схему территориального планирования Российской Федерации в области федерального транспорта (в части трубопроводного транспорта), утв. распоряжением Правительства Российской Федерации от 06.05.2015 № 816-р»;</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Главного государственного санитарного врача Российской Федерации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Главного государственного санитарного врача Российской Федерации от 30.04.2010 № 45 «Об утверждении СП 2.1.4.2625-10»;</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Постановление Правительства Российской Федерации от 18.04.2014 № 360 «О зонах затопления, подтопления»; </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Приказ Министерства энергетики Российской Федерации от 22.12.2023 № 31@ «Об утверждении изменений, вносимых в инвестиционную программу ПАО </w:t>
      </w:r>
      <w:r w:rsidR="005653B5" w:rsidRPr="00386C3B">
        <w:rPr>
          <w:rFonts w:eastAsia="SimSun"/>
          <w:bCs/>
          <w:kern w:val="28"/>
          <w:szCs w:val="32"/>
        </w:rPr>
        <w:t>«</w:t>
      </w:r>
      <w:r w:rsidRPr="00386C3B">
        <w:rPr>
          <w:rFonts w:eastAsia="SimSun"/>
          <w:bCs/>
          <w:kern w:val="28"/>
          <w:szCs w:val="32"/>
        </w:rPr>
        <w:t>Россети Московский регион» на 2023-2027 годы, утвержденную приказом Минэнерго России от 24.11.2022 № 30@»;</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Министерства энергетики Российской Федерации от 28.12.2023 № 37@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27.12.2022 № 37@»;</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Минэнерго России от 27.12.2022 № 37@ «Об утверждении изменений, вносимых в инвестиционную программу ПАО «Федеральная сетевая компания – Россети» на 2020 – 2024 годы, утвержденную приказом Минэнерго России от 27.12.2019 № 36@, с изменениями, внесенными приказом Минэнерго России от 28.12.2021 № 35@»;</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rsidR="00DA742A" w:rsidRPr="00386C3B" w:rsidRDefault="00DA742A" w:rsidP="00DA742A">
      <w:pPr>
        <w:suppressAutoHyphens/>
        <w:ind w:right="57" w:firstLine="709"/>
        <w:jc w:val="both"/>
        <w:rPr>
          <w:rFonts w:eastAsiaTheme="majorEastAsia"/>
          <w:bCs/>
          <w:kern w:val="28"/>
          <w:szCs w:val="32"/>
        </w:rPr>
      </w:pPr>
      <w:r w:rsidRPr="00386C3B">
        <w:rPr>
          <w:rFonts w:eastAsiaTheme="majorEastAsia"/>
          <w:bCs/>
          <w:kern w:val="28"/>
          <w:szCs w:val="32"/>
        </w:rPr>
        <w:t xml:space="preserve">Приказ Минэкономразвития России от 06.05.2024 № 273 «Об утверждении Методических рекомендаций по разработке проектов схем территориального планирования </w:t>
      </w:r>
      <w:r w:rsidRPr="00386C3B">
        <w:rPr>
          <w:rFonts w:eastAsiaTheme="majorEastAsia"/>
          <w:bCs/>
          <w:kern w:val="28"/>
          <w:szCs w:val="32"/>
        </w:rPr>
        <w:lastRenderedPageBreak/>
        <w:t>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Госгортехнадзора России от 15.12.2000 № 124 «О Правилах охраны газораспределительных сетей»;</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Минспорта России от 19.08.2021 № 649 «О рекомендованных нормативах и нормах обеспеченности населения объектами спортивной инфраструктуры»;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«СП 42.13330.2016. Свод правил. Градостроительство. Планировка и застройка городских и сельских поселений. Актуализированная редакция СНиП 2.07.01-89*»;</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«СП 36.13330.2012. Свод правил. Магистральные трубопроводы. Актуализированная редакция СНиП 2.05.06-85*»;</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Закон Московской области от 23.07.2003 № 96/2003-ОЗ «Об особо охраняемых природных территориях»;</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Закон Московской области от 08.02.2018 № 11/2018-ОЗ «Об объектах культурного наследия (памятниках истории и культуры) в Московской области»; </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Закон Московской области от 07.03.2007 № 36/2007-ОЗ «О Генеральном плане развития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Закон Московской области от 17.07.2007 № 115/2007-ОЗ «О погребении и похоронном деле в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Закон Московской области от 12.06.2004 № 75/2004-ОЗ «Об обороте земель сельскохозяйственного назначения на территории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Закон Московской области от 05.12.2014 № 164/2014-ОЗ «О видах объектов областного значения, подлежащих отображению на схемах территориального планирования Московской области, видах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«Генеральная схема газоснабжения Московской области до 2030 года», разработанная ОАО «Газпром промгаз» при участии АО «Мособлгаз», одобренная утвержденным решением Межведомственной комиссии по вопросам энергообеспечения Московской области от 14.11.2013 № 11;</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30.12.2020 № 1069/43 «Об утверждении Региональной программы газификации жилищно-коммунального хозяйства, промышленных и иных организаций Московской области на период 2020-2024 годов»;</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Совместная инвестиционная программа ПАО «Газпром» и Правительства Московской области: «Программа развития газоснабжения и газификации Московской области на период 2021-2025 годы, подписанная 18.11.2020 г. Губернатором Московской области Воробьевым А.Ю. и Председателем Правления ПАО «Газпром» Миллером А.Б.</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lastRenderedPageBreak/>
        <w:t>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22.12.2016 № 984/47 «Об утверждении территориальной схемы обращения с отходами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20.03.2014 № 168/9 «О развитии транспортно-пересадочных узлов на территории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17.08.2015 № 713/30 «Об утверждении нормативов градостроительного проектирования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30.12.2014 № 1169/51 «Об утверждении Положения о подготовке проектов документов территориального планирования муниципальных образований Московской области и направлении их на утверждение в представительные органы местного самоуправления городских округов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15.03.2002 № 84/9 «Об утверждении списка памятников истории и культуры»;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15.03.2024 № 231-ПП «Об утверждении значения коэффициентов, используемых для расчета нормативов минимальной обеспеченности населения Московской области площадью торговых объектов, и нормативов минимальной обеспеченности населения Московской области площадью торговых объектов» (вместе с «Нормативами минимальной обеспеченности населения площадью стационарных торговых объектов», «Нормативами минимальной обеспеченности населения площадью нестационарных торговых объектов», «Нормативами минимальной обеспеченности населения площадью торговых мест, используемых для осуществления деятельности по продаже товаров на ярмарках и розничных рынках»);</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28.12.2018 № 1023/45 «О Стратегии социально-экономического развития Московской области на период до 2030 года»;</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1056/35 «О досрочном прекращении реализации государственной программы Московской области «Безопасность Подмосковья» на 2017-2024 годы и утверждении государственной программы Московской области «Безопасность Подмосковья» на 2023-2027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1057/35 «О досрочном прекращении реализации государственной программы Московской области «Управление имуществом и финансами Московской области» на 2019-2025 годы и утверждении государственной программы Московской области «Управление имуществом и финансами Московской области» на 2023-2028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1058/35 «О досрочном прекращении реализации государственной программы Московской области «Здравоохранение Подмосковья» на 2019-2024 годы и утверждении государственной программы Московской области «Здравоохранение Подмосковья» на 2023-2027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1059/35 «О досрочном прекращении реализации государственной программы Московской области «Цифровое Подмосковье» на 2018-2024 годы и утверждении государственной программы Московской области «Цифровое Подмосковье» на 2023-2030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1060/35 «О досрочном прекращении реализации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и утверждении государственной программы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lastRenderedPageBreak/>
        <w:t>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Постановление Правительства Московской области от 04.10.2022 № 1064/35 «О внесении изменений в некоторые постановления Правительства Московской области в сфере образования, досрочном прекращении реализации государственной программы Московской области «Образование Подмосковья» на 2020-2026 годы и утверждении государственной программы Московской области «Образование Подмосковья» на 2023-2027 годы»; </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1065/35 «О досрочном прекращении реализации государственной программы Московской области «Социальная защита населения Московской области» на 2017-2024 годы и утверждении государственной программы Московской области «Социальная защита населения Московской области» на 2023-2027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Постановление Правительства Московской области от 04.10.2022 № 1066/35 «О досрочном прекращении реализации государственной программы Московской области «Спорт Подмосковья» и утверждении государственной программы Московской области «Спорт Подмосковья» на 2023-2027 годы»; </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1067/35 «О досрочном прекращении реализации государственной программы Московской области «Культура Подмосковья» и утверждении государственной программы Московской области «Культура и туризм Подмосковья» на 2023-2027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1068/35 «О досрочном прекращении реализации государственной программы Московской области «Экология и окружающая среда Подмосковья» на 2017-2026 годы и утверждении государственной программы Московской области «Экология и окружающая</w:t>
      </w:r>
      <w:r w:rsidR="00992404">
        <w:rPr>
          <w:rFonts w:eastAsia="SimSun"/>
          <w:bCs/>
          <w:kern w:val="28"/>
          <w:szCs w:val="32"/>
        </w:rPr>
        <w:t xml:space="preserve"> среда Подмосковья» на 2023-2030</w:t>
      </w:r>
      <w:r w:rsidRPr="00386C3B">
        <w:rPr>
          <w:rFonts w:eastAsia="SimSun"/>
          <w:bCs/>
          <w:kern w:val="28"/>
          <w:szCs w:val="32"/>
        </w:rPr>
        <w:t xml:space="preserve">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1069/35 «О досрочном прекращении реализации государственной программы Московской области «Развитие и функционирование дорожно-транспортного комплекса» на 2017-2026 годы и утверждении государственной программы Московской области «Развитие и функционирование дорожно-транспортного комплекса» на 2023-2029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1071/35 «О досрочном прекращении реализации государственной программы Московской области «Строительство объектов социальной инфраструктуры» и утверждении государственной программы Московской области «Строительство и капитальный ремонт объектов социальной инфраструктуры» на 2023-2027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1072/35 «О досрочном прекращении реализации государственной программы Московской области «Жилище» на 2017-2027 годы и утверждении государственной программы Московской области «Жилище» на 2023-2033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w:t>
      </w:r>
      <w:r w:rsidR="00992404">
        <w:rPr>
          <w:rFonts w:eastAsia="SimSun"/>
          <w:bCs/>
          <w:kern w:val="28"/>
          <w:szCs w:val="32"/>
        </w:rPr>
        <w:t>льство Подмосковья» на 2023-2030</w:t>
      </w:r>
      <w:r w:rsidRPr="00386C3B">
        <w:rPr>
          <w:rFonts w:eastAsia="SimSun"/>
          <w:bCs/>
          <w:kern w:val="28"/>
          <w:szCs w:val="32"/>
        </w:rPr>
        <w:t xml:space="preserve">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04.10.2022 № 1074/35 «О досрочном прекращении реализации государственной программы Московской области «Предпринимательство Подмосковья» на 2017-2024 годы и утверждении государственной программы Московской области «Предпринимательство Подмосковья» на 2023-2027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lastRenderedPageBreak/>
        <w:t>Постановление Правительства Московской области от 04.10.2022 № 1075/35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 на 2023-2030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11.10.2022 № 1091/35 «О досрочном прекращении реализации государственной программы Московской области «Формирование современной комфортной городской среды» и утверждении государственной программы Московской области «Формирование современной комфортной городской среды» на 2023-2030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28.03.2019 № 182/10 «Об утверждении государственной программы Московской области «Переселение граждан из аварийного жилищного фонда в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Решение исполнительных комитетов Московского городского и областного Советов народных депутатов от 17.04.1980 № 500-1143 «Об утверждении проекта установления красных линий границ зон санитарной охраны источников водоснабжения г. Москвы в границах ЛПЗП»;</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Москвы и Правительства Московской области от 17.12.2019 № 1705-ПП/970/44 «О зонах санитарной охраны источников питьевого и хозяйственно-бытового водоснабжения на территории города Москвы и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Распоряжение Министерства культуры Московской области от 20.03.2020 № 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министра энергетики Московской области от 18.12.2019 № 105 «Об инвестиционных программах субъектов электроэнергетики, реализуемых на территории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министра энергетики Московской области от 16.12.2021 № 48 «Об утверждении изменений, вносимых в инвестиционную программу акционерного общества «Московская областная энергосетевая компания»;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министра энергетики Московской области от 18.11.2022 № 53 «Об утверждении изменений, вносимых в инвестиционную программу акционерного общества «Московская областная энергосетевая компания» на 2020-2024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w:t>
      </w:r>
      <w:r w:rsidR="005653B5" w:rsidRPr="00386C3B">
        <w:rPr>
          <w:rFonts w:eastAsia="SimSun"/>
          <w:bCs/>
          <w:kern w:val="28"/>
          <w:szCs w:val="32"/>
        </w:rPr>
        <w:t>5</w:t>
      </w:r>
      <w:r w:rsidRPr="00386C3B">
        <w:rPr>
          <w:rFonts w:eastAsia="SimSun"/>
          <w:bCs/>
          <w:kern w:val="28"/>
          <w:szCs w:val="32"/>
        </w:rPr>
        <w:t xml:space="preserve"> года»;</w:t>
      </w:r>
    </w:p>
    <w:p w:rsidR="002366E9" w:rsidRPr="00386C3B" w:rsidRDefault="005653B5" w:rsidP="002366E9">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25.10.2024 № 1289-ПП «О внесении изменений в постановление Правительства Московской области от 20.12.2004 № 778/50 «Об утверждении Программы Правительства Московской области «Развитие газификации в Московской области до 2031 года»</w:t>
      </w:r>
      <w:r w:rsidR="002366E9" w:rsidRPr="00386C3B">
        <w:rPr>
          <w:rFonts w:eastAsia="SimSun"/>
          <w:bCs/>
          <w:kern w:val="28"/>
          <w:szCs w:val="32"/>
        </w:rPr>
        <w:t>;</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Приказ Минэнерго России от 28.02.2023 № 108 «Об утверждении схемы и программы развития электроэнергетических систем России на 2023 - 2028 годы»;</w:t>
      </w:r>
    </w:p>
    <w:p w:rsidR="00DA742A" w:rsidRPr="00386C3B" w:rsidRDefault="00DA742A" w:rsidP="00DA742A">
      <w:pPr>
        <w:suppressAutoHyphens/>
        <w:ind w:right="57" w:firstLine="709"/>
        <w:jc w:val="both"/>
        <w:rPr>
          <w:rFonts w:eastAsia="SimSun"/>
          <w:bCs/>
          <w:kern w:val="28"/>
        </w:rPr>
      </w:pPr>
      <w:r w:rsidRPr="00386C3B">
        <w:rPr>
          <w:bCs/>
          <w:kern w:val="28"/>
        </w:rPr>
        <w:t>Приказ Минэнерго России от 30.11.2023 № 1095 «Об утверждении схемы и программы развития электроэнергетических систем России на 2024 – 2029 годы»;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 xml:space="preserve">Распоряжение Правительства Московской области от 31.05.2022 № 425-РП/17 «Об утверждении отчета об управлении и распоряжении собственностью Московской области в 2021 году»; </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Решение Мособлисполкома от 25.01.1990 № 49/3 «О дополнительной постановке под государственную охрану памятников истории и искусства»;</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lastRenderedPageBreak/>
        <w:t>Постановление Правительства Московской области от 27.09.2013 № 771/43 «Об утверждении Перечня исторических поселений, имеющих особое значение для истории и культуры Московской области»;</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Госгортехнадзора Российской Федерации от 22.04.1992 № 9 и Минтопэнерго Российской Федерации от 29.04.1992 «Правила охраны магистральных трубопроводов»;</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Госгортехнадзора Российской Федерации от 23.11.1994 № 61 «О распространении «Правил охраны магистральных трубопроводов» на магистральные аммиакопроводы»;</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Закон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w:t>
      </w:r>
    </w:p>
    <w:p w:rsidR="00DA742A" w:rsidRPr="00386C3B" w:rsidRDefault="00DA742A" w:rsidP="00DA742A">
      <w:pPr>
        <w:suppressAutoHyphens/>
        <w:ind w:right="57" w:firstLine="709"/>
        <w:jc w:val="both"/>
        <w:rPr>
          <w:rFonts w:eastAsiaTheme="majorEastAsia"/>
          <w:bCs/>
          <w:kern w:val="28"/>
          <w:szCs w:val="32"/>
        </w:rPr>
      </w:pPr>
      <w:r w:rsidRPr="00386C3B">
        <w:rPr>
          <w:rFonts w:eastAsiaTheme="majorEastAsia"/>
          <w:bCs/>
          <w:kern w:val="28"/>
          <w:szCs w:val="32"/>
        </w:rPr>
        <w:t>Постановление Правительства Российской Федерации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СП 51.13330.2011. Свод правил. Защита от шума. Актуализированная редакция СНиП 23-03-2003;</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СП 158.13330.2014. Свод правил. Здания и помещения медицинских организаций. Правила проектирования;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Правительства Московской области от 05.08.2008 № 653/26 «О Перечне автомобильных дорог общего пользования регионального или межмуниципального значения Московской области»;</w:t>
      </w:r>
    </w:p>
    <w:p w:rsidR="005653B5" w:rsidRPr="00386C3B" w:rsidRDefault="005653B5" w:rsidP="005653B5">
      <w:pPr>
        <w:suppressAutoHyphens/>
        <w:ind w:right="57" w:firstLine="709"/>
        <w:jc w:val="both"/>
        <w:rPr>
          <w:rFonts w:eastAsia="SimSun"/>
          <w:bCs/>
          <w:kern w:val="28"/>
          <w:szCs w:val="32"/>
        </w:rPr>
      </w:pPr>
      <w:r w:rsidRPr="00386C3B">
        <w:rPr>
          <w:rFonts w:eastAsia="SimSun"/>
          <w:bCs/>
          <w:kern w:val="28"/>
          <w:szCs w:val="32"/>
        </w:rPr>
        <w:t>Распоряжение заместителя Председателя Правительства Московской области от 12.08.2022 № 64-р (ред. от 15.11.2022) «Об утверждении адресного перечня объектов здравоохранения, строительство (реконструкция) которых осуществляется за счет внебюджетных источников в 2019-2026 годах»;</w:t>
      </w:r>
    </w:p>
    <w:p w:rsidR="005653B5" w:rsidRPr="00386C3B" w:rsidRDefault="005653B5" w:rsidP="005653B5">
      <w:pPr>
        <w:suppressAutoHyphens/>
        <w:ind w:right="57" w:firstLine="709"/>
        <w:jc w:val="both"/>
        <w:rPr>
          <w:rFonts w:eastAsia="SimSun"/>
          <w:bCs/>
          <w:kern w:val="28"/>
          <w:szCs w:val="32"/>
        </w:rPr>
      </w:pPr>
      <w:r w:rsidRPr="00386C3B">
        <w:rPr>
          <w:rFonts w:eastAsia="SimSun"/>
          <w:bCs/>
          <w:kern w:val="28"/>
          <w:szCs w:val="32"/>
        </w:rPr>
        <w:t>Распоряжение первого заместителя Председателя Правительства Московской области от 08.11.2024 № 18-р «Об утверждении адресного перечня объектов общеобразовательных учреждений, капитальное строительство (реконструкция) которых осуществляется в области долевого строительства многоквартирных домов и (или) иных объектов недвижимости в целях жилищного строительства за счет внебюджетных источников в 2024-2032 годах»;</w:t>
      </w:r>
    </w:p>
    <w:p w:rsidR="005653B5" w:rsidRPr="00386C3B" w:rsidRDefault="005653B5" w:rsidP="005653B5">
      <w:pPr>
        <w:suppressAutoHyphens/>
        <w:ind w:right="57" w:firstLine="709"/>
        <w:jc w:val="both"/>
        <w:rPr>
          <w:rFonts w:eastAsia="SimSun"/>
          <w:bCs/>
          <w:kern w:val="28"/>
          <w:szCs w:val="32"/>
        </w:rPr>
      </w:pPr>
      <w:r w:rsidRPr="00386C3B">
        <w:rPr>
          <w:rFonts w:eastAsia="SimSun"/>
          <w:bCs/>
          <w:kern w:val="28"/>
          <w:szCs w:val="32"/>
        </w:rPr>
        <w:t xml:space="preserve">Распоряжение первого заместителя Председателя Правительства Московской области от 08.11.2024 № 19-р «Об утверждении адресного перечня объектов социального назначения, капитальное строительство (реконструкция) которых осуществляется в области долевого </w:t>
      </w:r>
      <w:r w:rsidRPr="00386C3B">
        <w:rPr>
          <w:rFonts w:eastAsia="SimSun"/>
          <w:bCs/>
          <w:kern w:val="28"/>
          <w:szCs w:val="32"/>
        </w:rPr>
        <w:lastRenderedPageBreak/>
        <w:t>строительства многоквартирных домов и (или) иных объектов недвижимости в целях жилищного строительства за счет внебюджетных источников в 2024-2032 годах»;</w:t>
      </w:r>
    </w:p>
    <w:p w:rsidR="005653B5" w:rsidRPr="00386C3B" w:rsidRDefault="005653B5" w:rsidP="005653B5">
      <w:pPr>
        <w:suppressAutoHyphens/>
        <w:ind w:right="57" w:firstLine="709"/>
        <w:jc w:val="both"/>
        <w:rPr>
          <w:rFonts w:eastAsia="SimSun"/>
          <w:bCs/>
          <w:kern w:val="28"/>
          <w:szCs w:val="32"/>
        </w:rPr>
      </w:pPr>
      <w:r w:rsidRPr="00386C3B">
        <w:rPr>
          <w:rFonts w:eastAsia="SimSun"/>
          <w:bCs/>
          <w:kern w:val="28"/>
          <w:szCs w:val="32"/>
        </w:rPr>
        <w:t>Распоряжение первого заместителя Председателя Правительства Московской области от 08.10.2024 № 15-р «Об утверждении адресного перечня объектов спортивной инфраструктуры, капитальное строительство (реконструкция) которых осуществляется в области долевого строительства многоквартирных домов и (или) иных объектов недвижимости в целях жилищного строительства за счет внебюджетных источников в 2024-2032 годах»;</w:t>
      </w:r>
    </w:p>
    <w:p w:rsidR="005653B5" w:rsidRPr="00386C3B" w:rsidRDefault="005653B5" w:rsidP="005653B5">
      <w:pPr>
        <w:suppressAutoHyphens/>
        <w:ind w:right="57" w:firstLine="709"/>
        <w:jc w:val="both"/>
        <w:rPr>
          <w:rFonts w:eastAsia="SimSun"/>
          <w:bCs/>
          <w:kern w:val="28"/>
          <w:szCs w:val="32"/>
        </w:rPr>
      </w:pPr>
      <w:r w:rsidRPr="00386C3B">
        <w:rPr>
          <w:rFonts w:eastAsia="SimSun"/>
          <w:bCs/>
          <w:kern w:val="28"/>
          <w:szCs w:val="32"/>
        </w:rPr>
        <w:t>Распоряжение Вице-губернатора Московской области от 20.11.2024 № 31-РВГ «Об утверждении адресного перечня объектов топливозаправочного комплекса, капитальное строительство (реконструкция) которых осуществляется за счет внебюджетных источников за период 2024-2027 годов»;</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Совмина РСФСР от 30.08.1960 № 1327 «О дальнейшем улучшении дела охраны памятников культуры в РСФСР»;</w:t>
      </w:r>
    </w:p>
    <w:p w:rsidR="00DA742A" w:rsidRPr="00386C3B" w:rsidRDefault="00DA742A" w:rsidP="00DA742A">
      <w:pPr>
        <w:suppressAutoHyphens/>
        <w:ind w:right="57" w:firstLine="709"/>
        <w:jc w:val="both"/>
        <w:rPr>
          <w:rFonts w:eastAsia="SimSun"/>
          <w:bCs/>
          <w:kern w:val="28"/>
          <w:szCs w:val="32"/>
        </w:rPr>
      </w:pPr>
      <w:r w:rsidRPr="00386C3B">
        <w:rPr>
          <w:rFonts w:eastAsia="SimSun"/>
          <w:bCs/>
          <w:kern w:val="28"/>
          <w:szCs w:val="32"/>
        </w:rPr>
        <w:t>Постановление Совмина РСФСР от 04.12.1974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p w:rsidR="00DA742A" w:rsidRPr="00386C3B" w:rsidRDefault="00DA742A" w:rsidP="00DA742A">
      <w:pPr>
        <w:suppressAutoHyphens/>
        <w:ind w:right="57" w:firstLine="709"/>
        <w:jc w:val="both"/>
        <w:rPr>
          <w:rFonts w:eastAsia="SimSun"/>
          <w:bCs/>
          <w:kern w:val="28"/>
        </w:rPr>
      </w:pPr>
      <w:r w:rsidRPr="00386C3B">
        <w:rPr>
          <w:rFonts w:eastAsia="SimSun"/>
          <w:bCs/>
          <w:kern w:val="28"/>
          <w:szCs w:val="32"/>
        </w:rPr>
        <w:t>Приказ Минкультуры России от 04.04.2023 № 839 «Об утверждении перечня исторических поселений, имеющих особое значение для истории и культуры Российской Федерации»;</w:t>
      </w:r>
    </w:p>
    <w:p w:rsidR="00DA742A" w:rsidRPr="00386C3B" w:rsidRDefault="00DA742A" w:rsidP="00DA742A">
      <w:pPr>
        <w:suppressAutoHyphens/>
        <w:ind w:right="57" w:firstLine="709"/>
        <w:jc w:val="both"/>
        <w:rPr>
          <w:rFonts w:eastAsia="SimSun"/>
          <w:bCs/>
          <w:kern w:val="28"/>
        </w:rPr>
      </w:pPr>
      <w:r w:rsidRPr="00386C3B">
        <w:rPr>
          <w:rFonts w:eastAsia="SimSun"/>
          <w:bCs/>
          <w:kern w:val="28"/>
        </w:rPr>
        <w:t>Постановление Правительства Московской области от 26.12.2022 № 1444/47  «Об утверждении прогноза социально-экономического развития Московской области на долгосрочный период до 2036 года»;</w:t>
      </w:r>
    </w:p>
    <w:p w:rsidR="00DA742A" w:rsidRPr="00386C3B" w:rsidRDefault="00DA742A" w:rsidP="00DA742A">
      <w:pPr>
        <w:widowControl w:val="0"/>
        <w:tabs>
          <w:tab w:val="left" w:pos="0"/>
          <w:tab w:val="left" w:pos="1276"/>
        </w:tabs>
        <w:ind w:firstLine="709"/>
        <w:jc w:val="both"/>
      </w:pPr>
      <w:r w:rsidRPr="00386C3B">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DA742A" w:rsidRPr="00386C3B" w:rsidRDefault="00DA742A" w:rsidP="00DA742A">
      <w:pPr>
        <w:widowControl w:val="0"/>
        <w:tabs>
          <w:tab w:val="left" w:pos="0"/>
          <w:tab w:val="left" w:pos="1276"/>
        </w:tabs>
        <w:ind w:firstLine="709"/>
        <w:jc w:val="both"/>
      </w:pPr>
      <w:r w:rsidRPr="00386C3B">
        <w:t>Закон Российской Федерации от 14.01.1993 № 4292-1 «Об увековечении памяти погибших при защите Отечества»;</w:t>
      </w:r>
    </w:p>
    <w:p w:rsidR="00DA742A" w:rsidRPr="00386C3B" w:rsidRDefault="00DA742A" w:rsidP="00DA742A">
      <w:pPr>
        <w:widowControl w:val="0"/>
        <w:tabs>
          <w:tab w:val="left" w:pos="0"/>
          <w:tab w:val="left" w:pos="1276"/>
        </w:tabs>
        <w:ind w:firstLine="709"/>
        <w:jc w:val="both"/>
      </w:pPr>
      <w:r w:rsidRPr="00386C3B">
        <w:t>Федеральный закон от 19.05.1995 № 80-ФЗ «Об увековечении Победы советского народа в Великой Отечественной войне 1941 - 1945 годов»;</w:t>
      </w:r>
    </w:p>
    <w:p w:rsidR="003500CB" w:rsidRPr="00386C3B" w:rsidRDefault="003500CB" w:rsidP="003500CB">
      <w:pPr>
        <w:widowControl w:val="0"/>
        <w:suppressAutoHyphens/>
        <w:ind w:firstLine="720"/>
        <w:jc w:val="both"/>
      </w:pPr>
      <w:r w:rsidRPr="00386C3B">
        <w:t xml:space="preserve">Закон Московской области от 21.12.2006 № 234/2006-ОЗ </w:t>
      </w:r>
      <w:r w:rsidR="009E7FBA" w:rsidRPr="00386C3B">
        <w:t>(ред. от 23.09.2024)</w:t>
      </w:r>
      <w:r w:rsidR="009E7FBA" w:rsidRPr="00386C3B">
        <w:rPr>
          <w:rFonts w:eastAsiaTheme="minorHAnsi" w:cstheme="minorBidi"/>
          <w:shd w:val="clear" w:color="auto" w:fill="FFFFFF"/>
          <w:lang w:eastAsia="en-US"/>
        </w:rPr>
        <w:t xml:space="preserve"> </w:t>
      </w:r>
      <w:r w:rsidRPr="00386C3B">
        <w:t>«О городском округе Домодедово и его границе»;</w:t>
      </w:r>
    </w:p>
    <w:p w:rsidR="003500CB" w:rsidRPr="00386C3B" w:rsidRDefault="003500CB" w:rsidP="003500CB">
      <w:pPr>
        <w:widowControl w:val="0"/>
        <w:tabs>
          <w:tab w:val="left" w:pos="0"/>
          <w:tab w:val="left" w:pos="1276"/>
        </w:tabs>
        <w:ind w:firstLine="709"/>
        <w:jc w:val="both"/>
      </w:pPr>
      <w:r w:rsidRPr="00386C3B">
        <w:t>Приказ Росавиации от 13.10.2023 № 892-П «Об установлении приаэродромной территории аэродрома гражданской авиации Москва (Домодедово)»;</w:t>
      </w:r>
    </w:p>
    <w:p w:rsidR="0063210E" w:rsidRPr="00386C3B" w:rsidRDefault="0063210E" w:rsidP="0063210E">
      <w:pPr>
        <w:pStyle w:val="1f"/>
        <w:widowControl w:val="0"/>
        <w:ind w:firstLine="720"/>
        <w:jc w:val="both"/>
        <w:rPr>
          <w:rFonts w:eastAsia="SimSun"/>
        </w:rPr>
      </w:pPr>
      <w:r w:rsidRPr="00386C3B">
        <w:rPr>
          <w:rFonts w:eastAsia="SimSun"/>
        </w:rPr>
        <w:t xml:space="preserve">При подготовке </w:t>
      </w:r>
      <w:r w:rsidR="001B6EA0" w:rsidRPr="00386C3B">
        <w:rPr>
          <w:rFonts w:eastAsia="SimSun"/>
        </w:rPr>
        <w:t xml:space="preserve">настоящего </w:t>
      </w:r>
      <w:r w:rsidR="005432C3" w:rsidRPr="00386C3B">
        <w:rPr>
          <w:rFonts w:eastAsia="SimSun"/>
        </w:rPr>
        <w:t>Внесени</w:t>
      </w:r>
      <w:r w:rsidR="001B6EA0" w:rsidRPr="00386C3B">
        <w:rPr>
          <w:rFonts w:eastAsia="SimSun"/>
        </w:rPr>
        <w:t>я</w:t>
      </w:r>
      <w:r w:rsidR="005432C3" w:rsidRPr="00386C3B">
        <w:rPr>
          <w:rFonts w:eastAsia="SimSun"/>
        </w:rPr>
        <w:t xml:space="preserve"> изменений в </w:t>
      </w:r>
      <w:r w:rsidR="001B6EA0" w:rsidRPr="00386C3B">
        <w:rPr>
          <w:rFonts w:eastAsia="SimSun"/>
        </w:rPr>
        <w:t>Г</w:t>
      </w:r>
      <w:r w:rsidR="005432C3" w:rsidRPr="00386C3B">
        <w:rPr>
          <w:rFonts w:eastAsia="SimSun"/>
        </w:rPr>
        <w:t>енеральный план городского округа Домодедово Московской области применительно к части населённого пункта г.</w:t>
      </w:r>
      <w:r w:rsidR="00231350" w:rsidRPr="00386C3B">
        <w:rPr>
          <w:rFonts w:eastAsia="SimSun"/>
        </w:rPr>
        <w:t> </w:t>
      </w:r>
      <w:r w:rsidR="005432C3" w:rsidRPr="00386C3B">
        <w:rPr>
          <w:rFonts w:eastAsia="SimSun"/>
        </w:rPr>
        <w:t>Домодедово</w:t>
      </w:r>
      <w:r w:rsidRPr="00386C3B">
        <w:rPr>
          <w:rFonts w:eastAsia="SimSun"/>
        </w:rPr>
        <w:t xml:space="preserve"> использованы сведения государственного кадастра недвижимости.</w:t>
      </w:r>
    </w:p>
    <w:p w:rsidR="0063210E" w:rsidRPr="00386C3B" w:rsidRDefault="0063210E" w:rsidP="0063210E">
      <w:pPr>
        <w:widowControl w:val="0"/>
        <w:suppressAutoHyphens/>
        <w:ind w:firstLine="720"/>
        <w:jc w:val="both"/>
        <w:rPr>
          <w:bCs/>
        </w:rPr>
      </w:pPr>
      <w:r w:rsidRPr="00386C3B">
        <w:rPr>
          <w:rStyle w:val="2f0"/>
          <w:rFonts w:eastAsia="SimSun"/>
        </w:rPr>
        <w:t xml:space="preserve">При подготовке </w:t>
      </w:r>
      <w:r w:rsidR="001B6EA0" w:rsidRPr="00386C3B">
        <w:rPr>
          <w:rStyle w:val="2f0"/>
          <w:rFonts w:eastAsia="SimSun"/>
        </w:rPr>
        <w:t xml:space="preserve">настоящего </w:t>
      </w:r>
      <w:r w:rsidR="001C5AA6" w:rsidRPr="00386C3B">
        <w:t>Внесени</w:t>
      </w:r>
      <w:r w:rsidR="001B6EA0" w:rsidRPr="00386C3B">
        <w:t>я</w:t>
      </w:r>
      <w:r w:rsidR="001C5AA6" w:rsidRPr="00386C3B">
        <w:t xml:space="preserve"> изменений в </w:t>
      </w:r>
      <w:r w:rsidR="001B6EA0" w:rsidRPr="00386C3B">
        <w:t>Г</w:t>
      </w:r>
      <w:r w:rsidR="001C5AA6" w:rsidRPr="00386C3B">
        <w:t>енеральный план городского округа Домодедово Московской области применительно к части населённого пункта г.</w:t>
      </w:r>
      <w:r w:rsidR="001B6EA0" w:rsidRPr="00386C3B">
        <w:t> </w:t>
      </w:r>
      <w:r w:rsidR="001C5AA6" w:rsidRPr="00386C3B">
        <w:t>Домодедово</w:t>
      </w:r>
      <w:r w:rsidRPr="00386C3B">
        <w:rPr>
          <w:rStyle w:val="2f0"/>
          <w:rFonts w:eastAsia="SimSun"/>
        </w:rPr>
        <w:t xml:space="preserve"> </w:t>
      </w:r>
      <w:r w:rsidRPr="00386C3B">
        <w:rPr>
          <w:bCs/>
        </w:rPr>
        <w:t>были использованы акты об изменении документальной информации государственного лесного реестра или подтверждении отсутствия пересечений границ земель лесного фонда, подготовленные Комитетом лесного хозяйств</w:t>
      </w:r>
      <w:r w:rsidR="00550EE8" w:rsidRPr="00386C3B">
        <w:rPr>
          <w:bCs/>
        </w:rPr>
        <w:t>а</w:t>
      </w:r>
      <w:r w:rsidRPr="00386C3B">
        <w:rPr>
          <w:bCs/>
        </w:rPr>
        <w:t xml:space="preserve"> Московской области.</w:t>
      </w:r>
    </w:p>
    <w:p w:rsidR="0063210E" w:rsidRPr="00386C3B" w:rsidRDefault="0063210E" w:rsidP="0063210E">
      <w:pPr>
        <w:widowControl w:val="0"/>
        <w:tabs>
          <w:tab w:val="left" w:pos="-18428"/>
          <w:tab w:val="left" w:pos="180"/>
          <w:tab w:val="num" w:pos="993"/>
        </w:tabs>
        <w:suppressAutoHyphens/>
        <w:ind w:firstLine="720"/>
        <w:jc w:val="both"/>
      </w:pPr>
      <w:r w:rsidRPr="00386C3B">
        <w:t xml:space="preserve">При подготовке </w:t>
      </w:r>
      <w:r w:rsidR="001B6EA0" w:rsidRPr="00386C3B">
        <w:t xml:space="preserve">настоящего </w:t>
      </w:r>
      <w:r w:rsidR="001C5AA6" w:rsidRPr="00386C3B">
        <w:t>Внесени</w:t>
      </w:r>
      <w:r w:rsidR="001B6EA0" w:rsidRPr="00386C3B">
        <w:t>я</w:t>
      </w:r>
      <w:r w:rsidR="001C5AA6" w:rsidRPr="00386C3B">
        <w:t xml:space="preserve"> изменений в </w:t>
      </w:r>
      <w:r w:rsidR="001B6EA0" w:rsidRPr="00386C3B">
        <w:t>Г</w:t>
      </w:r>
      <w:r w:rsidR="001C5AA6" w:rsidRPr="00386C3B">
        <w:t>енеральный план городского округа Домодедово Московской области применительно к части населённого пункта г.</w:t>
      </w:r>
      <w:r w:rsidR="001B6EA0" w:rsidRPr="00386C3B">
        <w:t> </w:t>
      </w:r>
      <w:r w:rsidR="001C5AA6" w:rsidRPr="00386C3B">
        <w:t>Домодедово</w:t>
      </w:r>
      <w:r w:rsidRPr="00386C3B">
        <w:t xml:space="preserve"> использованы материалы инженерно-геологических, инженерно-гидрометеорологических, инженерно-экологических изысканий, изыскания грунтовых строительных материалов, изыскания источников водоснабжения на базе подземных вод.</w:t>
      </w:r>
    </w:p>
    <w:p w:rsidR="0063210E" w:rsidRPr="00386C3B" w:rsidRDefault="0063210E" w:rsidP="0063210E">
      <w:pPr>
        <w:keepNext/>
        <w:widowControl w:val="0"/>
        <w:tabs>
          <w:tab w:val="left" w:pos="851"/>
          <w:tab w:val="left" w:pos="993"/>
        </w:tabs>
        <w:suppressAutoHyphens/>
        <w:spacing w:before="40"/>
        <w:ind w:firstLine="709"/>
        <w:jc w:val="both"/>
        <w:rPr>
          <w:i/>
        </w:rPr>
      </w:pPr>
      <w:r w:rsidRPr="00386C3B">
        <w:rPr>
          <w:i/>
        </w:rPr>
        <w:t>Инженерно-геологические изыскания:</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 xml:space="preserve">отчёт «Изучение инженерно-геологических и гидрогеологических процессов Московской области с целью прогноза изменений геологической среды и ее охраны» (Министерство геологии РСФСР, ПГО «Центргеология», 1986 г.). </w:t>
      </w:r>
      <w:r w:rsidRPr="00386C3B">
        <w:rPr>
          <w:spacing w:val="0"/>
          <w:sz w:val="24"/>
          <w:szCs w:val="24"/>
        </w:rPr>
        <w:lastRenderedPageBreak/>
        <w:t>Картографические приложения к отчету содержат:</w:t>
      </w:r>
    </w:p>
    <w:p w:rsidR="0063210E" w:rsidRPr="00386C3B" w:rsidRDefault="0063210E" w:rsidP="0063210E">
      <w:pPr>
        <w:widowControl w:val="0"/>
        <w:numPr>
          <w:ilvl w:val="0"/>
          <w:numId w:val="4"/>
        </w:numPr>
        <w:tabs>
          <w:tab w:val="left" w:pos="1701"/>
        </w:tabs>
        <w:suppressAutoHyphens/>
        <w:autoSpaceDE w:val="0"/>
        <w:autoSpaceDN w:val="0"/>
        <w:adjustRightInd w:val="0"/>
        <w:ind w:left="1701" w:hanging="425"/>
        <w:jc w:val="both"/>
      </w:pPr>
      <w:r w:rsidRPr="00386C3B">
        <w:t>инженерно-геологическую карту Московской области, М 1:200 000;</w:t>
      </w:r>
    </w:p>
    <w:p w:rsidR="0063210E" w:rsidRPr="00386C3B" w:rsidRDefault="0063210E" w:rsidP="0063210E">
      <w:pPr>
        <w:widowControl w:val="0"/>
        <w:numPr>
          <w:ilvl w:val="0"/>
          <w:numId w:val="4"/>
        </w:numPr>
        <w:tabs>
          <w:tab w:val="left" w:pos="1701"/>
        </w:tabs>
        <w:suppressAutoHyphens/>
        <w:autoSpaceDE w:val="0"/>
        <w:autoSpaceDN w:val="0"/>
        <w:adjustRightInd w:val="0"/>
        <w:ind w:left="1701" w:hanging="425"/>
        <w:jc w:val="both"/>
      </w:pPr>
      <w:r w:rsidRPr="00386C3B">
        <w:t>карту инженерно-геологического (типологического) районирования Московской области, М 1:200 000;</w:t>
      </w:r>
    </w:p>
    <w:p w:rsidR="0063210E" w:rsidRPr="00386C3B" w:rsidRDefault="0063210E" w:rsidP="0063210E">
      <w:pPr>
        <w:widowControl w:val="0"/>
        <w:numPr>
          <w:ilvl w:val="0"/>
          <w:numId w:val="4"/>
        </w:numPr>
        <w:tabs>
          <w:tab w:val="left" w:pos="1701"/>
        </w:tabs>
        <w:suppressAutoHyphens/>
        <w:autoSpaceDE w:val="0"/>
        <w:autoSpaceDN w:val="0"/>
        <w:adjustRightInd w:val="0"/>
        <w:ind w:left="1701" w:hanging="425"/>
        <w:jc w:val="both"/>
      </w:pPr>
      <w:r w:rsidRPr="00386C3B">
        <w:t>инженерно-геодинамическую карту Московской области, М 1:200 000;</w:t>
      </w:r>
    </w:p>
    <w:p w:rsidR="0063210E" w:rsidRPr="00386C3B" w:rsidRDefault="0063210E" w:rsidP="0063210E">
      <w:pPr>
        <w:widowControl w:val="0"/>
        <w:numPr>
          <w:ilvl w:val="0"/>
          <w:numId w:val="4"/>
        </w:numPr>
        <w:tabs>
          <w:tab w:val="left" w:pos="1701"/>
        </w:tabs>
        <w:suppressAutoHyphens/>
        <w:autoSpaceDE w:val="0"/>
        <w:autoSpaceDN w:val="0"/>
        <w:adjustRightInd w:val="0"/>
        <w:ind w:left="1701" w:hanging="425"/>
        <w:jc w:val="both"/>
      </w:pPr>
      <w:r w:rsidRPr="00386C3B">
        <w:t>карту изменений геологической среды Московской области, М 1:200 000;</w:t>
      </w:r>
    </w:p>
    <w:p w:rsidR="0063210E" w:rsidRPr="00386C3B" w:rsidRDefault="0063210E" w:rsidP="0063210E">
      <w:pPr>
        <w:widowControl w:val="0"/>
        <w:numPr>
          <w:ilvl w:val="0"/>
          <w:numId w:val="4"/>
        </w:numPr>
        <w:tabs>
          <w:tab w:val="left" w:pos="1701"/>
        </w:tabs>
        <w:suppressAutoHyphens/>
        <w:autoSpaceDE w:val="0"/>
        <w:autoSpaceDN w:val="0"/>
        <w:adjustRightInd w:val="0"/>
        <w:ind w:left="1701" w:hanging="425"/>
        <w:jc w:val="both"/>
      </w:pPr>
      <w:r w:rsidRPr="00386C3B">
        <w:t>схематическую карту прогноза распространения карстово-суффозионных процессов в Московской области, М 1:200 000;</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 xml:space="preserve">геологическая карта коренных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386C3B">
          <w:rPr>
            <w:spacing w:val="0"/>
            <w:sz w:val="24"/>
            <w:szCs w:val="24"/>
          </w:rPr>
          <w:t>1998 г</w:t>
        </w:r>
      </w:smartTag>
      <w:r w:rsidRPr="00386C3B">
        <w:rPr>
          <w:spacing w:val="0"/>
          <w:sz w:val="24"/>
          <w:szCs w:val="24"/>
        </w:rPr>
        <w:t>.);</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 xml:space="preserve">геологическая карта четвертичных отложений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386C3B">
          <w:rPr>
            <w:spacing w:val="0"/>
            <w:sz w:val="24"/>
            <w:szCs w:val="24"/>
          </w:rPr>
          <w:t>1998 г</w:t>
        </w:r>
      </w:smartTag>
      <w:r w:rsidRPr="00386C3B">
        <w:rPr>
          <w:spacing w:val="0"/>
          <w:sz w:val="24"/>
          <w:szCs w:val="24"/>
        </w:rPr>
        <w:t>.).</w:t>
      </w:r>
    </w:p>
    <w:p w:rsidR="0063210E" w:rsidRPr="00386C3B" w:rsidRDefault="0063210E" w:rsidP="0063210E">
      <w:pPr>
        <w:keepNext/>
        <w:widowControl w:val="0"/>
        <w:tabs>
          <w:tab w:val="left" w:pos="851"/>
          <w:tab w:val="left" w:pos="993"/>
        </w:tabs>
        <w:suppressAutoHyphens/>
        <w:spacing w:before="40"/>
        <w:ind w:firstLine="709"/>
        <w:jc w:val="both"/>
        <w:rPr>
          <w:i/>
        </w:rPr>
      </w:pPr>
      <w:r w:rsidRPr="00386C3B">
        <w:rPr>
          <w:i/>
        </w:rPr>
        <w:t>Инженерно-гидрометеорологические изыскания:</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rFonts w:eastAsia="Arial Narrow"/>
          <w:bCs/>
          <w:spacing w:val="3"/>
          <w:sz w:val="24"/>
          <w:szCs w:val="24"/>
          <w:lang w:bidi="ru-RU"/>
        </w:rPr>
        <w:t>С</w:t>
      </w:r>
      <w:r w:rsidRPr="00386C3B">
        <w:rPr>
          <w:spacing w:val="0"/>
          <w:sz w:val="24"/>
          <w:szCs w:val="24"/>
        </w:rPr>
        <w:t xml:space="preserve">П 131.13330.2020 «СНиП 23-01-99* Строительная климатология»; </w:t>
      </w:r>
    </w:p>
    <w:p w:rsidR="0076116E" w:rsidRPr="00386C3B" w:rsidRDefault="0076116E" w:rsidP="0076116E">
      <w:pPr>
        <w:pStyle w:val="100"/>
        <w:numPr>
          <w:ilvl w:val="0"/>
          <w:numId w:val="5"/>
        </w:numPr>
        <w:shd w:val="clear" w:color="auto" w:fill="auto"/>
        <w:suppressAutoHyphens/>
        <w:spacing w:after="0" w:line="240" w:lineRule="auto"/>
        <w:ind w:left="1134" w:hanging="425"/>
        <w:jc w:val="both"/>
        <w:rPr>
          <w:spacing w:val="0"/>
          <w:sz w:val="24"/>
          <w:szCs w:val="24"/>
        </w:rPr>
      </w:pPr>
      <w:r w:rsidRPr="00386C3B">
        <w:rPr>
          <w:rFonts w:eastAsia="Arial Narrow"/>
          <w:bCs/>
          <w:spacing w:val="3"/>
          <w:sz w:val="24"/>
          <w:szCs w:val="24"/>
          <w:lang w:bidi="ru-RU"/>
        </w:rPr>
        <w:t>справка</w:t>
      </w:r>
      <w:r w:rsidRPr="00386C3B">
        <w:rPr>
          <w:spacing w:val="0"/>
          <w:sz w:val="24"/>
          <w:szCs w:val="24"/>
        </w:rPr>
        <w:t xml:space="preserve"> ФГБУ «Центральное УГМС» о краткой климатической характеристике по данным метеорологической станции «Серпухов».</w:t>
      </w:r>
    </w:p>
    <w:p w:rsidR="0063210E" w:rsidRPr="00386C3B" w:rsidRDefault="0063210E" w:rsidP="0063210E">
      <w:pPr>
        <w:keepNext/>
        <w:widowControl w:val="0"/>
        <w:tabs>
          <w:tab w:val="left" w:pos="851"/>
          <w:tab w:val="left" w:pos="993"/>
        </w:tabs>
        <w:suppressAutoHyphens/>
        <w:spacing w:before="40"/>
        <w:ind w:firstLine="709"/>
        <w:jc w:val="both"/>
        <w:rPr>
          <w:i/>
        </w:rPr>
      </w:pPr>
      <w:r w:rsidRPr="00386C3B">
        <w:rPr>
          <w:i/>
        </w:rPr>
        <w:t xml:space="preserve">Инженерно-экологические изыскания: </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 xml:space="preserve">эколого-геохимическая карта Московского полигона, М 1:200 000 (Министерство природных ресурсов РФ, ИМГРЭ, </w:t>
      </w:r>
      <w:smartTag w:uri="urn:schemas-microsoft-com:office:smarttags" w:element="metricconverter">
        <w:smartTagPr>
          <w:attr w:name="ProductID" w:val="1998 г"/>
        </w:smartTagPr>
        <w:r w:rsidRPr="00386C3B">
          <w:rPr>
            <w:spacing w:val="0"/>
            <w:sz w:val="24"/>
            <w:szCs w:val="24"/>
          </w:rPr>
          <w:t>1998 г</w:t>
        </w:r>
      </w:smartTag>
      <w:r w:rsidRPr="00386C3B">
        <w:rPr>
          <w:spacing w:val="0"/>
          <w:sz w:val="24"/>
          <w:szCs w:val="24"/>
        </w:rPr>
        <w:t>.);</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 xml:space="preserve">отчёт «Выполнение экологической оценки грунтовых вод и вод артезианских комплексов на территории Московской области» (ООО «Пелоид», </w:t>
      </w:r>
      <w:smartTag w:uri="urn:schemas-microsoft-com:office:smarttags" w:element="metricconverter">
        <w:smartTagPr>
          <w:attr w:name="ProductID" w:val="1997 г"/>
        </w:smartTagPr>
        <w:r w:rsidRPr="00386C3B">
          <w:rPr>
            <w:spacing w:val="0"/>
            <w:sz w:val="24"/>
            <w:szCs w:val="24"/>
          </w:rPr>
          <w:t>1997 г</w:t>
        </w:r>
      </w:smartTag>
      <w:r w:rsidRPr="00386C3B">
        <w:rPr>
          <w:spacing w:val="0"/>
          <w:sz w:val="24"/>
          <w:szCs w:val="24"/>
        </w:rPr>
        <w:t>.);</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эколого-гидрогеологическая карта вод эксплуатационных комплексов,</w:t>
      </w:r>
      <w:r w:rsidRPr="00386C3B">
        <w:rPr>
          <w:spacing w:val="0"/>
          <w:sz w:val="24"/>
          <w:szCs w:val="24"/>
        </w:rPr>
        <w:br/>
        <w:t>М 1:350 000 (МНПЦ «Геоцентр-Москва»);</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эколого-гидрогеологическая карта грунтовых вод, М 1:350 000 (МНПЦ «Геоцентр-Москва»).</w:t>
      </w:r>
    </w:p>
    <w:p w:rsidR="0063210E" w:rsidRPr="00386C3B" w:rsidRDefault="0063210E" w:rsidP="0063210E">
      <w:pPr>
        <w:keepNext/>
        <w:widowControl w:val="0"/>
        <w:tabs>
          <w:tab w:val="left" w:pos="851"/>
          <w:tab w:val="left" w:pos="993"/>
        </w:tabs>
        <w:suppressAutoHyphens/>
        <w:spacing w:before="40"/>
        <w:ind w:firstLine="709"/>
        <w:jc w:val="both"/>
        <w:rPr>
          <w:i/>
        </w:rPr>
      </w:pPr>
      <w:r w:rsidRPr="00386C3B">
        <w:rPr>
          <w:i/>
        </w:rPr>
        <w:t>Изыскания грунтовых строительных материалов:</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 xml:space="preserve">карта полезных ископаемых Московской области, М 1:500 000 (Министерство природных ресурсов Российской Федерации, Центральный региональный геологический центр, </w:t>
      </w:r>
      <w:smartTag w:uri="urn:schemas-microsoft-com:office:smarttags" w:element="metricconverter">
        <w:smartTagPr>
          <w:attr w:name="ProductID" w:val="1998 г"/>
        </w:smartTagPr>
        <w:r w:rsidRPr="00386C3B">
          <w:rPr>
            <w:spacing w:val="0"/>
            <w:sz w:val="24"/>
            <w:szCs w:val="24"/>
          </w:rPr>
          <w:t>1998 г</w:t>
        </w:r>
      </w:smartTag>
      <w:r w:rsidRPr="00386C3B">
        <w:rPr>
          <w:spacing w:val="0"/>
          <w:sz w:val="24"/>
          <w:szCs w:val="24"/>
        </w:rPr>
        <w:t>.);</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отчёт «Комплексная схема использования нерудного сырья в Московской области на базе автоматизированной информационной поисковой системы» (ГК «НИиПИ градостроительства», 1994 г.);</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spacing w:val="0"/>
          <w:sz w:val="24"/>
          <w:szCs w:val="24"/>
        </w:rPr>
      </w:pPr>
      <w:r w:rsidRPr="00386C3B">
        <w:rPr>
          <w:spacing w:val="0"/>
          <w:sz w:val="24"/>
          <w:szCs w:val="24"/>
        </w:rPr>
        <w:t>материалы, предоставленные Министерством экологии и природопользования Московской области (письма № 24Исх-12031 от 07.10.2015, № 24Исх-14725 от 14.12.2015).</w:t>
      </w:r>
    </w:p>
    <w:p w:rsidR="0063210E" w:rsidRPr="00386C3B" w:rsidRDefault="0063210E" w:rsidP="0063210E">
      <w:pPr>
        <w:keepNext/>
        <w:widowControl w:val="0"/>
        <w:tabs>
          <w:tab w:val="left" w:pos="851"/>
          <w:tab w:val="left" w:pos="993"/>
        </w:tabs>
        <w:suppressAutoHyphens/>
        <w:spacing w:before="40"/>
        <w:ind w:firstLine="709"/>
        <w:jc w:val="both"/>
        <w:rPr>
          <w:i/>
        </w:rPr>
      </w:pPr>
      <w:r w:rsidRPr="00386C3B">
        <w:rPr>
          <w:i/>
        </w:rPr>
        <w:t>Изыскания источников водоснабжения на базе подземных вод:</w:t>
      </w:r>
    </w:p>
    <w:p w:rsidR="0063210E" w:rsidRPr="00386C3B" w:rsidRDefault="0063210E" w:rsidP="0063210E">
      <w:pPr>
        <w:pStyle w:val="100"/>
        <w:numPr>
          <w:ilvl w:val="0"/>
          <w:numId w:val="5"/>
        </w:numPr>
        <w:shd w:val="clear" w:color="auto" w:fill="auto"/>
        <w:suppressAutoHyphens/>
        <w:spacing w:after="0" w:line="240" w:lineRule="auto"/>
        <w:ind w:left="1134" w:hanging="425"/>
        <w:jc w:val="both"/>
        <w:rPr>
          <w:rStyle w:val="2f0"/>
          <w:sz w:val="24"/>
          <w:szCs w:val="24"/>
        </w:rPr>
      </w:pPr>
      <w:r w:rsidRPr="00386C3B">
        <w:rPr>
          <w:sz w:val="24"/>
          <w:szCs w:val="24"/>
        </w:rPr>
        <w:t>гидрогеологическая карта Московской области, М 1:500 000 (Министерство природных ресурсов Российской Федерации, Центральный региональный геологический центр, 1998 г.).</w:t>
      </w:r>
    </w:p>
    <w:p w:rsidR="0007565F" w:rsidRPr="00386C3B" w:rsidRDefault="0007565F" w:rsidP="0007565F">
      <w:pPr>
        <w:pStyle w:val="100"/>
        <w:shd w:val="clear" w:color="auto" w:fill="auto"/>
        <w:tabs>
          <w:tab w:val="left" w:pos="1276"/>
        </w:tabs>
        <w:suppressAutoHyphens/>
        <w:spacing w:after="0" w:line="240" w:lineRule="auto"/>
        <w:jc w:val="both"/>
        <w:rPr>
          <w:spacing w:val="0"/>
          <w:sz w:val="24"/>
          <w:szCs w:val="24"/>
        </w:rPr>
      </w:pPr>
    </w:p>
    <w:p w:rsidR="00372D80" w:rsidRPr="00386C3B" w:rsidRDefault="00372D80" w:rsidP="0059540C">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4" w:name="_Toc104368551"/>
      <w:bookmarkStart w:id="5" w:name="_Toc141697909"/>
      <w:bookmarkStart w:id="6" w:name="_Toc177736763"/>
      <w:r w:rsidRPr="00386C3B">
        <w:rPr>
          <w:caps/>
          <w:sz w:val="24"/>
          <w:szCs w:val="24"/>
        </w:rPr>
        <w:lastRenderedPageBreak/>
        <w:t>Общие сведения</w:t>
      </w:r>
      <w:bookmarkEnd w:id="4"/>
      <w:bookmarkEnd w:id="5"/>
      <w:bookmarkEnd w:id="6"/>
    </w:p>
    <w:p w:rsidR="00240834" w:rsidRPr="00386C3B" w:rsidRDefault="00240834" w:rsidP="00240834">
      <w:pPr>
        <w:widowControl w:val="0"/>
        <w:suppressAutoHyphens/>
        <w:ind w:right="-2" w:firstLine="709"/>
        <w:jc w:val="both"/>
        <w:rPr>
          <w:rFonts w:eastAsiaTheme="minorHAnsi" w:cstheme="minorBidi"/>
          <w:shd w:val="clear" w:color="auto" w:fill="FFFFFF"/>
          <w:lang w:eastAsia="en-US"/>
        </w:rPr>
      </w:pPr>
      <w:bookmarkStart w:id="7" w:name="_Toc104368552"/>
      <w:bookmarkStart w:id="8" w:name="_Toc141697910"/>
      <w:r w:rsidRPr="00386C3B">
        <w:rPr>
          <w:rFonts w:eastAsiaTheme="minorHAnsi" w:cstheme="minorBidi"/>
          <w:shd w:val="clear" w:color="auto" w:fill="FFFFFF"/>
          <w:lang w:eastAsia="en-US"/>
        </w:rPr>
        <w:t xml:space="preserve">Городской округ Домодедово образован на основании Закона Московской области от 21.12.2006 № 234/2006-ОЗ </w:t>
      </w:r>
      <w:r w:rsidR="009E7FBA" w:rsidRPr="00386C3B">
        <w:t>(ред. от 23.09.2024)</w:t>
      </w:r>
      <w:r w:rsidR="009E7FBA" w:rsidRPr="00386C3B">
        <w:rPr>
          <w:rFonts w:eastAsiaTheme="minorHAnsi" w:cstheme="minorBidi"/>
          <w:shd w:val="clear" w:color="auto" w:fill="FFFFFF"/>
          <w:lang w:eastAsia="en-US"/>
        </w:rPr>
        <w:t xml:space="preserve"> </w:t>
      </w:r>
      <w:r w:rsidRPr="00386C3B">
        <w:rPr>
          <w:rFonts w:eastAsiaTheme="minorHAnsi" w:cstheme="minorBidi"/>
          <w:shd w:val="clear" w:color="auto" w:fill="FFFFFF"/>
          <w:lang w:eastAsia="en-US"/>
        </w:rPr>
        <w:t xml:space="preserve">«О городском округе Домодедово и его границе» и расположен на юге Московской области. </w:t>
      </w:r>
    </w:p>
    <w:p w:rsidR="00240834" w:rsidRPr="00386C3B"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 xml:space="preserve">Городской округ Домодедово граничит: </w:t>
      </w:r>
    </w:p>
    <w:p w:rsidR="00240834" w:rsidRPr="00386C3B" w:rsidRDefault="00240834" w:rsidP="00A272EE">
      <w:pPr>
        <w:numPr>
          <w:ilvl w:val="0"/>
          <w:numId w:val="138"/>
        </w:numPr>
        <w:tabs>
          <w:tab w:val="left" w:pos="9637"/>
        </w:tabs>
        <w:suppressAutoHyphens/>
        <w:ind w:left="1134" w:right="-2" w:hanging="425"/>
        <w:jc w:val="both"/>
      </w:pPr>
      <w:r w:rsidRPr="00386C3B">
        <w:t xml:space="preserve">на западе - с городским округом Подольск и городским округом Чехов Московской области; </w:t>
      </w:r>
    </w:p>
    <w:p w:rsidR="00240834" w:rsidRPr="00386C3B" w:rsidRDefault="00240834" w:rsidP="00A272EE">
      <w:pPr>
        <w:numPr>
          <w:ilvl w:val="0"/>
          <w:numId w:val="138"/>
        </w:numPr>
        <w:tabs>
          <w:tab w:val="left" w:pos="9637"/>
        </w:tabs>
        <w:suppressAutoHyphens/>
        <w:ind w:left="1134" w:right="-2" w:hanging="425"/>
        <w:jc w:val="both"/>
      </w:pPr>
      <w:r w:rsidRPr="00386C3B">
        <w:t xml:space="preserve">на юге - с городским округом Ступино Московской области; </w:t>
      </w:r>
    </w:p>
    <w:p w:rsidR="00240834" w:rsidRPr="00386C3B" w:rsidRDefault="00240834" w:rsidP="00A272EE">
      <w:pPr>
        <w:numPr>
          <w:ilvl w:val="0"/>
          <w:numId w:val="138"/>
        </w:numPr>
        <w:tabs>
          <w:tab w:val="left" w:pos="9637"/>
        </w:tabs>
        <w:suppressAutoHyphens/>
        <w:ind w:left="1134" w:right="-2" w:hanging="425"/>
        <w:jc w:val="both"/>
      </w:pPr>
      <w:r w:rsidRPr="00386C3B">
        <w:t xml:space="preserve">на востоке - с Раменским городским округом Московской области; </w:t>
      </w:r>
    </w:p>
    <w:p w:rsidR="00240834" w:rsidRPr="00386C3B" w:rsidRDefault="00240834" w:rsidP="00A272EE">
      <w:pPr>
        <w:numPr>
          <w:ilvl w:val="0"/>
          <w:numId w:val="138"/>
        </w:numPr>
        <w:tabs>
          <w:tab w:val="left" w:pos="9637"/>
        </w:tabs>
        <w:suppressAutoHyphens/>
        <w:ind w:left="1134" w:right="-2" w:hanging="425"/>
        <w:jc w:val="both"/>
        <w:rPr>
          <w:shd w:val="clear" w:color="auto" w:fill="FFFFFF"/>
        </w:rPr>
      </w:pPr>
      <w:r w:rsidRPr="00386C3B">
        <w:t>на севере</w:t>
      </w:r>
      <w:r w:rsidRPr="00386C3B">
        <w:rPr>
          <w:shd w:val="clear" w:color="auto" w:fill="FFFFFF"/>
        </w:rPr>
        <w:t xml:space="preserve"> - с Ленинским городским округом Московской области.</w:t>
      </w:r>
    </w:p>
    <w:p w:rsidR="00240834" w:rsidRPr="00386C3B" w:rsidRDefault="00240834" w:rsidP="00240834">
      <w:pPr>
        <w:widowControl w:val="0"/>
        <w:suppressAutoHyphens/>
        <w:spacing w:before="60" w:after="60"/>
        <w:ind w:right="-2" w:firstLine="709"/>
        <w:jc w:val="both"/>
        <w:rPr>
          <w:rFonts w:eastAsiaTheme="minorHAnsi" w:cstheme="minorBidi"/>
          <w:lang w:eastAsia="en-US"/>
        </w:rPr>
      </w:pPr>
      <w:r w:rsidRPr="00386C3B">
        <w:rPr>
          <w:rFonts w:eastAsiaTheme="minorHAnsi" w:cstheme="minorBidi"/>
          <w:lang w:eastAsia="en-US"/>
        </w:rPr>
        <w:t>Площадь территории городского округа Домодедово составляет 818</w:t>
      </w:r>
      <w:r w:rsidR="009E7FBA" w:rsidRPr="00386C3B">
        <w:rPr>
          <w:rFonts w:eastAsiaTheme="minorHAnsi" w:cstheme="minorBidi"/>
          <w:lang w:eastAsia="en-US"/>
        </w:rPr>
        <w:t>76</w:t>
      </w:r>
      <w:r w:rsidRPr="00386C3B">
        <w:rPr>
          <w:rFonts w:eastAsiaTheme="minorHAnsi" w:cstheme="minorBidi"/>
          <w:lang w:eastAsia="en-US"/>
        </w:rPr>
        <w:t xml:space="preserve"> га. </w:t>
      </w:r>
    </w:p>
    <w:p w:rsidR="00240834" w:rsidRPr="00386C3B"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lang w:eastAsia="en-US"/>
        </w:rPr>
        <w:t xml:space="preserve">Граница </w:t>
      </w:r>
      <w:r w:rsidRPr="00386C3B">
        <w:rPr>
          <w:rFonts w:eastAsiaTheme="minorHAnsi" w:cstheme="minorBidi"/>
          <w:shd w:val="clear" w:color="auto" w:fill="FFFFFF"/>
          <w:lang w:eastAsia="en-US"/>
        </w:rPr>
        <w:t xml:space="preserve">городского округа Домодедово утверждена Законом Московской области от 21.12.2006 № 234/2006-ОЗ </w:t>
      </w:r>
      <w:r w:rsidR="009E7FBA" w:rsidRPr="00386C3B">
        <w:t>(ред. от 23.09.2024)</w:t>
      </w:r>
      <w:r w:rsidR="009E7FBA" w:rsidRPr="00386C3B">
        <w:rPr>
          <w:rFonts w:eastAsiaTheme="minorHAnsi" w:cstheme="minorBidi"/>
          <w:shd w:val="clear" w:color="auto" w:fill="FFFFFF"/>
          <w:lang w:eastAsia="en-US"/>
        </w:rPr>
        <w:t xml:space="preserve"> </w:t>
      </w:r>
      <w:r w:rsidRPr="00386C3B">
        <w:rPr>
          <w:rFonts w:eastAsiaTheme="minorHAnsi" w:cstheme="minorBidi"/>
          <w:shd w:val="clear" w:color="auto" w:fill="FFFFFF"/>
          <w:lang w:eastAsia="en-US"/>
        </w:rPr>
        <w:t>«О городском округе Домодедово и его границе».</w:t>
      </w:r>
    </w:p>
    <w:p w:rsidR="00240834" w:rsidRPr="00386C3B"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Численность постоянного населения городского округа по данным государственной статистической отчётности на 01.01.202</w:t>
      </w:r>
      <w:r w:rsidR="005161C2" w:rsidRPr="00386C3B">
        <w:rPr>
          <w:rFonts w:eastAsiaTheme="minorHAnsi" w:cstheme="minorBidi"/>
          <w:shd w:val="clear" w:color="auto" w:fill="FFFFFF"/>
          <w:lang w:eastAsia="en-US"/>
        </w:rPr>
        <w:t>4</w:t>
      </w:r>
      <w:r w:rsidRPr="00386C3B">
        <w:rPr>
          <w:rFonts w:eastAsiaTheme="minorHAnsi" w:cstheme="minorBidi"/>
          <w:shd w:val="clear" w:color="auto" w:fill="FFFFFF"/>
          <w:lang w:eastAsia="en-US"/>
        </w:rPr>
        <w:t xml:space="preserve"> составляет </w:t>
      </w:r>
      <w:r w:rsidR="00C6351B" w:rsidRPr="00386C3B">
        <w:rPr>
          <w:rFonts w:eastAsiaTheme="minorHAnsi" w:cstheme="minorBidi"/>
          <w:shd w:val="clear" w:color="auto" w:fill="FFFFFF"/>
          <w:lang w:eastAsia="en-US"/>
        </w:rPr>
        <w:t>226,573</w:t>
      </w:r>
      <w:r w:rsidRPr="00386C3B">
        <w:rPr>
          <w:rFonts w:eastAsiaTheme="minorHAnsi" w:cstheme="minorBidi"/>
          <w:shd w:val="clear" w:color="auto" w:fill="FFFFFF"/>
          <w:lang w:eastAsia="en-US"/>
        </w:rPr>
        <w:t xml:space="preserve"> тыс. человек</w:t>
      </w:r>
      <w:r w:rsidR="00C6351B" w:rsidRPr="00386C3B">
        <w:rPr>
          <w:rFonts w:eastAsiaTheme="minorHAnsi" w:cstheme="minorBidi"/>
          <w:shd w:val="clear" w:color="auto" w:fill="FFFFFF"/>
          <w:lang w:eastAsia="en-US"/>
        </w:rPr>
        <w:t>, в том числе в г. Домодедово 156, 681 тыс.чел.</w:t>
      </w:r>
    </w:p>
    <w:p w:rsidR="00240834" w:rsidRPr="00386C3B" w:rsidRDefault="00240834" w:rsidP="00240834">
      <w:pPr>
        <w:widowControl w:val="0"/>
        <w:tabs>
          <w:tab w:val="left" w:pos="9637"/>
        </w:tabs>
        <w:suppressAutoHyphens/>
        <w:ind w:left="-142" w:firstLine="851"/>
        <w:jc w:val="both"/>
        <w:rPr>
          <w:rFonts w:eastAsiaTheme="minorHAnsi" w:cstheme="minorBidi"/>
          <w:lang w:eastAsia="en-US"/>
        </w:rPr>
      </w:pPr>
      <w:r w:rsidRPr="00386C3B">
        <w:rPr>
          <w:rFonts w:eastAsiaTheme="minorHAnsi" w:cstheme="minorBidi"/>
          <w:shd w:val="clear" w:color="auto" w:fill="FFFFFF"/>
          <w:lang w:eastAsia="en-US"/>
        </w:rPr>
        <w:t>Состав городского округа входят 140 населённых пунктов:</w:t>
      </w:r>
    </w:p>
    <w:p w:rsidR="00240834" w:rsidRPr="00386C3B" w:rsidRDefault="00240834"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город Московской области – Домодедово;</w:t>
      </w:r>
    </w:p>
    <w:p w:rsidR="00240834" w:rsidRPr="00386C3B" w:rsidRDefault="00240834"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 xml:space="preserve">4 поселка: </w:t>
      </w:r>
      <w:r w:rsidRPr="00386C3B">
        <w:rPr>
          <w:rFonts w:eastAsiaTheme="minorHAnsi" w:cstheme="minorBidi"/>
          <w:lang w:eastAsia="en-US"/>
        </w:rPr>
        <w:t>государственного</w:t>
      </w:r>
      <w:r w:rsidRPr="00386C3B">
        <w:rPr>
          <w:rFonts w:eastAsiaTheme="minorHAnsi" w:cstheme="minorBidi"/>
          <w:shd w:val="clear" w:color="auto" w:fill="FFFFFF"/>
          <w:lang w:eastAsia="en-US"/>
        </w:rPr>
        <w:t xml:space="preserve"> племенного завода «Константиново», Повадино, станции Повадино, санатория «Подмосковье»;</w:t>
      </w:r>
    </w:p>
    <w:p w:rsidR="00240834" w:rsidRPr="00386C3B" w:rsidRDefault="00240834"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 xml:space="preserve">23 села: Битягово, Введенское, Вельяминово, Добрыниха, Долматово, Домодедово, Ильинское, Кишкино, Колычево, Константиново, Красный Путь, Кузовлево, </w:t>
      </w:r>
      <w:r w:rsidRPr="00386C3B">
        <w:rPr>
          <w:rFonts w:eastAsiaTheme="minorHAnsi" w:cstheme="minorBidi"/>
          <w:lang w:eastAsia="en-US"/>
        </w:rPr>
        <w:t>Кузьминское</w:t>
      </w:r>
      <w:r w:rsidRPr="00386C3B">
        <w:rPr>
          <w:rFonts w:eastAsiaTheme="minorHAnsi" w:cstheme="minorBidi"/>
          <w:shd w:val="clear" w:color="auto" w:fill="FFFFFF"/>
          <w:lang w:eastAsia="en-US"/>
        </w:rPr>
        <w:t>, Лобаново, Лямцино, Михайловское, Никитское, Растуново, Тишково, Успенское, Шубино, Юсупово, Ям;</w:t>
      </w:r>
    </w:p>
    <w:p w:rsidR="00240834" w:rsidRPr="00386C3B" w:rsidRDefault="00240834"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 xml:space="preserve">112 деревень: Авдотьино, Акулинино, Артемьево, Базулино, Барыбино, Бехтеево, Благое, Борисово, Бортнево, Буняково, Бурхино, Бытинки, Вахромеево, Ведищево, Вертково, Воеводино, Вяльково, </w:t>
      </w:r>
      <w:r w:rsidRPr="00386C3B">
        <w:rPr>
          <w:rFonts w:eastAsiaTheme="minorHAnsi" w:cstheme="minorBidi"/>
          <w:lang w:eastAsia="en-US"/>
        </w:rPr>
        <w:t>Гальчино</w:t>
      </w:r>
      <w:r w:rsidRPr="00386C3B">
        <w:rPr>
          <w:rFonts w:eastAsiaTheme="minorHAnsi" w:cstheme="minorBidi"/>
          <w:shd w:val="clear" w:color="auto" w:fill="FFFFFF"/>
          <w:lang w:eastAsia="en-US"/>
        </w:rPr>
        <w:t>, Глотаево, Голубино, Данилово, Дебречено, Жеребятьево, Житнево, Жуково, Заболотье, Зиновкино, Ивановка, Ильинское, Истомиха, Калачево, Камкино, Караваево, Карачарово, Киселиха, Косино, Котляково, Коченягино, Красино, Красное, Крюково, Куприяниха, Купчинино, Курганье, Кутузово, Кучино, Ловцово, Лониха, Лукино, Ляхово, Максимиха, Мансурово, Матчино, Минаево, Митино, Михеево, Мотякино, Немцово, Новленское, Новлянское, Новосъяново, Образцово, Овчинки, Одинцово, Острожки, Павловское, Парышево, Пестово, Повадино, Поздново, Поливаново, Привалово, Проводы, Пушкино, Редькино, Ртищево, Рябцево, Семивраги, Скрипино-1, Сокольниково, Соломыково, Сонино, Софьино, Старое, Старосъяново, Степанчиково, Степыгино, Ступино, Судаково, Сырьево, Татариново, Татарское, Торчиха, Тупицино, Тургенево, Уварово, Уварово, Угрюмово, Чулпаново, Чурилково, Шахово, Шебочеево, Шестово, Шишкино, Шишкино, Щеглятьево, Щербинка, Юдино, Юрьевка, Юсупово, Яковлевское, Ярлыково.</w:t>
      </w:r>
    </w:p>
    <w:p w:rsidR="00240834" w:rsidRPr="00386C3B"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Город Домодедово является административным центром городского округа Домодедово.</w:t>
      </w:r>
    </w:p>
    <w:p w:rsidR="00240834" w:rsidRPr="00386C3B" w:rsidRDefault="00240834" w:rsidP="00240834">
      <w:pPr>
        <w:autoSpaceDE w:val="0"/>
        <w:autoSpaceDN w:val="0"/>
        <w:adjustRightInd w:val="0"/>
        <w:ind w:firstLine="709"/>
        <w:jc w:val="both"/>
        <w:rPr>
          <w:rFonts w:eastAsiaTheme="minorHAnsi" w:cstheme="minorBidi"/>
          <w:shd w:val="clear" w:color="auto" w:fill="FFFFFF"/>
          <w:lang w:eastAsia="en-US"/>
        </w:rPr>
      </w:pPr>
      <w:r w:rsidRPr="00386C3B">
        <w:t>Постановлением</w:t>
      </w:r>
      <w:r w:rsidRPr="00386C3B">
        <w:rPr>
          <w:shd w:val="clear" w:color="auto" w:fill="FFFFFF"/>
        </w:rPr>
        <w:t xml:space="preserve"> руководителя администрации городского округа Домодедово Московской области от 07.09.2007 № 2970</w:t>
      </w:r>
      <w:r w:rsidRPr="00386C3B">
        <w:rPr>
          <w:vertAlign w:val="superscript"/>
        </w:rPr>
        <w:footnoteReference w:id="1"/>
      </w:r>
      <w:r w:rsidRPr="00386C3B">
        <w:rPr>
          <w:shd w:val="clear" w:color="auto" w:fill="FFFFFF"/>
        </w:rPr>
        <w:t xml:space="preserve"> утверждены границы территориальных административных округов городского округа Домодедово: микрорайон Авиационный, </w:t>
      </w:r>
      <w:r w:rsidRPr="00386C3B">
        <w:rPr>
          <w:rFonts w:eastAsiaTheme="minorHAnsi" w:cstheme="minorBidi"/>
          <w:shd w:val="clear" w:color="auto" w:fill="FFFFFF"/>
          <w:lang w:eastAsia="en-US"/>
        </w:rPr>
        <w:t xml:space="preserve">микрорайон Барыбино, </w:t>
      </w:r>
      <w:r w:rsidRPr="00386C3B">
        <w:rPr>
          <w:rFonts w:eastAsiaTheme="minorHAnsi"/>
          <w:lang w:eastAsia="en-US"/>
        </w:rPr>
        <w:t xml:space="preserve">микрорайон Белые Столбы, микрорайон Востряково, Микрорайон Западный, Микрорайон Северный, Микрорайон Центральный и </w:t>
      </w:r>
      <w:r w:rsidRPr="00386C3B">
        <w:rPr>
          <w:shd w:val="clear" w:color="auto" w:fill="FFFFFF"/>
        </w:rPr>
        <w:t xml:space="preserve">административных округов: </w:t>
      </w:r>
      <w:r w:rsidRPr="00386C3B">
        <w:rPr>
          <w:rFonts w:eastAsiaTheme="minorHAnsi"/>
          <w:lang w:eastAsia="en-US"/>
        </w:rPr>
        <w:t xml:space="preserve">Вельяминовский административный округ, Колычевский административный округ, Константиновский административный округ, Краснопутьский административный округ, Лобановский административный округ, Одинцовский административный округ, Растуновский </w:t>
      </w:r>
      <w:r w:rsidRPr="00386C3B">
        <w:rPr>
          <w:rFonts w:eastAsiaTheme="minorHAnsi"/>
          <w:lang w:eastAsia="en-US"/>
        </w:rPr>
        <w:lastRenderedPageBreak/>
        <w:t>административный округ, Угрюмовский административный округ, Ямской административный округ.</w:t>
      </w:r>
    </w:p>
    <w:p w:rsidR="00240834" w:rsidRPr="00386C3B" w:rsidRDefault="00240834" w:rsidP="00240834">
      <w:pPr>
        <w:autoSpaceDE w:val="0"/>
        <w:autoSpaceDN w:val="0"/>
        <w:adjustRightInd w:val="0"/>
        <w:ind w:firstLine="709"/>
        <w:jc w:val="both"/>
        <w:rPr>
          <w:shd w:val="clear" w:color="auto" w:fill="FFFFFF"/>
        </w:rPr>
      </w:pPr>
      <w:r w:rsidRPr="00386C3B">
        <w:t xml:space="preserve">Основной каркас автодорожной сети внешних транспортных связей городского округа Домодедово составляют </w:t>
      </w:r>
      <w:r w:rsidRPr="00386C3B">
        <w:rPr>
          <w:shd w:val="clear" w:color="auto" w:fill="FFFFFF"/>
        </w:rPr>
        <w:t>автомобильные дороги федерального значения М-4 «Дон» Москва - Воронеж - Ростов-на-Дону - Краснодар - Новороссийск, А-113 Центральная кольцевая автомобильная дорога, А-107 «Московское малое кольцо» Икша - Ногинск - Бронницы - Голицыно - Истра - Икша, А-105 Подъездная дорога от Москвы к аэропорту Домодедово, М-2 «Крым» Москва - Тула - Орел - Курск - Белгород - граница с Украиной и А-112 Чепелево – Вельяминово и автомобильные дороги регионального значения «Каширское шоссе» и «М-2 «Крым» - Павловское».</w:t>
      </w:r>
    </w:p>
    <w:p w:rsidR="00D4690F" w:rsidRPr="00386C3B" w:rsidRDefault="00D4690F" w:rsidP="00D4690F">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 xml:space="preserve">На территории городского округа расположен Международный аэропорт Домодедово имени М.В. Ломоносова. </w:t>
      </w:r>
    </w:p>
    <w:p w:rsidR="00240834" w:rsidRPr="00386C3B" w:rsidRDefault="00240834" w:rsidP="00240834">
      <w:pPr>
        <w:widowControl w:val="0"/>
        <w:ind w:firstLine="709"/>
        <w:jc w:val="both"/>
        <w:rPr>
          <w:rFonts w:eastAsiaTheme="minorHAnsi" w:cstheme="minorBidi"/>
          <w:shd w:val="clear" w:color="auto" w:fill="FFFFFF"/>
          <w:lang w:eastAsia="en-US"/>
        </w:rPr>
      </w:pPr>
      <w:r w:rsidRPr="00386C3B">
        <w:rPr>
          <w:rFonts w:eastAsiaTheme="minorHAnsi" w:cstheme="minorBidi"/>
          <w:lang w:eastAsia="en-US"/>
        </w:rPr>
        <w:t>По территории городского округа Домодедово проходит железнодорожная магистраль Павелецкого направления Московской железной дороги (МЖД), от которой отмыкает железнодорожная ветка к международному аэропорту Домодедово.</w:t>
      </w:r>
    </w:p>
    <w:p w:rsidR="00240834" w:rsidRPr="00386C3B"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SimSun" w:cstheme="minorBidi"/>
          <w:shd w:val="clear" w:color="auto" w:fill="FFFFFF"/>
          <w:lang w:eastAsia="en-US"/>
        </w:rPr>
        <w:t xml:space="preserve">В южной части территории округа проходит участок Малино - Детково Большого Московского кольца железной дороги. </w:t>
      </w:r>
    </w:p>
    <w:p w:rsidR="00240834" w:rsidRPr="00386C3B" w:rsidRDefault="00240834" w:rsidP="00240834">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В границах городского округа расположены объекты культурного наследия федерального и регионального значения. Также присутствуют выявленные объекты культурного наследия.</w:t>
      </w:r>
    </w:p>
    <w:p w:rsidR="00240834" w:rsidRPr="00386C3B" w:rsidRDefault="00240834" w:rsidP="00240834">
      <w:pPr>
        <w:widowControl w:val="0"/>
        <w:autoSpaceDE w:val="0"/>
        <w:autoSpaceDN w:val="0"/>
        <w:adjustRightInd w:val="0"/>
        <w:ind w:firstLine="709"/>
        <w:jc w:val="both"/>
      </w:pPr>
      <w:r w:rsidRPr="00386C3B">
        <w:t xml:space="preserve">Территория разработки внесения изменений в генеральный план относится к Видновско – Подольско - Раменской устойчивой системе расселения. По доминирующим признакам функционального освоения и пространственной организации Видновско – Подольско - Раменская устойчивая система расселения Московской области является рекреационно-городская. </w:t>
      </w:r>
    </w:p>
    <w:p w:rsidR="00240834" w:rsidRPr="00386C3B" w:rsidRDefault="00240834" w:rsidP="00240834">
      <w:pPr>
        <w:pStyle w:val="Osnovnoy"/>
        <w:suppressAutoHyphens/>
      </w:pPr>
      <w:r w:rsidRPr="00386C3B">
        <w:t xml:space="preserve">Комитетом по архитектуре и градостроительству Московской области от </w:t>
      </w:r>
      <w:r w:rsidR="00213B09" w:rsidRPr="00386C3B">
        <w:t>26.08.2024 №</w:t>
      </w:r>
      <w:r w:rsidR="00D4690F" w:rsidRPr="00386C3B">
        <w:t> </w:t>
      </w:r>
      <w:r w:rsidR="00213B09" w:rsidRPr="00386C3B">
        <w:t xml:space="preserve">29РВ-838 </w:t>
      </w:r>
      <w:r w:rsidRPr="00386C3B">
        <w:t xml:space="preserve">принято решение </w:t>
      </w:r>
      <w:r w:rsidR="00213B09" w:rsidRPr="00386C3B">
        <w:t>«О</w:t>
      </w:r>
      <w:r w:rsidRPr="00386C3B">
        <w:t xml:space="preserve"> подготовке проекта внесения изменений в генеральный план городского округа Домодедово Московской области применительно к части населённого пункта г. Домодедово</w:t>
      </w:r>
      <w:r w:rsidR="00213B09" w:rsidRPr="00386C3B">
        <w:t>»</w:t>
      </w:r>
      <w:r w:rsidRPr="00386C3B">
        <w:t>.</w:t>
      </w:r>
    </w:p>
    <w:p w:rsidR="00240834" w:rsidRPr="00386C3B" w:rsidRDefault="00E42A4E" w:rsidP="00240834">
      <w:pPr>
        <w:pStyle w:val="afffc"/>
        <w:ind w:firstLine="709"/>
        <w:jc w:val="both"/>
      </w:pPr>
      <w:r w:rsidRPr="00386C3B">
        <w:rPr>
          <w:rStyle w:val="button-search"/>
        </w:rPr>
        <w:t>В</w:t>
      </w:r>
      <w:r w:rsidR="00240834" w:rsidRPr="00386C3B">
        <w:rPr>
          <w:rStyle w:val="button-search"/>
        </w:rPr>
        <w:t>несени</w:t>
      </w:r>
      <w:r w:rsidRPr="00386C3B">
        <w:rPr>
          <w:rStyle w:val="button-search"/>
        </w:rPr>
        <w:t>е</w:t>
      </w:r>
      <w:r w:rsidR="00240834" w:rsidRPr="00386C3B">
        <w:rPr>
          <w:rStyle w:val="button-search"/>
        </w:rPr>
        <w:t xml:space="preserve"> изменений в </w:t>
      </w:r>
      <w:r w:rsidRPr="00386C3B">
        <w:rPr>
          <w:rStyle w:val="button-search"/>
        </w:rPr>
        <w:t>Г</w:t>
      </w:r>
      <w:r w:rsidR="00240834" w:rsidRPr="00386C3B">
        <w:rPr>
          <w:rStyle w:val="button-search"/>
        </w:rPr>
        <w:t>енеральный план городского округа Домодедово применительно к части населённого пункта г. Домодедово подгот</w:t>
      </w:r>
      <w:r w:rsidR="00D4690F" w:rsidRPr="00386C3B">
        <w:rPr>
          <w:rStyle w:val="button-search"/>
        </w:rPr>
        <w:t>овл</w:t>
      </w:r>
      <w:r w:rsidR="00776402">
        <w:rPr>
          <w:rStyle w:val="button-search"/>
        </w:rPr>
        <w:t>ен</w:t>
      </w:r>
      <w:r w:rsidRPr="00386C3B">
        <w:rPr>
          <w:rStyle w:val="button-search"/>
        </w:rPr>
        <w:t>о</w:t>
      </w:r>
      <w:r w:rsidR="00240834" w:rsidRPr="00386C3B">
        <w:rPr>
          <w:rStyle w:val="button-search"/>
        </w:rPr>
        <w:t xml:space="preserve"> на территорию общей площадью </w:t>
      </w:r>
      <w:r w:rsidR="00391F67" w:rsidRPr="00386C3B">
        <w:t>83,79</w:t>
      </w:r>
      <w:r w:rsidR="00213B09" w:rsidRPr="00386C3B">
        <w:rPr>
          <w:rStyle w:val="button-search"/>
        </w:rPr>
        <w:t xml:space="preserve"> </w:t>
      </w:r>
      <w:r w:rsidR="00240834" w:rsidRPr="00386C3B">
        <w:rPr>
          <w:rStyle w:val="button-search"/>
        </w:rPr>
        <w:t>га, рас</w:t>
      </w:r>
      <w:r w:rsidR="00240834" w:rsidRPr="00386C3B">
        <w:t>положенн</w:t>
      </w:r>
      <w:r w:rsidR="00213B09" w:rsidRPr="00386C3B">
        <w:t>ую</w:t>
      </w:r>
      <w:r w:rsidR="00240834" w:rsidRPr="00386C3B">
        <w:t xml:space="preserve"> в </w:t>
      </w:r>
      <w:r w:rsidR="00213B09" w:rsidRPr="00386C3B">
        <w:t xml:space="preserve">юго-восточной </w:t>
      </w:r>
      <w:r w:rsidR="00240834" w:rsidRPr="00386C3B">
        <w:t>части г. Домодедово Московской области. Территория, в отношении которой осуществляется внесени</w:t>
      </w:r>
      <w:r w:rsidR="00213B09" w:rsidRPr="00386C3B">
        <w:t>е</w:t>
      </w:r>
      <w:r w:rsidR="00240834" w:rsidRPr="00386C3B">
        <w:t xml:space="preserve"> изменений в генеральный план, включает в себя земельные участки с кадастровым номерами </w:t>
      </w:r>
      <w:r w:rsidR="00213B09" w:rsidRPr="00386C3B">
        <w:rPr>
          <w:rFonts w:ascii="LiberationSerif" w:hAnsi="LiberationSerif"/>
        </w:rPr>
        <w:t>50:28:0090240:358 и 50:28:0090240:359</w:t>
      </w:r>
      <w:r w:rsidR="00391F67" w:rsidRPr="00386C3B">
        <w:t xml:space="preserve">, общей площадью 83,78 га и земли </w:t>
      </w:r>
      <w:r w:rsidR="009A7CB5" w:rsidRPr="00386C3B">
        <w:t xml:space="preserve">государственная собственность </w:t>
      </w:r>
      <w:r w:rsidR="00391F67" w:rsidRPr="00386C3B">
        <w:t>на которые не разграничена</w:t>
      </w:r>
      <w:r w:rsidR="009A7CB5" w:rsidRPr="00386C3B">
        <w:t xml:space="preserve"> площадью 0,01 га</w:t>
      </w:r>
      <w:r w:rsidR="00391F67" w:rsidRPr="00386C3B">
        <w:t>.</w:t>
      </w:r>
    </w:p>
    <w:p w:rsidR="00E925FD" w:rsidRPr="00386C3B" w:rsidRDefault="00240834" w:rsidP="00240834">
      <w:pPr>
        <w:tabs>
          <w:tab w:val="left" w:pos="993"/>
        </w:tabs>
        <w:suppressAutoHyphens/>
        <w:ind w:firstLine="709"/>
        <w:jc w:val="both"/>
        <w:rPr>
          <w:rFonts w:eastAsia="SimSun"/>
          <w:bCs/>
          <w:kern w:val="28"/>
          <w:szCs w:val="32"/>
        </w:rPr>
      </w:pPr>
      <w:r w:rsidRPr="00386C3B">
        <w:rPr>
          <w:rFonts w:eastAsia="SimSun"/>
          <w:bCs/>
          <w:kern w:val="28"/>
          <w:szCs w:val="32"/>
        </w:rPr>
        <w:t>В соответствии с Генеральным планом городского округа Домодедово Московской области, утвержденным решением Совета депутатов городского округа Домодедово Московской области от 14.07.2023 № 1-4/1346</w:t>
      </w:r>
      <w:r w:rsidR="00213B09" w:rsidRPr="00386C3B">
        <w:rPr>
          <w:rFonts w:eastAsia="SimSun"/>
          <w:bCs/>
          <w:kern w:val="28"/>
          <w:szCs w:val="32"/>
        </w:rPr>
        <w:t xml:space="preserve"> (</w:t>
      </w:r>
      <w:r w:rsidR="00E925FD" w:rsidRPr="00386C3B">
        <w:rPr>
          <w:rFonts w:eastAsia="SimSun"/>
          <w:bCs/>
          <w:kern w:val="28"/>
          <w:szCs w:val="32"/>
        </w:rPr>
        <w:t>с учётом внесённых изменений)</w:t>
      </w:r>
      <w:r w:rsidRPr="00386C3B">
        <w:rPr>
          <w:rFonts w:eastAsia="SimSun"/>
          <w:bCs/>
          <w:kern w:val="28"/>
          <w:szCs w:val="32"/>
        </w:rPr>
        <w:t xml:space="preserve">, проектируемая территория располагается в границах населенного пункта г. Домодедово в </w:t>
      </w:r>
      <w:r w:rsidR="00E925FD" w:rsidRPr="00386C3B">
        <w:rPr>
          <w:rFonts w:eastAsia="SimSun"/>
          <w:bCs/>
          <w:kern w:val="28"/>
          <w:szCs w:val="32"/>
        </w:rPr>
        <w:t>функциональной зоне</w:t>
      </w:r>
      <w:r w:rsidRPr="00386C3B">
        <w:rPr>
          <w:rFonts w:eastAsia="SimSun"/>
          <w:bCs/>
          <w:kern w:val="28"/>
          <w:szCs w:val="32"/>
        </w:rPr>
        <w:t xml:space="preserve">: </w:t>
      </w:r>
      <w:r w:rsidR="00E925FD" w:rsidRPr="00386C3B">
        <w:rPr>
          <w:rFonts w:eastAsia="SimSun"/>
          <w:bCs/>
          <w:kern w:val="28"/>
          <w:szCs w:val="32"/>
        </w:rPr>
        <w:t>СХ1</w:t>
      </w:r>
      <w:r w:rsidRPr="00386C3B">
        <w:rPr>
          <w:rFonts w:eastAsia="SimSun"/>
          <w:bCs/>
          <w:kern w:val="28"/>
          <w:szCs w:val="32"/>
        </w:rPr>
        <w:t xml:space="preserve"> (зона </w:t>
      </w:r>
      <w:r w:rsidR="00E925FD" w:rsidRPr="00386C3B">
        <w:rPr>
          <w:rFonts w:eastAsia="SimSun"/>
          <w:bCs/>
          <w:kern w:val="28"/>
          <w:szCs w:val="32"/>
        </w:rPr>
        <w:t>сельскохозяйственного назначения (сельскохозяйственное использование и сельскохозяйственное производство).</w:t>
      </w:r>
    </w:p>
    <w:p w:rsidR="00F07DF8" w:rsidRPr="00386C3B" w:rsidRDefault="00F07DF8" w:rsidP="00F07DF8">
      <w:pPr>
        <w:pStyle w:val="Osnovnoy"/>
        <w:suppressAutoHyphens/>
      </w:pPr>
      <w:r w:rsidRPr="00386C3B">
        <w:t>Земельные участки имеют категорию земель: земли населённых пунктов, разрешённое использование: для малоэтажной жилой застройки.</w:t>
      </w:r>
    </w:p>
    <w:p w:rsidR="00F07DF8" w:rsidRPr="00386C3B" w:rsidRDefault="00F07DF8" w:rsidP="00F07DF8">
      <w:pPr>
        <w:pStyle w:val="Osnovnoy"/>
        <w:suppressAutoHyphens/>
      </w:pPr>
      <w:r w:rsidRPr="00386C3B">
        <w:t>Градостроительным советом Московской области (выписка из протокола № 31 от 07.08.2024) одобрено развитие территории для индивидуального жилищного строительства на</w:t>
      </w:r>
      <w:r w:rsidRPr="00386C3B">
        <w:rPr>
          <w:rFonts w:ascii="LiberationSerif" w:hAnsi="LiberationSerif"/>
          <w:bCs w:val="0"/>
          <w:kern w:val="0"/>
          <w:szCs w:val="24"/>
        </w:rPr>
        <w:t xml:space="preserve"> земельных участках с кадастровыми номерами 50:28:0090240:358 и 50:28:0090240:359 </w:t>
      </w:r>
      <w:r w:rsidRPr="00386C3B">
        <w:t>по адресу: Московская область, городской округ Домодедово со следующими пре</w:t>
      </w:r>
      <w:r w:rsidR="00E42A4E" w:rsidRPr="00386C3B">
        <w:t>дельными технико-экономическими</w:t>
      </w:r>
      <w:r w:rsidRPr="00386C3B">
        <w:t xml:space="preserve"> показателями проекта: </w:t>
      </w:r>
    </w:p>
    <w:p w:rsidR="00F07DF8" w:rsidRPr="00386C3B" w:rsidRDefault="00F07DF8" w:rsidP="00F07DF8">
      <w:pPr>
        <w:pStyle w:val="Osnovnoy"/>
        <w:suppressAutoHyphens/>
      </w:pPr>
      <w:r w:rsidRPr="00386C3B">
        <w:t>площадь жилья - 162 582 кв.м (количество домов ИЖС - 553 шт);</w:t>
      </w:r>
    </w:p>
    <w:p w:rsidR="00F07DF8" w:rsidRPr="00386C3B" w:rsidRDefault="00F07DF8" w:rsidP="00F07DF8">
      <w:pPr>
        <w:pStyle w:val="Osnovnoy"/>
        <w:suppressAutoHyphens/>
      </w:pPr>
      <w:r w:rsidRPr="00386C3B">
        <w:t>этажность - 3 эт.;</w:t>
      </w:r>
    </w:p>
    <w:p w:rsidR="00F07DF8" w:rsidRPr="00386C3B" w:rsidRDefault="00F07DF8" w:rsidP="00F07DF8">
      <w:pPr>
        <w:pStyle w:val="Osnovnoy"/>
        <w:suppressAutoHyphens/>
      </w:pPr>
      <w:r w:rsidRPr="00386C3B">
        <w:lastRenderedPageBreak/>
        <w:t xml:space="preserve">ДОУ и СОШ - потребность в организациях, реализующих программу дошкольного и среднего общего образования, обеспечивается за счет существующих объектов с учетом финансовой компенсации застройщиком 30 миллионов рублей, в которую включены расходы на покупку двух школьных автобусов, и предоставления в муниципальную собственность в целях размещения объектов социального назначения земельного участка площадью 3 га; </w:t>
      </w:r>
    </w:p>
    <w:p w:rsidR="00F07DF8" w:rsidRPr="00386C3B" w:rsidRDefault="00F07DF8" w:rsidP="00F07DF8">
      <w:pPr>
        <w:pStyle w:val="Osnovnoy"/>
        <w:suppressAutoHyphens/>
      </w:pPr>
      <w:r w:rsidRPr="00386C3B">
        <w:t xml:space="preserve">поликлиники - 25 пос./смену; </w:t>
      </w:r>
    </w:p>
    <w:p w:rsidR="00F07DF8" w:rsidRPr="00386C3B" w:rsidRDefault="00F07DF8" w:rsidP="00F07DF8">
      <w:pPr>
        <w:pStyle w:val="Osnovnoy"/>
        <w:suppressAutoHyphens/>
      </w:pPr>
      <w:r w:rsidRPr="00386C3B">
        <w:t xml:space="preserve">парковочные места – в соответствии с нормативами градостроительного проектирования Московской области; </w:t>
      </w:r>
    </w:p>
    <w:p w:rsidR="00F07DF8" w:rsidRPr="00386C3B" w:rsidRDefault="00F07DF8" w:rsidP="00F07DF8">
      <w:pPr>
        <w:pStyle w:val="Osnovnoy"/>
        <w:suppressAutoHyphens/>
      </w:pPr>
      <w:r w:rsidRPr="00386C3B">
        <w:t xml:space="preserve">объекты нормирования – в соответствии с нормативами градостроительного проектирования Московской области; </w:t>
      </w:r>
    </w:p>
    <w:p w:rsidR="00F07DF8" w:rsidRPr="00386C3B" w:rsidRDefault="00F07DF8" w:rsidP="00F07DF8">
      <w:pPr>
        <w:suppressAutoHyphens/>
        <w:ind w:right="57" w:firstLine="709"/>
        <w:jc w:val="both"/>
        <w:rPr>
          <w:rFonts w:eastAsiaTheme="majorEastAsia"/>
          <w:bCs/>
          <w:kern w:val="28"/>
          <w:szCs w:val="32"/>
        </w:rPr>
      </w:pPr>
      <w:r w:rsidRPr="00386C3B">
        <w:t>Мероприятия по территориальному планированию подготовлены на расчётный срок до 2044 года с выделением первой очереди 2029 год</w:t>
      </w:r>
      <w:r w:rsidRPr="00386C3B">
        <w:rPr>
          <w:rFonts w:eastAsiaTheme="majorEastAsia"/>
          <w:bCs/>
          <w:kern w:val="28"/>
          <w:szCs w:val="32"/>
        </w:rPr>
        <w:t>.</w:t>
      </w:r>
    </w:p>
    <w:p w:rsidR="00240834" w:rsidRPr="00386C3B" w:rsidRDefault="00240834" w:rsidP="00240834">
      <w:pPr>
        <w:pStyle w:val="afffc"/>
        <w:ind w:firstLine="709"/>
        <w:jc w:val="both"/>
      </w:pPr>
      <w:r w:rsidRPr="00386C3B">
        <w:t>В настоящее время на проектируемой территории хозяйственная деятельность не ведется.</w:t>
      </w:r>
    </w:p>
    <w:p w:rsidR="00521805" w:rsidRPr="00386C3B" w:rsidRDefault="00521805" w:rsidP="00521805">
      <w:pPr>
        <w:tabs>
          <w:tab w:val="left" w:pos="-2992"/>
        </w:tabs>
        <w:suppressAutoHyphens/>
        <w:ind w:right="-68" w:firstLine="709"/>
        <w:jc w:val="both"/>
        <w:textAlignment w:val="baseline"/>
        <w:rPr>
          <w:rFonts w:eastAsia="SimSun"/>
          <w:lang w:bidi="ru-RU"/>
        </w:rPr>
      </w:pPr>
      <w:r w:rsidRPr="00386C3B">
        <w:rPr>
          <w:rFonts w:eastAsia="SimSun"/>
          <w:lang w:bidi="ru-RU"/>
        </w:rPr>
        <w:t>Внешние транспортные связи городского округа Домодедово применительно к части населенного пункта г. Домодедово осуществляются по автомобильной дороге общего пользования регионального значения Каширское шоссе - Барыбино - Кишкино - Большое Алексеевское (Домодедовский район). Автомобильная дорога обеспечивает выход на автомобильную дорогу федерального значения М-4 «Дон»</w:t>
      </w:r>
      <w:r w:rsidRPr="00386C3B">
        <w:t xml:space="preserve"> </w:t>
      </w:r>
      <w:r w:rsidRPr="00386C3B">
        <w:rPr>
          <w:rFonts w:eastAsia="SimSun"/>
          <w:lang w:bidi="ru-RU"/>
        </w:rPr>
        <w:t xml:space="preserve">Москва - Воронеж - Ростов-на-Дону - Краснодар – Новороссийск и в городской округ Ступино. </w:t>
      </w:r>
    </w:p>
    <w:p w:rsidR="00240834" w:rsidRPr="00386C3B" w:rsidRDefault="00240834" w:rsidP="00240834">
      <w:pPr>
        <w:suppressAutoHyphens/>
        <w:spacing w:before="20"/>
        <w:ind w:firstLine="709"/>
        <w:jc w:val="both"/>
      </w:pPr>
      <w:r w:rsidRPr="00386C3B">
        <w:t>В границах внесения изменений в генеральный план объекты культурного наследия отсутствуют.</w:t>
      </w:r>
    </w:p>
    <w:p w:rsidR="00EA6AA1" w:rsidRPr="00386C3B" w:rsidRDefault="00240834" w:rsidP="00EA6AA1">
      <w:pPr>
        <w:shd w:val="clear" w:color="auto" w:fill="FFFFFF"/>
        <w:suppressAutoHyphens/>
        <w:ind w:firstLine="709"/>
        <w:jc w:val="both"/>
      </w:pPr>
      <w:r w:rsidRPr="00386C3B">
        <w:t>На часть территории населённого пункта г. Домодедово (в границах внесения изменений в генеральный план городского округа Домодедово) распространяются режимы использования территории в границах водоохранных зона водного объекта.</w:t>
      </w:r>
    </w:p>
    <w:p w:rsidR="00372D80" w:rsidRPr="00386C3B" w:rsidRDefault="0004415C" w:rsidP="0059540C">
      <w:pPr>
        <w:pStyle w:val="4f1"/>
        <w:pageBreakBefore/>
        <w:numPr>
          <w:ilvl w:val="0"/>
          <w:numId w:val="45"/>
        </w:numPr>
        <w:shd w:val="clear" w:color="auto" w:fill="auto"/>
        <w:tabs>
          <w:tab w:val="left" w:pos="709"/>
        </w:tabs>
        <w:suppressAutoHyphens/>
        <w:spacing w:after="120" w:line="240" w:lineRule="auto"/>
        <w:ind w:left="709" w:hanging="709"/>
        <w:jc w:val="left"/>
        <w:outlineLvl w:val="0"/>
        <w:rPr>
          <w:caps/>
          <w:sz w:val="24"/>
          <w:szCs w:val="24"/>
        </w:rPr>
      </w:pPr>
      <w:bookmarkStart w:id="9" w:name="_Toc177736764"/>
      <w:r w:rsidRPr="00386C3B">
        <w:rPr>
          <w:sz w:val="24"/>
          <w:szCs w:val="24"/>
        </w:rPr>
        <w:lastRenderedPageBreak/>
        <w:t>СВЕДЕНИЯ О ПЛАНАХ И ПРОГРАММАХ КОМПЛЕКСНОГО СОЦИАЛЬНО-ЭКОНОМИЧЕСКОГО РАЗВИТИЯ МУНИЦИПАЛЬНОГО ОБРАЗОВАНИЯ</w:t>
      </w:r>
      <w:bookmarkEnd w:id="7"/>
      <w:bookmarkEnd w:id="8"/>
      <w:bookmarkEnd w:id="9"/>
      <w:r w:rsidRPr="00386C3B">
        <w:rPr>
          <w:sz w:val="24"/>
          <w:szCs w:val="24"/>
        </w:rPr>
        <w:t xml:space="preserve"> </w:t>
      </w:r>
    </w:p>
    <w:p w:rsidR="000F391D" w:rsidRPr="00386C3B" w:rsidRDefault="000F391D" w:rsidP="00BC13C4">
      <w:pPr>
        <w:suppressLineNumbers/>
        <w:tabs>
          <w:tab w:val="left" w:pos="4536"/>
        </w:tabs>
        <w:suppressAutoHyphens/>
        <w:ind w:left="33" w:firstLine="676"/>
        <w:jc w:val="both"/>
      </w:pPr>
      <w:r w:rsidRPr="00386C3B">
        <w:t xml:space="preserve">При разработке </w:t>
      </w:r>
      <w:r w:rsidR="00D4690F" w:rsidRPr="00386C3B">
        <w:t xml:space="preserve">настоящего </w:t>
      </w:r>
      <w:r w:rsidR="00F556A3" w:rsidRPr="00386C3B">
        <w:t>Внесени</w:t>
      </w:r>
      <w:r w:rsidR="00D4690F" w:rsidRPr="00386C3B">
        <w:t>я</w:t>
      </w:r>
      <w:r w:rsidR="00F556A3" w:rsidRPr="00386C3B">
        <w:t xml:space="preserve"> изменений в </w:t>
      </w:r>
      <w:r w:rsidR="00D4690F" w:rsidRPr="00386C3B">
        <w:t>Г</w:t>
      </w:r>
      <w:r w:rsidR="00F556A3" w:rsidRPr="00386C3B">
        <w:t>енеральный план городского округа Домодедово Московской области применительно к части населённого пункта г.</w:t>
      </w:r>
      <w:r w:rsidR="00D4690F" w:rsidRPr="00386C3B">
        <w:t> </w:t>
      </w:r>
      <w:r w:rsidR="00F556A3" w:rsidRPr="00386C3B">
        <w:t>Домодедово</w:t>
      </w:r>
      <w:r w:rsidRPr="00386C3B">
        <w:t xml:space="preserve"> использовались государственные программы Московской области и муниципальные программы </w:t>
      </w:r>
      <w:r w:rsidR="00BC13C4" w:rsidRPr="00386C3B">
        <w:t>г</w:t>
      </w:r>
      <w:r w:rsidR="00DD54BC" w:rsidRPr="00386C3B">
        <w:t>ородского</w:t>
      </w:r>
      <w:r w:rsidRPr="00386C3B">
        <w:t xml:space="preserve"> округа </w:t>
      </w:r>
      <w:r w:rsidR="000775C1" w:rsidRPr="00386C3B">
        <w:t>Домодедово</w:t>
      </w:r>
      <w:r w:rsidRPr="00386C3B">
        <w:t xml:space="preserve"> Московской области.</w:t>
      </w:r>
    </w:p>
    <w:p w:rsidR="000F391D" w:rsidRPr="00386C3B" w:rsidRDefault="000F391D" w:rsidP="000F391D">
      <w:pPr>
        <w:suppressAutoHyphens/>
        <w:autoSpaceDE w:val="0"/>
        <w:autoSpaceDN w:val="0"/>
        <w:adjustRightInd w:val="0"/>
        <w:spacing w:before="120" w:after="120"/>
        <w:ind w:firstLine="709"/>
        <w:jc w:val="center"/>
        <w:rPr>
          <w:b/>
          <w:bCs/>
        </w:rPr>
      </w:pPr>
      <w:r w:rsidRPr="00386C3B">
        <w:rPr>
          <w:b/>
          <w:bCs/>
        </w:rPr>
        <w:t>Государственные программы Московской области</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«Безопасность Подмосковья» на 2023-2027 годы, утверждённая постановлением Правительства Московской области от 04.10.2022 № 1056/35;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«Управление имуществом и финансами Московской области» на 2023-2028 годы, утверждённая постановлением Правительства Московской области от 04.10.2022 № 1057/35;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«Здравоохранение Подмосковья» на 2023-2027 годы, утверждённая постановлением Правительства Московской области от 04.10.2022 № 1058/35;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«Цифровое Подмосковье» на 2023-2030 годы, утверждённая постановлением Правительства Московской области 04.10.2022 № 1059/35;</w:t>
      </w:r>
    </w:p>
    <w:p w:rsidR="002B169D" w:rsidRPr="00386C3B" w:rsidRDefault="002B169D" w:rsidP="002B169D">
      <w:pPr>
        <w:suppressAutoHyphens/>
        <w:autoSpaceDE w:val="0"/>
        <w:autoSpaceDN w:val="0"/>
        <w:adjustRightInd w:val="0"/>
        <w:spacing w:before="40"/>
        <w:ind w:firstLine="709"/>
        <w:jc w:val="both"/>
      </w:pPr>
      <w:r w:rsidRPr="00386C3B">
        <w:t xml:space="preserve">Государственная программа Московской области «Развитие институтов гражданского общества, повышение эффективности местного самоуправления и реализации молодежной политики в Московской области» на 2023-2027 годы, утверждённая постановлением Правительства Московской области от 04.10.2022 № 1060/35; </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«Развитие инженерной инфраструктуры, энергоэффективности и отрасли обращения с отходами» на 2023-2028 годы, утверждённая постановлением Правительства Московской области от 04.10.2022 № 1061/35;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«Образование Подмосковья» на 2023-2027 годы, утверждённая постановлением Правительства Московской области от 04.10.2022 № 1064/35</w:t>
      </w:r>
      <w:r w:rsidRPr="00386C3B">
        <w:rPr>
          <w:rFonts w:eastAsiaTheme="majorEastAsia"/>
          <w:bCs/>
          <w:kern w:val="28"/>
        </w:rPr>
        <w:t>;</w:t>
      </w:r>
    </w:p>
    <w:p w:rsidR="002B169D" w:rsidRPr="00386C3B" w:rsidRDefault="002B169D" w:rsidP="002B169D">
      <w:pPr>
        <w:suppressAutoHyphens/>
        <w:autoSpaceDE w:val="0"/>
        <w:autoSpaceDN w:val="0"/>
        <w:adjustRightInd w:val="0"/>
        <w:spacing w:before="40"/>
        <w:ind w:firstLine="709"/>
        <w:jc w:val="both"/>
      </w:pPr>
      <w:r w:rsidRPr="00386C3B">
        <w:t>Государственной программа Московской области «Социальная защита населения Московской области» на 2023-2027 годы, утверждённая постановлением Правительства Московской области от 04.10.2022 № 1065/35;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«Спорт Подмосковья» на 2023-2027 годы, утверждённая постановлением Правительства Московской области от 04.10.2022 № 1066/35;</w:t>
      </w:r>
    </w:p>
    <w:p w:rsidR="002B169D" w:rsidRPr="00386C3B" w:rsidRDefault="002B169D" w:rsidP="002B169D">
      <w:pPr>
        <w:suppressAutoHyphens/>
        <w:autoSpaceDE w:val="0"/>
        <w:autoSpaceDN w:val="0"/>
        <w:adjustRightInd w:val="0"/>
        <w:spacing w:before="40"/>
        <w:ind w:firstLine="709"/>
        <w:jc w:val="both"/>
      </w:pPr>
      <w:r w:rsidRPr="00386C3B">
        <w:t xml:space="preserve">Государственная программа Московской области «Культура и туризм Подмосковья» </w:t>
      </w:r>
      <w:r w:rsidRPr="00386C3B">
        <w:br/>
        <w:t>на 2023-2027 годы, утверждённая постановлением Правительства Московской области от 04.10.2022 № 1067/35;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«Экология и окружающая</w:t>
      </w:r>
      <w:r w:rsidR="00243E93">
        <w:t xml:space="preserve"> среда Подмосковья» на 2023-2030</w:t>
      </w:r>
      <w:r w:rsidRPr="00386C3B">
        <w:t xml:space="preserve"> годы, утверждённая постановлением Правительства Московской области от 04.10.2022 № 1068/35;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«Развитие и функционирование дорожно-транспортного комплекса» на 2023-2029 годы, утверждённая постановлением Правительства Московской области от 04.10.2022 № 1069/35;</w:t>
      </w:r>
    </w:p>
    <w:p w:rsidR="002B169D" w:rsidRPr="00386C3B" w:rsidRDefault="002B169D" w:rsidP="002B169D">
      <w:pPr>
        <w:suppressAutoHyphens/>
        <w:autoSpaceDE w:val="0"/>
        <w:autoSpaceDN w:val="0"/>
        <w:adjustRightInd w:val="0"/>
        <w:spacing w:before="40"/>
        <w:ind w:firstLine="709"/>
        <w:jc w:val="both"/>
      </w:pPr>
      <w:r w:rsidRPr="00386C3B">
        <w:t xml:space="preserve">Государственная программа Московской области «Строительство и капитальный ремонт объектов социальной инфраструктуры» на 2023-2027 годы, утверждённая постановлением Правительства Московской области от 04.10.2022 № 1071/35; </w:t>
      </w:r>
    </w:p>
    <w:p w:rsidR="002B169D" w:rsidRPr="00386C3B" w:rsidRDefault="002B169D" w:rsidP="002B169D">
      <w:pPr>
        <w:widowControl w:val="0"/>
        <w:suppressAutoHyphens/>
        <w:autoSpaceDE w:val="0"/>
        <w:autoSpaceDN w:val="0"/>
        <w:adjustRightInd w:val="0"/>
        <w:spacing w:before="40"/>
        <w:ind w:firstLine="709"/>
        <w:jc w:val="both"/>
      </w:pPr>
      <w:r w:rsidRPr="00386C3B">
        <w:t>Государственная программа Московской области «Жилище» на 2023-2033 годы, утверждённая постановлением Правительства Московской области от 04.10.2022 № 1072/35;</w:t>
      </w:r>
    </w:p>
    <w:p w:rsidR="002B169D" w:rsidRPr="00386C3B" w:rsidRDefault="002B169D" w:rsidP="002B169D">
      <w:pPr>
        <w:suppressAutoHyphens/>
        <w:autoSpaceDE w:val="0"/>
        <w:autoSpaceDN w:val="0"/>
        <w:adjustRightInd w:val="0"/>
        <w:spacing w:before="40"/>
        <w:ind w:firstLine="709"/>
        <w:jc w:val="both"/>
      </w:pPr>
      <w:r w:rsidRPr="00386C3B">
        <w:lastRenderedPageBreak/>
        <w:t>Государственная программа Московской области «Архитектура и градостроите</w:t>
      </w:r>
      <w:r w:rsidR="00243E93">
        <w:t>льство Подмосковья» на 2023-2030</w:t>
      </w:r>
      <w:r w:rsidRPr="00386C3B">
        <w:t xml:space="preserve"> годы, утверждённая постановлением Правительства Московской области от 04.10.2022 № 1073/35;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«Предпринимательство Подмосковья» на 2023-2027 годы, утверждённая постановлением Правительства Московской области от 04.10.2022 № 1074/35;</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«Сельское хозяйство Подмосковья», утверждённая постановлением Правительства Московской области от 04.10.2022 № 1075/35;</w:t>
      </w:r>
    </w:p>
    <w:p w:rsidR="002B169D" w:rsidRPr="00386C3B" w:rsidRDefault="002B169D" w:rsidP="002B169D">
      <w:pPr>
        <w:suppressAutoHyphens/>
        <w:autoSpaceDE w:val="0"/>
        <w:autoSpaceDN w:val="0"/>
        <w:adjustRightInd w:val="0"/>
        <w:spacing w:before="40"/>
        <w:ind w:firstLine="709"/>
        <w:jc w:val="both"/>
      </w:pPr>
      <w:r w:rsidRPr="00386C3B">
        <w:t xml:space="preserve">Государственная программа Московской области «Формирование современной комфортной городской среды» на 2023-2030 годы, утвержденная постановлением Правительства Московской области от </w:t>
      </w:r>
      <w:r w:rsidRPr="00386C3B">
        <w:rPr>
          <w:rFonts w:eastAsiaTheme="majorEastAsia"/>
          <w:bCs/>
          <w:kern w:val="28"/>
        </w:rPr>
        <w:t>11.10.2022 № 1091/35</w:t>
      </w:r>
      <w:r w:rsidRPr="00386C3B">
        <w:t>;</w:t>
      </w:r>
    </w:p>
    <w:p w:rsidR="002B169D" w:rsidRPr="00386C3B" w:rsidRDefault="002B169D" w:rsidP="002B169D">
      <w:pPr>
        <w:suppressAutoHyphens/>
        <w:autoSpaceDE w:val="0"/>
        <w:autoSpaceDN w:val="0"/>
        <w:adjustRightInd w:val="0"/>
        <w:spacing w:before="40"/>
        <w:ind w:firstLine="709"/>
        <w:jc w:val="both"/>
      </w:pPr>
      <w:r w:rsidRPr="00386C3B">
        <w:t>Государственная программа Московской области «Переселение граждан из аварийного жилищного фонда в Московской области», утверждённая постановлением Правительства Московской области 28.03.2019 № 182/10;</w:t>
      </w:r>
    </w:p>
    <w:p w:rsidR="002B169D" w:rsidRPr="00386C3B" w:rsidRDefault="002B169D" w:rsidP="002B169D">
      <w:pPr>
        <w:suppressAutoHyphens/>
        <w:autoSpaceDE w:val="0"/>
        <w:autoSpaceDN w:val="0"/>
        <w:adjustRightInd w:val="0"/>
        <w:spacing w:before="40"/>
        <w:ind w:firstLine="709"/>
        <w:jc w:val="both"/>
      </w:pPr>
      <w:r w:rsidRPr="00386C3B">
        <w:t>Программа Правительства Московской области «Развитие газификации в Московской области до 203</w:t>
      </w:r>
      <w:r w:rsidR="00D4690F" w:rsidRPr="00386C3B">
        <w:t>5</w:t>
      </w:r>
      <w:r w:rsidRPr="00386C3B">
        <w:t xml:space="preserve"> года», утвержденная постановлением Правительства Московской области от 20.12.2004 № 778/50;</w:t>
      </w:r>
    </w:p>
    <w:p w:rsidR="002B169D" w:rsidRPr="00386C3B" w:rsidRDefault="002B169D" w:rsidP="002B169D">
      <w:pPr>
        <w:suppressAutoHyphens/>
        <w:autoSpaceDE w:val="0"/>
        <w:autoSpaceDN w:val="0"/>
        <w:adjustRightInd w:val="0"/>
        <w:spacing w:before="40"/>
        <w:ind w:firstLine="709"/>
        <w:jc w:val="both"/>
      </w:pPr>
      <w:r w:rsidRPr="00386C3B">
        <w:t>Региональная программа газификации жилищно-коммунального хозяйства, промышленных и иных организаций Московской области на период 2020-2024 годов, утверждённая постановлением Правительства Московской области от 30.12.2020 № 1069/43;</w:t>
      </w:r>
    </w:p>
    <w:p w:rsidR="002B169D" w:rsidRPr="00386C3B" w:rsidRDefault="002B169D" w:rsidP="002B169D">
      <w:pPr>
        <w:suppressAutoHyphens/>
        <w:autoSpaceDE w:val="0"/>
        <w:autoSpaceDN w:val="0"/>
        <w:adjustRightInd w:val="0"/>
        <w:spacing w:before="40"/>
        <w:ind w:firstLine="709"/>
        <w:jc w:val="both"/>
      </w:pPr>
      <w:r w:rsidRPr="00386C3B">
        <w:t xml:space="preserve">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 </w:t>
      </w:r>
    </w:p>
    <w:p w:rsidR="00B001EE" w:rsidRPr="00386C3B" w:rsidRDefault="002B169D" w:rsidP="002B169D">
      <w:pPr>
        <w:suppressAutoHyphens/>
        <w:autoSpaceDE w:val="0"/>
        <w:autoSpaceDN w:val="0"/>
        <w:adjustRightInd w:val="0"/>
        <w:spacing w:before="40"/>
        <w:ind w:firstLine="709"/>
        <w:jc w:val="both"/>
      </w:pPr>
      <w:r w:rsidRPr="00386C3B">
        <w:t>Инвестиционные программы энергоснабжающих организаций (ПАО «ФСК ЕЭС», ПАО «МОЭСК», ОАО «РЖД», ФГБУ «КиМ»; АО «Мособлэнерго» и др.)</w:t>
      </w:r>
      <w:r w:rsidR="006F09E7" w:rsidRPr="00386C3B">
        <w:t>.</w:t>
      </w:r>
    </w:p>
    <w:p w:rsidR="000F391D" w:rsidRPr="00386C3B" w:rsidRDefault="000F391D" w:rsidP="00B001EE">
      <w:pPr>
        <w:suppressAutoHyphens/>
        <w:autoSpaceDE w:val="0"/>
        <w:autoSpaceDN w:val="0"/>
        <w:adjustRightInd w:val="0"/>
        <w:spacing w:before="120" w:after="120"/>
        <w:ind w:firstLine="709"/>
        <w:jc w:val="center"/>
        <w:rPr>
          <w:rFonts w:ascii="Times New Roman CYR" w:hAnsi="Times New Roman CYR" w:cs="Times New Roman CYR"/>
          <w:b/>
          <w:bCs/>
        </w:rPr>
      </w:pPr>
      <w:r w:rsidRPr="00386C3B">
        <w:rPr>
          <w:rFonts w:ascii="Times New Roman CYR" w:hAnsi="Times New Roman CYR" w:cs="Times New Roman CYR"/>
          <w:b/>
          <w:bCs/>
        </w:rPr>
        <w:t xml:space="preserve">Муниципальные программы </w:t>
      </w:r>
      <w:r w:rsidR="00BC13C4" w:rsidRPr="00386C3B">
        <w:rPr>
          <w:rFonts w:ascii="Times New Roman CYR" w:hAnsi="Times New Roman CYR" w:cs="Times New Roman CYR"/>
          <w:b/>
          <w:bCs/>
        </w:rPr>
        <w:t>г</w:t>
      </w:r>
      <w:r w:rsidR="00DD54BC" w:rsidRPr="00386C3B">
        <w:rPr>
          <w:rFonts w:ascii="Times New Roman CYR" w:hAnsi="Times New Roman CYR" w:cs="Times New Roman CYR"/>
          <w:b/>
          <w:bCs/>
        </w:rPr>
        <w:t>ородского</w:t>
      </w:r>
      <w:r w:rsidRPr="00386C3B">
        <w:rPr>
          <w:rFonts w:ascii="Times New Roman CYR" w:hAnsi="Times New Roman CYR" w:cs="Times New Roman CYR"/>
          <w:b/>
          <w:bCs/>
        </w:rPr>
        <w:t xml:space="preserve"> округа </w:t>
      </w:r>
      <w:r w:rsidR="0076116E" w:rsidRPr="00386C3B">
        <w:rPr>
          <w:rFonts w:ascii="Times New Roman CYR" w:hAnsi="Times New Roman CYR" w:cs="Times New Roman CYR"/>
          <w:b/>
          <w:bCs/>
        </w:rPr>
        <w:t>Домодедово</w:t>
      </w:r>
      <w:r w:rsidRPr="00386C3B">
        <w:rPr>
          <w:rFonts w:ascii="Times New Roman CYR" w:hAnsi="Times New Roman CYR" w:cs="Times New Roman CYR"/>
          <w:b/>
          <w:bCs/>
        </w:rPr>
        <w:t xml:space="preserve"> Московской области</w:t>
      </w:r>
    </w:p>
    <w:p w:rsidR="0068169C" w:rsidRPr="00386C3B" w:rsidRDefault="0068169C" w:rsidP="0068169C">
      <w:pPr>
        <w:suppressAutoHyphens/>
        <w:autoSpaceDE w:val="0"/>
        <w:autoSpaceDN w:val="0"/>
        <w:adjustRightInd w:val="0"/>
        <w:spacing w:before="40"/>
        <w:ind w:firstLine="709"/>
        <w:jc w:val="both"/>
        <w:rPr>
          <w:rFonts w:eastAsia="SimSun"/>
          <w:szCs w:val="22"/>
        </w:rPr>
      </w:pPr>
      <w:r w:rsidRPr="00386C3B">
        <w:rPr>
          <w:rFonts w:eastAsia="SimSun"/>
          <w:szCs w:val="22"/>
        </w:rPr>
        <w:t>Муниципальная программа городского округа Домодедово «Культура и туризм», утверждённая постановлением администрации городского округа Домодедово от 31.10.2022 № 3285;</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16" w:history="1">
        <w:r w:rsidR="0068169C" w:rsidRPr="00386C3B">
          <w:rPr>
            <w:rFonts w:eastAsia="SimSun"/>
            <w:szCs w:val="22"/>
          </w:rPr>
          <w:t>Муниципальная программа городского округа Домодедово «Образование»</w:t>
        </w:r>
      </w:hyperlink>
      <w:r w:rsidR="0068169C" w:rsidRPr="00386C3B">
        <w:rPr>
          <w:rFonts w:eastAsia="SimSun"/>
          <w:szCs w:val="22"/>
        </w:rPr>
        <w:t xml:space="preserve">, утвержденная постановлением администрации городского округа Домодедово от 31.10.2022 № 3286; </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17" w:history="1">
        <w:r w:rsidR="0068169C" w:rsidRPr="00386C3B">
          <w:rPr>
            <w:rFonts w:eastAsia="SimSun"/>
            <w:szCs w:val="22"/>
          </w:rPr>
          <w:t>Муниципальная программа городского округа Домодедово «Социальная защита населения»</w:t>
        </w:r>
      </w:hyperlink>
      <w:r w:rsidR="0068169C" w:rsidRPr="00386C3B">
        <w:rPr>
          <w:rFonts w:eastAsia="SimSun"/>
          <w:szCs w:val="22"/>
        </w:rPr>
        <w:t>, утвержденная постановлением администрации городского округа Домодедово от 31.10.2022 № 3287;</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18" w:history="1">
        <w:r w:rsidR="0068169C" w:rsidRPr="00386C3B">
          <w:rPr>
            <w:rFonts w:eastAsia="SimSun"/>
            <w:szCs w:val="22"/>
          </w:rPr>
          <w:t>Муниципальная программа городского округа Домодедово «Спорт»</w:t>
        </w:r>
      </w:hyperlink>
      <w:r w:rsidR="0068169C" w:rsidRPr="00386C3B">
        <w:rPr>
          <w:rFonts w:eastAsia="SimSun"/>
          <w:szCs w:val="22"/>
        </w:rPr>
        <w:t>, утвержденная постановлением администрации городского округа Домодедово от 31.10.2022 № 3288;</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19" w:history="1">
        <w:r w:rsidR="0068169C" w:rsidRPr="00386C3B">
          <w:rPr>
            <w:rFonts w:eastAsia="SimSun"/>
            <w:szCs w:val="22"/>
          </w:rPr>
          <w:t>Муниципальная программа городского округа Домодедово «Развитие сельского хозяйства»</w:t>
        </w:r>
      </w:hyperlink>
      <w:r w:rsidR="0068169C" w:rsidRPr="00386C3B">
        <w:rPr>
          <w:rFonts w:eastAsia="SimSun"/>
          <w:szCs w:val="22"/>
        </w:rPr>
        <w:t>, утвержденная постановлением администрации городского округа Домодедово от 31.10.2022 № 3289;</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0" w:history="1">
        <w:r w:rsidR="0068169C" w:rsidRPr="00386C3B">
          <w:rPr>
            <w:rFonts w:eastAsia="SimSun"/>
            <w:szCs w:val="22"/>
          </w:rPr>
          <w:t>Муниципальная программа городского округа Домодедово «Экология и окружающая среда»</w:t>
        </w:r>
      </w:hyperlink>
      <w:r w:rsidR="0068169C" w:rsidRPr="00386C3B">
        <w:rPr>
          <w:rFonts w:eastAsia="SimSun"/>
          <w:szCs w:val="22"/>
        </w:rPr>
        <w:t>, утвержденная постановлением администрации городского округа Домодедово от 31.10.2022 № 3290;</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1" w:history="1">
        <w:r w:rsidR="0068169C" w:rsidRPr="00386C3B">
          <w:rPr>
            <w:rFonts w:eastAsia="SimSun"/>
            <w:szCs w:val="22"/>
          </w:rPr>
          <w:t>Муниципальная программа городского округа Домодедово «Безопасность и обеспечение безопасности жизнедеятельности населения»</w:t>
        </w:r>
      </w:hyperlink>
      <w:r w:rsidR="0068169C" w:rsidRPr="00386C3B">
        <w:rPr>
          <w:rFonts w:eastAsia="SimSun"/>
          <w:szCs w:val="22"/>
        </w:rPr>
        <w:t>, утвержденная постановлением администрации городского округа Домодедово от 31.10.2022 № 3291;</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2" w:history="1">
        <w:r w:rsidR="0068169C" w:rsidRPr="00386C3B">
          <w:rPr>
            <w:rFonts w:eastAsia="SimSun"/>
            <w:szCs w:val="22"/>
          </w:rPr>
          <w:t>Муниципальная программа городского округа Домодедово «Жилище»</w:t>
        </w:r>
      </w:hyperlink>
      <w:r w:rsidR="0068169C" w:rsidRPr="00386C3B">
        <w:rPr>
          <w:rFonts w:eastAsia="SimSun"/>
          <w:szCs w:val="22"/>
        </w:rPr>
        <w:t>, утвержденная постановлением администрации городского округа Домодедово от 31.10.2022 № 3292;</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3" w:history="1">
        <w:r w:rsidR="0068169C" w:rsidRPr="00386C3B">
          <w:rPr>
            <w:rFonts w:eastAsia="SimSun"/>
            <w:szCs w:val="22"/>
          </w:rPr>
          <w:t>Муниципальная программа городского округа Домодедово «Развитие инженерной инфраструктуры, энергоэффективности и отрасли обращения с отходами»</w:t>
        </w:r>
      </w:hyperlink>
      <w:r w:rsidR="0068169C" w:rsidRPr="00386C3B">
        <w:rPr>
          <w:rFonts w:eastAsia="SimSun"/>
          <w:szCs w:val="22"/>
        </w:rPr>
        <w:t>, утвержденная постановлением администрации городского округа Домодедово от 31.10.2022 № 3293;</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4" w:history="1">
        <w:r w:rsidR="0068169C" w:rsidRPr="00386C3B">
          <w:rPr>
            <w:rFonts w:eastAsia="SimSun"/>
            <w:szCs w:val="22"/>
          </w:rPr>
          <w:t>Муниципальная программа городского округа Домодедово «Предпринимательство»</w:t>
        </w:r>
      </w:hyperlink>
      <w:r w:rsidR="0068169C" w:rsidRPr="00386C3B">
        <w:rPr>
          <w:rFonts w:eastAsia="SimSun"/>
          <w:szCs w:val="22"/>
        </w:rPr>
        <w:t>, утвержденная постановлением администрации городского округа Домодедово от 31.10.2022 № 3294;</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5" w:history="1">
        <w:r w:rsidR="0068169C" w:rsidRPr="00386C3B">
          <w:rPr>
            <w:rFonts w:eastAsia="SimSun"/>
            <w:szCs w:val="22"/>
          </w:rPr>
          <w:t>Муниципальная программа городского округа Домодедово «Развитие и функционирование дорожно-транспортного комплекса»</w:t>
        </w:r>
      </w:hyperlink>
      <w:r w:rsidR="0068169C" w:rsidRPr="00386C3B">
        <w:rPr>
          <w:rFonts w:eastAsia="SimSun"/>
          <w:szCs w:val="22"/>
        </w:rPr>
        <w:t>, утвержденная постановлением администрации городского округа Домодедово от 31.10.2022 № 3297;</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6" w:history="1">
        <w:r w:rsidR="0068169C" w:rsidRPr="00386C3B">
          <w:rPr>
            <w:rFonts w:eastAsia="SimSun"/>
            <w:szCs w:val="22"/>
          </w:rPr>
          <w:t>Муниципальная программа городского округа Домодедово «Архитектура и градостроительство»</w:t>
        </w:r>
      </w:hyperlink>
      <w:r w:rsidR="0068169C" w:rsidRPr="00386C3B">
        <w:rPr>
          <w:rFonts w:eastAsia="SimSun"/>
          <w:szCs w:val="22"/>
        </w:rPr>
        <w:t>, утвержденная постановлением администрации городского округа Домодедово от 31.10.2022 № 3299;</w:t>
      </w:r>
    </w:p>
    <w:p w:rsidR="0068169C" w:rsidRPr="00386C3B" w:rsidRDefault="0068169C" w:rsidP="0068169C">
      <w:pPr>
        <w:suppressAutoHyphens/>
        <w:autoSpaceDE w:val="0"/>
        <w:autoSpaceDN w:val="0"/>
        <w:adjustRightInd w:val="0"/>
        <w:spacing w:before="40"/>
        <w:ind w:firstLine="709"/>
        <w:jc w:val="both"/>
        <w:rPr>
          <w:rFonts w:eastAsia="SimSun"/>
          <w:szCs w:val="22"/>
        </w:rPr>
      </w:pPr>
      <w:r w:rsidRPr="00386C3B">
        <w:rPr>
          <w:rFonts w:eastAsia="SimSun"/>
          <w:szCs w:val="22"/>
        </w:rPr>
        <w:t>Муниципальная программа городского округа Домодедово «Здравоохранение», утверждённая постановлением администрации городского округа Домодедово от 31.10.2022 № 3284;</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7" w:history="1">
        <w:r w:rsidR="0068169C" w:rsidRPr="00386C3B">
          <w:rPr>
            <w:rFonts w:eastAsia="SimSun"/>
            <w:szCs w:val="22"/>
          </w:rPr>
          <w:t>Муниципальная программа городского округа Домодедово «Управление имуществом и муниципальными финансами»</w:t>
        </w:r>
      </w:hyperlink>
      <w:r w:rsidR="0068169C" w:rsidRPr="00386C3B">
        <w:rPr>
          <w:rFonts w:eastAsia="SimSun"/>
          <w:szCs w:val="22"/>
        </w:rPr>
        <w:t>, утверждённая постановлением администрации городского округа Домодедово от 31.10.2022 № 3295;</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8" w:history="1">
        <w:r w:rsidR="0068169C" w:rsidRPr="00386C3B">
          <w:rPr>
            <w:rFonts w:eastAsia="SimSun"/>
            <w:szCs w:val="22"/>
          </w:rPr>
          <w:t>Муниципальная программа городского округа Домодедово «Развитие институтов гражданского общества, повышение эффективности местного самоуправления и реализации молодежной политики»</w:t>
        </w:r>
      </w:hyperlink>
      <w:r w:rsidR="0068169C" w:rsidRPr="00386C3B">
        <w:rPr>
          <w:rFonts w:eastAsia="SimSun"/>
          <w:szCs w:val="22"/>
        </w:rPr>
        <w:t>, утверждённая постановлением администрации городского округа Домодедово от 31.10.2022 № 3296;</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29" w:history="1">
        <w:r w:rsidR="0068169C" w:rsidRPr="00386C3B">
          <w:rPr>
            <w:rFonts w:eastAsia="SimSun"/>
            <w:szCs w:val="22"/>
          </w:rPr>
          <w:t>Муниципальная программа городского округа Домодедово «Цифровое муниципальное образование»</w:t>
        </w:r>
      </w:hyperlink>
      <w:r w:rsidR="0068169C" w:rsidRPr="00386C3B">
        <w:rPr>
          <w:rFonts w:eastAsia="SimSun"/>
          <w:szCs w:val="22"/>
        </w:rPr>
        <w:t>, утверждённая постановлением администрации городского округа Домодедово от 31.10.2022 № 3298;</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30" w:history="1">
        <w:r w:rsidR="0068169C" w:rsidRPr="00386C3B">
          <w:rPr>
            <w:rFonts w:eastAsia="SimSun"/>
            <w:szCs w:val="22"/>
          </w:rPr>
          <w:t>Муниципальная программа городского округа Домодедово «Формирование современной комфортной городской среды»</w:t>
        </w:r>
      </w:hyperlink>
      <w:r w:rsidR="0068169C" w:rsidRPr="00386C3B">
        <w:rPr>
          <w:rFonts w:eastAsia="SimSun"/>
          <w:szCs w:val="22"/>
        </w:rPr>
        <w:t>, утверждённая постановлением администрации городского округа Домодедово от 31.10.2022 № 3300;</w:t>
      </w:r>
    </w:p>
    <w:p w:rsidR="0068169C" w:rsidRPr="00386C3B" w:rsidRDefault="007E67A5" w:rsidP="0068169C">
      <w:pPr>
        <w:suppressAutoHyphens/>
        <w:autoSpaceDE w:val="0"/>
        <w:autoSpaceDN w:val="0"/>
        <w:adjustRightInd w:val="0"/>
        <w:spacing w:before="40"/>
        <w:ind w:firstLine="709"/>
        <w:jc w:val="both"/>
        <w:rPr>
          <w:rFonts w:eastAsia="SimSun"/>
          <w:szCs w:val="22"/>
        </w:rPr>
      </w:pPr>
      <w:hyperlink r:id="rId31" w:history="1">
        <w:r w:rsidR="0068169C" w:rsidRPr="00386C3B">
          <w:rPr>
            <w:rFonts w:eastAsia="SimSun"/>
            <w:szCs w:val="22"/>
          </w:rPr>
          <w:t xml:space="preserve">Муниципальная программа городского округа Домодедово «Строительство </w:t>
        </w:r>
        <w:r w:rsidR="008069A7" w:rsidRPr="00386C3B">
          <w:rPr>
            <w:rFonts w:eastAsia="SimSun"/>
            <w:szCs w:val="22"/>
          </w:rPr>
          <w:t>и капитальный ремонт объектов</w:t>
        </w:r>
        <w:r w:rsidR="008069A7" w:rsidRPr="00386C3B">
          <w:rPr>
            <w:szCs w:val="22"/>
          </w:rPr>
          <w:t xml:space="preserve"> </w:t>
        </w:r>
        <w:r w:rsidR="0068169C" w:rsidRPr="00386C3B">
          <w:rPr>
            <w:rFonts w:eastAsia="SimSun"/>
            <w:szCs w:val="22"/>
          </w:rPr>
          <w:t>социальной инфраструктуры»</w:t>
        </w:r>
      </w:hyperlink>
      <w:r w:rsidR="0068169C" w:rsidRPr="00386C3B">
        <w:rPr>
          <w:rFonts w:eastAsia="SimSun"/>
          <w:szCs w:val="22"/>
        </w:rPr>
        <w:t>, утверждённая постановлением администрации городского округа Домодедово от 31.10.2022 № 3301;</w:t>
      </w:r>
    </w:p>
    <w:p w:rsidR="0068169C" w:rsidRPr="00386C3B" w:rsidRDefault="0068169C" w:rsidP="0068169C">
      <w:pPr>
        <w:suppressAutoHyphens/>
        <w:autoSpaceDE w:val="0"/>
        <w:autoSpaceDN w:val="0"/>
        <w:adjustRightInd w:val="0"/>
        <w:spacing w:before="40"/>
        <w:ind w:firstLine="709"/>
        <w:jc w:val="both"/>
        <w:rPr>
          <w:rFonts w:eastAsia="SimSun"/>
          <w:szCs w:val="22"/>
        </w:rPr>
      </w:pPr>
      <w:r w:rsidRPr="00386C3B">
        <w:rPr>
          <w:rFonts w:eastAsia="SimSun"/>
          <w:szCs w:val="22"/>
        </w:rPr>
        <w:t xml:space="preserve">Муниципальная программа городского округа Домодедово «Переселение граждан из аварийного жилищного фонда», утверждённая постановлением администрации </w:t>
      </w:r>
      <w:r w:rsidR="00FA6B75" w:rsidRPr="00386C3B">
        <w:rPr>
          <w:rFonts w:eastAsia="SimSun"/>
          <w:szCs w:val="22"/>
        </w:rPr>
        <w:t>городского округа</w:t>
      </w:r>
      <w:r w:rsidRPr="00386C3B">
        <w:rPr>
          <w:rFonts w:eastAsia="SimSun"/>
          <w:szCs w:val="22"/>
        </w:rPr>
        <w:t xml:space="preserve"> Домодедово от 31.10.2022 № 3302;</w:t>
      </w:r>
    </w:p>
    <w:p w:rsidR="0068169C" w:rsidRPr="00386C3B" w:rsidRDefault="001A5B8D" w:rsidP="0068169C">
      <w:pPr>
        <w:suppressAutoHyphens/>
        <w:autoSpaceDE w:val="0"/>
        <w:autoSpaceDN w:val="0"/>
        <w:adjustRightInd w:val="0"/>
        <w:spacing w:before="40"/>
        <w:ind w:firstLine="709"/>
        <w:jc w:val="both"/>
        <w:rPr>
          <w:rFonts w:eastAsia="SimSun"/>
          <w:szCs w:val="22"/>
        </w:rPr>
      </w:pPr>
      <w:r w:rsidRPr="00386C3B">
        <w:rPr>
          <w:rFonts w:eastAsia="SimSun"/>
          <w:szCs w:val="22"/>
        </w:rPr>
        <w:t xml:space="preserve">Муниципальная </w:t>
      </w:r>
      <w:hyperlink r:id="rId32" w:history="1">
        <w:hyperlink r:id="rId33" w:history="1">
          <w:r w:rsidR="0068169C" w:rsidRPr="00386C3B">
            <w:rPr>
              <w:rFonts w:eastAsia="SimSun"/>
              <w:szCs w:val="22"/>
            </w:rPr>
            <w:t>программа городского округа Домодедово «Формирование законопослушного поведения участников дорожного движения</w:t>
          </w:r>
          <w:r w:rsidR="00243E93">
            <w:rPr>
              <w:rFonts w:eastAsia="SimSun"/>
              <w:szCs w:val="22"/>
            </w:rPr>
            <w:t xml:space="preserve"> на территории городского округа Домодедово Московской области на 2022-2025годы</w:t>
          </w:r>
          <w:r w:rsidR="0068169C" w:rsidRPr="00386C3B">
            <w:rPr>
              <w:rFonts w:eastAsia="SimSun"/>
              <w:szCs w:val="22"/>
            </w:rPr>
            <w:t>»</w:t>
          </w:r>
        </w:hyperlink>
        <w:r w:rsidR="0068169C" w:rsidRPr="00386C3B">
          <w:rPr>
            <w:rFonts w:eastAsia="SimSun"/>
            <w:szCs w:val="22"/>
          </w:rPr>
          <w:t>,</w:t>
        </w:r>
      </w:hyperlink>
      <w:r w:rsidR="0068169C" w:rsidRPr="00386C3B">
        <w:rPr>
          <w:rFonts w:eastAsia="SimSun"/>
          <w:szCs w:val="22"/>
        </w:rPr>
        <w:t xml:space="preserve"> утверждённая постановлением администрации городском округе Домодедово от 31.03.2022 № 862</w:t>
      </w:r>
      <w:r w:rsidR="00522751" w:rsidRPr="00386C3B">
        <w:rPr>
          <w:rFonts w:eastAsia="SimSun"/>
          <w:szCs w:val="22"/>
        </w:rPr>
        <w:t>.</w:t>
      </w:r>
    </w:p>
    <w:p w:rsidR="001C3F07" w:rsidRPr="00386C3B" w:rsidRDefault="0004415C" w:rsidP="0004415C">
      <w:pPr>
        <w:pStyle w:val="4f1"/>
        <w:pageBreakBefore/>
        <w:numPr>
          <w:ilvl w:val="0"/>
          <w:numId w:val="45"/>
        </w:numPr>
        <w:shd w:val="clear" w:color="auto" w:fill="auto"/>
        <w:tabs>
          <w:tab w:val="left" w:pos="709"/>
        </w:tabs>
        <w:suppressAutoHyphens/>
        <w:spacing w:after="120" w:line="240" w:lineRule="auto"/>
        <w:ind w:left="709" w:hanging="709"/>
        <w:jc w:val="left"/>
        <w:outlineLvl w:val="0"/>
        <w:rPr>
          <w:sz w:val="24"/>
          <w:szCs w:val="24"/>
        </w:rPr>
      </w:pPr>
      <w:bookmarkStart w:id="10" w:name="_Toc104368553"/>
      <w:bookmarkStart w:id="11" w:name="_Toc141697911"/>
      <w:bookmarkStart w:id="12" w:name="_Toc177736765"/>
      <w:r w:rsidRPr="00386C3B">
        <w:rPr>
          <w:sz w:val="24"/>
          <w:szCs w:val="24"/>
        </w:rPr>
        <w:lastRenderedPageBreak/>
        <w:t>ОБОСНОВАНИЕ ВЫБРАННОГО ВАРИАНТА ФУНКЦИОНАЛЬНО-ПЛАНИРОВОЧНОЙ ОРГАНИЗАЦИИ ТЕРРИТОРИИ НА ОСНОВЕ АНАЛИЗА ИСПОЛЬЗОВАНИЯ ТЕРРИТОРИЙ</w:t>
      </w:r>
      <w:bookmarkEnd w:id="10"/>
      <w:bookmarkEnd w:id="11"/>
      <w:bookmarkEnd w:id="12"/>
    </w:p>
    <w:p w:rsidR="001C3F07" w:rsidRPr="00386C3B" w:rsidRDefault="001C3F07" w:rsidP="0059540C">
      <w:pPr>
        <w:pStyle w:val="4f1"/>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3" w:name="_Toc104368554"/>
      <w:bookmarkStart w:id="14" w:name="_Toc141697912"/>
      <w:bookmarkStart w:id="15" w:name="_Toc177736766"/>
      <w:r w:rsidRPr="00386C3B">
        <w:rPr>
          <w:sz w:val="24"/>
          <w:szCs w:val="24"/>
        </w:rPr>
        <w:t xml:space="preserve">Территория </w:t>
      </w:r>
      <w:r w:rsidR="00AB193B" w:rsidRPr="00386C3B">
        <w:rPr>
          <w:sz w:val="24"/>
          <w:szCs w:val="24"/>
        </w:rPr>
        <w:t xml:space="preserve">городского округа </w:t>
      </w:r>
      <w:r w:rsidR="00F07495" w:rsidRPr="00386C3B">
        <w:rPr>
          <w:sz w:val="24"/>
          <w:szCs w:val="24"/>
        </w:rPr>
        <w:t>Домодедово</w:t>
      </w:r>
      <w:r w:rsidRPr="00386C3B">
        <w:rPr>
          <w:sz w:val="24"/>
          <w:szCs w:val="24"/>
        </w:rPr>
        <w:t xml:space="preserve"> в системе расселения Московской области</w:t>
      </w:r>
      <w:bookmarkEnd w:id="13"/>
      <w:bookmarkEnd w:id="14"/>
      <w:bookmarkEnd w:id="15"/>
      <w:r w:rsidRPr="00386C3B">
        <w:rPr>
          <w:sz w:val="24"/>
          <w:szCs w:val="24"/>
        </w:rPr>
        <w:t xml:space="preserve"> </w:t>
      </w:r>
    </w:p>
    <w:p w:rsidR="004A3DEC" w:rsidRPr="00386C3B" w:rsidRDefault="004A3DEC" w:rsidP="004A3DEC">
      <w:pPr>
        <w:widowControl w:val="0"/>
        <w:suppressAutoHyphens/>
        <w:ind w:right="-2" w:firstLine="709"/>
        <w:jc w:val="both"/>
        <w:rPr>
          <w:rFonts w:eastAsiaTheme="minorHAnsi" w:cstheme="minorBidi"/>
          <w:shd w:val="clear" w:color="auto" w:fill="FFFFFF"/>
          <w:lang w:eastAsia="en-US"/>
        </w:rPr>
      </w:pPr>
      <w:bookmarkStart w:id="16" w:name="_Toc100223748"/>
      <w:r w:rsidRPr="00386C3B">
        <w:rPr>
          <w:rFonts w:eastAsiaTheme="minorHAnsi" w:cstheme="minorBidi"/>
          <w:shd w:val="clear" w:color="auto" w:fill="FFFFFF"/>
          <w:lang w:eastAsia="en-US"/>
        </w:rPr>
        <w:t xml:space="preserve">Городской округ Домодедово образован на основании Закона Московской области от 21.12.2006 № 234/2006-ОЗ </w:t>
      </w:r>
      <w:r w:rsidR="009E7FBA" w:rsidRPr="00386C3B">
        <w:t>(ред. от 23.09.2024)</w:t>
      </w:r>
      <w:r w:rsidR="009E7FBA" w:rsidRPr="00386C3B">
        <w:rPr>
          <w:rFonts w:eastAsiaTheme="minorHAnsi" w:cstheme="minorBidi"/>
          <w:shd w:val="clear" w:color="auto" w:fill="FFFFFF"/>
          <w:lang w:eastAsia="en-US"/>
        </w:rPr>
        <w:t xml:space="preserve"> </w:t>
      </w:r>
      <w:r w:rsidRPr="00386C3B">
        <w:rPr>
          <w:rFonts w:eastAsiaTheme="minorHAnsi" w:cstheme="minorBidi"/>
          <w:shd w:val="clear" w:color="auto" w:fill="FFFFFF"/>
          <w:lang w:eastAsia="en-US"/>
        </w:rPr>
        <w:t xml:space="preserve">«О городском округе Домодедово и его границе» и расположен на юге Московской области. </w:t>
      </w:r>
    </w:p>
    <w:p w:rsidR="004A3DEC" w:rsidRPr="00386C3B"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 xml:space="preserve">Городской округ Домодедово граничит: </w:t>
      </w:r>
    </w:p>
    <w:p w:rsidR="004A3DEC" w:rsidRPr="00386C3B" w:rsidRDefault="004A3DEC" w:rsidP="00A272EE">
      <w:pPr>
        <w:numPr>
          <w:ilvl w:val="0"/>
          <w:numId w:val="138"/>
        </w:numPr>
        <w:tabs>
          <w:tab w:val="left" w:pos="9637"/>
        </w:tabs>
        <w:suppressAutoHyphens/>
        <w:ind w:left="1134" w:right="-2" w:hanging="425"/>
        <w:jc w:val="both"/>
      </w:pPr>
      <w:r w:rsidRPr="00386C3B">
        <w:t xml:space="preserve">на западе - с городским округом Подольск и городским округом Чехов Московской области; </w:t>
      </w:r>
    </w:p>
    <w:p w:rsidR="004A3DEC" w:rsidRPr="00386C3B" w:rsidRDefault="004A3DEC" w:rsidP="00A272EE">
      <w:pPr>
        <w:numPr>
          <w:ilvl w:val="0"/>
          <w:numId w:val="138"/>
        </w:numPr>
        <w:tabs>
          <w:tab w:val="left" w:pos="9637"/>
        </w:tabs>
        <w:suppressAutoHyphens/>
        <w:ind w:left="1134" w:right="-2" w:hanging="425"/>
        <w:jc w:val="both"/>
      </w:pPr>
      <w:r w:rsidRPr="00386C3B">
        <w:t xml:space="preserve">на юге - с городским округом Ступино Московской области; </w:t>
      </w:r>
    </w:p>
    <w:p w:rsidR="004A3DEC" w:rsidRPr="00386C3B" w:rsidRDefault="004A3DEC" w:rsidP="00A272EE">
      <w:pPr>
        <w:numPr>
          <w:ilvl w:val="0"/>
          <w:numId w:val="138"/>
        </w:numPr>
        <w:tabs>
          <w:tab w:val="left" w:pos="9637"/>
        </w:tabs>
        <w:suppressAutoHyphens/>
        <w:ind w:left="1134" w:right="-2" w:hanging="425"/>
        <w:jc w:val="both"/>
      </w:pPr>
      <w:r w:rsidRPr="00386C3B">
        <w:t xml:space="preserve">на востоке - с Раменским городским округом Московской области; </w:t>
      </w:r>
    </w:p>
    <w:p w:rsidR="004A3DEC" w:rsidRPr="00386C3B" w:rsidRDefault="004A3DEC" w:rsidP="00A272EE">
      <w:pPr>
        <w:numPr>
          <w:ilvl w:val="0"/>
          <w:numId w:val="138"/>
        </w:numPr>
        <w:tabs>
          <w:tab w:val="left" w:pos="9637"/>
        </w:tabs>
        <w:suppressAutoHyphens/>
        <w:ind w:left="1134" w:right="-2" w:hanging="425"/>
        <w:jc w:val="both"/>
        <w:rPr>
          <w:shd w:val="clear" w:color="auto" w:fill="FFFFFF"/>
        </w:rPr>
      </w:pPr>
      <w:r w:rsidRPr="00386C3B">
        <w:t>на севере</w:t>
      </w:r>
      <w:r w:rsidRPr="00386C3B">
        <w:rPr>
          <w:shd w:val="clear" w:color="auto" w:fill="FFFFFF"/>
        </w:rPr>
        <w:t xml:space="preserve"> - с Ленинским городским округом Московской области.</w:t>
      </w:r>
    </w:p>
    <w:p w:rsidR="004A3DEC" w:rsidRPr="00386C3B" w:rsidRDefault="004A3DEC" w:rsidP="004A3DEC">
      <w:pPr>
        <w:widowControl w:val="0"/>
        <w:suppressAutoHyphens/>
        <w:spacing w:before="60" w:after="60"/>
        <w:ind w:right="-2" w:firstLine="709"/>
        <w:jc w:val="both"/>
        <w:rPr>
          <w:rFonts w:eastAsiaTheme="minorHAnsi" w:cstheme="minorBidi"/>
          <w:lang w:eastAsia="en-US"/>
        </w:rPr>
      </w:pPr>
      <w:r w:rsidRPr="00386C3B">
        <w:rPr>
          <w:rFonts w:eastAsiaTheme="minorHAnsi" w:cstheme="minorBidi"/>
          <w:lang w:eastAsia="en-US"/>
        </w:rPr>
        <w:t>Площадь территории городского округа Домодедово составляет 818</w:t>
      </w:r>
      <w:r w:rsidR="009E7FBA" w:rsidRPr="00386C3B">
        <w:rPr>
          <w:rFonts w:eastAsiaTheme="minorHAnsi" w:cstheme="minorBidi"/>
          <w:lang w:eastAsia="en-US"/>
        </w:rPr>
        <w:t xml:space="preserve">76 </w:t>
      </w:r>
      <w:r w:rsidRPr="00386C3B">
        <w:rPr>
          <w:rFonts w:eastAsiaTheme="minorHAnsi" w:cstheme="minorBidi"/>
          <w:lang w:eastAsia="en-US"/>
        </w:rPr>
        <w:t xml:space="preserve"> га. </w:t>
      </w:r>
    </w:p>
    <w:p w:rsidR="004A3DEC" w:rsidRPr="00386C3B"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lang w:eastAsia="en-US"/>
        </w:rPr>
        <w:t xml:space="preserve">Граница </w:t>
      </w:r>
      <w:r w:rsidRPr="00386C3B">
        <w:rPr>
          <w:rFonts w:eastAsiaTheme="minorHAnsi" w:cstheme="minorBidi"/>
          <w:shd w:val="clear" w:color="auto" w:fill="FFFFFF"/>
          <w:lang w:eastAsia="en-US"/>
        </w:rPr>
        <w:t xml:space="preserve">городского округа Домодедово утверждена Законом Московской области от 21.12.2006 № 234/2006-ОЗ </w:t>
      </w:r>
      <w:r w:rsidR="009E7FBA" w:rsidRPr="00386C3B">
        <w:t>(ред. от 23.09.2024)</w:t>
      </w:r>
      <w:r w:rsidR="009E7FBA" w:rsidRPr="00386C3B">
        <w:rPr>
          <w:rFonts w:eastAsiaTheme="minorHAnsi" w:cstheme="minorBidi"/>
          <w:shd w:val="clear" w:color="auto" w:fill="FFFFFF"/>
          <w:lang w:eastAsia="en-US"/>
        </w:rPr>
        <w:t xml:space="preserve"> </w:t>
      </w:r>
      <w:r w:rsidRPr="00386C3B">
        <w:rPr>
          <w:rFonts w:eastAsiaTheme="minorHAnsi" w:cstheme="minorBidi"/>
          <w:shd w:val="clear" w:color="auto" w:fill="FFFFFF"/>
          <w:lang w:eastAsia="en-US"/>
        </w:rPr>
        <w:t>«О городском округе Домодедово и его границе».</w:t>
      </w:r>
    </w:p>
    <w:p w:rsidR="006E6B42" w:rsidRPr="00386C3B" w:rsidRDefault="006E6B42" w:rsidP="006E6B42">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Численность постоянного населения городского округа по данным государственной статистической отчётности на 01.01.2024 составляет 226,573 тыс. человек, в том числе в г. Домодедово 156, 681 тыс.чел.</w:t>
      </w:r>
    </w:p>
    <w:p w:rsidR="004A3DEC" w:rsidRPr="00386C3B" w:rsidRDefault="004A3DEC" w:rsidP="004A3DEC">
      <w:pPr>
        <w:widowControl w:val="0"/>
        <w:tabs>
          <w:tab w:val="left" w:pos="9637"/>
        </w:tabs>
        <w:suppressAutoHyphens/>
        <w:ind w:left="-142" w:firstLine="851"/>
        <w:jc w:val="both"/>
        <w:rPr>
          <w:rFonts w:eastAsiaTheme="minorHAnsi" w:cstheme="minorBidi"/>
          <w:lang w:eastAsia="en-US"/>
        </w:rPr>
      </w:pPr>
      <w:r w:rsidRPr="00386C3B">
        <w:rPr>
          <w:rFonts w:eastAsiaTheme="minorHAnsi" w:cstheme="minorBidi"/>
          <w:shd w:val="clear" w:color="auto" w:fill="FFFFFF"/>
          <w:lang w:eastAsia="en-US"/>
        </w:rPr>
        <w:t>Состав городского округа входят 140 населённых пунктов:</w:t>
      </w:r>
    </w:p>
    <w:p w:rsidR="004A3DEC" w:rsidRPr="00386C3B" w:rsidRDefault="004A3DEC"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город Московской области – Домодедово;</w:t>
      </w:r>
    </w:p>
    <w:p w:rsidR="004A3DEC" w:rsidRPr="00386C3B" w:rsidRDefault="004A3DEC"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 xml:space="preserve">4 поселка: </w:t>
      </w:r>
      <w:r w:rsidRPr="00386C3B">
        <w:rPr>
          <w:rFonts w:eastAsiaTheme="minorHAnsi" w:cstheme="minorBidi"/>
          <w:lang w:eastAsia="en-US"/>
        </w:rPr>
        <w:t>государственного</w:t>
      </w:r>
      <w:r w:rsidRPr="00386C3B">
        <w:rPr>
          <w:rFonts w:eastAsiaTheme="minorHAnsi" w:cstheme="minorBidi"/>
          <w:shd w:val="clear" w:color="auto" w:fill="FFFFFF"/>
          <w:lang w:eastAsia="en-US"/>
        </w:rPr>
        <w:t xml:space="preserve"> племенного завода «Константиново», Повадино, станции Повадино, санатория «Подмосковье»;</w:t>
      </w:r>
    </w:p>
    <w:p w:rsidR="004A3DEC" w:rsidRPr="00386C3B" w:rsidRDefault="004A3DEC"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 xml:space="preserve">23 села: Битягово, Введенское, Вельяминово, Добрыниха, Долматово, Домодедово, Ильинское, Кишкино, Колычево, Константиново, Красный Путь, Кузовлево, </w:t>
      </w:r>
      <w:r w:rsidRPr="00386C3B">
        <w:rPr>
          <w:rFonts w:eastAsiaTheme="minorHAnsi" w:cstheme="minorBidi"/>
          <w:lang w:eastAsia="en-US"/>
        </w:rPr>
        <w:t>Кузьминское</w:t>
      </w:r>
      <w:r w:rsidRPr="00386C3B">
        <w:rPr>
          <w:rFonts w:eastAsiaTheme="minorHAnsi" w:cstheme="minorBidi"/>
          <w:shd w:val="clear" w:color="auto" w:fill="FFFFFF"/>
          <w:lang w:eastAsia="en-US"/>
        </w:rPr>
        <w:t>, Лобаново, Лямцино, Михайловское, Никитское, Растуново, Тишково, Успенское, Шубино, Юсупово, Ям;</w:t>
      </w:r>
    </w:p>
    <w:p w:rsidR="004A3DEC" w:rsidRPr="00386C3B" w:rsidRDefault="004A3DEC" w:rsidP="00A272EE">
      <w:pPr>
        <w:widowControl w:val="0"/>
        <w:numPr>
          <w:ilvl w:val="0"/>
          <w:numId w:val="137"/>
        </w:numPr>
        <w:tabs>
          <w:tab w:val="left" w:pos="1134"/>
          <w:tab w:val="left" w:pos="9637"/>
        </w:tabs>
        <w:suppressAutoHyphens/>
        <w:ind w:right="-2" w:firstLine="709"/>
        <w:jc w:val="both"/>
        <w:rPr>
          <w:rFonts w:eastAsiaTheme="minorHAnsi" w:cstheme="minorBidi"/>
          <w:lang w:eastAsia="en-US"/>
        </w:rPr>
      </w:pPr>
      <w:r w:rsidRPr="00386C3B">
        <w:rPr>
          <w:rFonts w:eastAsiaTheme="minorHAnsi" w:cstheme="minorBidi"/>
          <w:shd w:val="clear" w:color="auto" w:fill="FFFFFF"/>
          <w:lang w:eastAsia="en-US"/>
        </w:rPr>
        <w:t xml:space="preserve">112 деревень: Авдотьино, Акулинино, Артемьево, Базулино, Барыбино, Бехтеево, Благое, Борисово, Бортнево, Буняково, Бурхино, Бытинки, Вахромеево, Ведищево, Вертково, Воеводино, Вяльково, </w:t>
      </w:r>
      <w:r w:rsidRPr="00386C3B">
        <w:rPr>
          <w:rFonts w:eastAsiaTheme="minorHAnsi" w:cstheme="minorBidi"/>
          <w:lang w:eastAsia="en-US"/>
        </w:rPr>
        <w:t>Гальчино</w:t>
      </w:r>
      <w:r w:rsidRPr="00386C3B">
        <w:rPr>
          <w:rFonts w:eastAsiaTheme="minorHAnsi" w:cstheme="minorBidi"/>
          <w:shd w:val="clear" w:color="auto" w:fill="FFFFFF"/>
          <w:lang w:eastAsia="en-US"/>
        </w:rPr>
        <w:t>, Глотаево, Голубино, Данилово, Дебречено, Жеребятьево, Житнево, Жуково, Заболотье, Зиновкино, Ивановка, Ильинское, Истомиха, Калачево, Камкино, Караваево, Карачарово, Киселиха, Косино, Котляково, Коченягино, Красино, Красное, Крюково, Куприяниха, Купчинино, Курганье, Кутузово, Кучино, Ловцово, Лониха, Лукино, Ляхово, Максимиха, Мансурово, Матчино, Минаево, Митино, Михеево, Мотякино, Немцово, Новленское, Новлянское, Новосъяново, Образцово, Овчинки, Одинцово, Острожки, Павловское, Парышево, Пестово, Повадино, Поздново, Поливаново, Привалово, Проводы, Пушкино, Редькино, Ртищево, Рябцево, Семивраги, Скрипино-1, Сокольниково, Соломыково, Сонино, Софьино, Старое, Старосъяново, Степанчиково, Степыгино, Ступино, Судаково, Сырьево, Татариново, Татарское, Торчиха, Тупицино, Тургенево, Уварово, Уварово, Угрюмово, Чулпаново, Чурилково, Шахово, Шебочеево, Шестово, Шишкино, Шишкино, Щеглятьево, Щербинка, Юдино, Юрьевка, Юсупово, Яковлевское, Ярлыково.</w:t>
      </w:r>
    </w:p>
    <w:p w:rsidR="004A3DEC" w:rsidRPr="00386C3B"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Город Домодедово является административным центром городского округа Домодедово.</w:t>
      </w:r>
    </w:p>
    <w:p w:rsidR="004A3DEC" w:rsidRPr="00386C3B" w:rsidRDefault="004A3DEC" w:rsidP="004A3DEC">
      <w:pPr>
        <w:autoSpaceDE w:val="0"/>
        <w:autoSpaceDN w:val="0"/>
        <w:adjustRightInd w:val="0"/>
        <w:ind w:firstLine="709"/>
        <w:jc w:val="both"/>
        <w:rPr>
          <w:rFonts w:eastAsiaTheme="minorHAnsi" w:cstheme="minorBidi"/>
          <w:shd w:val="clear" w:color="auto" w:fill="FFFFFF"/>
          <w:lang w:eastAsia="en-US"/>
        </w:rPr>
      </w:pPr>
      <w:r w:rsidRPr="00386C3B">
        <w:t>Постановлением</w:t>
      </w:r>
      <w:r w:rsidRPr="00386C3B">
        <w:rPr>
          <w:shd w:val="clear" w:color="auto" w:fill="FFFFFF"/>
        </w:rPr>
        <w:t xml:space="preserve"> руководителя администрации городского округа Домодедово Московской области от 07.09.2007 № 2970</w:t>
      </w:r>
      <w:r w:rsidRPr="00386C3B">
        <w:rPr>
          <w:vertAlign w:val="superscript"/>
        </w:rPr>
        <w:footnoteReference w:id="2"/>
      </w:r>
      <w:r w:rsidRPr="00386C3B">
        <w:rPr>
          <w:shd w:val="clear" w:color="auto" w:fill="FFFFFF"/>
        </w:rPr>
        <w:t xml:space="preserve"> утверждены границы территориальных административных округов городского округа Домодедово: микрорайон Авиационный, </w:t>
      </w:r>
      <w:r w:rsidRPr="00386C3B">
        <w:rPr>
          <w:rFonts w:eastAsiaTheme="minorHAnsi" w:cstheme="minorBidi"/>
          <w:shd w:val="clear" w:color="auto" w:fill="FFFFFF"/>
          <w:lang w:eastAsia="en-US"/>
        </w:rPr>
        <w:t xml:space="preserve">микрорайон Барыбино, </w:t>
      </w:r>
      <w:r w:rsidRPr="00386C3B">
        <w:rPr>
          <w:rFonts w:eastAsiaTheme="minorHAnsi"/>
          <w:lang w:eastAsia="en-US"/>
        </w:rPr>
        <w:t xml:space="preserve">микрорайон Белые Столбы, микрорайон Востряково, Микрорайон </w:t>
      </w:r>
      <w:r w:rsidRPr="00386C3B">
        <w:rPr>
          <w:rFonts w:eastAsiaTheme="minorHAnsi"/>
          <w:lang w:eastAsia="en-US"/>
        </w:rPr>
        <w:lastRenderedPageBreak/>
        <w:t xml:space="preserve">Западный, Микрорайон Северный, Микрорайон Центральный и </w:t>
      </w:r>
      <w:r w:rsidRPr="00386C3B">
        <w:rPr>
          <w:shd w:val="clear" w:color="auto" w:fill="FFFFFF"/>
        </w:rPr>
        <w:t xml:space="preserve">административных округов: </w:t>
      </w:r>
      <w:r w:rsidRPr="00386C3B">
        <w:rPr>
          <w:rFonts w:eastAsiaTheme="minorHAnsi"/>
          <w:lang w:eastAsia="en-US"/>
        </w:rPr>
        <w:t>Вельяминовский административный округ, Колычевский административный округ, Константиновский административный округ, Краснопутьский административный округ, Лобановский административный округ, Одинцовский административный округ, Растуновский административный округ, Угрюмовский административный округ, Ямской административный округ.</w:t>
      </w:r>
    </w:p>
    <w:p w:rsidR="004A3DEC" w:rsidRPr="00386C3B" w:rsidRDefault="004A3DEC" w:rsidP="004A3DEC">
      <w:pPr>
        <w:autoSpaceDE w:val="0"/>
        <w:autoSpaceDN w:val="0"/>
        <w:adjustRightInd w:val="0"/>
        <w:ind w:firstLine="709"/>
        <w:jc w:val="both"/>
        <w:rPr>
          <w:shd w:val="clear" w:color="auto" w:fill="FFFFFF"/>
        </w:rPr>
      </w:pPr>
      <w:r w:rsidRPr="00386C3B">
        <w:t xml:space="preserve">Основной каркас автодорожной сети внешних транспортных связей городского округа Домодедово составляют </w:t>
      </w:r>
      <w:r w:rsidRPr="00386C3B">
        <w:rPr>
          <w:shd w:val="clear" w:color="auto" w:fill="FFFFFF"/>
        </w:rPr>
        <w:t>автомобильные дороги федерального значения М-4 «Дон» Москва - Воронеж - Ростов-на-Дону - Краснодар - Новороссийск, А-113 Центральная кольцевая автомобильная дорога, А-107 «Московское малое кольцо» Икша - Ногинск - Бронницы - Голицыно - Истра - Икша, А-105 Подъездная дорога от Москвы к аэропорту Домодедово, М-2 «Крым» Москва - Тула - Орел - Курск - Белгород - граница с Украиной и А-112 Чепелево – Вельяминово и автомобильные дороги регионального значения «Каширское шоссе» и «М-2 «Крым» - Павловское».</w:t>
      </w:r>
    </w:p>
    <w:p w:rsidR="00D4690F" w:rsidRPr="00386C3B" w:rsidRDefault="00D4690F" w:rsidP="00D4690F">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 xml:space="preserve">На территории городского округа расположен Международный аэропорт Домодедово имени М.В. Ломоносова. </w:t>
      </w:r>
    </w:p>
    <w:p w:rsidR="004A3DEC" w:rsidRPr="00386C3B" w:rsidRDefault="004A3DEC" w:rsidP="004A3DEC">
      <w:pPr>
        <w:widowControl w:val="0"/>
        <w:ind w:firstLine="709"/>
        <w:jc w:val="both"/>
        <w:rPr>
          <w:rFonts w:eastAsiaTheme="minorHAnsi" w:cstheme="minorBidi"/>
          <w:shd w:val="clear" w:color="auto" w:fill="FFFFFF"/>
          <w:lang w:eastAsia="en-US"/>
        </w:rPr>
      </w:pPr>
      <w:r w:rsidRPr="00386C3B">
        <w:rPr>
          <w:rFonts w:eastAsiaTheme="minorHAnsi" w:cstheme="minorBidi"/>
          <w:lang w:eastAsia="en-US"/>
        </w:rPr>
        <w:t>По территории городского округа Домодедово проходит железнодорожная магистраль Павелецкого направления Московской железной дороги (МЖД), от которой отмыкает железнодорожная ветка к международному аэропорту Домодедово.</w:t>
      </w:r>
    </w:p>
    <w:p w:rsidR="004A3DEC" w:rsidRPr="00386C3B"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SimSun" w:cstheme="minorBidi"/>
          <w:shd w:val="clear" w:color="auto" w:fill="FFFFFF"/>
          <w:lang w:eastAsia="en-US"/>
        </w:rPr>
        <w:t xml:space="preserve">В южной части территории округа проходит участок Малино - Детково Большого Московского кольца железной дороги. </w:t>
      </w:r>
    </w:p>
    <w:p w:rsidR="004A3DEC" w:rsidRPr="00386C3B" w:rsidRDefault="004A3DEC" w:rsidP="004A3DEC">
      <w:pPr>
        <w:widowControl w:val="0"/>
        <w:tabs>
          <w:tab w:val="left" w:pos="9637"/>
        </w:tabs>
        <w:suppressAutoHyphens/>
        <w:ind w:right="-2" w:firstLine="709"/>
        <w:jc w:val="both"/>
        <w:rPr>
          <w:rFonts w:eastAsiaTheme="minorHAnsi" w:cstheme="minorBidi"/>
          <w:shd w:val="clear" w:color="auto" w:fill="FFFFFF"/>
          <w:lang w:eastAsia="en-US"/>
        </w:rPr>
      </w:pPr>
      <w:r w:rsidRPr="00386C3B">
        <w:rPr>
          <w:rFonts w:eastAsiaTheme="minorHAnsi" w:cstheme="minorBidi"/>
          <w:shd w:val="clear" w:color="auto" w:fill="FFFFFF"/>
          <w:lang w:eastAsia="en-US"/>
        </w:rPr>
        <w:t>В границах городского округа расположены объекты культурного наследия федерального и регионального значения. Также присутствуют выявленные объекты культурного наследия.</w:t>
      </w:r>
    </w:p>
    <w:p w:rsidR="00846835" w:rsidRPr="00386C3B" w:rsidRDefault="00846835" w:rsidP="00846835">
      <w:pPr>
        <w:suppressAutoHyphens/>
        <w:autoSpaceDE w:val="0"/>
        <w:autoSpaceDN w:val="0"/>
        <w:adjustRightInd w:val="0"/>
        <w:ind w:firstLine="709"/>
        <w:jc w:val="both"/>
      </w:pPr>
      <w:r w:rsidRPr="00386C3B">
        <w:t xml:space="preserve">Постановление Правительства Московской области от 11.07.2007 № 517/23 </w:t>
      </w:r>
      <w:r w:rsidRPr="00386C3B">
        <w:rPr>
          <w:rStyle w:val="aff0"/>
        </w:rPr>
        <w:footnoteReference w:id="3"/>
      </w:r>
      <w:r w:rsidRPr="00386C3B">
        <w:t xml:space="preserve"> утверждена Схема территориального планирования Московской области - основные положения градостроительного развития.</w:t>
      </w:r>
    </w:p>
    <w:p w:rsidR="00846835" w:rsidRPr="00386C3B" w:rsidRDefault="00846835" w:rsidP="00846835">
      <w:pPr>
        <w:suppressAutoHyphens/>
        <w:autoSpaceDE w:val="0"/>
        <w:autoSpaceDN w:val="0"/>
        <w:adjustRightInd w:val="0"/>
        <w:ind w:firstLine="709"/>
        <w:jc w:val="both"/>
      </w:pPr>
      <w:r w:rsidRPr="00386C3B">
        <w:t>Схема территориального планирования Московской области - основные положения градостроительного развития определяет на территории Московской области 16 устойчивых систем расселения, которые формируются по доминирующим характеристикам функционального освоения и пространственной организации с целью реализации перспективных пространственных преобразований.</w:t>
      </w:r>
    </w:p>
    <w:p w:rsidR="00846835" w:rsidRPr="00386C3B" w:rsidRDefault="00846835" w:rsidP="00846835">
      <w:pPr>
        <w:widowControl w:val="0"/>
        <w:autoSpaceDE w:val="0"/>
        <w:autoSpaceDN w:val="0"/>
        <w:adjustRightInd w:val="0"/>
        <w:ind w:firstLine="709"/>
        <w:jc w:val="both"/>
      </w:pPr>
      <w:r w:rsidRPr="00386C3B">
        <w:t>Для каждого типа устойчивых систем расселения определены направления структурной реорганизации, преобладающее функциональное назначение, типы застройки и средовые характеристики, а также основные макропараметры регулирования градостроительной деятельности.</w:t>
      </w:r>
    </w:p>
    <w:p w:rsidR="00846835" w:rsidRPr="00386C3B" w:rsidRDefault="00846835" w:rsidP="00846835">
      <w:pPr>
        <w:widowControl w:val="0"/>
        <w:autoSpaceDE w:val="0"/>
        <w:autoSpaceDN w:val="0"/>
        <w:adjustRightInd w:val="0"/>
        <w:ind w:firstLine="709"/>
        <w:jc w:val="both"/>
      </w:pPr>
      <w:r w:rsidRPr="00386C3B">
        <w:t>Территория городской округ Домодедово относится к Видновско – Подольско - Раменской устойчивой системе расселения Московской области.</w:t>
      </w:r>
    </w:p>
    <w:p w:rsidR="00846835" w:rsidRPr="00386C3B" w:rsidRDefault="00846835" w:rsidP="00846835">
      <w:pPr>
        <w:widowControl w:val="0"/>
        <w:autoSpaceDE w:val="0"/>
        <w:autoSpaceDN w:val="0"/>
        <w:adjustRightInd w:val="0"/>
        <w:ind w:firstLine="709"/>
        <w:jc w:val="both"/>
      </w:pPr>
      <w:r w:rsidRPr="00386C3B">
        <w:t xml:space="preserve">Территория разработки внесения изменений в генеральный план относится к Видновско – Подольско - Раменской устойчивой системе расселения. По доминирующим признакам функционального освоения и пространственной организации Видновско – Подольско - Раменская устойчивая система расселения Московской области является рекреационно-городская. </w:t>
      </w:r>
    </w:p>
    <w:p w:rsidR="00BE53C2" w:rsidRPr="00386C3B" w:rsidRDefault="00BE53C2" w:rsidP="00BE53C2">
      <w:pPr>
        <w:suppressAutoHyphens/>
        <w:spacing w:before="20"/>
        <w:ind w:firstLine="709"/>
        <w:jc w:val="both"/>
      </w:pPr>
      <w:r w:rsidRPr="00386C3B">
        <w:t xml:space="preserve">В границах внесения изменений в генеральный план объекты </w:t>
      </w:r>
      <w:r w:rsidR="00D4690F" w:rsidRPr="00386C3B">
        <w:t xml:space="preserve">культурного </w:t>
      </w:r>
      <w:r w:rsidRPr="00386C3B">
        <w:t>наследия отсутствуют.</w:t>
      </w:r>
    </w:p>
    <w:p w:rsidR="00521805" w:rsidRPr="00386C3B" w:rsidRDefault="00521805" w:rsidP="00521805">
      <w:pPr>
        <w:tabs>
          <w:tab w:val="left" w:pos="-2992"/>
        </w:tabs>
        <w:suppressAutoHyphens/>
        <w:ind w:right="-68" w:firstLine="709"/>
        <w:jc w:val="both"/>
        <w:textAlignment w:val="baseline"/>
        <w:rPr>
          <w:rFonts w:eastAsia="SimSun"/>
          <w:lang w:bidi="ru-RU"/>
        </w:rPr>
      </w:pPr>
      <w:r w:rsidRPr="00386C3B">
        <w:rPr>
          <w:rFonts w:eastAsia="SimSun"/>
          <w:lang w:bidi="ru-RU"/>
        </w:rPr>
        <w:t xml:space="preserve">Внешние транспортные связи городского округа Домодедово применительно к части населенного пункта г. Домодедово осуществляются по автомобильной дороге общего пользования регионального значения Каширское шоссе - Барыбино - Кишкино - Большое Алексеевское (Домодедовский район). Автомобильная дорога обеспечивает выход на </w:t>
      </w:r>
      <w:r w:rsidRPr="00386C3B">
        <w:rPr>
          <w:rFonts w:eastAsia="SimSun"/>
          <w:lang w:bidi="ru-RU"/>
        </w:rPr>
        <w:lastRenderedPageBreak/>
        <w:t>автомобильную дорогу федерального значения М-4 «Дон»</w:t>
      </w:r>
      <w:r w:rsidRPr="00386C3B">
        <w:t xml:space="preserve"> </w:t>
      </w:r>
      <w:r w:rsidRPr="00386C3B">
        <w:rPr>
          <w:rFonts w:eastAsia="SimSun"/>
          <w:lang w:bidi="ru-RU"/>
        </w:rPr>
        <w:t xml:space="preserve">Москва - Воронеж - Ростов-на-Дону - Краснодар – Новороссийск и в городской округ Ступино. </w:t>
      </w:r>
    </w:p>
    <w:p w:rsidR="0039751F" w:rsidRPr="00386C3B" w:rsidRDefault="001F380A" w:rsidP="001F380A">
      <w:pPr>
        <w:shd w:val="clear" w:color="auto" w:fill="FFFFFF"/>
        <w:suppressAutoHyphens/>
        <w:ind w:firstLine="709"/>
        <w:jc w:val="both"/>
      </w:pPr>
      <w:r w:rsidRPr="00386C3B">
        <w:t xml:space="preserve">На часть </w:t>
      </w:r>
      <w:r w:rsidR="004A3DEC" w:rsidRPr="00386C3B">
        <w:t xml:space="preserve">территории </w:t>
      </w:r>
      <w:r w:rsidR="00BE53C2" w:rsidRPr="00386C3B">
        <w:t xml:space="preserve">населённого пункта г. Домодедово (в границах внесения изменений в генеральный план городского округа Домодедово) </w:t>
      </w:r>
      <w:r w:rsidRPr="00386C3B">
        <w:t>распространяются режим</w:t>
      </w:r>
      <w:r w:rsidR="004A3DEC" w:rsidRPr="00386C3B">
        <w:t>ы</w:t>
      </w:r>
      <w:r w:rsidRPr="00386C3B">
        <w:t xml:space="preserve"> использования территории в границах водоохранных зона водного объекта.</w:t>
      </w:r>
    </w:p>
    <w:p w:rsidR="00A92AD7" w:rsidRPr="00386C3B" w:rsidRDefault="00A92AD7" w:rsidP="00931E40">
      <w:pPr>
        <w:pStyle w:val="4f1"/>
        <w:keepNext/>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17" w:name="_Toc141697913"/>
      <w:bookmarkStart w:id="18" w:name="_Toc177736767"/>
      <w:r w:rsidRPr="00386C3B">
        <w:rPr>
          <w:sz w:val="24"/>
          <w:szCs w:val="24"/>
        </w:rPr>
        <w:t>Структура землепользования</w:t>
      </w:r>
      <w:bookmarkEnd w:id="16"/>
      <w:bookmarkEnd w:id="17"/>
      <w:bookmarkEnd w:id="18"/>
    </w:p>
    <w:p w:rsidR="00A92AD7" w:rsidRPr="00386C3B" w:rsidRDefault="00A92AD7" w:rsidP="008E6652">
      <w:pPr>
        <w:suppressAutoHyphens/>
        <w:autoSpaceDE w:val="0"/>
        <w:autoSpaceDN w:val="0"/>
        <w:adjustRightInd w:val="0"/>
        <w:spacing w:before="60" w:after="60"/>
        <w:jc w:val="center"/>
        <w:rPr>
          <w:rFonts w:ascii="Times New Roman CYR" w:hAnsi="Times New Roman CYR" w:cs="Times New Roman CYR"/>
          <w:b/>
          <w:bCs/>
          <w:i/>
          <w:iCs/>
        </w:rPr>
      </w:pPr>
      <w:r w:rsidRPr="00386C3B">
        <w:rPr>
          <w:rFonts w:ascii="Times New Roman CYR" w:hAnsi="Times New Roman CYR" w:cs="Times New Roman CYR"/>
          <w:b/>
          <w:bCs/>
          <w:i/>
          <w:iCs/>
        </w:rPr>
        <w:t>Структура земель, поставленных на кадастровый учет</w:t>
      </w:r>
    </w:p>
    <w:p w:rsidR="00F045AE" w:rsidRPr="00386C3B" w:rsidRDefault="002F0F52" w:rsidP="001C2A9C">
      <w:pPr>
        <w:pStyle w:val="Osnovnoy"/>
        <w:suppressAutoHyphens/>
      </w:pPr>
      <w:r w:rsidRPr="00386C3B">
        <w:t xml:space="preserve">Общая площадь </w:t>
      </w:r>
      <w:r w:rsidR="009279D5" w:rsidRPr="00386C3B">
        <w:t xml:space="preserve">части </w:t>
      </w:r>
      <w:r w:rsidRPr="00386C3B">
        <w:t xml:space="preserve">территории </w:t>
      </w:r>
      <w:r w:rsidR="009279D5" w:rsidRPr="00386C3B">
        <w:t>населённого пункта г. Домодедово</w:t>
      </w:r>
      <w:r w:rsidR="006E6B42" w:rsidRPr="00386C3B">
        <w:t xml:space="preserve"> составляет </w:t>
      </w:r>
      <w:r w:rsidR="006E6B42" w:rsidRPr="00386C3B">
        <w:rPr>
          <w:szCs w:val="24"/>
        </w:rPr>
        <w:t xml:space="preserve">12209,95 га. Общая площадь территории, </w:t>
      </w:r>
      <w:r w:rsidR="009279D5" w:rsidRPr="00386C3B">
        <w:t xml:space="preserve">применительно к которой вносятся изменения </w:t>
      </w:r>
      <w:r w:rsidRPr="00386C3B">
        <w:t xml:space="preserve">в </w:t>
      </w:r>
      <w:r w:rsidR="009279D5" w:rsidRPr="00386C3B">
        <w:t xml:space="preserve">генеральный план </w:t>
      </w:r>
      <w:r w:rsidR="007233D2" w:rsidRPr="00386C3B">
        <w:t>городского округа Домодедово Московской области</w:t>
      </w:r>
      <w:r w:rsidR="006E6B42" w:rsidRPr="00386C3B">
        <w:t>,</w:t>
      </w:r>
      <w:r w:rsidR="007233D2" w:rsidRPr="00386C3B">
        <w:t xml:space="preserve"> </w:t>
      </w:r>
      <w:r w:rsidR="009279D5" w:rsidRPr="00386C3B">
        <w:t>составляет</w:t>
      </w:r>
      <w:r w:rsidRPr="00386C3B">
        <w:t xml:space="preserve"> </w:t>
      </w:r>
      <w:r w:rsidR="00F045AE" w:rsidRPr="00386C3B">
        <w:t>83,79 га.</w:t>
      </w:r>
    </w:p>
    <w:p w:rsidR="001C2A9C" w:rsidRPr="00386C3B" w:rsidRDefault="001C2A9C" w:rsidP="001C2A9C">
      <w:pPr>
        <w:pStyle w:val="Osnovnoy"/>
        <w:suppressAutoHyphens/>
        <w:rPr>
          <w:szCs w:val="24"/>
        </w:rPr>
      </w:pPr>
      <w:r w:rsidRPr="00386C3B">
        <w:rPr>
          <w:szCs w:val="24"/>
        </w:rPr>
        <w:t xml:space="preserve">Общая площадь земельных участков, поставленных на кадастровый учёт и имеющих описание границ, составляет </w:t>
      </w:r>
      <w:r w:rsidR="006E6B42" w:rsidRPr="00386C3B">
        <w:t xml:space="preserve">83,78 </w:t>
      </w:r>
      <w:r w:rsidRPr="00386C3B">
        <w:rPr>
          <w:szCs w:val="24"/>
        </w:rPr>
        <w:t>га.</w:t>
      </w:r>
    </w:p>
    <w:p w:rsidR="00A92AD7" w:rsidRPr="00386C3B" w:rsidRDefault="00A92AD7" w:rsidP="00A92AD7">
      <w:pPr>
        <w:pStyle w:val="Osnovnoy"/>
        <w:suppressAutoHyphens/>
        <w:rPr>
          <w:szCs w:val="24"/>
        </w:rPr>
      </w:pPr>
      <w:r w:rsidRPr="00386C3B">
        <w:rPr>
          <w:szCs w:val="24"/>
        </w:rPr>
        <w:t xml:space="preserve">Приведенные значения соответствуют данным публичной кадастровой карты по состоянию на </w:t>
      </w:r>
      <w:r w:rsidR="006E6B42" w:rsidRPr="00386C3B">
        <w:rPr>
          <w:szCs w:val="24"/>
        </w:rPr>
        <w:t>09</w:t>
      </w:r>
      <w:r w:rsidRPr="00386C3B">
        <w:rPr>
          <w:szCs w:val="24"/>
        </w:rPr>
        <w:t>.0</w:t>
      </w:r>
      <w:r w:rsidR="006E6B42" w:rsidRPr="00386C3B">
        <w:rPr>
          <w:szCs w:val="24"/>
        </w:rPr>
        <w:t>9</w:t>
      </w:r>
      <w:r w:rsidRPr="00386C3B">
        <w:rPr>
          <w:szCs w:val="24"/>
        </w:rPr>
        <w:t>.202</w:t>
      </w:r>
      <w:r w:rsidR="002F0F52" w:rsidRPr="00386C3B">
        <w:rPr>
          <w:szCs w:val="24"/>
        </w:rPr>
        <w:t>4</w:t>
      </w:r>
      <w:r w:rsidR="00F47A8F" w:rsidRPr="00386C3B">
        <w:rPr>
          <w:szCs w:val="24"/>
        </w:rPr>
        <w:t xml:space="preserve"> г</w:t>
      </w:r>
      <w:r w:rsidR="00145C3E" w:rsidRPr="00386C3B">
        <w:rPr>
          <w:szCs w:val="24"/>
        </w:rPr>
        <w:t>од</w:t>
      </w:r>
      <w:r w:rsidR="00F47A8F" w:rsidRPr="00386C3B">
        <w:rPr>
          <w:szCs w:val="24"/>
        </w:rPr>
        <w:t>.</w:t>
      </w:r>
      <w:r w:rsidRPr="00386C3B">
        <w:rPr>
          <w:szCs w:val="24"/>
        </w:rPr>
        <w:t xml:space="preserve"> Публичная кадастровая карта доступна в сети интернет на сайте Федеральной службы государственной регистрации, кадастра и картографии (Росреестр): rosreestr.ru/site/eservices/.</w:t>
      </w:r>
    </w:p>
    <w:p w:rsidR="00A92AD7" w:rsidRPr="00386C3B" w:rsidRDefault="00A92AD7" w:rsidP="00A92AD7">
      <w:pPr>
        <w:pStyle w:val="Osnovnoy"/>
        <w:suppressAutoHyphens/>
        <w:rPr>
          <w:szCs w:val="24"/>
        </w:rPr>
      </w:pPr>
      <w:r w:rsidRPr="00386C3B">
        <w:rPr>
          <w:szCs w:val="24"/>
        </w:rPr>
        <w:t>Категории земель земельных участков, внесенных в публичную кадастровую карту государственного кадастра недвижимости (ГКН)</w:t>
      </w:r>
      <w:r w:rsidR="00201FA7" w:rsidRPr="00386C3B">
        <w:rPr>
          <w:szCs w:val="24"/>
        </w:rPr>
        <w:t xml:space="preserve"> в </w:t>
      </w:r>
      <w:r w:rsidR="00A40C4D" w:rsidRPr="00386C3B">
        <w:rPr>
          <w:szCs w:val="24"/>
        </w:rPr>
        <w:t>границах территории применительно</w:t>
      </w:r>
      <w:r w:rsidR="008A1485" w:rsidRPr="00386C3B">
        <w:rPr>
          <w:szCs w:val="24"/>
        </w:rPr>
        <w:t xml:space="preserve"> </w:t>
      </w:r>
      <w:r w:rsidR="00A40C4D" w:rsidRPr="00386C3B">
        <w:rPr>
          <w:szCs w:val="24"/>
        </w:rPr>
        <w:t>к которой вносятся изменений в генеральный план пр</w:t>
      </w:r>
      <w:r w:rsidR="00494BA6" w:rsidRPr="00386C3B">
        <w:t>е</w:t>
      </w:r>
      <w:r w:rsidRPr="00386C3B">
        <w:rPr>
          <w:szCs w:val="24"/>
        </w:rPr>
        <w:t xml:space="preserve">дставлены </w:t>
      </w:r>
      <w:r w:rsidR="00494BA6" w:rsidRPr="00386C3B">
        <w:rPr>
          <w:szCs w:val="24"/>
        </w:rPr>
        <w:t>в т</w:t>
      </w:r>
      <w:r w:rsidRPr="00386C3B">
        <w:rPr>
          <w:szCs w:val="24"/>
        </w:rPr>
        <w:t>аблиц</w:t>
      </w:r>
      <w:r w:rsidR="00494BA6" w:rsidRPr="00386C3B">
        <w:rPr>
          <w:szCs w:val="24"/>
        </w:rPr>
        <w:t>е</w:t>
      </w:r>
      <w:r w:rsidRPr="00386C3B">
        <w:rPr>
          <w:szCs w:val="24"/>
        </w:rPr>
        <w:t xml:space="preserve"> 3.2.1.</w:t>
      </w:r>
    </w:p>
    <w:p w:rsidR="00A92AD7" w:rsidRPr="00386C3B" w:rsidRDefault="00A92AD7" w:rsidP="00A92AD7">
      <w:pPr>
        <w:pStyle w:val="Osnovnoy"/>
        <w:suppressAutoHyphens/>
        <w:rPr>
          <w:szCs w:val="24"/>
        </w:rPr>
      </w:pPr>
      <w:r w:rsidRPr="00386C3B">
        <w:rPr>
          <w:szCs w:val="24"/>
        </w:rPr>
        <w:t>Каждой из категорий земель, приведенных в таблице, соответствует один или несколько зарегистрированных в ГКН земельных участков. Распределение площадей зарегистрированных земельных участков между землями различных категорий, позволяет оценить структуру земель, поставленных на кадастровый учет.</w:t>
      </w:r>
    </w:p>
    <w:p w:rsidR="00A92AD7" w:rsidRPr="00386C3B" w:rsidRDefault="00A92AD7" w:rsidP="002B1E21">
      <w:pPr>
        <w:pStyle w:val="Osnovnoy"/>
        <w:keepNext/>
        <w:suppressAutoHyphens/>
        <w:spacing w:before="60"/>
        <w:ind w:firstLine="0"/>
        <w:rPr>
          <w:i/>
          <w:szCs w:val="24"/>
        </w:rPr>
      </w:pPr>
      <w:r w:rsidRPr="00386C3B">
        <w:rPr>
          <w:b/>
          <w:szCs w:val="24"/>
        </w:rPr>
        <w:t>Таблица 3.2.1</w:t>
      </w:r>
      <w:r w:rsidR="00702DFC" w:rsidRPr="00386C3B">
        <w:rPr>
          <w:b/>
          <w:szCs w:val="24"/>
        </w:rPr>
        <w:t>.</w:t>
      </w:r>
      <w:r w:rsidRPr="00386C3B">
        <w:rPr>
          <w:szCs w:val="24"/>
        </w:rPr>
        <w:t xml:space="preserve"> </w:t>
      </w:r>
      <w:r w:rsidRPr="00386C3B">
        <w:rPr>
          <w:i/>
          <w:szCs w:val="24"/>
        </w:rPr>
        <w:t>Структура земель, состоящих из земельных участков, поставленных на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7"/>
        <w:gridCol w:w="1246"/>
        <w:gridCol w:w="936"/>
      </w:tblGrid>
      <w:tr w:rsidR="00386C3B" w:rsidRPr="00386C3B" w:rsidTr="00EF29DC">
        <w:trPr>
          <w:tblHeader/>
        </w:trPr>
        <w:tc>
          <w:tcPr>
            <w:tcW w:w="3867" w:type="pct"/>
            <w:shd w:val="clear" w:color="auto" w:fill="auto"/>
            <w:vAlign w:val="center"/>
          </w:tcPr>
          <w:p w:rsidR="008C1E4D" w:rsidRPr="00386C3B" w:rsidRDefault="008C1E4D" w:rsidP="00EF29DC">
            <w:pPr>
              <w:suppressAutoHyphens/>
              <w:jc w:val="center"/>
            </w:pPr>
            <w:r w:rsidRPr="00386C3B">
              <w:t>Категория земель</w:t>
            </w:r>
          </w:p>
        </w:tc>
        <w:tc>
          <w:tcPr>
            <w:tcW w:w="647" w:type="pct"/>
            <w:shd w:val="clear" w:color="auto" w:fill="auto"/>
            <w:vAlign w:val="center"/>
          </w:tcPr>
          <w:p w:rsidR="008C1E4D" w:rsidRPr="00386C3B" w:rsidRDefault="008C1E4D" w:rsidP="00EF29DC">
            <w:pPr>
              <w:suppressAutoHyphens/>
              <w:jc w:val="center"/>
            </w:pPr>
            <w:r w:rsidRPr="00386C3B">
              <w:t xml:space="preserve">Площадь, </w:t>
            </w:r>
            <w:r w:rsidRPr="00386C3B">
              <w:br/>
              <w:t>га</w:t>
            </w:r>
          </w:p>
        </w:tc>
        <w:tc>
          <w:tcPr>
            <w:tcW w:w="486" w:type="pct"/>
            <w:shd w:val="clear" w:color="auto" w:fill="auto"/>
            <w:vAlign w:val="center"/>
          </w:tcPr>
          <w:p w:rsidR="008C1E4D" w:rsidRPr="00386C3B" w:rsidRDefault="008C1E4D" w:rsidP="00EF29DC">
            <w:pPr>
              <w:suppressAutoHyphens/>
              <w:jc w:val="center"/>
            </w:pPr>
            <w:r w:rsidRPr="00386C3B">
              <w:t>%</w:t>
            </w:r>
          </w:p>
        </w:tc>
      </w:tr>
      <w:tr w:rsidR="00386C3B" w:rsidRPr="00386C3B" w:rsidTr="00EF29DC">
        <w:tc>
          <w:tcPr>
            <w:tcW w:w="3867" w:type="pct"/>
            <w:shd w:val="clear" w:color="auto" w:fill="auto"/>
          </w:tcPr>
          <w:p w:rsidR="008C1E4D" w:rsidRPr="00386C3B" w:rsidRDefault="008C1E4D" w:rsidP="00573986">
            <w:pPr>
              <w:suppressAutoHyphens/>
              <w:rPr>
                <w:b/>
              </w:rPr>
            </w:pPr>
            <w:r w:rsidRPr="00386C3B">
              <w:t xml:space="preserve">Общая площадь </w:t>
            </w:r>
            <w:r w:rsidR="007233D2" w:rsidRPr="00386C3B">
              <w:t xml:space="preserve">части </w:t>
            </w:r>
            <w:r w:rsidRPr="00386C3B">
              <w:t>территории</w:t>
            </w:r>
            <w:r w:rsidR="00F47A8F" w:rsidRPr="00386C3B">
              <w:t xml:space="preserve"> </w:t>
            </w:r>
            <w:r w:rsidR="007233D2" w:rsidRPr="00386C3B">
              <w:t xml:space="preserve">населённого пункта г. Домодедово, применительно к которой вносятся изменения в </w:t>
            </w:r>
            <w:r w:rsidR="00573986" w:rsidRPr="00386C3B">
              <w:t>Г</w:t>
            </w:r>
            <w:r w:rsidR="007233D2" w:rsidRPr="00386C3B">
              <w:t>енеральный план городского округа Домодедово Московской области</w:t>
            </w:r>
          </w:p>
        </w:tc>
        <w:tc>
          <w:tcPr>
            <w:tcW w:w="647" w:type="pct"/>
            <w:shd w:val="clear" w:color="auto" w:fill="auto"/>
            <w:vAlign w:val="center"/>
          </w:tcPr>
          <w:p w:rsidR="008C0EA5" w:rsidRPr="00386C3B" w:rsidRDefault="006E6B42" w:rsidP="009F64FA">
            <w:pPr>
              <w:suppressAutoHyphens/>
              <w:jc w:val="center"/>
            </w:pPr>
            <w:r w:rsidRPr="00386C3B">
              <w:t>83,7</w:t>
            </w:r>
            <w:r w:rsidR="009F64FA" w:rsidRPr="00386C3B">
              <w:t>9</w:t>
            </w:r>
          </w:p>
        </w:tc>
        <w:tc>
          <w:tcPr>
            <w:tcW w:w="486" w:type="pct"/>
            <w:shd w:val="clear" w:color="auto" w:fill="auto"/>
            <w:vAlign w:val="center"/>
          </w:tcPr>
          <w:p w:rsidR="008C1E4D" w:rsidRPr="00386C3B" w:rsidRDefault="008C1E4D" w:rsidP="00EF29DC">
            <w:pPr>
              <w:suppressAutoHyphens/>
              <w:jc w:val="center"/>
            </w:pPr>
            <w:r w:rsidRPr="00386C3B">
              <w:t>100</w:t>
            </w:r>
          </w:p>
        </w:tc>
      </w:tr>
      <w:tr w:rsidR="00386C3B" w:rsidRPr="00386C3B" w:rsidTr="005653B5">
        <w:tc>
          <w:tcPr>
            <w:tcW w:w="3867" w:type="pct"/>
            <w:shd w:val="clear" w:color="auto" w:fill="auto"/>
          </w:tcPr>
          <w:p w:rsidR="009F64FA" w:rsidRPr="00386C3B" w:rsidRDefault="009F64FA" w:rsidP="00EF29DC">
            <w:pPr>
              <w:suppressAutoHyphens/>
            </w:pPr>
            <w:r w:rsidRPr="00386C3B">
              <w:t xml:space="preserve">Всего стоит на кадастровом учёте </w:t>
            </w:r>
          </w:p>
        </w:tc>
        <w:tc>
          <w:tcPr>
            <w:tcW w:w="647" w:type="pct"/>
            <w:shd w:val="clear" w:color="auto" w:fill="auto"/>
            <w:vAlign w:val="center"/>
          </w:tcPr>
          <w:p w:rsidR="009F64FA" w:rsidRPr="00386C3B" w:rsidRDefault="009F64FA" w:rsidP="00B22032">
            <w:pPr>
              <w:suppressAutoHyphens/>
              <w:jc w:val="center"/>
            </w:pPr>
            <w:r w:rsidRPr="00386C3B">
              <w:t>83,78</w:t>
            </w:r>
          </w:p>
        </w:tc>
        <w:tc>
          <w:tcPr>
            <w:tcW w:w="486" w:type="pct"/>
            <w:shd w:val="clear" w:color="auto" w:fill="auto"/>
            <w:vAlign w:val="center"/>
          </w:tcPr>
          <w:p w:rsidR="009F64FA" w:rsidRPr="00386C3B" w:rsidRDefault="009F64FA" w:rsidP="005653B5">
            <w:pPr>
              <w:jc w:val="center"/>
            </w:pPr>
            <w:r w:rsidRPr="00386C3B">
              <w:t>99,99</w:t>
            </w:r>
          </w:p>
        </w:tc>
      </w:tr>
      <w:tr w:rsidR="00386C3B" w:rsidRPr="00386C3B" w:rsidTr="005653B5">
        <w:tc>
          <w:tcPr>
            <w:tcW w:w="3867" w:type="pct"/>
            <w:shd w:val="clear" w:color="auto" w:fill="auto"/>
          </w:tcPr>
          <w:p w:rsidR="009F64FA" w:rsidRPr="00386C3B" w:rsidRDefault="009F64FA" w:rsidP="00EF29DC">
            <w:pPr>
              <w:suppressAutoHyphens/>
            </w:pPr>
            <w:r w:rsidRPr="00386C3B">
              <w:t>Земли населенных пунктов</w:t>
            </w:r>
          </w:p>
        </w:tc>
        <w:tc>
          <w:tcPr>
            <w:tcW w:w="647" w:type="pct"/>
            <w:shd w:val="clear" w:color="auto" w:fill="auto"/>
            <w:vAlign w:val="center"/>
          </w:tcPr>
          <w:p w:rsidR="009F64FA" w:rsidRPr="00386C3B" w:rsidRDefault="009F64FA" w:rsidP="006100F7">
            <w:pPr>
              <w:jc w:val="center"/>
            </w:pPr>
            <w:r w:rsidRPr="00386C3B">
              <w:t>83,78</w:t>
            </w:r>
          </w:p>
        </w:tc>
        <w:tc>
          <w:tcPr>
            <w:tcW w:w="486" w:type="pct"/>
            <w:shd w:val="clear" w:color="auto" w:fill="auto"/>
            <w:vAlign w:val="center"/>
          </w:tcPr>
          <w:p w:rsidR="009F64FA" w:rsidRPr="00386C3B" w:rsidRDefault="009F64FA" w:rsidP="005653B5">
            <w:pPr>
              <w:jc w:val="center"/>
            </w:pPr>
            <w:r w:rsidRPr="00386C3B">
              <w:t>99,99</w:t>
            </w:r>
          </w:p>
        </w:tc>
      </w:tr>
      <w:tr w:rsidR="00386C3B" w:rsidRPr="00386C3B" w:rsidTr="00510E81">
        <w:tc>
          <w:tcPr>
            <w:tcW w:w="3867" w:type="pct"/>
            <w:shd w:val="clear" w:color="auto" w:fill="auto"/>
          </w:tcPr>
          <w:p w:rsidR="009F64FA" w:rsidRPr="00386C3B" w:rsidRDefault="009F64FA" w:rsidP="00EF29DC">
            <w:pPr>
              <w:suppressAutoHyphens/>
              <w:jc w:val="both"/>
            </w:pPr>
            <w:r w:rsidRPr="00386C3B">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647" w:type="pct"/>
            <w:shd w:val="clear" w:color="auto" w:fill="auto"/>
            <w:vAlign w:val="center"/>
          </w:tcPr>
          <w:p w:rsidR="009F64FA" w:rsidRPr="00386C3B" w:rsidRDefault="009F64FA" w:rsidP="006100F7">
            <w:pPr>
              <w:jc w:val="center"/>
            </w:pPr>
            <w:r w:rsidRPr="00386C3B">
              <w:t>0</w:t>
            </w:r>
          </w:p>
        </w:tc>
        <w:tc>
          <w:tcPr>
            <w:tcW w:w="486" w:type="pct"/>
            <w:shd w:val="clear" w:color="auto" w:fill="auto"/>
            <w:vAlign w:val="center"/>
          </w:tcPr>
          <w:p w:rsidR="009F64FA" w:rsidRPr="00386C3B" w:rsidRDefault="009F64FA" w:rsidP="00510E81">
            <w:pPr>
              <w:jc w:val="center"/>
            </w:pPr>
            <w:r w:rsidRPr="00386C3B">
              <w:t>0</w:t>
            </w:r>
          </w:p>
        </w:tc>
      </w:tr>
      <w:tr w:rsidR="00386C3B" w:rsidRPr="00386C3B" w:rsidTr="00510E81">
        <w:tc>
          <w:tcPr>
            <w:tcW w:w="3867" w:type="pct"/>
            <w:shd w:val="clear" w:color="auto" w:fill="auto"/>
          </w:tcPr>
          <w:p w:rsidR="009F64FA" w:rsidRPr="00386C3B" w:rsidRDefault="009F64FA" w:rsidP="00EF29DC">
            <w:pPr>
              <w:suppressAutoHyphens/>
            </w:pPr>
            <w:r w:rsidRPr="00386C3B">
              <w:t>Земли сельскохозяйственного назначения</w:t>
            </w:r>
          </w:p>
        </w:tc>
        <w:tc>
          <w:tcPr>
            <w:tcW w:w="647" w:type="pct"/>
            <w:shd w:val="clear" w:color="auto" w:fill="auto"/>
            <w:vAlign w:val="center"/>
          </w:tcPr>
          <w:p w:rsidR="009F64FA" w:rsidRPr="00386C3B" w:rsidRDefault="009F64FA" w:rsidP="006100F7">
            <w:pPr>
              <w:jc w:val="center"/>
            </w:pPr>
            <w:r w:rsidRPr="00386C3B">
              <w:t>0</w:t>
            </w:r>
          </w:p>
        </w:tc>
        <w:tc>
          <w:tcPr>
            <w:tcW w:w="486" w:type="pct"/>
            <w:shd w:val="clear" w:color="auto" w:fill="auto"/>
            <w:vAlign w:val="center"/>
          </w:tcPr>
          <w:p w:rsidR="009F64FA" w:rsidRPr="00386C3B" w:rsidRDefault="009F64FA" w:rsidP="00510E81">
            <w:pPr>
              <w:jc w:val="center"/>
            </w:pPr>
            <w:r w:rsidRPr="00386C3B">
              <w:t>0</w:t>
            </w:r>
          </w:p>
        </w:tc>
      </w:tr>
      <w:tr w:rsidR="00386C3B" w:rsidRPr="00386C3B" w:rsidTr="00510E81">
        <w:tc>
          <w:tcPr>
            <w:tcW w:w="3867" w:type="pct"/>
            <w:shd w:val="clear" w:color="auto" w:fill="auto"/>
          </w:tcPr>
          <w:p w:rsidR="009F64FA" w:rsidRPr="00386C3B" w:rsidRDefault="009F64FA" w:rsidP="00EF29DC">
            <w:pPr>
              <w:suppressAutoHyphens/>
            </w:pPr>
            <w:r w:rsidRPr="00386C3B">
              <w:t>Земли особо охраняемых территорий и объектов</w:t>
            </w:r>
          </w:p>
        </w:tc>
        <w:tc>
          <w:tcPr>
            <w:tcW w:w="647" w:type="pct"/>
            <w:shd w:val="clear" w:color="auto" w:fill="auto"/>
            <w:vAlign w:val="center"/>
          </w:tcPr>
          <w:p w:rsidR="009F64FA" w:rsidRPr="00386C3B" w:rsidRDefault="009F64FA" w:rsidP="00EF29DC">
            <w:pPr>
              <w:suppressAutoHyphens/>
              <w:jc w:val="center"/>
            </w:pPr>
            <w:r w:rsidRPr="00386C3B">
              <w:t>0</w:t>
            </w:r>
          </w:p>
        </w:tc>
        <w:tc>
          <w:tcPr>
            <w:tcW w:w="486" w:type="pct"/>
            <w:shd w:val="clear" w:color="auto" w:fill="auto"/>
            <w:vAlign w:val="center"/>
          </w:tcPr>
          <w:p w:rsidR="009F64FA" w:rsidRPr="00386C3B" w:rsidRDefault="009F64FA" w:rsidP="00510E81">
            <w:pPr>
              <w:jc w:val="center"/>
            </w:pPr>
            <w:r w:rsidRPr="00386C3B">
              <w:t>0</w:t>
            </w:r>
          </w:p>
        </w:tc>
      </w:tr>
      <w:tr w:rsidR="00386C3B" w:rsidRPr="00386C3B" w:rsidTr="00510E81">
        <w:tc>
          <w:tcPr>
            <w:tcW w:w="3867" w:type="pct"/>
            <w:shd w:val="clear" w:color="auto" w:fill="auto"/>
          </w:tcPr>
          <w:p w:rsidR="009F64FA" w:rsidRPr="00386C3B" w:rsidRDefault="009F64FA" w:rsidP="00EF29DC">
            <w:pPr>
              <w:suppressAutoHyphens/>
            </w:pPr>
            <w:r w:rsidRPr="00386C3B">
              <w:t>Категория не установлена</w:t>
            </w:r>
          </w:p>
        </w:tc>
        <w:tc>
          <w:tcPr>
            <w:tcW w:w="647" w:type="pct"/>
            <w:shd w:val="clear" w:color="auto" w:fill="auto"/>
            <w:vAlign w:val="center"/>
          </w:tcPr>
          <w:p w:rsidR="009F64FA" w:rsidRPr="00386C3B" w:rsidRDefault="009F64FA" w:rsidP="006100F7">
            <w:pPr>
              <w:suppressAutoHyphens/>
              <w:jc w:val="center"/>
            </w:pPr>
            <w:r w:rsidRPr="00386C3B">
              <w:t>0</w:t>
            </w:r>
          </w:p>
        </w:tc>
        <w:tc>
          <w:tcPr>
            <w:tcW w:w="486" w:type="pct"/>
            <w:shd w:val="clear" w:color="auto" w:fill="auto"/>
            <w:vAlign w:val="center"/>
          </w:tcPr>
          <w:p w:rsidR="009F64FA" w:rsidRPr="00386C3B" w:rsidRDefault="009F64FA" w:rsidP="00510E81">
            <w:pPr>
              <w:jc w:val="center"/>
            </w:pPr>
            <w:r w:rsidRPr="00386C3B">
              <w:t>0</w:t>
            </w:r>
          </w:p>
        </w:tc>
      </w:tr>
      <w:tr w:rsidR="00386C3B" w:rsidRPr="00386C3B" w:rsidTr="006100F7">
        <w:tc>
          <w:tcPr>
            <w:tcW w:w="3867" w:type="pct"/>
            <w:shd w:val="clear" w:color="auto" w:fill="auto"/>
          </w:tcPr>
          <w:p w:rsidR="009F64FA" w:rsidRPr="00386C3B" w:rsidRDefault="009F64FA" w:rsidP="00EF29DC">
            <w:pPr>
              <w:suppressAutoHyphens/>
              <w:rPr>
                <w:lang w:val="en-US"/>
              </w:rPr>
            </w:pPr>
            <w:r w:rsidRPr="00386C3B">
              <w:t>Земли лесного фонда</w:t>
            </w:r>
          </w:p>
        </w:tc>
        <w:tc>
          <w:tcPr>
            <w:tcW w:w="647" w:type="pct"/>
            <w:shd w:val="clear" w:color="auto" w:fill="auto"/>
            <w:vAlign w:val="center"/>
          </w:tcPr>
          <w:p w:rsidR="009F64FA" w:rsidRPr="00386C3B" w:rsidRDefault="009F64FA" w:rsidP="00EF29DC">
            <w:pPr>
              <w:suppressAutoHyphens/>
              <w:jc w:val="center"/>
            </w:pPr>
            <w:r w:rsidRPr="00386C3B">
              <w:t>0</w:t>
            </w:r>
          </w:p>
        </w:tc>
        <w:tc>
          <w:tcPr>
            <w:tcW w:w="486" w:type="pct"/>
            <w:shd w:val="clear" w:color="auto" w:fill="auto"/>
            <w:vAlign w:val="center"/>
          </w:tcPr>
          <w:p w:rsidR="009F64FA" w:rsidRPr="00386C3B" w:rsidRDefault="009F64FA" w:rsidP="006100F7">
            <w:pPr>
              <w:jc w:val="center"/>
            </w:pPr>
          </w:p>
        </w:tc>
      </w:tr>
      <w:tr w:rsidR="00386C3B" w:rsidRPr="00386C3B" w:rsidTr="006100F7">
        <w:tc>
          <w:tcPr>
            <w:tcW w:w="3867" w:type="pct"/>
            <w:shd w:val="clear" w:color="auto" w:fill="auto"/>
          </w:tcPr>
          <w:p w:rsidR="009F64FA" w:rsidRPr="00386C3B" w:rsidRDefault="009F64FA" w:rsidP="00EF29DC">
            <w:pPr>
              <w:suppressAutoHyphens/>
            </w:pPr>
            <w:r w:rsidRPr="00386C3B">
              <w:t>Земли водного фонда</w:t>
            </w:r>
          </w:p>
        </w:tc>
        <w:tc>
          <w:tcPr>
            <w:tcW w:w="647" w:type="pct"/>
            <w:shd w:val="clear" w:color="auto" w:fill="auto"/>
            <w:vAlign w:val="center"/>
          </w:tcPr>
          <w:p w:rsidR="009F64FA" w:rsidRPr="00386C3B" w:rsidRDefault="009F64FA" w:rsidP="00EF29DC">
            <w:pPr>
              <w:suppressAutoHyphens/>
              <w:jc w:val="center"/>
            </w:pPr>
            <w:r w:rsidRPr="00386C3B">
              <w:t>0</w:t>
            </w:r>
          </w:p>
        </w:tc>
        <w:tc>
          <w:tcPr>
            <w:tcW w:w="486" w:type="pct"/>
            <w:shd w:val="clear" w:color="auto" w:fill="auto"/>
            <w:vAlign w:val="center"/>
          </w:tcPr>
          <w:p w:rsidR="009F64FA" w:rsidRPr="00386C3B" w:rsidRDefault="009F64FA" w:rsidP="006100F7">
            <w:pPr>
              <w:jc w:val="center"/>
            </w:pPr>
          </w:p>
        </w:tc>
      </w:tr>
      <w:tr w:rsidR="00386C3B" w:rsidRPr="00386C3B" w:rsidTr="006100F7">
        <w:tc>
          <w:tcPr>
            <w:tcW w:w="3867" w:type="pct"/>
            <w:shd w:val="clear" w:color="auto" w:fill="auto"/>
          </w:tcPr>
          <w:p w:rsidR="009F64FA" w:rsidRPr="00386C3B" w:rsidRDefault="009F64FA" w:rsidP="00EF29DC">
            <w:pPr>
              <w:suppressAutoHyphens/>
            </w:pPr>
            <w:r w:rsidRPr="00386C3B">
              <w:t>Территории, не стоящие на кадастровом учёте и земельные участки без координатного описания</w:t>
            </w:r>
          </w:p>
        </w:tc>
        <w:tc>
          <w:tcPr>
            <w:tcW w:w="647" w:type="pct"/>
            <w:shd w:val="clear" w:color="auto" w:fill="auto"/>
            <w:vAlign w:val="center"/>
          </w:tcPr>
          <w:p w:rsidR="009F64FA" w:rsidRPr="00386C3B" w:rsidRDefault="009F64FA" w:rsidP="00A40C4D">
            <w:pPr>
              <w:suppressAutoHyphens/>
              <w:jc w:val="center"/>
            </w:pPr>
            <w:r w:rsidRPr="00386C3B">
              <w:t>0,01</w:t>
            </w:r>
          </w:p>
        </w:tc>
        <w:tc>
          <w:tcPr>
            <w:tcW w:w="486" w:type="pct"/>
            <w:shd w:val="clear" w:color="auto" w:fill="auto"/>
            <w:vAlign w:val="center"/>
          </w:tcPr>
          <w:p w:rsidR="009F64FA" w:rsidRPr="00386C3B" w:rsidRDefault="009F64FA" w:rsidP="0018700C">
            <w:pPr>
              <w:jc w:val="center"/>
            </w:pPr>
            <w:r w:rsidRPr="00386C3B">
              <w:t>0,01</w:t>
            </w:r>
          </w:p>
        </w:tc>
      </w:tr>
    </w:tbl>
    <w:p w:rsidR="00103357" w:rsidRPr="00386C3B" w:rsidRDefault="00103357" w:rsidP="00601D1E">
      <w:pPr>
        <w:pStyle w:val="2f1"/>
        <w:keepNext/>
        <w:shd w:val="clear" w:color="auto" w:fill="auto"/>
        <w:suppressAutoHyphens/>
        <w:spacing w:before="240" w:after="60" w:line="240" w:lineRule="auto"/>
        <w:ind w:right="-6" w:firstLine="709"/>
        <w:jc w:val="center"/>
        <w:rPr>
          <w:b/>
          <w:bCs/>
          <w:i/>
          <w:iCs/>
          <w:sz w:val="24"/>
          <w:szCs w:val="24"/>
        </w:rPr>
      </w:pPr>
      <w:bookmarkStart w:id="19" w:name="_Toc95924440"/>
      <w:r w:rsidRPr="00386C3B">
        <w:rPr>
          <w:b/>
          <w:bCs/>
          <w:i/>
          <w:iCs/>
          <w:sz w:val="24"/>
          <w:szCs w:val="24"/>
        </w:rPr>
        <w:t>Земли сельскохозяйственного назначения</w:t>
      </w:r>
    </w:p>
    <w:p w:rsidR="00103357" w:rsidRPr="00386C3B" w:rsidRDefault="00147637" w:rsidP="00103357">
      <w:pPr>
        <w:suppressAutoHyphens/>
        <w:ind w:left="57" w:right="57" w:firstLine="709"/>
        <w:jc w:val="both"/>
      </w:pPr>
      <w:r w:rsidRPr="00386C3B">
        <w:rPr>
          <w:noProof/>
        </w:rPr>
        <w:t xml:space="preserve">В границах </w:t>
      </w:r>
      <w:r w:rsidR="00B43BE7" w:rsidRPr="00386C3B">
        <w:rPr>
          <w:noProof/>
        </w:rPr>
        <w:t xml:space="preserve">подготовки </w:t>
      </w:r>
      <w:r w:rsidR="00573986" w:rsidRPr="00386C3B">
        <w:rPr>
          <w:noProof/>
        </w:rPr>
        <w:t>настоящего Внесения изменений в Г</w:t>
      </w:r>
      <w:r w:rsidR="00B43BE7" w:rsidRPr="00386C3B">
        <w:rPr>
          <w:noProof/>
        </w:rPr>
        <w:t xml:space="preserve">енеральный план городского округа Домодедово Московской области </w:t>
      </w:r>
      <w:r w:rsidR="00573986" w:rsidRPr="00386C3B">
        <w:rPr>
          <w:noProof/>
        </w:rPr>
        <w:t xml:space="preserve">земли </w:t>
      </w:r>
      <w:r w:rsidR="00103357" w:rsidRPr="00386C3B">
        <w:rPr>
          <w:noProof/>
        </w:rPr>
        <w:t>ельскохозяйственного назначения</w:t>
      </w:r>
      <w:r w:rsidR="00B43BE7" w:rsidRPr="00386C3B">
        <w:rPr>
          <w:noProof/>
        </w:rPr>
        <w:t xml:space="preserve"> отсутствуют</w:t>
      </w:r>
      <w:r w:rsidR="00F47A8F" w:rsidRPr="00386C3B">
        <w:t xml:space="preserve">. </w:t>
      </w:r>
    </w:p>
    <w:p w:rsidR="00A17F7B" w:rsidRPr="00386C3B" w:rsidRDefault="00B43BE7" w:rsidP="00A17F7B">
      <w:pPr>
        <w:suppressAutoHyphens/>
        <w:autoSpaceDE w:val="0"/>
        <w:autoSpaceDN w:val="0"/>
        <w:adjustRightInd w:val="0"/>
        <w:ind w:left="57" w:right="57" w:firstLine="709"/>
        <w:jc w:val="both"/>
        <w:rPr>
          <w:noProof/>
        </w:rPr>
      </w:pPr>
      <w:r w:rsidRPr="00386C3B">
        <w:rPr>
          <w:noProof/>
        </w:rPr>
        <w:t xml:space="preserve">В соответствии </w:t>
      </w:r>
      <w:r w:rsidRPr="00386C3B">
        <w:rPr>
          <w:rFonts w:eastAsia="SimSun"/>
        </w:rPr>
        <w:t xml:space="preserve">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размещённом на сайте Геопортала Подмосковья по адресу: </w:t>
      </w:r>
      <w:r w:rsidRPr="00386C3B">
        <w:rPr>
          <w:rFonts w:eastAsia="SimSun"/>
        </w:rPr>
        <w:lastRenderedPageBreak/>
        <w:t xml:space="preserve">https://rgis.mosreg.ru территории в границах разработки внесения изменений в генеральный план городского округа Домодедово </w:t>
      </w:r>
      <w:r w:rsidR="00103357" w:rsidRPr="00386C3B">
        <w:rPr>
          <w:noProof/>
        </w:rPr>
        <w:t>собо ценны</w:t>
      </w:r>
      <w:r w:rsidRPr="00386C3B">
        <w:rPr>
          <w:noProof/>
        </w:rPr>
        <w:t>е</w:t>
      </w:r>
      <w:r w:rsidR="00103357" w:rsidRPr="00386C3B">
        <w:rPr>
          <w:noProof/>
        </w:rPr>
        <w:t xml:space="preserve"> продуктив</w:t>
      </w:r>
      <w:r w:rsidRPr="00386C3B">
        <w:rPr>
          <w:noProof/>
        </w:rPr>
        <w:t>ные</w:t>
      </w:r>
      <w:r w:rsidR="00A17F7B" w:rsidRPr="00386C3B">
        <w:rPr>
          <w:noProof/>
        </w:rPr>
        <w:t xml:space="preserve"> сельскохозяйственны</w:t>
      </w:r>
      <w:r w:rsidRPr="00386C3B">
        <w:rPr>
          <w:noProof/>
        </w:rPr>
        <w:t>е</w:t>
      </w:r>
      <w:r w:rsidR="00A17F7B" w:rsidRPr="00386C3B">
        <w:rPr>
          <w:noProof/>
        </w:rPr>
        <w:t xml:space="preserve"> угоди</w:t>
      </w:r>
      <w:r w:rsidRPr="00386C3B">
        <w:rPr>
          <w:noProof/>
        </w:rPr>
        <w:t>я</w:t>
      </w:r>
      <w:r w:rsidR="00A17F7B" w:rsidRPr="00386C3B">
        <w:rPr>
          <w:noProof/>
        </w:rPr>
        <w:t>, использование которых для других целей не допускается</w:t>
      </w:r>
      <w:r w:rsidRPr="00386C3B">
        <w:rPr>
          <w:noProof/>
        </w:rPr>
        <w:t>,</w:t>
      </w:r>
      <w:r w:rsidR="00A17F7B" w:rsidRPr="00386C3B">
        <w:rPr>
          <w:noProof/>
        </w:rPr>
        <w:t xml:space="preserve"> отсутствуют. </w:t>
      </w:r>
    </w:p>
    <w:p w:rsidR="00A24420" w:rsidRPr="00386C3B" w:rsidRDefault="004D51C8" w:rsidP="004D51C8">
      <w:pPr>
        <w:suppressAutoHyphens/>
        <w:autoSpaceDE w:val="0"/>
        <w:autoSpaceDN w:val="0"/>
        <w:adjustRightInd w:val="0"/>
        <w:ind w:left="57" w:right="57" w:firstLine="709"/>
        <w:jc w:val="both"/>
        <w:rPr>
          <w:noProof/>
        </w:rPr>
      </w:pPr>
      <w:r w:rsidRPr="00386C3B">
        <w:rPr>
          <w:bCs/>
        </w:rPr>
        <w:t>В ведомственной информационной системе Комитета по архитектуре и градостроительству Московской области приводятся сведения о</w:t>
      </w:r>
      <w:r w:rsidRPr="00386C3B">
        <w:t xml:space="preserve"> </w:t>
      </w:r>
      <w:r w:rsidRPr="00386C3B">
        <w:rPr>
          <w:noProof/>
        </w:rPr>
        <w:t>мел</w:t>
      </w:r>
      <w:r w:rsidR="00A24420" w:rsidRPr="00386C3B">
        <w:rPr>
          <w:noProof/>
        </w:rPr>
        <w:t>и</w:t>
      </w:r>
      <w:r w:rsidRPr="00386C3B">
        <w:rPr>
          <w:noProof/>
        </w:rPr>
        <w:t xml:space="preserve">орированных землях, расположенных на территории </w:t>
      </w:r>
      <w:r w:rsidR="00B43BE7" w:rsidRPr="00386C3B">
        <w:rPr>
          <w:noProof/>
        </w:rPr>
        <w:t xml:space="preserve">Московской области Сведения применительно к территории </w:t>
      </w:r>
      <w:r w:rsidR="00B43BE7" w:rsidRPr="00386C3B">
        <w:rPr>
          <w:rFonts w:eastAsia="SimSun"/>
        </w:rPr>
        <w:t xml:space="preserve">в границах разработки внесения изменений в </w:t>
      </w:r>
      <w:r w:rsidR="00573986" w:rsidRPr="00386C3B">
        <w:rPr>
          <w:rFonts w:eastAsia="SimSun"/>
        </w:rPr>
        <w:t>Г</w:t>
      </w:r>
      <w:r w:rsidR="00B43BE7" w:rsidRPr="00386C3B">
        <w:rPr>
          <w:rFonts w:eastAsia="SimSun"/>
        </w:rPr>
        <w:t>енеральный план городского округа Домодедово</w:t>
      </w:r>
      <w:r w:rsidR="00B43BE7" w:rsidRPr="00386C3B">
        <w:rPr>
          <w:noProof/>
        </w:rPr>
        <w:t xml:space="preserve"> отсутствуют</w:t>
      </w:r>
      <w:r w:rsidR="00A24420" w:rsidRPr="00386C3B">
        <w:t>.</w:t>
      </w:r>
      <w:r w:rsidR="00A24420" w:rsidRPr="00386C3B">
        <w:rPr>
          <w:noProof/>
        </w:rPr>
        <w:t xml:space="preserve"> </w:t>
      </w:r>
    </w:p>
    <w:p w:rsidR="00A92AD7" w:rsidRPr="00386C3B" w:rsidRDefault="00A92AD7" w:rsidP="00F07495">
      <w:pPr>
        <w:pStyle w:val="2f1"/>
        <w:shd w:val="clear" w:color="auto" w:fill="auto"/>
        <w:suppressAutoHyphens/>
        <w:spacing w:before="120" w:after="60" w:line="240" w:lineRule="auto"/>
        <w:ind w:right="-6" w:firstLine="0"/>
        <w:jc w:val="center"/>
        <w:rPr>
          <w:b/>
          <w:bCs/>
          <w:i/>
          <w:iCs/>
          <w:sz w:val="24"/>
          <w:szCs w:val="24"/>
        </w:rPr>
      </w:pPr>
      <w:r w:rsidRPr="00386C3B">
        <w:rPr>
          <w:b/>
          <w:bCs/>
          <w:i/>
          <w:iCs/>
          <w:sz w:val="24"/>
          <w:szCs w:val="24"/>
        </w:rPr>
        <w:t>Административно-территориальное устройство</w:t>
      </w:r>
      <w:bookmarkEnd w:id="19"/>
    </w:p>
    <w:p w:rsidR="00EE3AE7" w:rsidRPr="00386C3B" w:rsidRDefault="002C0FAE" w:rsidP="00EE3AE7">
      <w:pPr>
        <w:autoSpaceDE w:val="0"/>
        <w:autoSpaceDN w:val="0"/>
        <w:adjustRightInd w:val="0"/>
        <w:ind w:firstLine="709"/>
        <w:jc w:val="both"/>
      </w:pPr>
      <w:r w:rsidRPr="00386C3B">
        <w:t xml:space="preserve">В соответствии с Законом Московской области от 21.12.2006 № 234/2006-ОЗ </w:t>
      </w:r>
      <w:r w:rsidR="009E7FBA" w:rsidRPr="00386C3B">
        <w:t>(ред. от 23.09.2024)</w:t>
      </w:r>
      <w:r w:rsidR="009E7FBA" w:rsidRPr="00386C3B">
        <w:rPr>
          <w:rFonts w:eastAsiaTheme="minorHAnsi" w:cstheme="minorBidi"/>
          <w:shd w:val="clear" w:color="auto" w:fill="FFFFFF"/>
          <w:lang w:eastAsia="en-US"/>
        </w:rPr>
        <w:t xml:space="preserve"> </w:t>
      </w:r>
      <w:r w:rsidRPr="00386C3B">
        <w:t xml:space="preserve">«О городском округе Домодедово и его границе» </w:t>
      </w:r>
      <w:r w:rsidRPr="00386C3B">
        <w:rPr>
          <w:noProof/>
        </w:rPr>
        <w:t>населённы</w:t>
      </w:r>
      <w:r w:rsidR="00B43BE7" w:rsidRPr="00386C3B">
        <w:rPr>
          <w:noProof/>
        </w:rPr>
        <w:t>й</w:t>
      </w:r>
      <w:r w:rsidRPr="00386C3B">
        <w:rPr>
          <w:noProof/>
        </w:rPr>
        <w:t xml:space="preserve"> пункт </w:t>
      </w:r>
      <w:r w:rsidR="00B43BE7" w:rsidRPr="00386C3B">
        <w:rPr>
          <w:noProof/>
        </w:rPr>
        <w:t>г.</w:t>
      </w:r>
      <w:r w:rsidR="003B0EFA" w:rsidRPr="00386C3B">
        <w:rPr>
          <w:noProof/>
        </w:rPr>
        <w:t> </w:t>
      </w:r>
      <w:r w:rsidR="00B43BE7" w:rsidRPr="00386C3B">
        <w:rPr>
          <w:noProof/>
        </w:rPr>
        <w:t xml:space="preserve">Домодедово </w:t>
      </w:r>
      <w:r w:rsidR="00D5015F" w:rsidRPr="00386C3B">
        <w:t>р</w:t>
      </w:r>
      <w:r w:rsidR="00120D6C" w:rsidRPr="00386C3B">
        <w:t xml:space="preserve">асположен на территории </w:t>
      </w:r>
      <w:r w:rsidRPr="00386C3B">
        <w:t>г</w:t>
      </w:r>
      <w:r w:rsidR="00DD54BC" w:rsidRPr="00386C3B">
        <w:t>ородского</w:t>
      </w:r>
      <w:r w:rsidR="00EE3AE7" w:rsidRPr="00386C3B">
        <w:t xml:space="preserve"> округа </w:t>
      </w:r>
      <w:r w:rsidRPr="00386C3B">
        <w:t xml:space="preserve">Домодедово </w:t>
      </w:r>
      <w:r w:rsidR="00F47A8F" w:rsidRPr="00386C3B">
        <w:t>Московской области</w:t>
      </w:r>
      <w:r w:rsidR="00EE3AE7" w:rsidRPr="00386C3B">
        <w:t>.</w:t>
      </w:r>
    </w:p>
    <w:p w:rsidR="00A92AD7" w:rsidRPr="00386C3B" w:rsidRDefault="00A92AD7" w:rsidP="00F07495">
      <w:pPr>
        <w:pStyle w:val="2f1"/>
        <w:shd w:val="clear" w:color="auto" w:fill="auto"/>
        <w:suppressAutoHyphens/>
        <w:spacing w:before="120" w:after="60" w:line="240" w:lineRule="auto"/>
        <w:ind w:right="-6" w:firstLine="0"/>
        <w:jc w:val="center"/>
        <w:rPr>
          <w:b/>
          <w:bCs/>
          <w:i/>
          <w:iCs/>
          <w:sz w:val="24"/>
          <w:szCs w:val="24"/>
        </w:rPr>
      </w:pPr>
      <w:r w:rsidRPr="00386C3B">
        <w:rPr>
          <w:b/>
          <w:bCs/>
          <w:i/>
          <w:iCs/>
          <w:sz w:val="24"/>
          <w:szCs w:val="24"/>
        </w:rPr>
        <w:t>Границ</w:t>
      </w:r>
      <w:r w:rsidR="00AD40A7" w:rsidRPr="00386C3B">
        <w:rPr>
          <w:b/>
          <w:bCs/>
          <w:i/>
          <w:iCs/>
          <w:sz w:val="24"/>
          <w:szCs w:val="24"/>
        </w:rPr>
        <w:t>ы</w:t>
      </w:r>
      <w:r w:rsidRPr="00386C3B">
        <w:rPr>
          <w:b/>
          <w:bCs/>
          <w:i/>
          <w:iCs/>
          <w:sz w:val="24"/>
          <w:szCs w:val="24"/>
        </w:rPr>
        <w:t xml:space="preserve"> населенн</w:t>
      </w:r>
      <w:r w:rsidR="00AD40A7" w:rsidRPr="00386C3B">
        <w:rPr>
          <w:b/>
          <w:bCs/>
          <w:i/>
          <w:iCs/>
          <w:sz w:val="24"/>
          <w:szCs w:val="24"/>
        </w:rPr>
        <w:t>ых</w:t>
      </w:r>
      <w:r w:rsidRPr="00386C3B">
        <w:rPr>
          <w:b/>
          <w:bCs/>
          <w:i/>
          <w:iCs/>
          <w:sz w:val="24"/>
          <w:szCs w:val="24"/>
        </w:rPr>
        <w:t xml:space="preserve"> </w:t>
      </w:r>
      <w:r w:rsidRPr="00386C3B">
        <w:rPr>
          <w:b/>
          <w:i/>
          <w:sz w:val="24"/>
          <w:szCs w:val="24"/>
        </w:rPr>
        <w:t>пункт</w:t>
      </w:r>
      <w:r w:rsidR="00AD40A7" w:rsidRPr="00386C3B">
        <w:rPr>
          <w:b/>
          <w:i/>
          <w:sz w:val="24"/>
          <w:szCs w:val="24"/>
        </w:rPr>
        <w:t>ов</w:t>
      </w:r>
      <w:r w:rsidRPr="00386C3B">
        <w:rPr>
          <w:b/>
          <w:bCs/>
          <w:i/>
          <w:iCs/>
          <w:sz w:val="24"/>
          <w:szCs w:val="24"/>
        </w:rPr>
        <w:t xml:space="preserve"> </w:t>
      </w:r>
    </w:p>
    <w:p w:rsidR="00AD40A7" w:rsidRPr="00386C3B" w:rsidRDefault="00915BBB" w:rsidP="00AD40A7">
      <w:pPr>
        <w:pStyle w:val="Osnovnoy"/>
        <w:suppressAutoHyphens/>
        <w:rPr>
          <w:bCs w:val="0"/>
          <w:kern w:val="0"/>
          <w:szCs w:val="24"/>
        </w:rPr>
      </w:pPr>
      <w:r w:rsidRPr="00386C3B">
        <w:t>Границ</w:t>
      </w:r>
      <w:r w:rsidR="00B43BE7" w:rsidRPr="00386C3B">
        <w:t>а</w:t>
      </w:r>
      <w:r w:rsidRPr="00386C3B">
        <w:t xml:space="preserve"> населенн</w:t>
      </w:r>
      <w:r w:rsidR="00B43BE7" w:rsidRPr="00386C3B">
        <w:t>ого</w:t>
      </w:r>
      <w:r w:rsidRPr="00386C3B">
        <w:t xml:space="preserve"> пункт</w:t>
      </w:r>
      <w:r w:rsidR="00B43BE7" w:rsidRPr="00386C3B">
        <w:t>а г. Домодедово утверж</w:t>
      </w:r>
      <w:r w:rsidRPr="00386C3B">
        <w:t>ден</w:t>
      </w:r>
      <w:r w:rsidR="00B43BE7" w:rsidRPr="00386C3B">
        <w:t>а</w:t>
      </w:r>
      <w:r w:rsidRPr="00386C3B">
        <w:t xml:space="preserve"> в составе </w:t>
      </w:r>
      <w:r w:rsidR="00AD40A7" w:rsidRPr="00386C3B">
        <w:rPr>
          <w:bCs w:val="0"/>
          <w:kern w:val="0"/>
          <w:szCs w:val="24"/>
        </w:rPr>
        <w:t>Генерального плана городского округа Домодедово Московской области</w:t>
      </w:r>
      <w:r w:rsidR="00B43BE7" w:rsidRPr="00386C3B">
        <w:rPr>
          <w:bCs w:val="0"/>
          <w:kern w:val="0"/>
          <w:szCs w:val="24"/>
        </w:rPr>
        <w:t>,</w:t>
      </w:r>
      <w:r w:rsidR="00AD40A7" w:rsidRPr="00386C3B">
        <w:rPr>
          <w:bCs w:val="0"/>
          <w:kern w:val="0"/>
          <w:szCs w:val="24"/>
        </w:rPr>
        <w:t xml:space="preserve"> утверждён</w:t>
      </w:r>
      <w:r w:rsidR="00074033">
        <w:rPr>
          <w:bCs w:val="0"/>
          <w:kern w:val="0"/>
          <w:szCs w:val="24"/>
        </w:rPr>
        <w:t>ного</w:t>
      </w:r>
      <w:r w:rsidR="00AD40A7" w:rsidRPr="00386C3B">
        <w:rPr>
          <w:bCs w:val="0"/>
          <w:kern w:val="0"/>
          <w:szCs w:val="24"/>
        </w:rPr>
        <w:t xml:space="preserve"> решением Совета депутатов городского округа Домодедово от 14.07.2023 № 1-4/1346 «Об утверждении изменений в генеральный план городск</w:t>
      </w:r>
      <w:r w:rsidR="00074033">
        <w:rPr>
          <w:bCs w:val="0"/>
          <w:kern w:val="0"/>
          <w:szCs w:val="24"/>
        </w:rPr>
        <w:t>ого округа Домодедово Московской</w:t>
      </w:r>
      <w:r w:rsidR="00AD40A7" w:rsidRPr="00386C3B">
        <w:rPr>
          <w:bCs w:val="0"/>
          <w:kern w:val="0"/>
          <w:szCs w:val="24"/>
        </w:rPr>
        <w:t xml:space="preserve"> области».</w:t>
      </w:r>
    </w:p>
    <w:p w:rsidR="00243DC8" w:rsidRPr="00386C3B" w:rsidRDefault="000A5EBD" w:rsidP="009475E2">
      <w:pPr>
        <w:pStyle w:val="Osnovnoy"/>
        <w:suppressAutoHyphens/>
      </w:pPr>
      <w:r w:rsidRPr="00386C3B">
        <w:rPr>
          <w:bCs w:val="0"/>
          <w:kern w:val="0"/>
          <w:szCs w:val="24"/>
        </w:rPr>
        <w:t>Площадь</w:t>
      </w:r>
      <w:r w:rsidRPr="00386C3B">
        <w:rPr>
          <w:rStyle w:val="button-search"/>
        </w:rPr>
        <w:t xml:space="preserve"> </w:t>
      </w:r>
      <w:r w:rsidRPr="00386C3B">
        <w:t xml:space="preserve">территории населённого пункта </w:t>
      </w:r>
      <w:r w:rsidR="00B43BE7" w:rsidRPr="00386C3B">
        <w:t xml:space="preserve">г. Домодедово </w:t>
      </w:r>
      <w:r w:rsidRPr="00386C3B">
        <w:t xml:space="preserve">в утверждённых границах составляет </w:t>
      </w:r>
      <w:r w:rsidR="006459F1" w:rsidRPr="00386C3B">
        <w:rPr>
          <w:szCs w:val="24"/>
        </w:rPr>
        <w:t>12209,95 га.</w:t>
      </w:r>
      <w:r w:rsidR="00E02DC3" w:rsidRPr="00386C3B">
        <w:rPr>
          <w:szCs w:val="24"/>
        </w:rPr>
        <w:t xml:space="preserve"> </w:t>
      </w:r>
      <w:r w:rsidR="00243DC8" w:rsidRPr="00386C3B">
        <w:rPr>
          <w:szCs w:val="24"/>
        </w:rPr>
        <w:t xml:space="preserve">Земельные участки с кадастровыми номерами </w:t>
      </w:r>
      <w:r w:rsidR="00243DC8" w:rsidRPr="00386C3B">
        <w:rPr>
          <w:rFonts w:ascii="LiberationSerif" w:hAnsi="LiberationSerif"/>
          <w:bCs w:val="0"/>
          <w:kern w:val="0"/>
          <w:szCs w:val="24"/>
        </w:rPr>
        <w:t>50:28:0090240:358 и 50:28:0090240:359</w:t>
      </w:r>
      <w:r w:rsidR="00243DC8" w:rsidRPr="00386C3B">
        <w:t xml:space="preserve">, общей площадью 83,78 га и земли государственная собственность на которые не разграничена площадью 0,01 га расположены в границах города Домодедово Московской области. </w:t>
      </w:r>
    </w:p>
    <w:p w:rsidR="00A92AD7" w:rsidRPr="00386C3B" w:rsidRDefault="00A92AD7" w:rsidP="00B503AB">
      <w:pPr>
        <w:pStyle w:val="4f1"/>
        <w:pageBreakBefore/>
        <w:numPr>
          <w:ilvl w:val="1"/>
          <w:numId w:val="45"/>
        </w:numPr>
        <w:shd w:val="clear" w:color="auto" w:fill="auto"/>
        <w:tabs>
          <w:tab w:val="left" w:pos="709"/>
        </w:tabs>
        <w:suppressAutoHyphens/>
        <w:spacing w:before="120" w:after="0" w:line="240" w:lineRule="auto"/>
        <w:ind w:left="709" w:hanging="709"/>
        <w:jc w:val="both"/>
        <w:outlineLvl w:val="1"/>
        <w:rPr>
          <w:sz w:val="24"/>
          <w:szCs w:val="24"/>
        </w:rPr>
      </w:pPr>
      <w:bookmarkStart w:id="20" w:name="_Toc100223749"/>
      <w:bookmarkStart w:id="21" w:name="_Toc141697914"/>
      <w:bookmarkStart w:id="22" w:name="_Toc177736768"/>
      <w:r w:rsidRPr="00386C3B">
        <w:rPr>
          <w:sz w:val="24"/>
          <w:szCs w:val="24"/>
        </w:rPr>
        <w:lastRenderedPageBreak/>
        <w:t>Функциональные зоны</w:t>
      </w:r>
      <w:bookmarkEnd w:id="20"/>
      <w:bookmarkEnd w:id="21"/>
      <w:bookmarkEnd w:id="22"/>
      <w:r w:rsidRPr="00386C3B">
        <w:rPr>
          <w:sz w:val="24"/>
          <w:szCs w:val="24"/>
        </w:rPr>
        <w:t xml:space="preserve"> </w:t>
      </w:r>
    </w:p>
    <w:p w:rsidR="00B503AB" w:rsidRPr="00386C3B" w:rsidRDefault="00B503AB" w:rsidP="004A4425">
      <w:pPr>
        <w:spacing w:before="60"/>
        <w:ind w:firstLine="709"/>
        <w:jc w:val="both"/>
      </w:pPr>
      <w:r w:rsidRPr="00386C3B">
        <w:t>Параметры функциональных зон и режимы их использования применяются с учетом:</w:t>
      </w:r>
    </w:p>
    <w:p w:rsidR="00B503AB" w:rsidRPr="00386C3B" w:rsidRDefault="00B503AB" w:rsidP="00B503AB">
      <w:pPr>
        <w:ind w:firstLine="709"/>
        <w:jc w:val="both"/>
      </w:pPr>
      <w:r w:rsidRPr="00386C3B">
        <w:t>- Режимов использования территорий объектов культурного наследия и их зон охраны</w:t>
      </w:r>
      <w:r w:rsidR="00AD5828" w:rsidRPr="00386C3B">
        <w:t xml:space="preserve"> (при наличии)</w:t>
      </w:r>
      <w:r w:rsidRPr="00386C3B">
        <w:t xml:space="preserve">, установленных утвержденными нормативно-правовыми актами в области охраны объектов культурного наследия. Границы территорий объектов культурного наследия и утвержденных зон охраны объектов культурного наследия отображены в материалах по обоснованию генерального плана на Карте границ территорий, зон охраны и защитных зон объектов культурного наследия в составе Тома </w:t>
      </w:r>
      <w:r w:rsidRPr="00386C3B">
        <w:rPr>
          <w:lang w:val="en-US"/>
        </w:rPr>
        <w:t>III</w:t>
      </w:r>
      <w:r w:rsidRPr="00386C3B">
        <w:t xml:space="preserve">. «Объекты культурного наследия». </w:t>
      </w:r>
    </w:p>
    <w:p w:rsidR="00B503AB" w:rsidRPr="00386C3B" w:rsidRDefault="00B503AB" w:rsidP="00B503AB">
      <w:pPr>
        <w:ind w:firstLine="709"/>
        <w:jc w:val="both"/>
      </w:pPr>
      <w:r w:rsidRPr="00386C3B">
        <w:t>- Режимов использования особо охраняемых природных и их охранных зон (при наличии), установленных утвержденными нормативно-правовыми актами. Границы ООПТ и их охранных зон (при наличии) отображены в материалах по обоснованию генерального плана на Карте существующих и планируемых особо охраняемых природных территорий, зон санитарной охраны источников питьевого водоснабжения, водоохранных зон, прибрежных защитных полос, береговых полос водных объектов. Зон затопления и подтопления.</w:t>
      </w:r>
    </w:p>
    <w:p w:rsidR="00B503AB" w:rsidRPr="00386C3B" w:rsidRDefault="00B503AB" w:rsidP="00B503AB">
      <w:pPr>
        <w:ind w:firstLine="709"/>
        <w:jc w:val="both"/>
      </w:pPr>
      <w:r w:rsidRPr="00386C3B">
        <w:t>- Иными ограничениями в зонах с особыми условиями использования территории, установленными в соответствии с действующим законодательством. Зоны с особыми условиями использования территорий отображены в материалах по обоснованию генерального плана на Карте зон с особыми условиями использования территории в границах муниципального образования, в том числе на Карте зон с особыми условиями использования территории в границах муниципального образования, в части приаэродромной территории.</w:t>
      </w:r>
    </w:p>
    <w:p w:rsidR="00B503AB" w:rsidRPr="00386C3B" w:rsidRDefault="00B503AB" w:rsidP="00B503AB">
      <w:pPr>
        <w:ind w:firstLine="709"/>
        <w:jc w:val="both"/>
      </w:pPr>
      <w:r w:rsidRPr="00386C3B">
        <w:t>Границы функциональных зон</w:t>
      </w:r>
      <w:r w:rsidRPr="00386C3B">
        <w:rPr>
          <w:lang w:bidi="en-US"/>
        </w:rPr>
        <w:t xml:space="preserve"> </w:t>
      </w:r>
      <w:r w:rsidRPr="00386C3B">
        <w:t xml:space="preserve">определены с учетом границ городского округа, границ населенных пунктов или естественных границ природных, линейных объектов, границ земельных участков. </w:t>
      </w:r>
    </w:p>
    <w:p w:rsidR="00B503AB" w:rsidRPr="00386C3B" w:rsidRDefault="00B503AB" w:rsidP="002544CA">
      <w:pPr>
        <w:ind w:firstLine="709"/>
        <w:jc w:val="both"/>
      </w:pPr>
      <w:r w:rsidRPr="00386C3B">
        <w:t>Функциональные зоны преимущественно объединены в значительные по площади территории, имеющие общую функционально-планировочную структуру и отделенные от других территорий ясно определяемыми границами (естественными границами природных объектов, искусственными границами (железные и автомобильные дороги, каналы, урбанизированные/освоенные территории, красные линии, границы земельных участков) и т.п.).</w:t>
      </w:r>
    </w:p>
    <w:p w:rsidR="00B503AB" w:rsidRPr="00386C3B" w:rsidRDefault="00B503AB" w:rsidP="004A4425">
      <w:pPr>
        <w:widowControl w:val="0"/>
        <w:spacing w:before="60"/>
        <w:ind w:firstLine="709"/>
        <w:jc w:val="both"/>
      </w:pPr>
      <w:r w:rsidRPr="00386C3B">
        <w:t xml:space="preserve">Зоны различного функционального назначения могут включать в себя: </w:t>
      </w:r>
    </w:p>
    <w:p w:rsidR="00B503AB" w:rsidRPr="00386C3B" w:rsidRDefault="00B503AB" w:rsidP="004A4425">
      <w:pPr>
        <w:spacing w:before="20"/>
        <w:ind w:firstLine="709"/>
        <w:jc w:val="both"/>
      </w:pPr>
      <w:r w:rsidRPr="00386C3B">
        <w:t xml:space="preserve">1) территории общего пользования, занятые площадями, улицами, проездами, дорогами, набережными, скверами, бульварами, водоемами и другими объектами; </w:t>
      </w:r>
    </w:p>
    <w:p w:rsidR="00B503AB" w:rsidRPr="00386C3B" w:rsidRDefault="00B503AB" w:rsidP="004A4425">
      <w:pPr>
        <w:spacing w:before="20"/>
        <w:ind w:firstLine="709"/>
        <w:jc w:val="both"/>
      </w:pPr>
      <w:r w:rsidRPr="00386C3B">
        <w:t xml:space="preserve">2) территории, занятые участками коммунальных и инженерных объектов, участками объектов социально-бытового обслуживания; </w:t>
      </w:r>
    </w:p>
    <w:p w:rsidR="00B503AB" w:rsidRPr="00386C3B" w:rsidRDefault="00B503AB" w:rsidP="004A4425">
      <w:pPr>
        <w:spacing w:before="20"/>
        <w:ind w:firstLine="709"/>
        <w:jc w:val="both"/>
      </w:pPr>
      <w:r w:rsidRPr="00386C3B">
        <w:t>3) территории, занятые участками, имеющими виды функционального назначения, отличные от вида (видов) функционального назначения функциональной зоны, и занимающими менее 25% территории функциональной зоны.</w:t>
      </w:r>
    </w:p>
    <w:p w:rsidR="00B503AB" w:rsidRPr="00386C3B" w:rsidRDefault="00B503AB" w:rsidP="00B503AB">
      <w:pPr>
        <w:ind w:firstLine="709"/>
        <w:jc w:val="both"/>
      </w:pPr>
      <w:r w:rsidRPr="00386C3B">
        <w:t>В целях наиболее эффективного использования территорий, допускается в составе функциональных зон, не предусматривающих жилищного строительства, расположенных в границах населенных пунктов, размещение любых нежилых объектов при условии соблюдения нормативов градостроительного проектирования, требований технических регламентов, санитарных правил и норм, иных обязательных требований, предусмотренным действующим законодательством, без внесения изменений в генеральный план. Перечень видов объектов капитального строительства, допустимых к размещению в составе функциональных зон, не предусматривающих жилищного строительства, расположенных в границах населенных пунктов, определяется с учетом градостроительных регламентов, установленных в правилах землепользования и застройки.</w:t>
      </w:r>
    </w:p>
    <w:p w:rsidR="00B503AB" w:rsidRPr="00386C3B" w:rsidRDefault="00B503AB" w:rsidP="00B503AB">
      <w:pPr>
        <w:spacing w:before="60"/>
        <w:ind w:firstLine="709"/>
        <w:jc w:val="both"/>
      </w:pPr>
      <w:r w:rsidRPr="00386C3B">
        <w:t>Выделяются следующие группы функциональных зон:</w:t>
      </w:r>
    </w:p>
    <w:p w:rsidR="00B503AB" w:rsidRPr="00386C3B" w:rsidRDefault="00B503AB" w:rsidP="00A272EE">
      <w:pPr>
        <w:pStyle w:val="afff0"/>
        <w:numPr>
          <w:ilvl w:val="0"/>
          <w:numId w:val="135"/>
        </w:numPr>
        <w:spacing w:before="60"/>
        <w:ind w:left="1066" w:hanging="357"/>
        <w:contextualSpacing w:val="0"/>
        <w:jc w:val="both"/>
      </w:pPr>
      <w:r w:rsidRPr="00386C3B">
        <w:t>Жилые зоны.</w:t>
      </w:r>
    </w:p>
    <w:p w:rsidR="00B503AB" w:rsidRPr="00386C3B" w:rsidRDefault="00B503AB" w:rsidP="00A272EE">
      <w:pPr>
        <w:pStyle w:val="afff0"/>
        <w:numPr>
          <w:ilvl w:val="0"/>
          <w:numId w:val="135"/>
        </w:numPr>
        <w:spacing w:before="60"/>
        <w:ind w:left="1066" w:hanging="357"/>
        <w:contextualSpacing w:val="0"/>
        <w:jc w:val="both"/>
      </w:pPr>
      <w:r w:rsidRPr="00386C3B">
        <w:t>Общественно-деловые зоны.</w:t>
      </w:r>
    </w:p>
    <w:p w:rsidR="00B503AB" w:rsidRPr="00386C3B" w:rsidRDefault="00B503AB" w:rsidP="00A272EE">
      <w:pPr>
        <w:pStyle w:val="afff0"/>
        <w:numPr>
          <w:ilvl w:val="0"/>
          <w:numId w:val="135"/>
        </w:numPr>
        <w:spacing w:before="60"/>
        <w:ind w:left="1066" w:hanging="357"/>
        <w:contextualSpacing w:val="0"/>
        <w:jc w:val="both"/>
      </w:pPr>
      <w:r w:rsidRPr="00386C3B">
        <w:lastRenderedPageBreak/>
        <w:t>Производственные</w:t>
      </w:r>
      <w:r w:rsidR="0023268E" w:rsidRPr="00386C3B">
        <w:t xml:space="preserve"> зоны</w:t>
      </w:r>
      <w:r w:rsidRPr="00386C3B">
        <w:t>, коммунально-складские зоны, зоны транспортной инфраструктуры.</w:t>
      </w:r>
    </w:p>
    <w:p w:rsidR="00B503AB" w:rsidRPr="00386C3B" w:rsidRDefault="00B503AB" w:rsidP="00A272EE">
      <w:pPr>
        <w:pStyle w:val="afff0"/>
        <w:numPr>
          <w:ilvl w:val="0"/>
          <w:numId w:val="135"/>
        </w:numPr>
        <w:spacing w:before="60"/>
        <w:ind w:left="1066" w:hanging="357"/>
        <w:contextualSpacing w:val="0"/>
        <w:jc w:val="both"/>
      </w:pPr>
      <w:r w:rsidRPr="00386C3B">
        <w:t>Зоны рекреационного назначения.</w:t>
      </w:r>
    </w:p>
    <w:p w:rsidR="00B503AB" w:rsidRPr="00386C3B" w:rsidRDefault="00B503AB" w:rsidP="00A272EE">
      <w:pPr>
        <w:pStyle w:val="afff0"/>
        <w:numPr>
          <w:ilvl w:val="0"/>
          <w:numId w:val="135"/>
        </w:numPr>
        <w:spacing w:before="60"/>
        <w:ind w:left="1066" w:hanging="357"/>
        <w:contextualSpacing w:val="0"/>
        <w:jc w:val="both"/>
      </w:pPr>
      <w:r w:rsidRPr="00386C3B">
        <w:t>Зоны сельскохозяйственного назначения.</w:t>
      </w:r>
    </w:p>
    <w:p w:rsidR="00B503AB" w:rsidRPr="00386C3B" w:rsidRDefault="00B503AB" w:rsidP="00A272EE">
      <w:pPr>
        <w:pStyle w:val="afff0"/>
        <w:numPr>
          <w:ilvl w:val="0"/>
          <w:numId w:val="135"/>
        </w:numPr>
        <w:spacing w:before="60"/>
        <w:ind w:left="1066" w:hanging="357"/>
        <w:contextualSpacing w:val="0"/>
        <w:jc w:val="both"/>
      </w:pPr>
      <w:r w:rsidRPr="00386C3B">
        <w:t>Зоны специального назначения.</w:t>
      </w:r>
    </w:p>
    <w:p w:rsidR="00B503AB" w:rsidRPr="00386C3B" w:rsidRDefault="00B503AB" w:rsidP="00A272EE">
      <w:pPr>
        <w:pStyle w:val="afff0"/>
        <w:numPr>
          <w:ilvl w:val="0"/>
          <w:numId w:val="135"/>
        </w:numPr>
        <w:spacing w:before="60"/>
        <w:ind w:left="1066" w:hanging="357"/>
        <w:contextualSpacing w:val="0"/>
        <w:jc w:val="both"/>
      </w:pPr>
      <w:r w:rsidRPr="00386C3B">
        <w:t>Многофункциональные зоны.</w:t>
      </w:r>
    </w:p>
    <w:p w:rsidR="00B503AB" w:rsidRPr="00386C3B" w:rsidRDefault="00B503AB" w:rsidP="004A4425">
      <w:pPr>
        <w:spacing w:before="60"/>
        <w:ind w:firstLine="709"/>
        <w:jc w:val="both"/>
      </w:pPr>
      <w:r w:rsidRPr="00386C3B">
        <w:t xml:space="preserve">В границе городского округа Домодедово применительно </w:t>
      </w:r>
      <w:r w:rsidR="00B9169F" w:rsidRPr="00386C3B">
        <w:t>к</w:t>
      </w:r>
      <w:r w:rsidR="008914A6" w:rsidRPr="00386C3B">
        <w:t xml:space="preserve"> части населённого пункта г. Домодедов</w:t>
      </w:r>
      <w:r w:rsidR="00994174" w:rsidRPr="00386C3B">
        <w:t>о</w:t>
      </w:r>
      <w:r w:rsidR="008914A6" w:rsidRPr="00386C3B">
        <w:t xml:space="preserve"> </w:t>
      </w:r>
      <w:r w:rsidRPr="00386C3B">
        <w:t>устанавливаются функциональн</w:t>
      </w:r>
      <w:r w:rsidR="00495DFC" w:rsidRPr="00386C3B">
        <w:t>ые</w:t>
      </w:r>
      <w:r w:rsidRPr="00386C3B">
        <w:t xml:space="preserve"> зон</w:t>
      </w:r>
      <w:r w:rsidR="00495DFC" w:rsidRPr="00386C3B">
        <w:t>ы</w:t>
      </w:r>
      <w:r w:rsidR="00B9169F" w:rsidRPr="00386C3B">
        <w:t xml:space="preserve"> из следующ</w:t>
      </w:r>
      <w:r w:rsidR="00495DFC" w:rsidRPr="00386C3B">
        <w:t>их</w:t>
      </w:r>
      <w:r w:rsidR="00B9169F" w:rsidRPr="00386C3B">
        <w:t xml:space="preserve"> групп</w:t>
      </w:r>
      <w:r w:rsidR="0023268E" w:rsidRPr="00386C3B">
        <w:t xml:space="preserve"> функциональных зон</w:t>
      </w:r>
      <w:r w:rsidRPr="00386C3B">
        <w:t xml:space="preserve">: </w:t>
      </w:r>
    </w:p>
    <w:p w:rsidR="006B6360" w:rsidRPr="00386C3B" w:rsidRDefault="006B6360" w:rsidP="006B6360">
      <w:pPr>
        <w:spacing w:before="60"/>
        <w:ind w:firstLine="709"/>
        <w:jc w:val="both"/>
        <w:rPr>
          <w:u w:val="single"/>
        </w:rPr>
      </w:pPr>
      <w:r w:rsidRPr="00386C3B">
        <w:rPr>
          <w:u w:val="single"/>
        </w:rPr>
        <w:t>1. Жилые зоны</w:t>
      </w:r>
    </w:p>
    <w:p w:rsidR="00834629" w:rsidRPr="00386C3B" w:rsidRDefault="00834629" w:rsidP="00834629">
      <w:pPr>
        <w:spacing w:before="60"/>
        <w:ind w:firstLine="709"/>
        <w:jc w:val="both"/>
      </w:pPr>
      <w:r w:rsidRPr="00386C3B">
        <w:t>- зона застройки индивидуальными и блокированными жилыми домами Ж2;</w:t>
      </w:r>
    </w:p>
    <w:p w:rsidR="00834629" w:rsidRPr="00386C3B" w:rsidRDefault="00834629" w:rsidP="00834629">
      <w:pPr>
        <w:spacing w:before="60"/>
        <w:ind w:firstLine="709"/>
        <w:jc w:val="both"/>
      </w:pPr>
      <w:r w:rsidRPr="00386C3B">
        <w:t>Жилые зоны необходимо предусматривать в целях создания для населения удобной, здоровой и безопасной среды проживания.</w:t>
      </w:r>
    </w:p>
    <w:p w:rsidR="00834629" w:rsidRPr="00386C3B" w:rsidRDefault="00834629" w:rsidP="00834629">
      <w:pPr>
        <w:spacing w:before="60"/>
        <w:ind w:firstLine="709"/>
        <w:jc w:val="both"/>
      </w:pPr>
      <w:r w:rsidRPr="00386C3B">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834629" w:rsidRPr="00386C3B" w:rsidRDefault="00834629" w:rsidP="00834629">
      <w:pPr>
        <w:spacing w:before="60"/>
        <w:ind w:firstLine="709"/>
        <w:jc w:val="both"/>
      </w:pPr>
      <w:r w:rsidRPr="00386C3B">
        <w:t>Размещение социальных, рекреационных, общественно-деловых объектов допускается во всех жилых функциональных зонах.</w:t>
      </w:r>
    </w:p>
    <w:p w:rsidR="00C64D6F" w:rsidRPr="00386C3B" w:rsidRDefault="00C64D6F" w:rsidP="00C64D6F">
      <w:pPr>
        <w:spacing w:before="60"/>
        <w:ind w:firstLine="709"/>
        <w:jc w:val="both"/>
        <w:rPr>
          <w:u w:val="single"/>
        </w:rPr>
      </w:pPr>
      <w:r w:rsidRPr="00386C3B">
        <w:rPr>
          <w:u w:val="single"/>
        </w:rPr>
        <w:t>5. Зоны сельскохозяйственного назначения</w:t>
      </w:r>
    </w:p>
    <w:p w:rsidR="00C64D6F" w:rsidRPr="00386C3B" w:rsidRDefault="00C64D6F" w:rsidP="00C64D6F">
      <w:pPr>
        <w:widowControl w:val="0"/>
        <w:ind w:firstLine="709"/>
        <w:jc w:val="both"/>
      </w:pPr>
      <w:r w:rsidRPr="00386C3B">
        <w:t>В состав зон сельскохозяйственного назначения включены:</w:t>
      </w:r>
    </w:p>
    <w:p w:rsidR="00C64D6F" w:rsidRPr="00386C3B" w:rsidRDefault="00C64D6F" w:rsidP="00C64D6F">
      <w:pPr>
        <w:spacing w:before="60"/>
        <w:ind w:firstLine="709"/>
        <w:jc w:val="both"/>
      </w:pPr>
      <w:r w:rsidRPr="00386C3B">
        <w:t>- зона сельскохозяйственного назначения (сельскохозяйственное использование и сельскохозяйственное производство) СХ1;</w:t>
      </w:r>
    </w:p>
    <w:p w:rsidR="00C64D6F" w:rsidRPr="00386C3B" w:rsidRDefault="00C64D6F" w:rsidP="00C64D6F">
      <w:pPr>
        <w:spacing w:before="60"/>
        <w:ind w:firstLine="709"/>
        <w:jc w:val="both"/>
      </w:pPr>
      <w:r w:rsidRPr="00386C3B">
        <w:t>Зоны сельскохозяйственного назначения включают в себя преимущественно территории сельскохозяйственного использования. В состав данной зоны включены как территории сельскохозяйственного производства и переработки сельскохозяйственной продукции, так и сельскохозяйственные угодья (в соответствии с перечнем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w:t>
      </w:r>
    </w:p>
    <w:p w:rsidR="00C64D6F" w:rsidRPr="00386C3B" w:rsidRDefault="00C64D6F" w:rsidP="00C64D6F">
      <w:pPr>
        <w:widowControl w:val="0"/>
        <w:ind w:firstLine="709"/>
        <w:jc w:val="both"/>
      </w:pPr>
      <w:r w:rsidRPr="00386C3B">
        <w:t>Развитие данных зон планируется в целях сохранения и поддержания соответствующего уровня ценных сельскохозяйственных участков, в том числе в целях предотвращения замещения данного вида функциональной зоны иными видами деятельности.</w:t>
      </w:r>
    </w:p>
    <w:p w:rsidR="00C64D6F" w:rsidRPr="00386C3B" w:rsidRDefault="00C64D6F" w:rsidP="00C64D6F">
      <w:pPr>
        <w:widowControl w:val="0"/>
        <w:ind w:firstLine="709"/>
        <w:jc w:val="both"/>
      </w:pPr>
      <w:r w:rsidRPr="00386C3B">
        <w:t>При развитии данных зон следует руководствоваться действующим земельным законодательством, а в отношении объектов сельхозпроизводства следует учитывать технические регламенты и нормативные требования.</w:t>
      </w:r>
    </w:p>
    <w:p w:rsidR="00E34191" w:rsidRPr="00386C3B" w:rsidRDefault="00E34191" w:rsidP="00A92AD7">
      <w:pPr>
        <w:suppressAutoHyphens/>
        <w:spacing w:before="120"/>
        <w:ind w:firstLine="709"/>
        <w:jc w:val="both"/>
        <w:rPr>
          <w:b/>
        </w:rPr>
        <w:sectPr w:rsidR="00E34191" w:rsidRPr="00386C3B" w:rsidSect="00D77423">
          <w:footerReference w:type="default" r:id="rId34"/>
          <w:pgSz w:w="11907" w:h="16839" w:code="9"/>
          <w:pgMar w:top="1134" w:right="850" w:bottom="1134" w:left="1418" w:header="0" w:footer="542" w:gutter="0"/>
          <w:cols w:space="720"/>
          <w:noEndnote/>
        </w:sectPr>
      </w:pPr>
    </w:p>
    <w:p w:rsidR="005B47A0" w:rsidRPr="00386C3B" w:rsidRDefault="00FE2B78" w:rsidP="00263710">
      <w:pPr>
        <w:pStyle w:val="4f1"/>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3" w:name="_Toc177736769"/>
      <w:bookmarkStart w:id="24" w:name="_Hlk143694762"/>
      <w:r w:rsidRPr="00386C3B">
        <w:rPr>
          <w:b w:val="0"/>
          <w:sz w:val="24"/>
          <w:szCs w:val="24"/>
        </w:rPr>
        <w:lastRenderedPageBreak/>
        <w:t>Параметры планируемого развития зон жилого назначения</w:t>
      </w:r>
      <w:bookmarkEnd w:id="23"/>
    </w:p>
    <w:p w:rsidR="00FE2B78" w:rsidRPr="00386C3B" w:rsidRDefault="00FE2B78" w:rsidP="00FE2B78">
      <w:pPr>
        <w:spacing w:before="60"/>
        <w:ind w:firstLine="709"/>
        <w:jc w:val="both"/>
      </w:pPr>
      <w:r w:rsidRPr="00386C3B">
        <w:t>Параметры развития территорий нового жилищного строительства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p w:rsidR="005B47A0" w:rsidRPr="00386C3B" w:rsidRDefault="005B47A0" w:rsidP="005B47A0">
      <w:pPr>
        <w:suppressAutoHyphens/>
      </w:pPr>
      <w:r w:rsidRPr="00386C3B">
        <w:t>Таблица 3.3.</w:t>
      </w:r>
      <w:r w:rsidR="00FE2B78" w:rsidRPr="00386C3B">
        <w:t>1</w:t>
      </w:r>
      <w:r w:rsidR="00AB5D46" w:rsidRPr="00386C3B">
        <w:t>.1.</w:t>
      </w:r>
    </w:p>
    <w:tbl>
      <w:tblPr>
        <w:tblW w:w="5000" w:type="pct"/>
        <w:tblCellMar>
          <w:left w:w="28" w:type="dxa"/>
          <w:right w:w="28" w:type="dxa"/>
        </w:tblCellMar>
        <w:tblLook w:val="04A0" w:firstRow="1" w:lastRow="0" w:firstColumn="1" w:lastColumn="0" w:noHBand="0" w:noVBand="1"/>
      </w:tblPr>
      <w:tblGrid>
        <w:gridCol w:w="2490"/>
        <w:gridCol w:w="3506"/>
        <w:gridCol w:w="2225"/>
        <w:gridCol w:w="992"/>
        <w:gridCol w:w="2366"/>
        <w:gridCol w:w="2982"/>
      </w:tblGrid>
      <w:tr w:rsidR="00386C3B" w:rsidRPr="00386C3B" w:rsidTr="000950E0">
        <w:tc>
          <w:tcPr>
            <w:tcW w:w="890" w:type="pct"/>
            <w:tcBorders>
              <w:top w:val="single" w:sz="4" w:space="0" w:color="auto"/>
              <w:left w:val="single" w:sz="4" w:space="0" w:color="auto"/>
              <w:bottom w:val="single" w:sz="4" w:space="0" w:color="auto"/>
              <w:right w:val="single" w:sz="4" w:space="0" w:color="auto"/>
            </w:tcBorders>
            <w:vAlign w:val="center"/>
            <w:hideMark/>
          </w:tcPr>
          <w:p w:rsidR="000950E0" w:rsidRPr="00386C3B" w:rsidRDefault="000950E0" w:rsidP="00D45A84">
            <w:pPr>
              <w:jc w:val="center"/>
              <w:rPr>
                <w:bCs/>
              </w:rPr>
            </w:pPr>
            <w:r w:rsidRPr="00386C3B">
              <w:rPr>
                <w:bCs/>
              </w:rPr>
              <w:t>Функциональные зоны</w:t>
            </w:r>
          </w:p>
        </w:tc>
        <w:tc>
          <w:tcPr>
            <w:tcW w:w="1239" w:type="pct"/>
            <w:tcBorders>
              <w:top w:val="single" w:sz="4" w:space="0" w:color="auto"/>
              <w:left w:val="nil"/>
              <w:bottom w:val="single" w:sz="4" w:space="0" w:color="auto"/>
              <w:right w:val="single" w:sz="4" w:space="0" w:color="auto"/>
            </w:tcBorders>
            <w:vAlign w:val="center"/>
            <w:hideMark/>
          </w:tcPr>
          <w:p w:rsidR="000950E0" w:rsidRPr="00386C3B" w:rsidRDefault="000950E0" w:rsidP="00D45A84">
            <w:pPr>
              <w:jc w:val="center"/>
              <w:rPr>
                <w:bCs/>
              </w:rPr>
            </w:pPr>
            <w:r w:rsidRPr="00386C3B">
              <w:rPr>
                <w:bCs/>
              </w:rPr>
              <w:t>Местоположение</w:t>
            </w:r>
          </w:p>
        </w:tc>
        <w:tc>
          <w:tcPr>
            <w:tcW w:w="799" w:type="pct"/>
            <w:tcBorders>
              <w:top w:val="single" w:sz="4" w:space="0" w:color="auto"/>
              <w:left w:val="nil"/>
              <w:bottom w:val="single" w:sz="4" w:space="0" w:color="auto"/>
              <w:right w:val="single" w:sz="4" w:space="0" w:color="auto"/>
            </w:tcBorders>
            <w:vAlign w:val="center"/>
            <w:hideMark/>
          </w:tcPr>
          <w:p w:rsidR="000950E0" w:rsidRPr="00386C3B" w:rsidRDefault="000950E0" w:rsidP="00D45A84">
            <w:pPr>
              <w:jc w:val="center"/>
              <w:rPr>
                <w:bCs/>
              </w:rPr>
            </w:pPr>
            <w:r w:rsidRPr="00386C3B">
              <w:rPr>
                <w:bCs/>
              </w:rPr>
              <w:t>Мероприятия территориального планирования</w:t>
            </w:r>
          </w:p>
        </w:tc>
        <w:tc>
          <w:tcPr>
            <w:tcW w:w="339" w:type="pct"/>
            <w:tcBorders>
              <w:top w:val="single" w:sz="4" w:space="0" w:color="auto"/>
              <w:left w:val="nil"/>
              <w:bottom w:val="single" w:sz="4" w:space="0" w:color="auto"/>
              <w:right w:val="single" w:sz="4" w:space="0" w:color="auto"/>
            </w:tcBorders>
            <w:vAlign w:val="center"/>
            <w:hideMark/>
          </w:tcPr>
          <w:p w:rsidR="000950E0" w:rsidRPr="00386C3B" w:rsidRDefault="000950E0" w:rsidP="00D45A84">
            <w:pPr>
              <w:jc w:val="center"/>
              <w:rPr>
                <w:bCs/>
              </w:rPr>
            </w:pPr>
            <w:r w:rsidRPr="00386C3B">
              <w:rPr>
                <w:bCs/>
              </w:rPr>
              <w:t xml:space="preserve">Площадь зоны, </w:t>
            </w:r>
            <w:r w:rsidRPr="00386C3B">
              <w:rPr>
                <w:bCs/>
              </w:rPr>
              <w:br/>
              <w:t>га</w:t>
            </w:r>
          </w:p>
        </w:tc>
        <w:tc>
          <w:tcPr>
            <w:tcW w:w="674" w:type="pct"/>
            <w:tcBorders>
              <w:top w:val="single" w:sz="4" w:space="0" w:color="auto"/>
              <w:left w:val="nil"/>
              <w:bottom w:val="single" w:sz="4" w:space="0" w:color="auto"/>
              <w:right w:val="single" w:sz="4" w:space="0" w:color="auto"/>
            </w:tcBorders>
            <w:vAlign w:val="center"/>
            <w:hideMark/>
          </w:tcPr>
          <w:p w:rsidR="000950E0" w:rsidRPr="00386C3B" w:rsidRDefault="000950E0" w:rsidP="00D45A84">
            <w:pPr>
              <w:jc w:val="center"/>
              <w:rPr>
                <w:bCs/>
              </w:rPr>
            </w:pPr>
            <w:r w:rsidRPr="00386C3B">
              <w:rPr>
                <w:bCs/>
              </w:rPr>
              <w:t>Параметры планируемого развития</w:t>
            </w:r>
            <w:r w:rsidRPr="00386C3B">
              <w:rPr>
                <w:rStyle w:val="aff0"/>
              </w:rPr>
              <w:footnoteReference w:id="4"/>
            </w:r>
          </w:p>
        </w:tc>
        <w:tc>
          <w:tcPr>
            <w:tcW w:w="1059" w:type="pct"/>
            <w:tcBorders>
              <w:top w:val="single" w:sz="4" w:space="0" w:color="auto"/>
              <w:left w:val="nil"/>
              <w:bottom w:val="single" w:sz="4" w:space="0" w:color="auto"/>
              <w:right w:val="single" w:sz="4" w:space="0" w:color="auto"/>
            </w:tcBorders>
            <w:vAlign w:val="center"/>
            <w:hideMark/>
          </w:tcPr>
          <w:p w:rsidR="000950E0" w:rsidRPr="00386C3B" w:rsidRDefault="000950E0" w:rsidP="00D45A84">
            <w:pPr>
              <w:jc w:val="center"/>
              <w:rPr>
                <w:bCs/>
              </w:rPr>
            </w:pPr>
            <w:r w:rsidRPr="00386C3B">
              <w:rPr>
                <w:bCs/>
              </w:rPr>
              <w:t xml:space="preserve">Планируемые для размещения объекты федерального (Ф), регионального (Р) </w:t>
            </w:r>
            <w:r w:rsidRPr="00386C3B">
              <w:t>значения</w:t>
            </w:r>
            <w:r w:rsidRPr="00386C3B">
              <w:rPr>
                <w:rStyle w:val="aff0"/>
              </w:rPr>
              <w:footnoteReference w:id="5"/>
            </w:r>
          </w:p>
        </w:tc>
      </w:tr>
      <w:tr w:rsidR="00386C3B" w:rsidRPr="00386C3B" w:rsidTr="000950E0">
        <w:trPr>
          <w:trHeight w:val="966"/>
        </w:trPr>
        <w:tc>
          <w:tcPr>
            <w:tcW w:w="890" w:type="pct"/>
            <w:vMerge w:val="restart"/>
            <w:tcBorders>
              <w:top w:val="nil"/>
              <w:left w:val="single" w:sz="4" w:space="0" w:color="auto"/>
              <w:bottom w:val="single" w:sz="4" w:space="0" w:color="auto"/>
              <w:right w:val="single" w:sz="4" w:space="0" w:color="auto"/>
            </w:tcBorders>
            <w:vAlign w:val="center"/>
            <w:hideMark/>
          </w:tcPr>
          <w:p w:rsidR="000950E0" w:rsidRPr="00386C3B" w:rsidRDefault="000950E0" w:rsidP="00D45A84">
            <w:pPr>
              <w:jc w:val="center"/>
            </w:pPr>
            <w:r w:rsidRPr="00386C3B">
              <w:t>Зона застройки индивидуальными и блокированными жилыми домами (Ж2)</w:t>
            </w:r>
          </w:p>
        </w:tc>
        <w:tc>
          <w:tcPr>
            <w:tcW w:w="1239" w:type="pct"/>
            <w:tcBorders>
              <w:top w:val="single" w:sz="4" w:space="0" w:color="auto"/>
              <w:left w:val="nil"/>
              <w:right w:val="single" w:sz="4" w:space="0" w:color="auto"/>
            </w:tcBorders>
            <w:vAlign w:val="center"/>
            <w:hideMark/>
          </w:tcPr>
          <w:p w:rsidR="000950E0" w:rsidRPr="00386C3B" w:rsidRDefault="000950E0" w:rsidP="0074637B">
            <w:pPr>
              <w:jc w:val="center"/>
            </w:pPr>
            <w:r w:rsidRPr="00386C3B">
              <w:t>г. Домодедово</w:t>
            </w:r>
          </w:p>
        </w:tc>
        <w:tc>
          <w:tcPr>
            <w:tcW w:w="799" w:type="pct"/>
            <w:tcBorders>
              <w:top w:val="single" w:sz="4" w:space="0" w:color="auto"/>
              <w:left w:val="nil"/>
              <w:right w:val="single" w:sz="4" w:space="0" w:color="auto"/>
            </w:tcBorders>
            <w:vAlign w:val="center"/>
            <w:hideMark/>
          </w:tcPr>
          <w:p w:rsidR="000950E0" w:rsidRPr="00386C3B" w:rsidRDefault="000950E0" w:rsidP="005653B5">
            <w:pPr>
              <w:jc w:val="center"/>
            </w:pPr>
            <w:r w:rsidRPr="00386C3B">
              <w:t>планируемая функциональная зона</w:t>
            </w:r>
          </w:p>
        </w:tc>
        <w:tc>
          <w:tcPr>
            <w:tcW w:w="339" w:type="pct"/>
            <w:tcBorders>
              <w:top w:val="single" w:sz="4" w:space="0" w:color="auto"/>
              <w:left w:val="nil"/>
              <w:right w:val="single" w:sz="4" w:space="0" w:color="auto"/>
            </w:tcBorders>
            <w:vAlign w:val="center"/>
            <w:hideMark/>
          </w:tcPr>
          <w:p w:rsidR="000950E0" w:rsidRPr="00386C3B" w:rsidRDefault="004F2D97" w:rsidP="004F2D97">
            <w:pPr>
              <w:jc w:val="center"/>
            </w:pPr>
            <w:r w:rsidRPr="00386C3B">
              <w:rPr>
                <w:sz w:val="22"/>
                <w:szCs w:val="22"/>
              </w:rPr>
              <w:t>83,67</w:t>
            </w:r>
          </w:p>
        </w:tc>
        <w:tc>
          <w:tcPr>
            <w:tcW w:w="674" w:type="pct"/>
            <w:tcBorders>
              <w:top w:val="single" w:sz="4" w:space="0" w:color="auto"/>
              <w:left w:val="nil"/>
              <w:right w:val="single" w:sz="4" w:space="0" w:color="auto"/>
            </w:tcBorders>
            <w:vAlign w:val="center"/>
            <w:hideMark/>
          </w:tcPr>
          <w:p w:rsidR="000950E0" w:rsidRPr="00386C3B" w:rsidRDefault="000950E0" w:rsidP="0074637B">
            <w:pPr>
              <w:jc w:val="center"/>
            </w:pPr>
            <w:r w:rsidRPr="00386C3B">
              <w:t>в соответствии с РНГП/</w:t>
            </w:r>
            <w:r w:rsidR="00AA4268" w:rsidRPr="00386C3B">
              <w:t>МНГП/</w:t>
            </w:r>
            <w:r w:rsidRPr="00386C3B">
              <w:t>ППТ/ГК</w:t>
            </w:r>
          </w:p>
        </w:tc>
        <w:tc>
          <w:tcPr>
            <w:tcW w:w="1059" w:type="pct"/>
            <w:tcBorders>
              <w:top w:val="single" w:sz="4" w:space="0" w:color="auto"/>
              <w:left w:val="nil"/>
              <w:right w:val="single" w:sz="4" w:space="0" w:color="auto"/>
            </w:tcBorders>
            <w:vAlign w:val="center"/>
            <w:hideMark/>
          </w:tcPr>
          <w:p w:rsidR="000950E0" w:rsidRPr="00386C3B" w:rsidRDefault="000950E0" w:rsidP="00C64D6F">
            <w:pPr>
              <w:jc w:val="center"/>
            </w:pPr>
            <w:r w:rsidRPr="00386C3B">
              <w:t>Амбулаторно-поликлиническое учреждение (Р)</w:t>
            </w:r>
          </w:p>
        </w:tc>
      </w:tr>
      <w:tr w:rsidR="00386C3B" w:rsidRPr="00386C3B" w:rsidTr="00AD65FB">
        <w:tc>
          <w:tcPr>
            <w:tcW w:w="890" w:type="pct"/>
            <w:vMerge/>
            <w:tcBorders>
              <w:top w:val="nil"/>
              <w:left w:val="single" w:sz="4" w:space="0" w:color="auto"/>
              <w:bottom w:val="single" w:sz="4" w:space="0" w:color="auto"/>
              <w:right w:val="single" w:sz="4" w:space="0" w:color="auto"/>
            </w:tcBorders>
            <w:vAlign w:val="center"/>
            <w:hideMark/>
          </w:tcPr>
          <w:p w:rsidR="00AD65FB" w:rsidRPr="00386C3B" w:rsidRDefault="00AD65FB" w:rsidP="00D45A84">
            <w:pPr>
              <w:jc w:val="center"/>
            </w:pPr>
          </w:p>
        </w:tc>
        <w:tc>
          <w:tcPr>
            <w:tcW w:w="2038" w:type="pct"/>
            <w:gridSpan w:val="2"/>
            <w:tcBorders>
              <w:top w:val="single" w:sz="4" w:space="0" w:color="auto"/>
              <w:left w:val="nil"/>
              <w:bottom w:val="single" w:sz="4" w:space="0" w:color="auto"/>
              <w:right w:val="single" w:sz="4" w:space="0" w:color="auto"/>
            </w:tcBorders>
            <w:vAlign w:val="center"/>
            <w:hideMark/>
          </w:tcPr>
          <w:p w:rsidR="00AD65FB" w:rsidRPr="00386C3B" w:rsidRDefault="00AD65FB" w:rsidP="00D45A84">
            <w:pPr>
              <w:jc w:val="right"/>
              <w:rPr>
                <w:b/>
                <w:bCs/>
              </w:rPr>
            </w:pPr>
            <w:r w:rsidRPr="00386C3B">
              <w:rPr>
                <w:b/>
                <w:bCs/>
              </w:rPr>
              <w:t>ИТОГО:</w:t>
            </w:r>
          </w:p>
        </w:tc>
        <w:tc>
          <w:tcPr>
            <w:tcW w:w="339" w:type="pct"/>
            <w:tcBorders>
              <w:top w:val="single" w:sz="4" w:space="0" w:color="auto"/>
              <w:left w:val="nil"/>
              <w:bottom w:val="single" w:sz="4" w:space="0" w:color="auto"/>
              <w:right w:val="single" w:sz="4" w:space="0" w:color="auto"/>
            </w:tcBorders>
            <w:vAlign w:val="center"/>
            <w:hideMark/>
          </w:tcPr>
          <w:p w:rsidR="00AD65FB" w:rsidRPr="00386C3B" w:rsidRDefault="004F2D97" w:rsidP="004F2D97">
            <w:pPr>
              <w:jc w:val="center"/>
              <w:rPr>
                <w:b/>
                <w:bCs/>
              </w:rPr>
            </w:pPr>
            <w:r w:rsidRPr="00386C3B">
              <w:rPr>
                <w:b/>
                <w:sz w:val="22"/>
                <w:szCs w:val="22"/>
              </w:rPr>
              <w:t>83,67</w:t>
            </w:r>
          </w:p>
        </w:tc>
        <w:tc>
          <w:tcPr>
            <w:tcW w:w="674" w:type="pct"/>
            <w:tcBorders>
              <w:top w:val="single" w:sz="4" w:space="0" w:color="auto"/>
              <w:left w:val="nil"/>
              <w:bottom w:val="single" w:sz="4" w:space="0" w:color="auto"/>
              <w:right w:val="single" w:sz="4" w:space="0" w:color="auto"/>
            </w:tcBorders>
            <w:vAlign w:val="center"/>
            <w:hideMark/>
          </w:tcPr>
          <w:p w:rsidR="00AD65FB" w:rsidRPr="00386C3B" w:rsidRDefault="00AD65FB" w:rsidP="00D45A84">
            <w:pPr>
              <w:jc w:val="center"/>
            </w:pPr>
          </w:p>
        </w:tc>
        <w:tc>
          <w:tcPr>
            <w:tcW w:w="1059" w:type="pct"/>
            <w:tcBorders>
              <w:top w:val="single" w:sz="4" w:space="0" w:color="auto"/>
              <w:left w:val="nil"/>
              <w:bottom w:val="single" w:sz="4" w:space="0" w:color="auto"/>
              <w:right w:val="single" w:sz="4" w:space="0" w:color="auto"/>
            </w:tcBorders>
            <w:noWrap/>
            <w:vAlign w:val="center"/>
            <w:hideMark/>
          </w:tcPr>
          <w:p w:rsidR="00AD65FB" w:rsidRPr="00386C3B" w:rsidRDefault="00AD65FB" w:rsidP="00D45A84">
            <w:pPr>
              <w:jc w:val="center"/>
            </w:pPr>
          </w:p>
        </w:tc>
      </w:tr>
      <w:tr w:rsidR="00386C3B" w:rsidRPr="00386C3B" w:rsidTr="000950E0">
        <w:tc>
          <w:tcPr>
            <w:tcW w:w="890" w:type="pct"/>
            <w:tcBorders>
              <w:top w:val="nil"/>
              <w:left w:val="single" w:sz="4" w:space="0" w:color="auto"/>
              <w:bottom w:val="single" w:sz="4" w:space="0" w:color="auto"/>
              <w:right w:val="single" w:sz="4" w:space="0" w:color="auto"/>
            </w:tcBorders>
            <w:vAlign w:val="center"/>
            <w:hideMark/>
          </w:tcPr>
          <w:p w:rsidR="000950E0" w:rsidRPr="00386C3B" w:rsidRDefault="000950E0" w:rsidP="00D45A84">
            <w:pPr>
              <w:jc w:val="center"/>
            </w:pPr>
          </w:p>
        </w:tc>
        <w:tc>
          <w:tcPr>
            <w:tcW w:w="2038" w:type="pct"/>
            <w:gridSpan w:val="2"/>
            <w:tcBorders>
              <w:top w:val="single" w:sz="4" w:space="0" w:color="auto"/>
              <w:left w:val="nil"/>
              <w:bottom w:val="single" w:sz="4" w:space="0" w:color="auto"/>
              <w:right w:val="single" w:sz="4" w:space="0" w:color="auto"/>
            </w:tcBorders>
            <w:vAlign w:val="center"/>
            <w:hideMark/>
          </w:tcPr>
          <w:p w:rsidR="000950E0" w:rsidRPr="00386C3B" w:rsidRDefault="000950E0" w:rsidP="00D45A84">
            <w:pPr>
              <w:jc w:val="right"/>
              <w:rPr>
                <w:b/>
                <w:bCs/>
              </w:rPr>
            </w:pPr>
            <w:r w:rsidRPr="00386C3B">
              <w:rPr>
                <w:b/>
                <w:bCs/>
              </w:rPr>
              <w:t>ВСЕГО:</w:t>
            </w:r>
          </w:p>
        </w:tc>
        <w:tc>
          <w:tcPr>
            <w:tcW w:w="339" w:type="pct"/>
            <w:tcBorders>
              <w:top w:val="single" w:sz="4" w:space="0" w:color="auto"/>
              <w:left w:val="nil"/>
              <w:bottom w:val="single" w:sz="4" w:space="0" w:color="auto"/>
              <w:right w:val="single" w:sz="4" w:space="0" w:color="auto"/>
            </w:tcBorders>
            <w:vAlign w:val="center"/>
            <w:hideMark/>
          </w:tcPr>
          <w:p w:rsidR="000950E0" w:rsidRPr="00386C3B" w:rsidRDefault="004F2D97" w:rsidP="004F2D97">
            <w:pPr>
              <w:jc w:val="center"/>
              <w:rPr>
                <w:b/>
                <w:bCs/>
              </w:rPr>
            </w:pPr>
            <w:r w:rsidRPr="00386C3B">
              <w:rPr>
                <w:b/>
                <w:sz w:val="22"/>
                <w:szCs w:val="22"/>
              </w:rPr>
              <w:t>83,67</w:t>
            </w:r>
          </w:p>
        </w:tc>
        <w:tc>
          <w:tcPr>
            <w:tcW w:w="674" w:type="pct"/>
            <w:tcBorders>
              <w:top w:val="single" w:sz="4" w:space="0" w:color="auto"/>
              <w:left w:val="nil"/>
              <w:bottom w:val="single" w:sz="4" w:space="0" w:color="auto"/>
              <w:right w:val="single" w:sz="4" w:space="0" w:color="auto"/>
            </w:tcBorders>
            <w:vAlign w:val="center"/>
            <w:hideMark/>
          </w:tcPr>
          <w:p w:rsidR="000950E0" w:rsidRPr="00386C3B" w:rsidRDefault="000950E0" w:rsidP="00D45A84">
            <w:pPr>
              <w:jc w:val="center"/>
            </w:pPr>
          </w:p>
        </w:tc>
        <w:tc>
          <w:tcPr>
            <w:tcW w:w="1059" w:type="pct"/>
            <w:tcBorders>
              <w:top w:val="single" w:sz="4" w:space="0" w:color="auto"/>
              <w:left w:val="nil"/>
              <w:bottom w:val="single" w:sz="4" w:space="0" w:color="auto"/>
              <w:right w:val="single" w:sz="4" w:space="0" w:color="auto"/>
            </w:tcBorders>
            <w:noWrap/>
            <w:vAlign w:val="center"/>
            <w:hideMark/>
          </w:tcPr>
          <w:p w:rsidR="000950E0" w:rsidRPr="00386C3B" w:rsidRDefault="000950E0" w:rsidP="00D45A84">
            <w:pPr>
              <w:jc w:val="center"/>
            </w:pPr>
          </w:p>
        </w:tc>
      </w:tr>
    </w:tbl>
    <w:p w:rsidR="006A0CF4" w:rsidRPr="00386C3B" w:rsidRDefault="006A0CF4"/>
    <w:p w:rsidR="008D5B4F" w:rsidRPr="00386C3B" w:rsidRDefault="008D5B4F"/>
    <w:p w:rsidR="008D5B4F" w:rsidRPr="00386C3B" w:rsidRDefault="008D5B4F"/>
    <w:p w:rsidR="008D5B4F" w:rsidRPr="00386C3B" w:rsidRDefault="008D5B4F"/>
    <w:p w:rsidR="00C64D6F" w:rsidRPr="00386C3B" w:rsidRDefault="00C64D6F" w:rsidP="00C64D6F">
      <w:pPr>
        <w:pStyle w:val="4f1"/>
        <w:pageBreakBefore/>
        <w:numPr>
          <w:ilvl w:val="2"/>
          <w:numId w:val="45"/>
        </w:numPr>
        <w:shd w:val="clear" w:color="auto" w:fill="auto"/>
        <w:tabs>
          <w:tab w:val="left" w:pos="709"/>
        </w:tabs>
        <w:suppressAutoHyphens/>
        <w:spacing w:after="0" w:line="240" w:lineRule="auto"/>
        <w:ind w:left="709" w:hanging="709"/>
        <w:jc w:val="both"/>
        <w:outlineLvl w:val="2"/>
        <w:rPr>
          <w:b w:val="0"/>
          <w:sz w:val="24"/>
          <w:szCs w:val="24"/>
        </w:rPr>
      </w:pPr>
      <w:bookmarkStart w:id="25" w:name="_Toc177736770"/>
      <w:r w:rsidRPr="00386C3B">
        <w:rPr>
          <w:b w:val="0"/>
          <w:sz w:val="24"/>
          <w:szCs w:val="24"/>
        </w:rPr>
        <w:lastRenderedPageBreak/>
        <w:t>Параметры планируемого развития зон сельскохозяйственного назначения</w:t>
      </w:r>
      <w:bookmarkEnd w:id="25"/>
    </w:p>
    <w:tbl>
      <w:tblPr>
        <w:tblW w:w="5000" w:type="pct"/>
        <w:tblCellMar>
          <w:left w:w="28" w:type="dxa"/>
          <w:right w:w="28" w:type="dxa"/>
        </w:tblCellMar>
        <w:tblLook w:val="04A0" w:firstRow="1" w:lastRow="0" w:firstColumn="1" w:lastColumn="0" w:noHBand="0" w:noVBand="1"/>
      </w:tblPr>
      <w:tblGrid>
        <w:gridCol w:w="3837"/>
        <w:gridCol w:w="2361"/>
        <w:gridCol w:w="2326"/>
        <w:gridCol w:w="992"/>
        <w:gridCol w:w="1962"/>
        <w:gridCol w:w="3083"/>
      </w:tblGrid>
      <w:tr w:rsidR="00386C3B" w:rsidRPr="00386C3B" w:rsidTr="00A214F2">
        <w:tc>
          <w:tcPr>
            <w:tcW w:w="1318" w:type="pct"/>
            <w:tcBorders>
              <w:top w:val="single" w:sz="4" w:space="0" w:color="auto"/>
              <w:left w:val="single" w:sz="4" w:space="0" w:color="auto"/>
              <w:bottom w:val="single" w:sz="4" w:space="0" w:color="auto"/>
              <w:right w:val="single" w:sz="4" w:space="0" w:color="auto"/>
            </w:tcBorders>
            <w:vAlign w:val="center"/>
            <w:hideMark/>
          </w:tcPr>
          <w:bookmarkEnd w:id="24"/>
          <w:p w:rsidR="00C64D6F" w:rsidRPr="00386C3B" w:rsidRDefault="00C64D6F" w:rsidP="005653B5">
            <w:pPr>
              <w:jc w:val="center"/>
              <w:rPr>
                <w:bCs/>
              </w:rPr>
            </w:pPr>
            <w:r w:rsidRPr="00386C3B">
              <w:rPr>
                <w:bCs/>
              </w:rPr>
              <w:t>Функциональные зоны</w:t>
            </w:r>
          </w:p>
        </w:tc>
        <w:tc>
          <w:tcPr>
            <w:tcW w:w="811" w:type="pct"/>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center"/>
              <w:rPr>
                <w:bCs/>
              </w:rPr>
            </w:pPr>
            <w:r w:rsidRPr="00386C3B">
              <w:rPr>
                <w:bCs/>
              </w:rPr>
              <w:t>Местоположение</w:t>
            </w:r>
          </w:p>
        </w:tc>
        <w:tc>
          <w:tcPr>
            <w:tcW w:w="799" w:type="pct"/>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center"/>
              <w:rPr>
                <w:bCs/>
              </w:rPr>
            </w:pPr>
            <w:r w:rsidRPr="00386C3B">
              <w:rPr>
                <w:bCs/>
              </w:rPr>
              <w:t>Мероприятия территориального планирования</w:t>
            </w:r>
          </w:p>
        </w:tc>
        <w:tc>
          <w:tcPr>
            <w:tcW w:w="339" w:type="pct"/>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center"/>
              <w:rPr>
                <w:bCs/>
              </w:rPr>
            </w:pPr>
            <w:r w:rsidRPr="00386C3B">
              <w:rPr>
                <w:bCs/>
              </w:rPr>
              <w:t xml:space="preserve">Площадь зоны, </w:t>
            </w:r>
            <w:r w:rsidRPr="00386C3B">
              <w:rPr>
                <w:bCs/>
              </w:rPr>
              <w:br/>
              <w:t>га</w:t>
            </w:r>
          </w:p>
        </w:tc>
        <w:tc>
          <w:tcPr>
            <w:tcW w:w="674" w:type="pct"/>
            <w:tcBorders>
              <w:top w:val="single" w:sz="4" w:space="0" w:color="auto"/>
              <w:left w:val="nil"/>
              <w:bottom w:val="single" w:sz="4" w:space="0" w:color="auto"/>
              <w:right w:val="single" w:sz="4" w:space="0" w:color="auto"/>
            </w:tcBorders>
            <w:vAlign w:val="center"/>
            <w:hideMark/>
          </w:tcPr>
          <w:p w:rsidR="00C64D6F" w:rsidRPr="00386C3B" w:rsidRDefault="00C64D6F" w:rsidP="00AA4268">
            <w:pPr>
              <w:jc w:val="center"/>
              <w:rPr>
                <w:bCs/>
              </w:rPr>
            </w:pPr>
            <w:r w:rsidRPr="00386C3B">
              <w:rPr>
                <w:bCs/>
              </w:rPr>
              <w:t>Параметры планируемого развития</w:t>
            </w:r>
          </w:p>
        </w:tc>
        <w:tc>
          <w:tcPr>
            <w:tcW w:w="1059" w:type="pct"/>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center"/>
              <w:rPr>
                <w:bCs/>
              </w:rPr>
            </w:pPr>
            <w:r w:rsidRPr="00386C3B">
              <w:rPr>
                <w:bCs/>
              </w:rPr>
              <w:t xml:space="preserve">Планируемые для размещения объекты федерального (Ф), регионального (Р) </w:t>
            </w:r>
            <w:r w:rsidRPr="00386C3B">
              <w:t>значения</w:t>
            </w:r>
            <w:r w:rsidRPr="00386C3B">
              <w:rPr>
                <w:rStyle w:val="aff0"/>
              </w:rPr>
              <w:footnoteReference w:id="6"/>
            </w:r>
          </w:p>
        </w:tc>
      </w:tr>
      <w:tr w:rsidR="00386C3B" w:rsidRPr="00386C3B" w:rsidTr="00A214F2">
        <w:trPr>
          <w:trHeight w:val="966"/>
        </w:trPr>
        <w:tc>
          <w:tcPr>
            <w:tcW w:w="1318" w:type="pct"/>
            <w:vMerge w:val="restart"/>
            <w:tcBorders>
              <w:top w:val="nil"/>
              <w:left w:val="single" w:sz="4" w:space="0" w:color="auto"/>
              <w:bottom w:val="single" w:sz="4" w:space="0" w:color="auto"/>
              <w:right w:val="single" w:sz="4" w:space="0" w:color="auto"/>
            </w:tcBorders>
            <w:vAlign w:val="center"/>
            <w:hideMark/>
          </w:tcPr>
          <w:p w:rsidR="00C64D6F" w:rsidRPr="00386C3B" w:rsidRDefault="00C64D6F" w:rsidP="005653B5">
            <w:pPr>
              <w:jc w:val="center"/>
            </w:pPr>
            <w:r w:rsidRPr="00386C3B">
              <w:t>зона сельскохозяйственного назначения (сельскохозяйственное использование и сельскохозяйственное производство) (СХ1)</w:t>
            </w:r>
          </w:p>
        </w:tc>
        <w:tc>
          <w:tcPr>
            <w:tcW w:w="811" w:type="pct"/>
            <w:tcBorders>
              <w:top w:val="single" w:sz="4" w:space="0" w:color="auto"/>
              <w:left w:val="nil"/>
              <w:right w:val="single" w:sz="4" w:space="0" w:color="auto"/>
            </w:tcBorders>
            <w:vAlign w:val="center"/>
            <w:hideMark/>
          </w:tcPr>
          <w:p w:rsidR="00C64D6F" w:rsidRPr="00386C3B" w:rsidRDefault="00C64D6F" w:rsidP="005653B5">
            <w:pPr>
              <w:jc w:val="center"/>
            </w:pPr>
            <w:r w:rsidRPr="00386C3B">
              <w:t>г. Домодедово</w:t>
            </w:r>
          </w:p>
        </w:tc>
        <w:tc>
          <w:tcPr>
            <w:tcW w:w="799" w:type="pct"/>
            <w:tcBorders>
              <w:top w:val="single" w:sz="4" w:space="0" w:color="auto"/>
              <w:left w:val="nil"/>
              <w:right w:val="single" w:sz="4" w:space="0" w:color="auto"/>
            </w:tcBorders>
            <w:vAlign w:val="center"/>
            <w:hideMark/>
          </w:tcPr>
          <w:p w:rsidR="00C64D6F" w:rsidRPr="00386C3B" w:rsidRDefault="00A214F2" w:rsidP="00A214F2">
            <w:pPr>
              <w:jc w:val="center"/>
            </w:pPr>
            <w:r w:rsidRPr="00386C3B">
              <w:t>Существующая функциональная зона</w:t>
            </w:r>
          </w:p>
        </w:tc>
        <w:tc>
          <w:tcPr>
            <w:tcW w:w="339" w:type="pct"/>
            <w:tcBorders>
              <w:top w:val="single" w:sz="4" w:space="0" w:color="auto"/>
              <w:left w:val="nil"/>
              <w:right w:val="single" w:sz="4" w:space="0" w:color="auto"/>
            </w:tcBorders>
            <w:vAlign w:val="center"/>
            <w:hideMark/>
          </w:tcPr>
          <w:p w:rsidR="00C64D6F" w:rsidRPr="00386C3B" w:rsidRDefault="00A214F2" w:rsidP="005653B5">
            <w:pPr>
              <w:jc w:val="center"/>
            </w:pPr>
            <w:r w:rsidRPr="00386C3B">
              <w:t>0,12</w:t>
            </w:r>
          </w:p>
        </w:tc>
        <w:tc>
          <w:tcPr>
            <w:tcW w:w="674" w:type="pct"/>
            <w:tcBorders>
              <w:top w:val="single" w:sz="4" w:space="0" w:color="auto"/>
              <w:left w:val="nil"/>
              <w:right w:val="single" w:sz="4" w:space="0" w:color="auto"/>
            </w:tcBorders>
            <w:vAlign w:val="center"/>
            <w:hideMark/>
          </w:tcPr>
          <w:p w:rsidR="00C64D6F" w:rsidRPr="00386C3B" w:rsidRDefault="009F18E8" w:rsidP="009F18E8">
            <w:pPr>
              <w:jc w:val="center"/>
            </w:pPr>
            <w:r w:rsidRPr="00386C3B">
              <w:t>сохранение существующего функционального назначения</w:t>
            </w:r>
          </w:p>
        </w:tc>
        <w:tc>
          <w:tcPr>
            <w:tcW w:w="1059" w:type="pct"/>
            <w:tcBorders>
              <w:top w:val="single" w:sz="4" w:space="0" w:color="auto"/>
              <w:left w:val="nil"/>
              <w:right w:val="single" w:sz="4" w:space="0" w:color="auto"/>
            </w:tcBorders>
            <w:vAlign w:val="center"/>
            <w:hideMark/>
          </w:tcPr>
          <w:p w:rsidR="00C64D6F" w:rsidRPr="00386C3B" w:rsidRDefault="00C64D6F" w:rsidP="005653B5">
            <w:pPr>
              <w:jc w:val="center"/>
            </w:pPr>
            <w:r w:rsidRPr="00386C3B">
              <w:t>-</w:t>
            </w:r>
          </w:p>
        </w:tc>
      </w:tr>
      <w:tr w:rsidR="00386C3B" w:rsidRPr="00386C3B" w:rsidTr="00A214F2">
        <w:tc>
          <w:tcPr>
            <w:tcW w:w="1318" w:type="pct"/>
            <w:vMerge/>
            <w:tcBorders>
              <w:top w:val="nil"/>
              <w:left w:val="single" w:sz="4" w:space="0" w:color="auto"/>
              <w:bottom w:val="single" w:sz="4" w:space="0" w:color="auto"/>
              <w:right w:val="single" w:sz="4" w:space="0" w:color="auto"/>
            </w:tcBorders>
            <w:vAlign w:val="center"/>
            <w:hideMark/>
          </w:tcPr>
          <w:p w:rsidR="00C64D6F" w:rsidRPr="00386C3B" w:rsidRDefault="00C64D6F" w:rsidP="005653B5">
            <w:pPr>
              <w:jc w:val="center"/>
            </w:pPr>
          </w:p>
        </w:tc>
        <w:tc>
          <w:tcPr>
            <w:tcW w:w="1610" w:type="pct"/>
            <w:gridSpan w:val="2"/>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right"/>
              <w:rPr>
                <w:b/>
                <w:bCs/>
              </w:rPr>
            </w:pPr>
            <w:r w:rsidRPr="00386C3B">
              <w:rPr>
                <w:b/>
                <w:bCs/>
              </w:rPr>
              <w:t>ИТОГО:</w:t>
            </w:r>
          </w:p>
        </w:tc>
        <w:tc>
          <w:tcPr>
            <w:tcW w:w="339" w:type="pct"/>
            <w:tcBorders>
              <w:top w:val="single" w:sz="4" w:space="0" w:color="auto"/>
              <w:left w:val="nil"/>
              <w:bottom w:val="single" w:sz="4" w:space="0" w:color="auto"/>
              <w:right w:val="single" w:sz="4" w:space="0" w:color="auto"/>
            </w:tcBorders>
            <w:vAlign w:val="center"/>
            <w:hideMark/>
          </w:tcPr>
          <w:p w:rsidR="00C64D6F" w:rsidRPr="00386C3B" w:rsidRDefault="00A214F2" w:rsidP="005653B5">
            <w:pPr>
              <w:jc w:val="center"/>
              <w:rPr>
                <w:b/>
                <w:bCs/>
              </w:rPr>
            </w:pPr>
            <w:r w:rsidRPr="00386C3B">
              <w:rPr>
                <w:b/>
              </w:rPr>
              <w:t>0,12</w:t>
            </w:r>
          </w:p>
        </w:tc>
        <w:tc>
          <w:tcPr>
            <w:tcW w:w="674" w:type="pct"/>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center"/>
            </w:pPr>
          </w:p>
        </w:tc>
        <w:tc>
          <w:tcPr>
            <w:tcW w:w="1059" w:type="pct"/>
            <w:tcBorders>
              <w:top w:val="single" w:sz="4" w:space="0" w:color="auto"/>
              <w:left w:val="nil"/>
              <w:bottom w:val="single" w:sz="4" w:space="0" w:color="auto"/>
              <w:right w:val="single" w:sz="4" w:space="0" w:color="auto"/>
            </w:tcBorders>
            <w:noWrap/>
            <w:vAlign w:val="center"/>
            <w:hideMark/>
          </w:tcPr>
          <w:p w:rsidR="00C64D6F" w:rsidRPr="00386C3B" w:rsidRDefault="00C64D6F" w:rsidP="005653B5">
            <w:pPr>
              <w:jc w:val="center"/>
            </w:pPr>
          </w:p>
        </w:tc>
      </w:tr>
      <w:tr w:rsidR="00386C3B" w:rsidRPr="00386C3B" w:rsidTr="00A214F2">
        <w:tc>
          <w:tcPr>
            <w:tcW w:w="1318" w:type="pct"/>
            <w:tcBorders>
              <w:top w:val="nil"/>
              <w:left w:val="single" w:sz="4" w:space="0" w:color="auto"/>
              <w:bottom w:val="single" w:sz="4" w:space="0" w:color="auto"/>
              <w:right w:val="single" w:sz="4" w:space="0" w:color="auto"/>
            </w:tcBorders>
            <w:vAlign w:val="center"/>
            <w:hideMark/>
          </w:tcPr>
          <w:p w:rsidR="00C64D6F" w:rsidRPr="00386C3B" w:rsidRDefault="00C64D6F" w:rsidP="005653B5">
            <w:pPr>
              <w:jc w:val="center"/>
            </w:pPr>
          </w:p>
        </w:tc>
        <w:tc>
          <w:tcPr>
            <w:tcW w:w="1610" w:type="pct"/>
            <w:gridSpan w:val="2"/>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right"/>
              <w:rPr>
                <w:b/>
                <w:bCs/>
              </w:rPr>
            </w:pPr>
            <w:r w:rsidRPr="00386C3B">
              <w:rPr>
                <w:b/>
                <w:bCs/>
              </w:rPr>
              <w:t>ВСЕГО:</w:t>
            </w:r>
          </w:p>
        </w:tc>
        <w:tc>
          <w:tcPr>
            <w:tcW w:w="339" w:type="pct"/>
            <w:tcBorders>
              <w:top w:val="single" w:sz="4" w:space="0" w:color="auto"/>
              <w:left w:val="nil"/>
              <w:bottom w:val="single" w:sz="4" w:space="0" w:color="auto"/>
              <w:right w:val="single" w:sz="4" w:space="0" w:color="auto"/>
            </w:tcBorders>
            <w:vAlign w:val="center"/>
            <w:hideMark/>
          </w:tcPr>
          <w:p w:rsidR="00C64D6F" w:rsidRPr="00386C3B" w:rsidRDefault="00A214F2" w:rsidP="005653B5">
            <w:pPr>
              <w:jc w:val="center"/>
              <w:rPr>
                <w:b/>
                <w:bCs/>
              </w:rPr>
            </w:pPr>
            <w:r w:rsidRPr="00386C3B">
              <w:rPr>
                <w:b/>
              </w:rPr>
              <w:t>0,12</w:t>
            </w:r>
          </w:p>
        </w:tc>
        <w:tc>
          <w:tcPr>
            <w:tcW w:w="674" w:type="pct"/>
            <w:tcBorders>
              <w:top w:val="single" w:sz="4" w:space="0" w:color="auto"/>
              <w:left w:val="nil"/>
              <w:bottom w:val="single" w:sz="4" w:space="0" w:color="auto"/>
              <w:right w:val="single" w:sz="4" w:space="0" w:color="auto"/>
            </w:tcBorders>
            <w:vAlign w:val="center"/>
            <w:hideMark/>
          </w:tcPr>
          <w:p w:rsidR="00C64D6F" w:rsidRPr="00386C3B" w:rsidRDefault="00C64D6F" w:rsidP="005653B5">
            <w:pPr>
              <w:jc w:val="center"/>
            </w:pPr>
          </w:p>
        </w:tc>
        <w:tc>
          <w:tcPr>
            <w:tcW w:w="1059" w:type="pct"/>
            <w:tcBorders>
              <w:top w:val="single" w:sz="4" w:space="0" w:color="auto"/>
              <w:left w:val="nil"/>
              <w:bottom w:val="single" w:sz="4" w:space="0" w:color="auto"/>
              <w:right w:val="single" w:sz="4" w:space="0" w:color="auto"/>
            </w:tcBorders>
            <w:noWrap/>
            <w:vAlign w:val="center"/>
            <w:hideMark/>
          </w:tcPr>
          <w:p w:rsidR="00C64D6F" w:rsidRPr="00386C3B" w:rsidRDefault="00C64D6F" w:rsidP="005653B5">
            <w:pPr>
              <w:jc w:val="center"/>
            </w:pPr>
          </w:p>
        </w:tc>
      </w:tr>
    </w:tbl>
    <w:p w:rsidR="00037AF7" w:rsidRPr="00386C3B" w:rsidRDefault="00037AF7" w:rsidP="00037AF7">
      <w:pPr>
        <w:suppressAutoHyphens/>
        <w:spacing w:before="60" w:after="60"/>
        <w:jc w:val="both"/>
        <w:sectPr w:rsidR="00037AF7" w:rsidRPr="00386C3B" w:rsidSect="00D77423">
          <w:pgSz w:w="16839" w:h="11907" w:orient="landscape" w:code="9"/>
          <w:pgMar w:top="1418" w:right="1134" w:bottom="851" w:left="1134" w:header="709" w:footer="709" w:gutter="0"/>
          <w:cols w:space="708"/>
          <w:docGrid w:linePitch="360"/>
        </w:sectPr>
      </w:pPr>
    </w:p>
    <w:p w:rsidR="00A92AD7" w:rsidRPr="00386C3B" w:rsidRDefault="00062CA3" w:rsidP="00BA5971">
      <w:pPr>
        <w:pStyle w:val="4f1"/>
        <w:pageBreakBefore/>
        <w:numPr>
          <w:ilvl w:val="2"/>
          <w:numId w:val="45"/>
        </w:numPr>
        <w:shd w:val="clear" w:color="auto" w:fill="auto"/>
        <w:tabs>
          <w:tab w:val="left" w:pos="709"/>
        </w:tabs>
        <w:suppressAutoHyphens/>
        <w:spacing w:after="0" w:line="240" w:lineRule="auto"/>
        <w:ind w:left="709" w:hanging="709"/>
        <w:jc w:val="both"/>
        <w:outlineLvl w:val="2"/>
        <w:rPr>
          <w:iCs/>
          <w:sz w:val="24"/>
          <w:szCs w:val="24"/>
        </w:rPr>
      </w:pPr>
      <w:bookmarkStart w:id="26" w:name="_Toc100223756"/>
      <w:bookmarkStart w:id="27" w:name="_Toc141697918"/>
      <w:bookmarkStart w:id="28" w:name="_Toc177736771"/>
      <w:r w:rsidRPr="00386C3B">
        <w:rPr>
          <w:b w:val="0"/>
          <w:sz w:val="24"/>
          <w:szCs w:val="24"/>
        </w:rPr>
        <w:lastRenderedPageBreak/>
        <w:t>Функционально-планировоч</w:t>
      </w:r>
      <w:r w:rsidR="00A92AD7" w:rsidRPr="00386C3B">
        <w:rPr>
          <w:b w:val="0"/>
          <w:sz w:val="24"/>
          <w:szCs w:val="24"/>
        </w:rPr>
        <w:t>ный баланс территории</w:t>
      </w:r>
      <w:r w:rsidR="00A92AD7" w:rsidRPr="00386C3B">
        <w:rPr>
          <w:iCs/>
          <w:sz w:val="24"/>
          <w:szCs w:val="24"/>
        </w:rPr>
        <w:t xml:space="preserve"> </w:t>
      </w:r>
      <w:r w:rsidR="00A92AD7" w:rsidRPr="00386C3B">
        <w:rPr>
          <w:rStyle w:val="aff0"/>
          <w:rFonts w:eastAsia="Calibri"/>
          <w:b w:val="0"/>
          <w:sz w:val="24"/>
          <w:szCs w:val="24"/>
        </w:rPr>
        <w:footnoteReference w:id="7"/>
      </w:r>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8375"/>
        <w:gridCol w:w="1535"/>
        <w:gridCol w:w="1538"/>
        <w:gridCol w:w="1255"/>
        <w:gridCol w:w="1054"/>
      </w:tblGrid>
      <w:tr w:rsidR="00386C3B" w:rsidRPr="00386C3B" w:rsidTr="00A7791A">
        <w:trPr>
          <w:jc w:val="center"/>
        </w:trPr>
        <w:tc>
          <w:tcPr>
            <w:tcW w:w="276" w:type="pct"/>
            <w:vMerge w:val="restart"/>
            <w:shd w:val="clear" w:color="auto" w:fill="auto"/>
            <w:vAlign w:val="center"/>
            <w:hideMark/>
          </w:tcPr>
          <w:p w:rsidR="00A7791A" w:rsidRPr="00386C3B" w:rsidRDefault="00A7791A" w:rsidP="00F600DB">
            <w:pPr>
              <w:spacing w:before="40" w:after="40"/>
              <w:jc w:val="center"/>
            </w:pPr>
            <w:r w:rsidRPr="00386C3B">
              <w:t>Поз.</w:t>
            </w:r>
          </w:p>
        </w:tc>
        <w:tc>
          <w:tcPr>
            <w:tcW w:w="2876" w:type="pct"/>
            <w:vMerge w:val="restart"/>
            <w:shd w:val="clear" w:color="auto" w:fill="auto"/>
            <w:vAlign w:val="center"/>
            <w:hideMark/>
          </w:tcPr>
          <w:p w:rsidR="00A7791A" w:rsidRPr="00386C3B" w:rsidRDefault="00A7791A" w:rsidP="00F600DB">
            <w:pPr>
              <w:spacing w:before="40" w:after="40"/>
              <w:jc w:val="center"/>
            </w:pPr>
            <w:r w:rsidRPr="00386C3B">
              <w:t>Показатели</w:t>
            </w:r>
          </w:p>
        </w:tc>
        <w:tc>
          <w:tcPr>
            <w:tcW w:w="1055" w:type="pct"/>
            <w:gridSpan w:val="2"/>
            <w:shd w:val="clear" w:color="auto" w:fill="auto"/>
            <w:vAlign w:val="center"/>
            <w:hideMark/>
          </w:tcPr>
          <w:p w:rsidR="00A7791A" w:rsidRPr="00386C3B" w:rsidRDefault="00A7791A" w:rsidP="00F600DB">
            <w:pPr>
              <w:spacing w:before="40" w:after="40"/>
              <w:jc w:val="center"/>
            </w:pPr>
            <w:r w:rsidRPr="00386C3B">
              <w:t>Существующее положение</w:t>
            </w:r>
          </w:p>
        </w:tc>
        <w:tc>
          <w:tcPr>
            <w:tcW w:w="793" w:type="pct"/>
            <w:gridSpan w:val="2"/>
            <w:shd w:val="clear" w:color="auto" w:fill="auto"/>
            <w:vAlign w:val="center"/>
            <w:hideMark/>
          </w:tcPr>
          <w:p w:rsidR="00A7791A" w:rsidRPr="00386C3B" w:rsidRDefault="00A7791A" w:rsidP="00F600DB">
            <w:pPr>
              <w:spacing w:before="40" w:after="40"/>
              <w:jc w:val="center"/>
            </w:pPr>
            <w:r w:rsidRPr="00386C3B">
              <w:t>Расчётный срок</w:t>
            </w:r>
          </w:p>
        </w:tc>
      </w:tr>
      <w:tr w:rsidR="00386C3B" w:rsidRPr="00386C3B" w:rsidTr="00A7791A">
        <w:trPr>
          <w:jc w:val="center"/>
        </w:trPr>
        <w:tc>
          <w:tcPr>
            <w:tcW w:w="276" w:type="pct"/>
            <w:vMerge/>
            <w:vAlign w:val="center"/>
            <w:hideMark/>
          </w:tcPr>
          <w:p w:rsidR="00A7791A" w:rsidRPr="00386C3B" w:rsidRDefault="00A7791A" w:rsidP="00F600DB">
            <w:pPr>
              <w:spacing w:before="40" w:after="40"/>
            </w:pPr>
          </w:p>
        </w:tc>
        <w:tc>
          <w:tcPr>
            <w:tcW w:w="2876" w:type="pct"/>
            <w:vMerge/>
            <w:vAlign w:val="center"/>
            <w:hideMark/>
          </w:tcPr>
          <w:p w:rsidR="00A7791A" w:rsidRPr="00386C3B" w:rsidRDefault="00A7791A" w:rsidP="00F600DB">
            <w:pPr>
              <w:spacing w:before="40" w:after="40"/>
            </w:pPr>
          </w:p>
        </w:tc>
        <w:tc>
          <w:tcPr>
            <w:tcW w:w="527" w:type="pct"/>
            <w:shd w:val="clear" w:color="auto" w:fill="auto"/>
            <w:vAlign w:val="center"/>
            <w:hideMark/>
          </w:tcPr>
          <w:p w:rsidR="00A7791A" w:rsidRPr="00386C3B" w:rsidRDefault="00A7791A" w:rsidP="00F600DB">
            <w:pPr>
              <w:spacing w:before="40" w:after="40"/>
              <w:jc w:val="center"/>
            </w:pPr>
            <w:r w:rsidRPr="00386C3B">
              <w:t>га</w:t>
            </w:r>
          </w:p>
        </w:tc>
        <w:tc>
          <w:tcPr>
            <w:tcW w:w="528" w:type="pct"/>
            <w:shd w:val="clear" w:color="auto" w:fill="auto"/>
            <w:vAlign w:val="center"/>
            <w:hideMark/>
          </w:tcPr>
          <w:p w:rsidR="00A7791A" w:rsidRPr="00386C3B" w:rsidRDefault="00A7791A" w:rsidP="00F600DB">
            <w:pPr>
              <w:spacing w:before="40" w:after="40"/>
              <w:jc w:val="center"/>
            </w:pPr>
            <w:r w:rsidRPr="00386C3B">
              <w:t>%</w:t>
            </w:r>
          </w:p>
        </w:tc>
        <w:tc>
          <w:tcPr>
            <w:tcW w:w="431" w:type="pct"/>
            <w:shd w:val="clear" w:color="auto" w:fill="auto"/>
            <w:vAlign w:val="center"/>
            <w:hideMark/>
          </w:tcPr>
          <w:p w:rsidR="00A7791A" w:rsidRPr="00386C3B" w:rsidRDefault="00A7791A" w:rsidP="00F600DB">
            <w:pPr>
              <w:spacing w:before="40" w:after="40"/>
              <w:jc w:val="center"/>
            </w:pPr>
            <w:r w:rsidRPr="00386C3B">
              <w:t>га</w:t>
            </w:r>
          </w:p>
        </w:tc>
        <w:tc>
          <w:tcPr>
            <w:tcW w:w="362" w:type="pct"/>
            <w:shd w:val="clear" w:color="auto" w:fill="auto"/>
            <w:vAlign w:val="center"/>
            <w:hideMark/>
          </w:tcPr>
          <w:p w:rsidR="00A7791A" w:rsidRPr="00386C3B" w:rsidRDefault="00A7791A" w:rsidP="00F600DB">
            <w:pPr>
              <w:spacing w:before="40" w:after="40"/>
              <w:jc w:val="center"/>
            </w:pPr>
            <w:r w:rsidRPr="00386C3B">
              <w:t>%</w:t>
            </w:r>
          </w:p>
        </w:tc>
      </w:tr>
      <w:tr w:rsidR="00386C3B" w:rsidRPr="00386C3B" w:rsidTr="007107F8">
        <w:trPr>
          <w:jc w:val="center"/>
        </w:trPr>
        <w:tc>
          <w:tcPr>
            <w:tcW w:w="3151" w:type="pct"/>
            <w:gridSpan w:val="2"/>
            <w:vAlign w:val="center"/>
            <w:hideMark/>
          </w:tcPr>
          <w:p w:rsidR="00A7791A" w:rsidRPr="00386C3B" w:rsidRDefault="00A7791A" w:rsidP="00F2021B">
            <w:pPr>
              <w:spacing w:before="40" w:after="40"/>
            </w:pPr>
            <w:r w:rsidRPr="00386C3B">
              <w:t xml:space="preserve">Общая площадь земель в </w:t>
            </w:r>
            <w:r w:rsidR="00F2021B" w:rsidRPr="00386C3B">
              <w:t>границах разработки внесения изменении в генеральный план</w:t>
            </w:r>
          </w:p>
        </w:tc>
        <w:tc>
          <w:tcPr>
            <w:tcW w:w="527" w:type="pct"/>
            <w:shd w:val="clear" w:color="auto" w:fill="auto"/>
            <w:vAlign w:val="center"/>
            <w:hideMark/>
          </w:tcPr>
          <w:p w:rsidR="00A7791A" w:rsidRPr="00386C3B" w:rsidRDefault="00A21466" w:rsidP="00366D3D">
            <w:pPr>
              <w:spacing w:before="40" w:after="40"/>
              <w:jc w:val="center"/>
            </w:pPr>
            <w:r w:rsidRPr="00386C3B">
              <w:t>83,7</w:t>
            </w:r>
            <w:r w:rsidR="00366D3D" w:rsidRPr="00386C3B">
              <w:t>9</w:t>
            </w:r>
          </w:p>
        </w:tc>
        <w:tc>
          <w:tcPr>
            <w:tcW w:w="528" w:type="pct"/>
            <w:shd w:val="clear" w:color="auto" w:fill="auto"/>
            <w:vAlign w:val="center"/>
            <w:hideMark/>
          </w:tcPr>
          <w:p w:rsidR="00A7791A" w:rsidRPr="00386C3B" w:rsidRDefault="0088431B" w:rsidP="007107F8">
            <w:pPr>
              <w:spacing w:before="40" w:after="40"/>
              <w:jc w:val="center"/>
            </w:pPr>
            <w:r w:rsidRPr="00386C3B">
              <w:t>100</w:t>
            </w:r>
          </w:p>
        </w:tc>
        <w:tc>
          <w:tcPr>
            <w:tcW w:w="431" w:type="pct"/>
            <w:shd w:val="clear" w:color="auto" w:fill="auto"/>
            <w:vAlign w:val="center"/>
            <w:hideMark/>
          </w:tcPr>
          <w:p w:rsidR="00A7791A" w:rsidRPr="00386C3B" w:rsidRDefault="00A21466" w:rsidP="00366D3D">
            <w:pPr>
              <w:spacing w:before="40" w:after="40"/>
              <w:jc w:val="center"/>
            </w:pPr>
            <w:r w:rsidRPr="00386C3B">
              <w:t>83,7</w:t>
            </w:r>
            <w:r w:rsidR="00366D3D" w:rsidRPr="00386C3B">
              <w:t>9</w:t>
            </w:r>
          </w:p>
        </w:tc>
        <w:tc>
          <w:tcPr>
            <w:tcW w:w="362" w:type="pct"/>
            <w:shd w:val="clear" w:color="auto" w:fill="auto"/>
            <w:vAlign w:val="center"/>
            <w:hideMark/>
          </w:tcPr>
          <w:p w:rsidR="00A7791A" w:rsidRPr="00386C3B" w:rsidRDefault="0088431B" w:rsidP="0088431B">
            <w:pPr>
              <w:spacing w:before="40" w:after="40"/>
              <w:jc w:val="center"/>
            </w:pPr>
            <w:r w:rsidRPr="00386C3B">
              <w:t>100</w:t>
            </w:r>
          </w:p>
        </w:tc>
      </w:tr>
      <w:tr w:rsidR="00386C3B" w:rsidRPr="00386C3B" w:rsidTr="002E5153">
        <w:trPr>
          <w:jc w:val="center"/>
        </w:trPr>
        <w:tc>
          <w:tcPr>
            <w:tcW w:w="276" w:type="pct"/>
            <w:vAlign w:val="center"/>
            <w:hideMark/>
          </w:tcPr>
          <w:p w:rsidR="00957F90" w:rsidRPr="00386C3B" w:rsidRDefault="00957F90" w:rsidP="00A272EE">
            <w:pPr>
              <w:pStyle w:val="afff0"/>
              <w:numPr>
                <w:ilvl w:val="0"/>
                <w:numId w:val="136"/>
              </w:numPr>
              <w:spacing w:before="40" w:after="40"/>
              <w:ind w:left="57" w:firstLine="0"/>
            </w:pPr>
          </w:p>
        </w:tc>
        <w:tc>
          <w:tcPr>
            <w:tcW w:w="2876" w:type="pct"/>
            <w:shd w:val="clear" w:color="auto" w:fill="auto"/>
            <w:vAlign w:val="center"/>
            <w:hideMark/>
          </w:tcPr>
          <w:p w:rsidR="00957F90" w:rsidRPr="00386C3B" w:rsidRDefault="0060003E" w:rsidP="00B34C02">
            <w:pPr>
              <w:spacing w:before="40" w:after="40"/>
            </w:pPr>
            <w:r w:rsidRPr="00386C3B">
              <w:t>Зона застройки индивидуальными и блокированными жилыми домами (Ж2)</w:t>
            </w:r>
          </w:p>
        </w:tc>
        <w:tc>
          <w:tcPr>
            <w:tcW w:w="527" w:type="pct"/>
            <w:shd w:val="clear" w:color="auto" w:fill="auto"/>
            <w:vAlign w:val="center"/>
            <w:hideMark/>
          </w:tcPr>
          <w:p w:rsidR="00957F90" w:rsidRPr="00386C3B" w:rsidRDefault="00957F90" w:rsidP="00A7791A">
            <w:pPr>
              <w:spacing w:before="40" w:after="40"/>
              <w:jc w:val="center"/>
            </w:pPr>
            <w:r w:rsidRPr="00386C3B">
              <w:t>0</w:t>
            </w:r>
          </w:p>
        </w:tc>
        <w:tc>
          <w:tcPr>
            <w:tcW w:w="528" w:type="pct"/>
            <w:shd w:val="clear" w:color="auto" w:fill="auto"/>
            <w:vAlign w:val="center"/>
            <w:hideMark/>
          </w:tcPr>
          <w:p w:rsidR="00957F90" w:rsidRPr="00386C3B" w:rsidRDefault="00957F90" w:rsidP="007107F8">
            <w:pPr>
              <w:spacing w:before="40" w:after="40"/>
              <w:jc w:val="center"/>
            </w:pPr>
            <w:r w:rsidRPr="00386C3B">
              <w:t>0</w:t>
            </w:r>
          </w:p>
        </w:tc>
        <w:tc>
          <w:tcPr>
            <w:tcW w:w="431" w:type="pct"/>
            <w:shd w:val="clear" w:color="auto" w:fill="auto"/>
            <w:vAlign w:val="bottom"/>
            <w:hideMark/>
          </w:tcPr>
          <w:p w:rsidR="00957F90" w:rsidRPr="00386C3B" w:rsidRDefault="00ED752B" w:rsidP="00366D3D">
            <w:pPr>
              <w:spacing w:before="40" w:after="40"/>
              <w:jc w:val="center"/>
            </w:pPr>
            <w:r w:rsidRPr="00386C3B">
              <w:t>83,67</w:t>
            </w:r>
          </w:p>
        </w:tc>
        <w:tc>
          <w:tcPr>
            <w:tcW w:w="362" w:type="pct"/>
            <w:shd w:val="clear" w:color="auto" w:fill="auto"/>
            <w:vAlign w:val="bottom"/>
            <w:hideMark/>
          </w:tcPr>
          <w:p w:rsidR="00957F90" w:rsidRPr="00386C3B" w:rsidRDefault="00ED752B" w:rsidP="00957F90">
            <w:pPr>
              <w:spacing w:before="40" w:after="40"/>
              <w:jc w:val="center"/>
            </w:pPr>
            <w:r w:rsidRPr="00386C3B">
              <w:t>99,86</w:t>
            </w:r>
          </w:p>
        </w:tc>
      </w:tr>
      <w:tr w:rsidR="00386C3B" w:rsidRPr="00386C3B" w:rsidTr="00957F90">
        <w:trPr>
          <w:jc w:val="center"/>
        </w:trPr>
        <w:tc>
          <w:tcPr>
            <w:tcW w:w="276" w:type="pct"/>
            <w:vAlign w:val="center"/>
            <w:hideMark/>
          </w:tcPr>
          <w:p w:rsidR="00957F90" w:rsidRPr="00386C3B" w:rsidRDefault="00957F90" w:rsidP="00A272EE">
            <w:pPr>
              <w:pStyle w:val="afff0"/>
              <w:numPr>
                <w:ilvl w:val="0"/>
                <w:numId w:val="136"/>
              </w:numPr>
              <w:spacing w:before="40" w:after="40"/>
              <w:ind w:left="57" w:firstLine="0"/>
            </w:pPr>
          </w:p>
        </w:tc>
        <w:tc>
          <w:tcPr>
            <w:tcW w:w="2876" w:type="pct"/>
            <w:shd w:val="clear" w:color="auto" w:fill="auto"/>
            <w:vAlign w:val="center"/>
            <w:hideMark/>
          </w:tcPr>
          <w:p w:rsidR="00957F90" w:rsidRPr="00386C3B" w:rsidRDefault="0060003E" w:rsidP="0060003E">
            <w:pPr>
              <w:spacing w:before="40" w:after="40"/>
            </w:pPr>
            <w:r w:rsidRPr="00386C3B">
              <w:t>Зона сельскохозяйственного назначения (сельскохозяйственное использование и сельскохозяйственное производство) (СХ1)</w:t>
            </w:r>
          </w:p>
        </w:tc>
        <w:tc>
          <w:tcPr>
            <w:tcW w:w="527" w:type="pct"/>
            <w:shd w:val="clear" w:color="auto" w:fill="auto"/>
            <w:vAlign w:val="center"/>
            <w:hideMark/>
          </w:tcPr>
          <w:p w:rsidR="00957F90" w:rsidRPr="00386C3B" w:rsidRDefault="00A21466" w:rsidP="00366D3D">
            <w:pPr>
              <w:spacing w:before="40" w:after="40"/>
              <w:jc w:val="center"/>
            </w:pPr>
            <w:r w:rsidRPr="00386C3B">
              <w:t>83,7</w:t>
            </w:r>
            <w:r w:rsidR="00366D3D" w:rsidRPr="00386C3B">
              <w:t>9</w:t>
            </w:r>
          </w:p>
        </w:tc>
        <w:tc>
          <w:tcPr>
            <w:tcW w:w="528" w:type="pct"/>
            <w:shd w:val="clear" w:color="auto" w:fill="auto"/>
            <w:vAlign w:val="center"/>
            <w:hideMark/>
          </w:tcPr>
          <w:p w:rsidR="00957F90" w:rsidRPr="00386C3B" w:rsidRDefault="00A21466" w:rsidP="007107F8">
            <w:pPr>
              <w:spacing w:before="40" w:after="40"/>
              <w:jc w:val="center"/>
            </w:pPr>
            <w:r w:rsidRPr="00386C3B">
              <w:t>100</w:t>
            </w:r>
          </w:p>
        </w:tc>
        <w:tc>
          <w:tcPr>
            <w:tcW w:w="431" w:type="pct"/>
            <w:shd w:val="clear" w:color="auto" w:fill="auto"/>
            <w:vAlign w:val="center"/>
            <w:hideMark/>
          </w:tcPr>
          <w:p w:rsidR="00957F90" w:rsidRPr="00386C3B" w:rsidRDefault="004817B5" w:rsidP="00957F90">
            <w:pPr>
              <w:spacing w:before="40" w:after="40"/>
              <w:jc w:val="center"/>
            </w:pPr>
            <w:r w:rsidRPr="00386C3B">
              <w:t>0,12</w:t>
            </w:r>
          </w:p>
        </w:tc>
        <w:tc>
          <w:tcPr>
            <w:tcW w:w="362" w:type="pct"/>
            <w:shd w:val="clear" w:color="auto" w:fill="auto"/>
            <w:vAlign w:val="center"/>
            <w:hideMark/>
          </w:tcPr>
          <w:p w:rsidR="00957F90" w:rsidRPr="00386C3B" w:rsidRDefault="00ED752B" w:rsidP="00957F90">
            <w:pPr>
              <w:spacing w:before="40" w:after="40"/>
              <w:jc w:val="center"/>
            </w:pPr>
            <w:r w:rsidRPr="00386C3B">
              <w:t>0,14</w:t>
            </w:r>
          </w:p>
        </w:tc>
      </w:tr>
    </w:tbl>
    <w:p w:rsidR="00962D24" w:rsidRPr="00386C3B" w:rsidRDefault="00962D24"/>
    <w:p w:rsidR="00962D24" w:rsidRPr="00386C3B" w:rsidRDefault="00962D24"/>
    <w:p w:rsidR="002E7D29" w:rsidRPr="00386C3B" w:rsidRDefault="002E7D29"/>
    <w:p w:rsidR="002E7D29" w:rsidRPr="00386C3B" w:rsidRDefault="002E7D29"/>
    <w:p w:rsidR="002E7D29" w:rsidRPr="00386C3B" w:rsidRDefault="002E7D29"/>
    <w:p w:rsidR="00A92AD7" w:rsidRPr="00386C3B" w:rsidRDefault="00A92AD7" w:rsidP="00A92AD7">
      <w:pPr>
        <w:suppressAutoHyphens/>
        <w:autoSpaceDE w:val="0"/>
        <w:autoSpaceDN w:val="0"/>
        <w:adjustRightInd w:val="0"/>
        <w:jc w:val="both"/>
        <w:rPr>
          <w:rFonts w:ascii="Times New Roman CYR" w:hAnsi="Times New Roman CYR" w:cs="Times New Roman CYR"/>
          <w:sz w:val="20"/>
          <w:szCs w:val="20"/>
        </w:rPr>
      </w:pPr>
    </w:p>
    <w:p w:rsidR="00A92AD7" w:rsidRPr="00386C3B" w:rsidRDefault="00A92AD7" w:rsidP="00A92AD7">
      <w:pPr>
        <w:suppressAutoHyphens/>
        <w:autoSpaceDE w:val="0"/>
        <w:autoSpaceDN w:val="0"/>
        <w:adjustRightInd w:val="0"/>
        <w:ind w:firstLine="709"/>
        <w:jc w:val="both"/>
        <w:rPr>
          <w:rFonts w:ascii="Times New Roman CYR" w:hAnsi="Times New Roman CYR" w:cs="Times New Roman CYR"/>
        </w:rPr>
        <w:sectPr w:rsidR="00A92AD7" w:rsidRPr="00386C3B" w:rsidSect="00D77423">
          <w:footerReference w:type="default" r:id="rId35"/>
          <w:pgSz w:w="16839" w:h="11907" w:orient="landscape" w:code="9"/>
          <w:pgMar w:top="1418" w:right="1134" w:bottom="851" w:left="1134" w:header="0" w:footer="544" w:gutter="0"/>
          <w:cols w:space="720"/>
          <w:noEndnote/>
          <w:docGrid w:linePitch="326"/>
        </w:sectPr>
      </w:pPr>
    </w:p>
    <w:p w:rsidR="00A92AD7" w:rsidRPr="00386C3B" w:rsidRDefault="00A92AD7" w:rsidP="0059540C">
      <w:pPr>
        <w:pStyle w:val="4f1"/>
        <w:pageBreakBefore/>
        <w:numPr>
          <w:ilvl w:val="1"/>
          <w:numId w:val="45"/>
        </w:numPr>
        <w:shd w:val="clear" w:color="auto" w:fill="auto"/>
        <w:tabs>
          <w:tab w:val="left" w:pos="709"/>
        </w:tabs>
        <w:suppressAutoHyphens/>
        <w:spacing w:after="0" w:line="240" w:lineRule="auto"/>
        <w:ind w:left="709" w:hanging="709"/>
        <w:jc w:val="both"/>
        <w:outlineLvl w:val="1"/>
        <w:rPr>
          <w:sz w:val="24"/>
          <w:szCs w:val="24"/>
        </w:rPr>
      </w:pPr>
      <w:bookmarkStart w:id="29" w:name="_Toc100223757"/>
      <w:bookmarkStart w:id="30" w:name="_Toc141697919"/>
      <w:bookmarkStart w:id="31" w:name="_Toc177736772"/>
      <w:bookmarkStart w:id="32" w:name="_Toc445731081"/>
      <w:bookmarkStart w:id="33" w:name="bookmark6"/>
      <w:r w:rsidRPr="00386C3B">
        <w:rPr>
          <w:sz w:val="24"/>
          <w:szCs w:val="24"/>
        </w:rPr>
        <w:lastRenderedPageBreak/>
        <w:t>Социально-экономическое развитие</w:t>
      </w:r>
      <w:bookmarkEnd w:id="29"/>
      <w:bookmarkEnd w:id="30"/>
      <w:bookmarkEnd w:id="31"/>
      <w:r w:rsidRPr="00386C3B">
        <w:rPr>
          <w:sz w:val="24"/>
          <w:szCs w:val="24"/>
        </w:rPr>
        <w:t xml:space="preserve"> </w:t>
      </w:r>
    </w:p>
    <w:p w:rsidR="00A92AD7" w:rsidRPr="00386C3B" w:rsidRDefault="00A92AD7" w:rsidP="005A11F7">
      <w:pPr>
        <w:pStyle w:val="4f1"/>
        <w:numPr>
          <w:ilvl w:val="2"/>
          <w:numId w:val="45"/>
        </w:numPr>
        <w:shd w:val="clear" w:color="auto" w:fill="auto"/>
        <w:tabs>
          <w:tab w:val="left" w:pos="709"/>
        </w:tabs>
        <w:suppressAutoHyphens/>
        <w:spacing w:before="60" w:after="60" w:line="240" w:lineRule="auto"/>
        <w:ind w:left="709" w:hanging="709"/>
        <w:jc w:val="both"/>
        <w:outlineLvl w:val="2"/>
        <w:rPr>
          <w:b w:val="0"/>
          <w:iCs/>
          <w:sz w:val="24"/>
          <w:szCs w:val="24"/>
        </w:rPr>
      </w:pPr>
      <w:bookmarkStart w:id="34" w:name="_Toc95924446"/>
      <w:bookmarkStart w:id="35" w:name="_Toc100223758"/>
      <w:bookmarkStart w:id="36" w:name="_Toc141697920"/>
      <w:bookmarkStart w:id="37" w:name="_Toc177736773"/>
      <w:r w:rsidRPr="00386C3B">
        <w:rPr>
          <w:b w:val="0"/>
          <w:iCs/>
          <w:sz w:val="24"/>
          <w:szCs w:val="24"/>
        </w:rPr>
        <w:t>Население</w:t>
      </w:r>
      <w:bookmarkEnd w:id="34"/>
      <w:r w:rsidRPr="00386C3B">
        <w:rPr>
          <w:b w:val="0"/>
          <w:iCs/>
          <w:sz w:val="24"/>
          <w:szCs w:val="24"/>
        </w:rPr>
        <w:t xml:space="preserve"> и трудовые ресурсы</w:t>
      </w:r>
      <w:bookmarkEnd w:id="35"/>
      <w:bookmarkEnd w:id="36"/>
      <w:bookmarkEnd w:id="37"/>
    </w:p>
    <w:p w:rsidR="005C5074" w:rsidRPr="00386C3B" w:rsidRDefault="005C5074" w:rsidP="005C5074">
      <w:pPr>
        <w:ind w:firstLine="709"/>
        <w:jc w:val="both"/>
        <w:rPr>
          <w:rFonts w:eastAsiaTheme="minorHAnsi" w:cstheme="minorBidi"/>
          <w:shd w:val="clear" w:color="auto" w:fill="FFFFFF"/>
          <w:lang w:eastAsia="en-US"/>
        </w:rPr>
      </w:pPr>
      <w:bookmarkStart w:id="38" w:name="_Toc95924447"/>
      <w:bookmarkStart w:id="39" w:name="_Toc100223759"/>
      <w:bookmarkStart w:id="40" w:name="_Toc141697921"/>
      <w:bookmarkStart w:id="41" w:name="_Toc143697808"/>
      <w:r w:rsidRPr="00386C3B">
        <w:t>Численность</w:t>
      </w:r>
      <w:r w:rsidRPr="00386C3B">
        <w:rPr>
          <w:rFonts w:eastAsiaTheme="minorHAnsi" w:cstheme="minorBidi"/>
          <w:shd w:val="clear" w:color="auto" w:fill="FFFFFF"/>
          <w:lang w:eastAsia="en-US"/>
        </w:rPr>
        <w:t xml:space="preserve"> постоянного населения городского округа </w:t>
      </w:r>
      <w:r w:rsidR="00CA1C72" w:rsidRPr="00386C3B">
        <w:rPr>
          <w:rFonts w:eastAsiaTheme="minorHAnsi" w:cstheme="minorBidi"/>
          <w:shd w:val="clear" w:color="auto" w:fill="FFFFFF"/>
          <w:lang w:eastAsia="en-US"/>
        </w:rPr>
        <w:t xml:space="preserve">Домодедово </w:t>
      </w:r>
      <w:r w:rsidRPr="00386C3B">
        <w:rPr>
          <w:rFonts w:eastAsiaTheme="minorHAnsi" w:cstheme="minorBidi"/>
          <w:shd w:val="clear" w:color="auto" w:fill="FFFFFF"/>
          <w:lang w:eastAsia="en-US"/>
        </w:rPr>
        <w:t>по данным государственной статистической отчётности на 01.01.2024 составляет 226,573 тыс. человек, в том числе в г. Домодедово 156, 681 тыс.чел.</w:t>
      </w:r>
    </w:p>
    <w:p w:rsidR="002A4C38" w:rsidRPr="00386C3B" w:rsidRDefault="007B001D" w:rsidP="002A4C38">
      <w:pPr>
        <w:ind w:firstLine="709"/>
        <w:jc w:val="both"/>
      </w:pPr>
      <w:r w:rsidRPr="00386C3B">
        <w:t xml:space="preserve">На </w:t>
      </w:r>
      <w:r w:rsidRPr="00386C3B">
        <w:rPr>
          <w:bCs/>
          <w:kern w:val="28"/>
        </w:rPr>
        <w:t xml:space="preserve">земельных участках с кадастровыми номерами </w:t>
      </w:r>
      <w:r w:rsidRPr="00386C3B">
        <w:rPr>
          <w:rFonts w:ascii="LiberationSerif" w:hAnsi="LiberationSerif"/>
        </w:rPr>
        <w:t xml:space="preserve">50:28:0090240:358 и 50:28:0090240:359 </w:t>
      </w:r>
      <w:r w:rsidR="002A4C38" w:rsidRPr="00386C3B">
        <w:t>постоянно</w:t>
      </w:r>
      <w:r w:rsidRPr="00386C3B">
        <w:t xml:space="preserve">е </w:t>
      </w:r>
      <w:r w:rsidR="002A4C38" w:rsidRPr="00386C3B">
        <w:t>населени</w:t>
      </w:r>
      <w:r w:rsidRPr="00386C3B">
        <w:t>е не зарегистрировано</w:t>
      </w:r>
      <w:r w:rsidR="002A4C38" w:rsidRPr="00386C3B">
        <w:t>.</w:t>
      </w:r>
    </w:p>
    <w:p w:rsidR="007B001D" w:rsidRPr="00386C3B" w:rsidRDefault="002A4C38" w:rsidP="002A4C38">
      <w:pPr>
        <w:ind w:firstLine="709"/>
        <w:jc w:val="both"/>
      </w:pPr>
      <w:r w:rsidRPr="00386C3B">
        <w:t xml:space="preserve">Прогноз перспективной численности постоянного населения </w:t>
      </w:r>
      <w:r w:rsidR="007B001D" w:rsidRPr="00386C3B">
        <w:rPr>
          <w:bCs/>
          <w:kern w:val="28"/>
        </w:rPr>
        <w:t xml:space="preserve">на земельных участках с кадастровыми номерами </w:t>
      </w:r>
      <w:r w:rsidR="007B001D" w:rsidRPr="00386C3B">
        <w:rPr>
          <w:rFonts w:ascii="LiberationSerif" w:hAnsi="LiberationSerif"/>
        </w:rPr>
        <w:t xml:space="preserve">50:28:0090240:358 и 50:28:0090240:359 </w:t>
      </w:r>
      <w:r w:rsidRPr="00386C3B">
        <w:t xml:space="preserve">выполнен </w:t>
      </w:r>
      <w:r w:rsidR="007B001D" w:rsidRPr="00386C3B">
        <w:t>в соответствии с решением Градостроительного совета Московской области от 07.08.2024 (выписка и протокола № 31) и нормативов градостроительного проектирования, утверждёнными постановлением Правительства Московской области от 17.08.2015 № 713/30</w:t>
      </w:r>
      <w:r w:rsidR="007B001D" w:rsidRPr="00386C3B">
        <w:rPr>
          <w:rStyle w:val="aff0"/>
        </w:rPr>
        <w:footnoteReference w:id="8"/>
      </w:r>
      <w:r w:rsidR="007B001D" w:rsidRPr="00386C3B">
        <w:t xml:space="preserve"> (далее по тексту – РНГП).</w:t>
      </w:r>
    </w:p>
    <w:p w:rsidR="002A4C38" w:rsidRPr="00386C3B" w:rsidRDefault="007B001D" w:rsidP="002A4C38">
      <w:pPr>
        <w:ind w:firstLine="709"/>
        <w:jc w:val="both"/>
      </w:pPr>
      <w:r w:rsidRPr="00386C3B">
        <w:t>Сведения о ч</w:t>
      </w:r>
      <w:r w:rsidR="002A4C38" w:rsidRPr="00386C3B">
        <w:t>исленност</w:t>
      </w:r>
      <w:r w:rsidRPr="00386C3B">
        <w:t>и</w:t>
      </w:r>
      <w:r w:rsidR="002A4C38" w:rsidRPr="00386C3B">
        <w:t xml:space="preserve"> населения на первую очередь (2029 год) и на расчётный срок (2044 год) </w:t>
      </w:r>
      <w:r w:rsidR="005C5074" w:rsidRPr="00386C3B">
        <w:t>приводится в таблице 3.</w:t>
      </w:r>
      <w:r w:rsidR="002A4C38" w:rsidRPr="00386C3B">
        <w:t xml:space="preserve">4.1.1. </w:t>
      </w:r>
    </w:p>
    <w:p w:rsidR="002A4C38" w:rsidRPr="00386C3B" w:rsidRDefault="002A4C38" w:rsidP="00590022">
      <w:pPr>
        <w:spacing w:before="60"/>
        <w:jc w:val="both"/>
        <w:rPr>
          <w:rFonts w:asciiTheme="minorHAnsi" w:hAnsiTheme="minorHAnsi"/>
        </w:rPr>
      </w:pPr>
      <w:r w:rsidRPr="00386C3B">
        <w:t xml:space="preserve">Таблица 3.4.1.1. Прогнозируемый прирост численности населения </w:t>
      </w:r>
      <w:r w:rsidR="00CA1C72" w:rsidRPr="00386C3B">
        <w:t xml:space="preserve">на земельных участках с кадастровыми номерами </w:t>
      </w:r>
      <w:r w:rsidR="00CA1C72" w:rsidRPr="00386C3B">
        <w:rPr>
          <w:rFonts w:ascii="LiberationSerif" w:hAnsi="LiberationSerif"/>
        </w:rPr>
        <w:t xml:space="preserve">50:28:0090240:358 и 50:28:0090240:359 </w:t>
      </w:r>
      <w:r w:rsidR="00CA1C72" w:rsidRPr="00386C3B">
        <w:rPr>
          <w:rFonts w:asciiTheme="minorHAnsi" w:hAnsiTheme="min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43"/>
        <w:gridCol w:w="1795"/>
        <w:gridCol w:w="1827"/>
        <w:gridCol w:w="1669"/>
        <w:gridCol w:w="1594"/>
      </w:tblGrid>
      <w:tr w:rsidR="00386C3B" w:rsidRPr="00386C3B" w:rsidTr="00590022">
        <w:trPr>
          <w:trHeight w:val="315"/>
        </w:trPr>
        <w:tc>
          <w:tcPr>
            <w:tcW w:w="1424" w:type="pct"/>
            <w:vMerge w:val="restart"/>
            <w:shd w:val="clear" w:color="auto" w:fill="auto"/>
            <w:vAlign w:val="center"/>
            <w:hideMark/>
          </w:tcPr>
          <w:p w:rsidR="002A4C38" w:rsidRPr="00386C3B" w:rsidRDefault="002A4C38" w:rsidP="002A4C38">
            <w:pPr>
              <w:jc w:val="center"/>
              <w:rPr>
                <w:bCs/>
                <w:sz w:val="22"/>
                <w:szCs w:val="22"/>
              </w:rPr>
            </w:pPr>
            <w:r w:rsidRPr="00386C3B">
              <w:rPr>
                <w:bCs/>
                <w:sz w:val="22"/>
                <w:szCs w:val="22"/>
              </w:rPr>
              <w:t>Прирост численности населения на расчетный срок, тыс. чел.</w:t>
            </w:r>
          </w:p>
        </w:tc>
        <w:tc>
          <w:tcPr>
            <w:tcW w:w="1881" w:type="pct"/>
            <w:gridSpan w:val="2"/>
            <w:shd w:val="clear" w:color="auto" w:fill="auto"/>
            <w:vAlign w:val="center"/>
            <w:hideMark/>
          </w:tcPr>
          <w:p w:rsidR="002A4C38" w:rsidRPr="00386C3B" w:rsidRDefault="002A4C38" w:rsidP="002A4C38">
            <w:pPr>
              <w:jc w:val="center"/>
              <w:rPr>
                <w:bCs/>
                <w:sz w:val="22"/>
                <w:szCs w:val="22"/>
              </w:rPr>
            </w:pPr>
            <w:r w:rsidRPr="00386C3B">
              <w:rPr>
                <w:bCs/>
                <w:sz w:val="22"/>
                <w:szCs w:val="22"/>
              </w:rPr>
              <w:t>Многоквартирная жилая застройка, тыс. чел.</w:t>
            </w:r>
          </w:p>
        </w:tc>
        <w:tc>
          <w:tcPr>
            <w:tcW w:w="1695" w:type="pct"/>
            <w:gridSpan w:val="2"/>
            <w:shd w:val="clear" w:color="auto" w:fill="auto"/>
            <w:vAlign w:val="center"/>
            <w:hideMark/>
          </w:tcPr>
          <w:p w:rsidR="002A4C38" w:rsidRPr="00386C3B" w:rsidRDefault="002A4C38" w:rsidP="002A4C38">
            <w:pPr>
              <w:jc w:val="center"/>
              <w:rPr>
                <w:bCs/>
                <w:sz w:val="22"/>
                <w:szCs w:val="22"/>
              </w:rPr>
            </w:pPr>
            <w:r w:rsidRPr="00386C3B">
              <w:rPr>
                <w:bCs/>
                <w:sz w:val="22"/>
                <w:szCs w:val="22"/>
              </w:rPr>
              <w:t>Индивидуальная жилая застройка, тыс. чел.</w:t>
            </w:r>
          </w:p>
        </w:tc>
      </w:tr>
      <w:tr w:rsidR="00386C3B" w:rsidRPr="00386C3B" w:rsidTr="00590022">
        <w:trPr>
          <w:trHeight w:val="87"/>
        </w:trPr>
        <w:tc>
          <w:tcPr>
            <w:tcW w:w="1424" w:type="pct"/>
            <w:vMerge/>
            <w:vAlign w:val="center"/>
            <w:hideMark/>
          </w:tcPr>
          <w:p w:rsidR="002A4C38" w:rsidRPr="00386C3B" w:rsidRDefault="002A4C38" w:rsidP="002A4C38">
            <w:pPr>
              <w:rPr>
                <w:bCs/>
                <w:sz w:val="22"/>
                <w:szCs w:val="22"/>
              </w:rPr>
            </w:pPr>
          </w:p>
        </w:tc>
        <w:tc>
          <w:tcPr>
            <w:tcW w:w="932" w:type="pct"/>
            <w:shd w:val="clear" w:color="auto" w:fill="auto"/>
            <w:vAlign w:val="center"/>
            <w:hideMark/>
          </w:tcPr>
          <w:p w:rsidR="002A4C38" w:rsidRPr="00386C3B" w:rsidRDefault="002A4C38" w:rsidP="002A4C38">
            <w:pPr>
              <w:jc w:val="center"/>
              <w:rPr>
                <w:bCs/>
                <w:sz w:val="22"/>
                <w:szCs w:val="22"/>
              </w:rPr>
            </w:pPr>
            <w:r w:rsidRPr="00386C3B">
              <w:rPr>
                <w:bCs/>
                <w:sz w:val="22"/>
                <w:szCs w:val="22"/>
              </w:rPr>
              <w:t>Первая очередь</w:t>
            </w:r>
          </w:p>
        </w:tc>
        <w:tc>
          <w:tcPr>
            <w:tcW w:w="949" w:type="pct"/>
            <w:shd w:val="clear" w:color="auto" w:fill="auto"/>
            <w:vAlign w:val="center"/>
            <w:hideMark/>
          </w:tcPr>
          <w:p w:rsidR="002A4C38" w:rsidRPr="00386C3B" w:rsidRDefault="002A4C38" w:rsidP="002A4C38">
            <w:pPr>
              <w:jc w:val="center"/>
              <w:rPr>
                <w:bCs/>
                <w:sz w:val="22"/>
                <w:szCs w:val="22"/>
              </w:rPr>
            </w:pPr>
            <w:r w:rsidRPr="00386C3B">
              <w:rPr>
                <w:bCs/>
                <w:sz w:val="22"/>
                <w:szCs w:val="22"/>
              </w:rPr>
              <w:t>Расчетный срок</w:t>
            </w:r>
          </w:p>
        </w:tc>
        <w:tc>
          <w:tcPr>
            <w:tcW w:w="867" w:type="pct"/>
            <w:shd w:val="clear" w:color="auto" w:fill="auto"/>
            <w:vAlign w:val="center"/>
            <w:hideMark/>
          </w:tcPr>
          <w:p w:rsidR="002A4C38" w:rsidRPr="00386C3B" w:rsidRDefault="002A4C38" w:rsidP="002A4C38">
            <w:pPr>
              <w:jc w:val="center"/>
              <w:rPr>
                <w:bCs/>
                <w:sz w:val="22"/>
                <w:szCs w:val="22"/>
              </w:rPr>
            </w:pPr>
            <w:r w:rsidRPr="00386C3B">
              <w:rPr>
                <w:bCs/>
                <w:sz w:val="22"/>
                <w:szCs w:val="22"/>
              </w:rPr>
              <w:t>Первая очередь</w:t>
            </w:r>
          </w:p>
        </w:tc>
        <w:tc>
          <w:tcPr>
            <w:tcW w:w="829" w:type="pct"/>
            <w:shd w:val="clear" w:color="auto" w:fill="auto"/>
            <w:vAlign w:val="center"/>
            <w:hideMark/>
          </w:tcPr>
          <w:p w:rsidR="002A4C38" w:rsidRPr="00386C3B" w:rsidRDefault="002A4C38" w:rsidP="002A4C38">
            <w:pPr>
              <w:jc w:val="center"/>
              <w:rPr>
                <w:bCs/>
                <w:sz w:val="22"/>
                <w:szCs w:val="22"/>
              </w:rPr>
            </w:pPr>
            <w:r w:rsidRPr="00386C3B">
              <w:rPr>
                <w:bCs/>
                <w:sz w:val="22"/>
                <w:szCs w:val="22"/>
              </w:rPr>
              <w:t>Расчетный срок</w:t>
            </w:r>
          </w:p>
        </w:tc>
      </w:tr>
      <w:tr w:rsidR="00386C3B" w:rsidRPr="00386C3B" w:rsidTr="00590022">
        <w:trPr>
          <w:trHeight w:val="87"/>
        </w:trPr>
        <w:tc>
          <w:tcPr>
            <w:tcW w:w="1424" w:type="pct"/>
            <w:shd w:val="clear" w:color="auto" w:fill="auto"/>
          </w:tcPr>
          <w:p w:rsidR="002A4C38" w:rsidRPr="00386C3B" w:rsidRDefault="005C5074" w:rsidP="002A4C38">
            <w:pPr>
              <w:jc w:val="center"/>
              <w:rPr>
                <w:sz w:val="22"/>
                <w:szCs w:val="22"/>
              </w:rPr>
            </w:pPr>
            <w:r w:rsidRPr="00386C3B">
              <w:rPr>
                <w:sz w:val="22"/>
                <w:szCs w:val="22"/>
              </w:rPr>
              <w:t>1,383</w:t>
            </w:r>
          </w:p>
        </w:tc>
        <w:tc>
          <w:tcPr>
            <w:tcW w:w="932" w:type="pct"/>
            <w:shd w:val="clear" w:color="auto" w:fill="auto"/>
          </w:tcPr>
          <w:p w:rsidR="002A4C38" w:rsidRPr="00386C3B" w:rsidRDefault="005C5074" w:rsidP="002A4C38">
            <w:pPr>
              <w:jc w:val="center"/>
              <w:rPr>
                <w:sz w:val="22"/>
                <w:szCs w:val="22"/>
              </w:rPr>
            </w:pPr>
            <w:r w:rsidRPr="00386C3B">
              <w:rPr>
                <w:sz w:val="22"/>
                <w:szCs w:val="22"/>
              </w:rPr>
              <w:t>0</w:t>
            </w:r>
          </w:p>
        </w:tc>
        <w:tc>
          <w:tcPr>
            <w:tcW w:w="949" w:type="pct"/>
            <w:shd w:val="clear" w:color="auto" w:fill="auto"/>
          </w:tcPr>
          <w:p w:rsidR="002A4C38" w:rsidRPr="00386C3B" w:rsidRDefault="005C5074" w:rsidP="002A4C38">
            <w:pPr>
              <w:jc w:val="center"/>
              <w:rPr>
                <w:sz w:val="22"/>
                <w:szCs w:val="22"/>
              </w:rPr>
            </w:pPr>
            <w:r w:rsidRPr="00386C3B">
              <w:rPr>
                <w:sz w:val="22"/>
                <w:szCs w:val="22"/>
              </w:rPr>
              <w:t>0</w:t>
            </w:r>
          </w:p>
        </w:tc>
        <w:tc>
          <w:tcPr>
            <w:tcW w:w="867" w:type="pct"/>
            <w:shd w:val="clear" w:color="auto" w:fill="auto"/>
          </w:tcPr>
          <w:p w:rsidR="002A4C38" w:rsidRPr="00386C3B" w:rsidRDefault="005C5074" w:rsidP="002A4C38">
            <w:pPr>
              <w:jc w:val="center"/>
              <w:rPr>
                <w:sz w:val="22"/>
                <w:szCs w:val="22"/>
              </w:rPr>
            </w:pPr>
            <w:r w:rsidRPr="00386C3B">
              <w:rPr>
                <w:sz w:val="22"/>
                <w:szCs w:val="22"/>
              </w:rPr>
              <w:t>1,383</w:t>
            </w:r>
          </w:p>
        </w:tc>
        <w:tc>
          <w:tcPr>
            <w:tcW w:w="829" w:type="pct"/>
            <w:shd w:val="clear" w:color="auto" w:fill="auto"/>
          </w:tcPr>
          <w:p w:rsidR="002A4C38" w:rsidRPr="00386C3B" w:rsidRDefault="002A4C38" w:rsidP="002A4C38">
            <w:pPr>
              <w:jc w:val="center"/>
              <w:rPr>
                <w:sz w:val="22"/>
                <w:szCs w:val="22"/>
              </w:rPr>
            </w:pPr>
            <w:r w:rsidRPr="00386C3B">
              <w:rPr>
                <w:sz w:val="22"/>
                <w:szCs w:val="22"/>
              </w:rPr>
              <w:t>0</w:t>
            </w:r>
          </w:p>
        </w:tc>
      </w:tr>
    </w:tbl>
    <w:p w:rsidR="00962D24" w:rsidRPr="00386C3B" w:rsidRDefault="00962D24" w:rsidP="0059540C">
      <w:pPr>
        <w:pStyle w:val="4f1"/>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2" w:name="_Toc177736774"/>
      <w:r w:rsidRPr="00386C3B">
        <w:rPr>
          <w:b w:val="0"/>
          <w:iCs/>
          <w:sz w:val="24"/>
          <w:szCs w:val="24"/>
        </w:rPr>
        <w:t>Развитие жилых территорий</w:t>
      </w:r>
      <w:bookmarkEnd w:id="38"/>
      <w:bookmarkEnd w:id="39"/>
      <w:bookmarkEnd w:id="40"/>
      <w:bookmarkEnd w:id="41"/>
      <w:bookmarkEnd w:id="42"/>
    </w:p>
    <w:p w:rsidR="00C65705" w:rsidRPr="00386C3B" w:rsidRDefault="00C65705" w:rsidP="00C65705">
      <w:pPr>
        <w:ind w:firstLine="709"/>
        <w:jc w:val="both"/>
      </w:pPr>
      <w:r w:rsidRPr="00386C3B">
        <w:t xml:space="preserve">Жилищный фонд </w:t>
      </w:r>
      <w:r w:rsidR="007B001D" w:rsidRPr="00386C3B">
        <w:t xml:space="preserve">на </w:t>
      </w:r>
      <w:r w:rsidR="007B001D" w:rsidRPr="00386C3B">
        <w:rPr>
          <w:bCs/>
          <w:kern w:val="28"/>
        </w:rPr>
        <w:t xml:space="preserve">земельных участках с кадастровыми номерами </w:t>
      </w:r>
      <w:r w:rsidR="007B001D" w:rsidRPr="00386C3B">
        <w:rPr>
          <w:rFonts w:ascii="LiberationSerif" w:hAnsi="LiberationSerif"/>
        </w:rPr>
        <w:t xml:space="preserve">50:28:0090240:358 и 50:28:0090240:359 </w:t>
      </w:r>
      <w:r w:rsidRPr="00386C3B">
        <w:t>отсутс</w:t>
      </w:r>
      <w:r w:rsidR="008F437D" w:rsidRPr="00386C3B">
        <w:t>т</w:t>
      </w:r>
      <w:r w:rsidRPr="00386C3B">
        <w:t>вует.</w:t>
      </w:r>
    </w:p>
    <w:p w:rsidR="00C65705" w:rsidRPr="00386C3B" w:rsidRDefault="00D6163F" w:rsidP="00C65705">
      <w:pPr>
        <w:ind w:firstLine="709"/>
        <w:jc w:val="both"/>
      </w:pPr>
      <w:r w:rsidRPr="00386C3B">
        <w:t xml:space="preserve">Настоящим </w:t>
      </w:r>
      <w:r w:rsidR="00C65705" w:rsidRPr="00386C3B">
        <w:t>внесени</w:t>
      </w:r>
      <w:r w:rsidRPr="00386C3B">
        <w:t>ем</w:t>
      </w:r>
      <w:r w:rsidR="00C65705" w:rsidRPr="00386C3B">
        <w:t xml:space="preserve"> изменений в генеральный план городского округа Домодедово Московской области применительно к части населенного пункта г. Домодедово предусмотрено размещение новой </w:t>
      </w:r>
      <w:r w:rsidRPr="00386C3B">
        <w:t xml:space="preserve">индивидуальной </w:t>
      </w:r>
      <w:r w:rsidR="00C65705" w:rsidRPr="00386C3B">
        <w:t xml:space="preserve">жилой застройки в соответствии с </w:t>
      </w:r>
      <w:r w:rsidR="007B001D" w:rsidRPr="00386C3B">
        <w:t>решением Градостроительного совета Московской области от 07.08.2024 (выписка и протокола № 31)</w:t>
      </w:r>
      <w:r w:rsidR="00C65705" w:rsidRPr="00386C3B">
        <w:t xml:space="preserve">. Общая площадь территорий, планируемых под размещение объектов жилого назначения, составляет </w:t>
      </w:r>
      <w:r w:rsidR="007B001D" w:rsidRPr="00386C3B">
        <w:t>83,79</w:t>
      </w:r>
      <w:r w:rsidR="008F437D" w:rsidRPr="00386C3B">
        <w:rPr>
          <w:bCs/>
        </w:rPr>
        <w:t xml:space="preserve"> </w:t>
      </w:r>
      <w:r w:rsidR="00C65705" w:rsidRPr="00386C3B">
        <w:t xml:space="preserve">га. </w:t>
      </w:r>
      <w:r w:rsidR="007B001D" w:rsidRPr="00386C3B">
        <w:t>Сведения о р</w:t>
      </w:r>
      <w:r w:rsidR="00C65705" w:rsidRPr="00386C3B">
        <w:t xml:space="preserve">азмещение нового жилищного строительства </w:t>
      </w:r>
      <w:r w:rsidR="007B001D" w:rsidRPr="00386C3B">
        <w:t xml:space="preserve">на земельных участках с </w:t>
      </w:r>
      <w:r w:rsidR="007B001D" w:rsidRPr="00386C3B">
        <w:rPr>
          <w:bCs/>
          <w:kern w:val="28"/>
        </w:rPr>
        <w:t xml:space="preserve">кадастровыми номерами </w:t>
      </w:r>
      <w:r w:rsidR="007B001D" w:rsidRPr="00386C3B">
        <w:rPr>
          <w:rFonts w:ascii="LiberationSerif" w:hAnsi="LiberationSerif"/>
        </w:rPr>
        <w:t xml:space="preserve">50:28:0090240:358 и 50:28:0090240:359 </w:t>
      </w:r>
      <w:r w:rsidR="00C65705" w:rsidRPr="00386C3B">
        <w:t>привед</w:t>
      </w:r>
      <w:r w:rsidR="00AA4268" w:rsidRPr="00386C3B">
        <w:t>е</w:t>
      </w:r>
      <w:r w:rsidR="00C65705" w:rsidRPr="00386C3B">
        <w:t>н</w:t>
      </w:r>
      <w:r w:rsidR="007B001D" w:rsidRPr="00386C3B">
        <w:t>ы</w:t>
      </w:r>
      <w:r w:rsidR="00C65705" w:rsidRPr="00386C3B">
        <w:t xml:space="preserve"> в таблице 3.</w:t>
      </w:r>
      <w:r w:rsidR="00AA4268" w:rsidRPr="00386C3B">
        <w:t>4.</w:t>
      </w:r>
      <w:r w:rsidR="00C65705" w:rsidRPr="00386C3B">
        <w:t>2.1.</w:t>
      </w:r>
    </w:p>
    <w:p w:rsidR="00C65705" w:rsidRPr="00386C3B" w:rsidRDefault="00C65705" w:rsidP="00C65705">
      <w:pPr>
        <w:spacing w:before="120"/>
        <w:jc w:val="both"/>
      </w:pPr>
      <w:r w:rsidRPr="00386C3B">
        <w:t xml:space="preserve">Таблица 3.4.2.1. </w:t>
      </w:r>
      <w:r w:rsidR="007B001D" w:rsidRPr="00386C3B">
        <w:t>Н</w:t>
      </w:r>
      <w:r w:rsidRPr="00386C3B">
        <w:t>ово</w:t>
      </w:r>
      <w:r w:rsidR="007B001D" w:rsidRPr="00386C3B">
        <w:t>е</w:t>
      </w:r>
      <w:r w:rsidRPr="00386C3B">
        <w:t xml:space="preserve"> жилищно</w:t>
      </w:r>
      <w:r w:rsidR="007B001D" w:rsidRPr="00386C3B">
        <w:t>е</w:t>
      </w:r>
      <w:r w:rsidRPr="00386C3B">
        <w:t xml:space="preserve"> строительств</w:t>
      </w:r>
      <w:r w:rsidR="007B001D" w:rsidRPr="00386C3B">
        <w:t>о</w:t>
      </w:r>
    </w:p>
    <w:tbl>
      <w:tblPr>
        <w:tblW w:w="5000" w:type="pct"/>
        <w:tblLayout w:type="fixed"/>
        <w:tblCellMar>
          <w:left w:w="28" w:type="dxa"/>
          <w:right w:w="28" w:type="dxa"/>
        </w:tblCellMar>
        <w:tblLook w:val="04A0" w:firstRow="1" w:lastRow="0" w:firstColumn="1" w:lastColumn="0" w:noHBand="0" w:noVBand="1"/>
      </w:tblPr>
      <w:tblGrid>
        <w:gridCol w:w="4537"/>
        <w:gridCol w:w="1265"/>
        <w:gridCol w:w="1970"/>
        <w:gridCol w:w="1856"/>
      </w:tblGrid>
      <w:tr w:rsidR="00386C3B" w:rsidRPr="00386C3B" w:rsidTr="00590022">
        <w:trPr>
          <w:trHeight w:val="647"/>
        </w:trPr>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65705" w:rsidRPr="00386C3B" w:rsidRDefault="00C65705" w:rsidP="0043146D">
            <w:pPr>
              <w:jc w:val="center"/>
              <w:rPr>
                <w:sz w:val="22"/>
                <w:szCs w:val="22"/>
              </w:rPr>
            </w:pPr>
            <w:r w:rsidRPr="00386C3B">
              <w:rPr>
                <w:sz w:val="22"/>
                <w:szCs w:val="22"/>
              </w:rPr>
              <w:t>Местополо</w:t>
            </w:r>
            <w:r w:rsidR="0043146D" w:rsidRPr="00386C3B">
              <w:rPr>
                <w:sz w:val="22"/>
                <w:szCs w:val="22"/>
              </w:rPr>
              <w:t>ж</w:t>
            </w:r>
            <w:r w:rsidRPr="00386C3B">
              <w:rPr>
                <w:sz w:val="22"/>
                <w:szCs w:val="22"/>
              </w:rPr>
              <w:t>ение</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C65705" w:rsidRPr="00386C3B" w:rsidRDefault="00C65705" w:rsidP="002E5153">
            <w:pPr>
              <w:jc w:val="center"/>
              <w:rPr>
                <w:sz w:val="22"/>
                <w:szCs w:val="22"/>
              </w:rPr>
            </w:pPr>
            <w:r w:rsidRPr="00386C3B">
              <w:rPr>
                <w:sz w:val="22"/>
                <w:szCs w:val="22"/>
              </w:rPr>
              <w:t xml:space="preserve">Территория, га </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C65705" w:rsidRPr="00386C3B" w:rsidRDefault="00C65705" w:rsidP="002E5153">
            <w:pPr>
              <w:jc w:val="center"/>
              <w:rPr>
                <w:sz w:val="22"/>
                <w:szCs w:val="22"/>
              </w:rPr>
            </w:pPr>
            <w:r w:rsidRPr="00386C3B">
              <w:rPr>
                <w:sz w:val="22"/>
                <w:szCs w:val="22"/>
              </w:rPr>
              <w:t xml:space="preserve">Планируемый жилищный фонд, тыс.кв.м </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C65705" w:rsidRPr="00386C3B" w:rsidRDefault="00C65705" w:rsidP="002E5153">
            <w:pPr>
              <w:jc w:val="center"/>
              <w:rPr>
                <w:sz w:val="22"/>
                <w:szCs w:val="22"/>
              </w:rPr>
            </w:pPr>
            <w:r w:rsidRPr="00386C3B">
              <w:rPr>
                <w:sz w:val="22"/>
                <w:szCs w:val="22"/>
              </w:rPr>
              <w:t xml:space="preserve">Планируемое население, тыс. чел. </w:t>
            </w:r>
          </w:p>
        </w:tc>
      </w:tr>
      <w:tr w:rsidR="00386C3B" w:rsidRPr="00386C3B" w:rsidTr="00590022">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C65705" w:rsidRPr="00386C3B" w:rsidRDefault="007B001D" w:rsidP="007B001D">
            <w:pPr>
              <w:rPr>
                <w:bCs/>
                <w:sz w:val="22"/>
                <w:szCs w:val="22"/>
              </w:rPr>
            </w:pPr>
            <w:r w:rsidRPr="00386C3B">
              <w:rPr>
                <w:sz w:val="22"/>
                <w:szCs w:val="22"/>
              </w:rPr>
              <w:t>Ч</w:t>
            </w:r>
            <w:r w:rsidR="00C65705" w:rsidRPr="00386C3B">
              <w:rPr>
                <w:sz w:val="22"/>
                <w:szCs w:val="22"/>
              </w:rPr>
              <w:t>аст</w:t>
            </w:r>
            <w:r w:rsidR="001B7F7E" w:rsidRPr="00386C3B">
              <w:rPr>
                <w:sz w:val="22"/>
                <w:szCs w:val="22"/>
              </w:rPr>
              <w:t>ь</w:t>
            </w:r>
            <w:r w:rsidR="00C65705" w:rsidRPr="00386C3B">
              <w:rPr>
                <w:sz w:val="22"/>
                <w:szCs w:val="22"/>
              </w:rPr>
              <w:t xml:space="preserve"> населенного пункта г. Домодедово</w:t>
            </w:r>
            <w:r w:rsidRPr="00386C3B">
              <w:rPr>
                <w:sz w:val="22"/>
                <w:szCs w:val="22"/>
              </w:rPr>
              <w:t xml:space="preserve"> (</w:t>
            </w:r>
            <w:r w:rsidR="0043146D" w:rsidRPr="00386C3B">
              <w:rPr>
                <w:sz w:val="22"/>
                <w:szCs w:val="22"/>
              </w:rPr>
              <w:t>з.у. с к.н. 50:28:0090240:358 и 50:28:0090240:359</w:t>
            </w:r>
            <w:r w:rsidRPr="00386C3B">
              <w:rPr>
                <w:sz w:val="22"/>
                <w:szCs w:val="22"/>
              </w:rPr>
              <w:t>)</w:t>
            </w:r>
          </w:p>
        </w:tc>
        <w:tc>
          <w:tcPr>
            <w:tcW w:w="657" w:type="pct"/>
            <w:tcBorders>
              <w:top w:val="nil"/>
              <w:left w:val="nil"/>
              <w:bottom w:val="single" w:sz="4" w:space="0" w:color="auto"/>
              <w:right w:val="single" w:sz="4" w:space="0" w:color="auto"/>
            </w:tcBorders>
            <w:shd w:val="clear" w:color="auto" w:fill="auto"/>
            <w:vAlign w:val="center"/>
          </w:tcPr>
          <w:p w:rsidR="00C65705" w:rsidRPr="00386C3B" w:rsidRDefault="00AA4268" w:rsidP="009927F9">
            <w:pPr>
              <w:jc w:val="center"/>
              <w:rPr>
                <w:bCs/>
                <w:sz w:val="22"/>
                <w:szCs w:val="22"/>
              </w:rPr>
            </w:pPr>
            <w:r w:rsidRPr="00386C3B">
              <w:t>83,67</w:t>
            </w:r>
          </w:p>
        </w:tc>
        <w:tc>
          <w:tcPr>
            <w:tcW w:w="1023" w:type="pct"/>
            <w:tcBorders>
              <w:top w:val="nil"/>
              <w:left w:val="nil"/>
              <w:bottom w:val="single" w:sz="4" w:space="0" w:color="auto"/>
              <w:right w:val="single" w:sz="4" w:space="0" w:color="auto"/>
            </w:tcBorders>
            <w:shd w:val="clear" w:color="auto" w:fill="auto"/>
            <w:vAlign w:val="center"/>
          </w:tcPr>
          <w:p w:rsidR="00C65705" w:rsidRPr="00386C3B" w:rsidRDefault="0043146D" w:rsidP="002E5153">
            <w:pPr>
              <w:jc w:val="center"/>
              <w:rPr>
                <w:bCs/>
                <w:sz w:val="22"/>
                <w:szCs w:val="22"/>
              </w:rPr>
            </w:pPr>
            <w:r w:rsidRPr="00386C3B">
              <w:rPr>
                <w:bCs/>
                <w:sz w:val="22"/>
                <w:szCs w:val="22"/>
              </w:rPr>
              <w:t>162,582</w:t>
            </w:r>
          </w:p>
        </w:tc>
        <w:tc>
          <w:tcPr>
            <w:tcW w:w="964" w:type="pct"/>
            <w:tcBorders>
              <w:top w:val="nil"/>
              <w:left w:val="nil"/>
              <w:bottom w:val="single" w:sz="4" w:space="0" w:color="auto"/>
              <w:right w:val="single" w:sz="4" w:space="0" w:color="auto"/>
            </w:tcBorders>
            <w:shd w:val="clear" w:color="auto" w:fill="auto"/>
            <w:vAlign w:val="center"/>
          </w:tcPr>
          <w:p w:rsidR="00C65705" w:rsidRPr="00386C3B" w:rsidRDefault="0043146D" w:rsidP="002E5153">
            <w:pPr>
              <w:jc w:val="center"/>
              <w:rPr>
                <w:bCs/>
                <w:sz w:val="22"/>
                <w:szCs w:val="22"/>
              </w:rPr>
            </w:pPr>
            <w:r w:rsidRPr="00386C3B">
              <w:rPr>
                <w:bCs/>
                <w:sz w:val="22"/>
                <w:szCs w:val="22"/>
              </w:rPr>
              <w:t>1,383</w:t>
            </w:r>
          </w:p>
        </w:tc>
      </w:tr>
    </w:tbl>
    <w:p w:rsidR="001537F5" w:rsidRPr="00386C3B" w:rsidRDefault="00C65705" w:rsidP="001537F5">
      <w:pPr>
        <w:spacing w:before="120"/>
        <w:ind w:firstLine="709"/>
        <w:jc w:val="both"/>
      </w:pPr>
      <w:r w:rsidRPr="00386C3B">
        <w:t xml:space="preserve">Объём нового жилищного строительства составит: на первую очередь и на расчётный срок – </w:t>
      </w:r>
      <w:r w:rsidR="00713DA1" w:rsidRPr="00386C3B">
        <w:rPr>
          <w:bCs/>
        </w:rPr>
        <w:t xml:space="preserve">162,582 </w:t>
      </w:r>
      <w:r w:rsidRPr="00386C3B">
        <w:t>тыс. кв. м.</w:t>
      </w:r>
      <w:r w:rsidR="00590022" w:rsidRPr="00386C3B">
        <w:t xml:space="preserve"> </w:t>
      </w:r>
    </w:p>
    <w:p w:rsidR="00C65705" w:rsidRPr="00386C3B" w:rsidRDefault="00C65705" w:rsidP="001537F5">
      <w:pPr>
        <w:spacing w:before="120"/>
        <w:ind w:firstLine="709"/>
        <w:jc w:val="both"/>
      </w:pPr>
      <w:r w:rsidRPr="00386C3B">
        <w:t xml:space="preserve">В соответствии с предложениями по </w:t>
      </w:r>
      <w:r w:rsidR="001537F5" w:rsidRPr="00386C3B">
        <w:t>развитию земельных участков с кадастровыми номерами: 50:28:0090240:358 и 50:28:0090240:359 в целях размещения жилой застройки под индивидуальное жилищное строительство</w:t>
      </w:r>
      <w:r w:rsidRPr="00386C3B">
        <w:t xml:space="preserve"> на первую очередь и на расчётный срок</w:t>
      </w:r>
      <w:r w:rsidR="001537F5" w:rsidRPr="00386C3B">
        <w:t>,</w:t>
      </w:r>
      <w:r w:rsidRPr="00386C3B">
        <w:t xml:space="preserve"> средняя жилищная обеспеченность </w:t>
      </w:r>
      <w:r w:rsidR="001537F5" w:rsidRPr="00386C3B">
        <w:t xml:space="preserve">составит </w:t>
      </w:r>
      <w:r w:rsidR="00590022" w:rsidRPr="00386C3B">
        <w:t>117,56</w:t>
      </w:r>
      <w:r w:rsidRPr="00386C3B">
        <w:t xml:space="preserve"> кв. м на человека.</w:t>
      </w:r>
    </w:p>
    <w:p w:rsidR="00B44341" w:rsidRPr="00386C3B" w:rsidRDefault="00C65705" w:rsidP="00B44341">
      <w:pPr>
        <w:ind w:firstLine="709"/>
        <w:jc w:val="both"/>
        <w:rPr>
          <w:bCs/>
        </w:rPr>
      </w:pPr>
      <w:r w:rsidRPr="00386C3B">
        <w:t>Динамика</w:t>
      </w:r>
      <w:r w:rsidRPr="00386C3B">
        <w:rPr>
          <w:bCs/>
        </w:rPr>
        <w:t xml:space="preserve"> жилищного фонда </w:t>
      </w:r>
      <w:r w:rsidR="001537F5" w:rsidRPr="00386C3B">
        <w:rPr>
          <w:bCs/>
        </w:rPr>
        <w:t>части населённого пункта г. Домодедово</w:t>
      </w:r>
      <w:r w:rsidRPr="00386C3B">
        <w:rPr>
          <w:bCs/>
        </w:rPr>
        <w:t xml:space="preserve"> приведена в таблице </w:t>
      </w:r>
      <w:r w:rsidRPr="00386C3B">
        <w:t>3.</w:t>
      </w:r>
      <w:r w:rsidR="00B44341" w:rsidRPr="00386C3B">
        <w:t>4.</w:t>
      </w:r>
      <w:r w:rsidRPr="00386C3B">
        <w:t>2</w:t>
      </w:r>
      <w:r w:rsidR="00B44341" w:rsidRPr="00386C3B">
        <w:t>.2</w:t>
      </w:r>
      <w:r w:rsidRPr="00386C3B">
        <w:rPr>
          <w:bCs/>
        </w:rPr>
        <w:t>.</w:t>
      </w:r>
    </w:p>
    <w:p w:rsidR="00B44341" w:rsidRPr="00386C3B" w:rsidRDefault="00B44341" w:rsidP="00B44341">
      <w:pPr>
        <w:ind w:firstLine="709"/>
        <w:jc w:val="both"/>
        <w:rPr>
          <w:bCs/>
        </w:rPr>
        <w:sectPr w:rsidR="00B44341" w:rsidRPr="00386C3B" w:rsidSect="00846695">
          <w:footerReference w:type="default" r:id="rId36"/>
          <w:pgSz w:w="11907" w:h="16839" w:code="9"/>
          <w:pgMar w:top="1134" w:right="851" w:bottom="1134" w:left="1418" w:header="0" w:footer="658" w:gutter="0"/>
          <w:cols w:space="720"/>
          <w:noEndnote/>
          <w:docGrid w:linePitch="360"/>
        </w:sectPr>
      </w:pPr>
    </w:p>
    <w:p w:rsidR="00B44341" w:rsidRPr="00386C3B" w:rsidRDefault="00B44341" w:rsidP="00B44341">
      <w:pPr>
        <w:jc w:val="both"/>
      </w:pPr>
      <w:r w:rsidRPr="00386C3B">
        <w:lastRenderedPageBreak/>
        <w:t>Таблица 3.4.2.2. Динамика жилищного фонда и постоянного населения</w:t>
      </w:r>
    </w:p>
    <w:tbl>
      <w:tblPr>
        <w:tblW w:w="14860" w:type="dxa"/>
        <w:tblInd w:w="95" w:type="dxa"/>
        <w:tblLayout w:type="fixed"/>
        <w:tblCellMar>
          <w:left w:w="28" w:type="dxa"/>
          <w:right w:w="28" w:type="dxa"/>
        </w:tblCellMar>
        <w:tblLook w:val="04A0" w:firstRow="1" w:lastRow="0" w:firstColumn="1" w:lastColumn="0" w:noHBand="0" w:noVBand="1"/>
      </w:tblPr>
      <w:tblGrid>
        <w:gridCol w:w="2040"/>
        <w:gridCol w:w="1375"/>
        <w:gridCol w:w="1201"/>
        <w:gridCol w:w="1512"/>
        <w:gridCol w:w="1047"/>
        <w:gridCol w:w="1312"/>
        <w:gridCol w:w="1264"/>
        <w:gridCol w:w="1515"/>
        <w:gridCol w:w="1018"/>
        <w:gridCol w:w="1312"/>
        <w:gridCol w:w="1264"/>
      </w:tblGrid>
      <w:tr w:rsidR="00386C3B" w:rsidRPr="00386C3B" w:rsidTr="00BE3514">
        <w:trPr>
          <w:trHeight w:val="300"/>
        </w:trPr>
        <w:tc>
          <w:tcPr>
            <w:tcW w:w="2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3260" w:rsidRPr="00386C3B" w:rsidRDefault="007C3260" w:rsidP="007C3260">
            <w:pPr>
              <w:jc w:val="center"/>
              <w:rPr>
                <w:sz w:val="22"/>
                <w:szCs w:val="22"/>
              </w:rPr>
            </w:pPr>
            <w:r w:rsidRPr="00386C3B">
              <w:t>Жилищный фонд</w:t>
            </w:r>
            <w:r w:rsidRPr="00386C3B">
              <w:rPr>
                <w:sz w:val="22"/>
                <w:szCs w:val="22"/>
              </w:rPr>
              <w:t> </w:t>
            </w:r>
          </w:p>
        </w:tc>
        <w:tc>
          <w:tcPr>
            <w:tcW w:w="2576" w:type="dxa"/>
            <w:gridSpan w:val="2"/>
            <w:tcBorders>
              <w:top w:val="single" w:sz="4" w:space="0" w:color="auto"/>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Существующее положение</w:t>
            </w:r>
          </w:p>
        </w:tc>
        <w:tc>
          <w:tcPr>
            <w:tcW w:w="5135" w:type="dxa"/>
            <w:gridSpan w:val="4"/>
            <w:tcBorders>
              <w:top w:val="single" w:sz="4" w:space="0" w:color="auto"/>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Первая очередь</w:t>
            </w:r>
          </w:p>
        </w:tc>
        <w:tc>
          <w:tcPr>
            <w:tcW w:w="5109" w:type="dxa"/>
            <w:gridSpan w:val="4"/>
            <w:tcBorders>
              <w:top w:val="single" w:sz="4" w:space="0" w:color="auto"/>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Расчётный срок (в том числе первая очередь)</w:t>
            </w:r>
          </w:p>
        </w:tc>
      </w:tr>
      <w:tr w:rsidR="00386C3B" w:rsidRPr="00386C3B" w:rsidTr="0053294E">
        <w:trPr>
          <w:trHeight w:val="194"/>
        </w:trPr>
        <w:tc>
          <w:tcPr>
            <w:tcW w:w="2040" w:type="dxa"/>
            <w:vMerge/>
            <w:tcBorders>
              <w:top w:val="single" w:sz="4" w:space="0" w:color="auto"/>
              <w:left w:val="single" w:sz="4" w:space="0" w:color="auto"/>
              <w:bottom w:val="single" w:sz="4" w:space="0" w:color="000000"/>
              <w:right w:val="single" w:sz="4" w:space="0" w:color="auto"/>
            </w:tcBorders>
            <w:vAlign w:val="center"/>
            <w:hideMark/>
          </w:tcPr>
          <w:p w:rsidR="007C3260" w:rsidRPr="00386C3B" w:rsidRDefault="007C3260">
            <w:pPr>
              <w:rPr>
                <w:sz w:val="22"/>
                <w:szCs w:val="22"/>
              </w:rPr>
            </w:pPr>
          </w:p>
        </w:tc>
        <w:tc>
          <w:tcPr>
            <w:tcW w:w="1375"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Жилищный фонд, тыс.кв.м</w:t>
            </w:r>
          </w:p>
        </w:tc>
        <w:tc>
          <w:tcPr>
            <w:tcW w:w="1201"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Население, тыс.чел.</w:t>
            </w:r>
          </w:p>
        </w:tc>
        <w:tc>
          <w:tcPr>
            <w:tcW w:w="15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Сохраняемый жилищный фонд, тыс.кв.м</w:t>
            </w:r>
          </w:p>
        </w:tc>
        <w:tc>
          <w:tcPr>
            <w:tcW w:w="1047"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Новое стр-во, тыс.кв.м</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Жилищный фонд, тыс.кв.м</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 xml:space="preserve">Население, тыс.чел. </w:t>
            </w:r>
          </w:p>
        </w:tc>
        <w:tc>
          <w:tcPr>
            <w:tcW w:w="1515"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Сохраняемый жилищный фонд, тыс.кв.м</w:t>
            </w:r>
          </w:p>
        </w:tc>
        <w:tc>
          <w:tcPr>
            <w:tcW w:w="1018"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Новое стр-во, тыс.кв.м</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Жилищный фонд, тыс.кв.м</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 xml:space="preserve">Население, тыс.чел. </w:t>
            </w:r>
          </w:p>
        </w:tc>
      </w:tr>
      <w:tr w:rsidR="00386C3B" w:rsidRPr="00386C3B" w:rsidTr="00BE3514">
        <w:trPr>
          <w:trHeight w:val="126"/>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7C3260" w:rsidRPr="00386C3B" w:rsidRDefault="007C3260">
            <w:pPr>
              <w:rPr>
                <w:b/>
                <w:bCs/>
                <w:i/>
                <w:iCs/>
                <w:sz w:val="22"/>
                <w:szCs w:val="22"/>
              </w:rPr>
            </w:pPr>
            <w:r w:rsidRPr="00386C3B">
              <w:rPr>
                <w:b/>
                <w:bCs/>
                <w:i/>
                <w:iCs/>
                <w:sz w:val="22"/>
                <w:szCs w:val="22"/>
              </w:rPr>
              <w:t>Всего по г.о.  Домодедово, 50:28:0090240:358 и 50:28:0090240:359</w:t>
            </w:r>
          </w:p>
        </w:tc>
        <w:tc>
          <w:tcPr>
            <w:tcW w:w="1375"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0,0</w:t>
            </w:r>
          </w:p>
        </w:tc>
        <w:tc>
          <w:tcPr>
            <w:tcW w:w="1201"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0,00</w:t>
            </w:r>
          </w:p>
        </w:tc>
        <w:tc>
          <w:tcPr>
            <w:tcW w:w="15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0,0</w:t>
            </w:r>
          </w:p>
        </w:tc>
        <w:tc>
          <w:tcPr>
            <w:tcW w:w="1047" w:type="dxa"/>
            <w:tcBorders>
              <w:top w:val="nil"/>
              <w:left w:val="nil"/>
              <w:bottom w:val="single" w:sz="4" w:space="0" w:color="auto"/>
              <w:right w:val="single" w:sz="4" w:space="0" w:color="auto"/>
            </w:tcBorders>
            <w:shd w:val="clear" w:color="auto" w:fill="auto"/>
            <w:vAlign w:val="center"/>
            <w:hideMark/>
          </w:tcPr>
          <w:p w:rsidR="007C3260" w:rsidRPr="00386C3B" w:rsidRDefault="00325318">
            <w:pPr>
              <w:jc w:val="center"/>
              <w:rPr>
                <w:b/>
                <w:bCs/>
                <w:i/>
                <w:iCs/>
                <w:sz w:val="22"/>
                <w:szCs w:val="22"/>
              </w:rPr>
            </w:pPr>
            <w:r w:rsidRPr="00386C3B">
              <w:rPr>
                <w:b/>
                <w:bCs/>
                <w:i/>
                <w:iCs/>
                <w:sz w:val="22"/>
                <w:szCs w:val="22"/>
              </w:rPr>
              <w:t>162,58</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162,58</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1,383</w:t>
            </w:r>
          </w:p>
        </w:tc>
        <w:tc>
          <w:tcPr>
            <w:tcW w:w="1515" w:type="dxa"/>
            <w:tcBorders>
              <w:top w:val="nil"/>
              <w:left w:val="nil"/>
              <w:bottom w:val="single" w:sz="4" w:space="0" w:color="auto"/>
              <w:right w:val="single" w:sz="4" w:space="0" w:color="auto"/>
            </w:tcBorders>
            <w:shd w:val="clear" w:color="auto" w:fill="auto"/>
            <w:vAlign w:val="center"/>
            <w:hideMark/>
          </w:tcPr>
          <w:p w:rsidR="007C3260" w:rsidRPr="00386C3B" w:rsidRDefault="00325318">
            <w:pPr>
              <w:jc w:val="center"/>
              <w:rPr>
                <w:b/>
                <w:bCs/>
                <w:i/>
                <w:iCs/>
                <w:sz w:val="22"/>
                <w:szCs w:val="22"/>
              </w:rPr>
            </w:pPr>
            <w:r w:rsidRPr="00386C3B">
              <w:rPr>
                <w:b/>
                <w:bCs/>
                <w:i/>
                <w:iCs/>
                <w:sz w:val="22"/>
                <w:szCs w:val="22"/>
              </w:rPr>
              <w:t>0</w:t>
            </w:r>
          </w:p>
        </w:tc>
        <w:tc>
          <w:tcPr>
            <w:tcW w:w="1018"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0,0</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162,58</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b/>
                <w:bCs/>
                <w:i/>
                <w:iCs/>
                <w:sz w:val="22"/>
                <w:szCs w:val="22"/>
              </w:rPr>
            </w:pPr>
            <w:r w:rsidRPr="00386C3B">
              <w:rPr>
                <w:b/>
                <w:bCs/>
                <w:i/>
                <w:iCs/>
                <w:sz w:val="22"/>
                <w:szCs w:val="22"/>
              </w:rPr>
              <w:t>1,383</w:t>
            </w:r>
          </w:p>
        </w:tc>
      </w:tr>
      <w:tr w:rsidR="00386C3B" w:rsidRPr="00386C3B" w:rsidTr="00BE3514">
        <w:trPr>
          <w:trHeight w:val="300"/>
        </w:trPr>
        <w:tc>
          <w:tcPr>
            <w:tcW w:w="2040" w:type="dxa"/>
            <w:tcBorders>
              <w:top w:val="nil"/>
              <w:left w:val="single" w:sz="4" w:space="0" w:color="auto"/>
              <w:bottom w:val="single" w:sz="4" w:space="0" w:color="auto"/>
              <w:right w:val="nil"/>
            </w:tcBorders>
            <w:shd w:val="clear" w:color="auto" w:fill="auto"/>
            <w:vAlign w:val="center"/>
            <w:hideMark/>
          </w:tcPr>
          <w:p w:rsidR="007C3260" w:rsidRPr="00386C3B" w:rsidRDefault="007C3260" w:rsidP="007C3260">
            <w:pPr>
              <w:rPr>
                <w:sz w:val="22"/>
                <w:szCs w:val="22"/>
              </w:rPr>
            </w:pPr>
            <w:r w:rsidRPr="00386C3B">
              <w:rPr>
                <w:sz w:val="22"/>
                <w:szCs w:val="22"/>
              </w:rPr>
              <w:t>многоквартирный</w:t>
            </w:r>
          </w:p>
        </w:tc>
        <w:tc>
          <w:tcPr>
            <w:tcW w:w="1375" w:type="dxa"/>
            <w:tcBorders>
              <w:top w:val="nil"/>
              <w:left w:val="single" w:sz="4" w:space="0" w:color="auto"/>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201"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0,00</w:t>
            </w:r>
          </w:p>
        </w:tc>
        <w:tc>
          <w:tcPr>
            <w:tcW w:w="15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0,00</w:t>
            </w:r>
          </w:p>
        </w:tc>
        <w:tc>
          <w:tcPr>
            <w:tcW w:w="1047"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515"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018"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0,00</w:t>
            </w:r>
          </w:p>
        </w:tc>
      </w:tr>
      <w:tr w:rsidR="00386C3B" w:rsidRPr="00386C3B" w:rsidTr="00BE3514">
        <w:trPr>
          <w:trHeight w:val="300"/>
        </w:trPr>
        <w:tc>
          <w:tcPr>
            <w:tcW w:w="2040" w:type="dxa"/>
            <w:tcBorders>
              <w:top w:val="nil"/>
              <w:left w:val="single" w:sz="4" w:space="0" w:color="auto"/>
              <w:bottom w:val="single" w:sz="4" w:space="0" w:color="auto"/>
              <w:right w:val="single" w:sz="4" w:space="0" w:color="auto"/>
            </w:tcBorders>
            <w:shd w:val="clear" w:color="auto" w:fill="auto"/>
            <w:vAlign w:val="center"/>
            <w:hideMark/>
          </w:tcPr>
          <w:p w:rsidR="007C3260" w:rsidRPr="00386C3B" w:rsidRDefault="007C3260" w:rsidP="007C3260">
            <w:pPr>
              <w:rPr>
                <w:sz w:val="22"/>
                <w:szCs w:val="22"/>
              </w:rPr>
            </w:pPr>
            <w:r w:rsidRPr="00386C3B">
              <w:rPr>
                <w:sz w:val="22"/>
                <w:szCs w:val="22"/>
              </w:rPr>
              <w:t>индивидуальный</w:t>
            </w:r>
          </w:p>
        </w:tc>
        <w:tc>
          <w:tcPr>
            <w:tcW w:w="1375"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201"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0,00</w:t>
            </w:r>
          </w:p>
        </w:tc>
        <w:tc>
          <w:tcPr>
            <w:tcW w:w="15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047" w:type="dxa"/>
            <w:tcBorders>
              <w:top w:val="nil"/>
              <w:left w:val="nil"/>
              <w:bottom w:val="single" w:sz="4" w:space="0" w:color="auto"/>
              <w:right w:val="single" w:sz="4" w:space="0" w:color="auto"/>
            </w:tcBorders>
            <w:shd w:val="clear" w:color="auto" w:fill="auto"/>
            <w:vAlign w:val="center"/>
            <w:hideMark/>
          </w:tcPr>
          <w:p w:rsidR="007C3260" w:rsidRPr="00386C3B" w:rsidRDefault="00325318">
            <w:pPr>
              <w:jc w:val="center"/>
              <w:rPr>
                <w:sz w:val="22"/>
                <w:szCs w:val="22"/>
              </w:rPr>
            </w:pPr>
            <w:r w:rsidRPr="00386C3B">
              <w:rPr>
                <w:bCs/>
                <w:i/>
                <w:iCs/>
                <w:sz w:val="22"/>
                <w:szCs w:val="22"/>
              </w:rPr>
              <w:t>162,58</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162,58</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1,383</w:t>
            </w:r>
          </w:p>
        </w:tc>
        <w:tc>
          <w:tcPr>
            <w:tcW w:w="1515" w:type="dxa"/>
            <w:tcBorders>
              <w:top w:val="nil"/>
              <w:left w:val="nil"/>
              <w:bottom w:val="single" w:sz="4" w:space="0" w:color="auto"/>
              <w:right w:val="single" w:sz="4" w:space="0" w:color="auto"/>
            </w:tcBorders>
            <w:shd w:val="clear" w:color="auto" w:fill="auto"/>
            <w:vAlign w:val="center"/>
            <w:hideMark/>
          </w:tcPr>
          <w:p w:rsidR="007C3260" w:rsidRPr="00386C3B" w:rsidRDefault="00325318">
            <w:pPr>
              <w:jc w:val="center"/>
              <w:rPr>
                <w:sz w:val="22"/>
                <w:szCs w:val="22"/>
              </w:rPr>
            </w:pPr>
            <w:r w:rsidRPr="00386C3B">
              <w:rPr>
                <w:sz w:val="22"/>
                <w:szCs w:val="22"/>
              </w:rPr>
              <w:t>0</w:t>
            </w:r>
          </w:p>
        </w:tc>
        <w:tc>
          <w:tcPr>
            <w:tcW w:w="1018"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0,0</w:t>
            </w:r>
          </w:p>
        </w:tc>
        <w:tc>
          <w:tcPr>
            <w:tcW w:w="1312"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162,58</w:t>
            </w:r>
          </w:p>
        </w:tc>
        <w:tc>
          <w:tcPr>
            <w:tcW w:w="1264" w:type="dxa"/>
            <w:tcBorders>
              <w:top w:val="nil"/>
              <w:left w:val="nil"/>
              <w:bottom w:val="single" w:sz="4" w:space="0" w:color="auto"/>
              <w:right w:val="single" w:sz="4" w:space="0" w:color="auto"/>
            </w:tcBorders>
            <w:shd w:val="clear" w:color="auto" w:fill="auto"/>
            <w:vAlign w:val="center"/>
            <w:hideMark/>
          </w:tcPr>
          <w:p w:rsidR="007C3260" w:rsidRPr="00386C3B" w:rsidRDefault="007C3260">
            <w:pPr>
              <w:jc w:val="center"/>
              <w:rPr>
                <w:sz w:val="22"/>
                <w:szCs w:val="22"/>
              </w:rPr>
            </w:pPr>
            <w:r w:rsidRPr="00386C3B">
              <w:rPr>
                <w:sz w:val="22"/>
                <w:szCs w:val="22"/>
              </w:rPr>
              <w:t>1,383</w:t>
            </w:r>
          </w:p>
        </w:tc>
      </w:tr>
    </w:tbl>
    <w:p w:rsidR="007C3260" w:rsidRPr="00386C3B" w:rsidRDefault="007C3260"/>
    <w:p w:rsidR="007C3260" w:rsidRPr="00386C3B" w:rsidRDefault="007C3260"/>
    <w:p w:rsidR="007C3260" w:rsidRPr="00386C3B" w:rsidRDefault="007C3260"/>
    <w:p w:rsidR="007C3260" w:rsidRPr="00386C3B" w:rsidRDefault="007C3260"/>
    <w:p w:rsidR="00B44341" w:rsidRPr="00386C3B" w:rsidRDefault="00B44341" w:rsidP="00B44341"/>
    <w:p w:rsidR="00B44341" w:rsidRPr="00386C3B" w:rsidRDefault="00B44341" w:rsidP="00B44341">
      <w:pPr>
        <w:ind w:firstLine="709"/>
        <w:jc w:val="both"/>
        <w:rPr>
          <w:bCs/>
        </w:rPr>
      </w:pPr>
    </w:p>
    <w:p w:rsidR="00846695" w:rsidRPr="00386C3B" w:rsidRDefault="00846695" w:rsidP="00B408DE">
      <w:pPr>
        <w:ind w:firstLine="709"/>
        <w:jc w:val="both"/>
      </w:pPr>
    </w:p>
    <w:p w:rsidR="005B47A0" w:rsidRPr="00386C3B" w:rsidRDefault="005B47A0" w:rsidP="00E914F3">
      <w:pPr>
        <w:suppressAutoHyphens/>
        <w:spacing w:before="60"/>
        <w:jc w:val="both"/>
        <w:rPr>
          <w:noProof/>
          <w:u w:val="single"/>
        </w:rPr>
        <w:sectPr w:rsidR="005B47A0" w:rsidRPr="00386C3B" w:rsidSect="00B44341">
          <w:pgSz w:w="16839" w:h="11907" w:orient="landscape" w:code="9"/>
          <w:pgMar w:top="1418" w:right="1134" w:bottom="851" w:left="1134" w:header="0" w:footer="658" w:gutter="0"/>
          <w:cols w:space="720"/>
          <w:noEndnote/>
          <w:docGrid w:linePitch="360"/>
        </w:sectPr>
      </w:pPr>
    </w:p>
    <w:p w:rsidR="00E914F3" w:rsidRPr="00386C3B" w:rsidRDefault="00E914F3" w:rsidP="00E914F3">
      <w:pPr>
        <w:pStyle w:val="4f1"/>
        <w:keepLines/>
        <w:numPr>
          <w:ilvl w:val="2"/>
          <w:numId w:val="45"/>
        </w:numPr>
        <w:shd w:val="clear" w:color="auto" w:fill="auto"/>
        <w:tabs>
          <w:tab w:val="left" w:pos="709"/>
        </w:tabs>
        <w:suppressAutoHyphens/>
        <w:spacing w:before="120" w:after="60" w:line="240" w:lineRule="auto"/>
        <w:ind w:left="709" w:hanging="709"/>
        <w:jc w:val="both"/>
        <w:outlineLvl w:val="2"/>
        <w:rPr>
          <w:b w:val="0"/>
          <w:iCs/>
          <w:sz w:val="24"/>
          <w:szCs w:val="24"/>
        </w:rPr>
      </w:pPr>
      <w:bookmarkStart w:id="43" w:name="_Toc131002618"/>
      <w:bookmarkStart w:id="44" w:name="_Toc177736775"/>
      <w:r w:rsidRPr="00386C3B">
        <w:rPr>
          <w:b w:val="0"/>
          <w:iCs/>
          <w:sz w:val="24"/>
          <w:szCs w:val="24"/>
        </w:rPr>
        <w:lastRenderedPageBreak/>
        <w:t>Сезонное население и развитие территорий, предназначенных для ведения садоводства и огородничества</w:t>
      </w:r>
      <w:bookmarkEnd w:id="43"/>
      <w:bookmarkEnd w:id="44"/>
    </w:p>
    <w:p w:rsidR="00E914F3" w:rsidRPr="00386C3B" w:rsidRDefault="00C375F7" w:rsidP="00E914F3">
      <w:pPr>
        <w:pStyle w:val="Osnovnoy"/>
        <w:suppressAutoHyphens/>
      </w:pPr>
      <w:r w:rsidRPr="00386C3B">
        <w:rPr>
          <w:szCs w:val="24"/>
        </w:rPr>
        <w:t>Настоящим</w:t>
      </w:r>
      <w:r w:rsidR="009B5AEB" w:rsidRPr="00386C3B">
        <w:rPr>
          <w:szCs w:val="24"/>
        </w:rPr>
        <w:t xml:space="preserve"> внесения изменений в </w:t>
      </w:r>
      <w:r w:rsidR="00AA4268" w:rsidRPr="00386C3B">
        <w:rPr>
          <w:szCs w:val="24"/>
        </w:rPr>
        <w:t>Г</w:t>
      </w:r>
      <w:r w:rsidR="009B5AEB" w:rsidRPr="00386C3B">
        <w:rPr>
          <w:szCs w:val="24"/>
        </w:rPr>
        <w:t xml:space="preserve">енеральный план городского округа Домодедово </w:t>
      </w:r>
      <w:r w:rsidR="009B5AEB" w:rsidRPr="00386C3B">
        <w:t xml:space="preserve">Московской области </w:t>
      </w:r>
      <w:r w:rsidR="009B5AEB" w:rsidRPr="00386C3B">
        <w:rPr>
          <w:szCs w:val="24"/>
        </w:rPr>
        <w:t xml:space="preserve">применительно к </w:t>
      </w:r>
      <w:r w:rsidR="009B5AEB" w:rsidRPr="00386C3B">
        <w:t>части населенного пункта г. Домодедово</w:t>
      </w:r>
      <w:r w:rsidR="009B5AEB" w:rsidRPr="00386C3B">
        <w:rPr>
          <w:szCs w:val="24"/>
        </w:rPr>
        <w:t xml:space="preserve"> не </w:t>
      </w:r>
      <w:r w:rsidR="009B5AEB" w:rsidRPr="00386C3B">
        <w:rPr>
          <w:rFonts w:eastAsia="Calibri"/>
          <w:lang w:bidi="ru-RU"/>
        </w:rPr>
        <w:t>предусматривается развитие территорий, предназначенных для ведения садоводства и огородничества</w:t>
      </w:r>
      <w:r w:rsidR="00E914F3" w:rsidRPr="00386C3B">
        <w:t xml:space="preserve">. </w:t>
      </w:r>
    </w:p>
    <w:p w:rsidR="005B47A0" w:rsidRPr="00386C3B" w:rsidRDefault="00E914F3" w:rsidP="0059540C">
      <w:pPr>
        <w:pStyle w:val="4f1"/>
        <w:numPr>
          <w:ilvl w:val="2"/>
          <w:numId w:val="45"/>
        </w:numPr>
        <w:shd w:val="clear" w:color="auto" w:fill="auto"/>
        <w:tabs>
          <w:tab w:val="left" w:pos="709"/>
        </w:tabs>
        <w:suppressAutoHyphens/>
        <w:spacing w:before="120" w:after="120" w:line="240" w:lineRule="auto"/>
        <w:ind w:left="709" w:hanging="709"/>
        <w:jc w:val="both"/>
        <w:outlineLvl w:val="2"/>
        <w:rPr>
          <w:b w:val="0"/>
          <w:iCs/>
          <w:sz w:val="24"/>
          <w:szCs w:val="24"/>
        </w:rPr>
      </w:pPr>
      <w:bookmarkStart w:id="45" w:name="_Toc177736776"/>
      <w:r w:rsidRPr="00386C3B">
        <w:rPr>
          <w:b w:val="0"/>
          <w:iCs/>
          <w:sz w:val="24"/>
          <w:szCs w:val="24"/>
        </w:rPr>
        <w:t>Раз</w:t>
      </w:r>
      <w:r w:rsidR="005B47A0" w:rsidRPr="00386C3B">
        <w:rPr>
          <w:b w:val="0"/>
          <w:iCs/>
          <w:sz w:val="24"/>
          <w:szCs w:val="24"/>
        </w:rPr>
        <w:t>мещение объектов социально-культурного и коммунально-бытового обслуживания</w:t>
      </w:r>
      <w:bookmarkEnd w:id="45"/>
    </w:p>
    <w:p w:rsidR="005B47A0" w:rsidRPr="00386C3B" w:rsidRDefault="005B47A0" w:rsidP="00B503AB">
      <w:pPr>
        <w:pStyle w:val="4f1"/>
        <w:numPr>
          <w:ilvl w:val="3"/>
          <w:numId w:val="124"/>
        </w:numPr>
        <w:shd w:val="clear" w:color="auto" w:fill="auto"/>
        <w:tabs>
          <w:tab w:val="left" w:pos="993"/>
        </w:tabs>
        <w:suppressAutoHyphens/>
        <w:spacing w:before="120" w:after="60" w:line="240" w:lineRule="auto"/>
        <w:ind w:left="992" w:hanging="992"/>
        <w:jc w:val="both"/>
        <w:outlineLvl w:val="3"/>
        <w:rPr>
          <w:b w:val="0"/>
          <w:i/>
          <w:sz w:val="24"/>
          <w:szCs w:val="24"/>
        </w:rPr>
      </w:pPr>
      <w:bookmarkStart w:id="46" w:name="_Toc177736777"/>
      <w:r w:rsidRPr="00386C3B">
        <w:rPr>
          <w:b w:val="0"/>
          <w:i/>
          <w:sz w:val="24"/>
          <w:szCs w:val="24"/>
        </w:rPr>
        <w:t>Планируемое размещение объектов социально-культурного и коммунально-бытового обслуживания федерального значения</w:t>
      </w:r>
      <w:r w:rsidRPr="00386C3B">
        <w:rPr>
          <w:b w:val="0"/>
          <w:bCs w:val="0"/>
          <w:i/>
          <w:vertAlign w:val="superscript"/>
        </w:rPr>
        <w:footnoteReference w:id="9"/>
      </w:r>
      <w:bookmarkEnd w:id="46"/>
    </w:p>
    <w:p w:rsidR="00E256B0" w:rsidRPr="00386C3B" w:rsidRDefault="007B001D" w:rsidP="00E256B0">
      <w:pPr>
        <w:pStyle w:val="aff2"/>
        <w:suppressAutoHyphens/>
        <w:spacing w:after="0"/>
        <w:ind w:firstLine="720"/>
        <w:jc w:val="both"/>
      </w:pPr>
      <w:r w:rsidRPr="00386C3B">
        <w:rPr>
          <w:bCs/>
          <w:kern w:val="28"/>
        </w:rPr>
        <w:t xml:space="preserve">На земельных участках с кадастровыми номерами </w:t>
      </w:r>
      <w:r w:rsidRPr="00386C3B">
        <w:rPr>
          <w:rFonts w:ascii="LiberationSerif" w:hAnsi="LiberationSerif"/>
        </w:rPr>
        <w:t xml:space="preserve">50:28:0090240:358 и 50:28:0090240:359 </w:t>
      </w:r>
      <w:r w:rsidRPr="00386C3B">
        <w:t xml:space="preserve">городского округа Домодедово Московской области </w:t>
      </w:r>
      <w:r w:rsidRPr="00386C3B">
        <w:rPr>
          <w:bCs/>
          <w:kern w:val="28"/>
        </w:rPr>
        <w:t xml:space="preserve">объекты </w:t>
      </w:r>
      <w:r w:rsidR="00E256B0" w:rsidRPr="00386C3B">
        <w:t>социально-культурного и коммунально-бытового обслуживания населения федерального значения отсутствуют.</w:t>
      </w:r>
    </w:p>
    <w:p w:rsidR="00717CB9" w:rsidRPr="00386C3B" w:rsidRDefault="00717CB9" w:rsidP="00717CB9">
      <w:pPr>
        <w:pStyle w:val="aff2"/>
        <w:suppressAutoHyphens/>
        <w:spacing w:after="0"/>
        <w:ind w:firstLine="720"/>
        <w:jc w:val="both"/>
        <w:rPr>
          <w:i/>
        </w:rPr>
      </w:pPr>
      <w:r w:rsidRPr="00386C3B">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w:t>
      </w:r>
      <w:r w:rsidRPr="00386C3B">
        <w:rPr>
          <w:rStyle w:val="aff0"/>
        </w:rPr>
        <w:footnoteReference w:id="10"/>
      </w:r>
      <w:r w:rsidRPr="00386C3B">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Сведения применительно к </w:t>
      </w:r>
      <w:r w:rsidR="001537F5" w:rsidRPr="00386C3B">
        <w:rPr>
          <w:bCs/>
          <w:kern w:val="28"/>
        </w:rPr>
        <w:t xml:space="preserve">земельным участкам с кадастровыми номерами </w:t>
      </w:r>
      <w:r w:rsidR="001537F5" w:rsidRPr="00386C3B">
        <w:rPr>
          <w:rFonts w:ascii="LiberationSerif" w:hAnsi="LiberationSerif"/>
        </w:rPr>
        <w:t xml:space="preserve">50:28:0090240:358 и 50:28:0090240:359 </w:t>
      </w:r>
      <w:r w:rsidRPr="00386C3B">
        <w:t>отсутствуют.</w:t>
      </w:r>
      <w:r w:rsidRPr="00386C3B">
        <w:rPr>
          <w:i/>
        </w:rPr>
        <w:t xml:space="preserve"> </w:t>
      </w:r>
    </w:p>
    <w:p w:rsidR="00982B64" w:rsidRPr="00386C3B" w:rsidRDefault="00717CB9" w:rsidP="00982B64">
      <w:pPr>
        <w:pStyle w:val="aff2"/>
        <w:suppressAutoHyphens/>
        <w:spacing w:after="0"/>
        <w:ind w:firstLine="720"/>
        <w:jc w:val="both"/>
        <w:rPr>
          <w:i/>
        </w:rPr>
      </w:pPr>
      <w:r w:rsidRPr="00386C3B">
        <w:t xml:space="preserve">В Схеме территориального планирования Российской Федерации в области высшего образования, утверждённой </w:t>
      </w:r>
      <w:r w:rsidR="001537F5" w:rsidRPr="00386C3B">
        <w:t>р</w:t>
      </w:r>
      <w:r w:rsidRPr="00386C3B">
        <w:t xml:space="preserve">аспоряжением Правительства Российской Федерации от 26.02.2013 № 247-р </w:t>
      </w:r>
      <w:r w:rsidRPr="00386C3B">
        <w:rPr>
          <w:rStyle w:val="aff0"/>
        </w:rPr>
        <w:footnoteReference w:id="11"/>
      </w:r>
      <w:r w:rsidRPr="00386C3B">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00982B64" w:rsidRPr="00386C3B">
        <w:t xml:space="preserve">Сведения применительно к </w:t>
      </w:r>
      <w:r w:rsidR="001537F5" w:rsidRPr="00386C3B">
        <w:rPr>
          <w:bCs/>
          <w:kern w:val="28"/>
        </w:rPr>
        <w:t xml:space="preserve">земельным участкам с кадастровыми номерами </w:t>
      </w:r>
      <w:r w:rsidR="001537F5" w:rsidRPr="00386C3B">
        <w:rPr>
          <w:rFonts w:ascii="LiberationSerif" w:hAnsi="LiberationSerif"/>
        </w:rPr>
        <w:t xml:space="preserve">50:28:0090240:358 и 50:28:0090240:359 </w:t>
      </w:r>
      <w:r w:rsidR="00982B64" w:rsidRPr="00386C3B">
        <w:t>отсутствуют.</w:t>
      </w:r>
      <w:r w:rsidR="00982B64" w:rsidRPr="00386C3B">
        <w:rPr>
          <w:i/>
        </w:rPr>
        <w:t xml:space="preserve"> </w:t>
      </w:r>
    </w:p>
    <w:p w:rsidR="005B47A0" w:rsidRPr="00386C3B" w:rsidRDefault="005B47A0" w:rsidP="0025203A">
      <w:pPr>
        <w:pStyle w:val="4f1"/>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47" w:name="_Toc177736778"/>
      <w:r w:rsidRPr="00386C3B">
        <w:rPr>
          <w:b w:val="0"/>
          <w:i/>
          <w:iCs/>
          <w:sz w:val="24"/>
          <w:szCs w:val="24"/>
        </w:rPr>
        <w:t>Планируемое размещение объектов социально-культурного и коммунально-бытового обслуживания регионального значения</w:t>
      </w:r>
      <w:r w:rsidRPr="00386C3B">
        <w:rPr>
          <w:rStyle w:val="aff0"/>
          <w:b w:val="0"/>
          <w:i/>
          <w:iCs/>
          <w:sz w:val="24"/>
          <w:szCs w:val="24"/>
        </w:rPr>
        <w:footnoteReference w:id="12"/>
      </w:r>
      <w:bookmarkEnd w:id="47"/>
    </w:p>
    <w:p w:rsidR="005B47A0" w:rsidRPr="00386C3B" w:rsidRDefault="00982B64" w:rsidP="00D46D32">
      <w:pPr>
        <w:pStyle w:val="aff2"/>
        <w:suppressAutoHyphens/>
        <w:spacing w:after="0"/>
        <w:ind w:firstLine="720"/>
        <w:jc w:val="both"/>
      </w:pPr>
      <w:r w:rsidRPr="00386C3B">
        <w:t xml:space="preserve">Расчёт потребности </w:t>
      </w:r>
      <w:r w:rsidR="00DD58B7" w:rsidRPr="00386C3B">
        <w:t xml:space="preserve">населения </w:t>
      </w:r>
      <w:r w:rsidRPr="00386C3B">
        <w:t xml:space="preserve">в учреждениях социально-культурного и коммунально-бытового обслуживания регионального значения </w:t>
      </w:r>
      <w:r w:rsidR="0025203A" w:rsidRPr="00386C3B">
        <w:t>в соответствии с нормативами градостроительного проектирования Московской области, утверждёнными постановлением Правительства Московской области от 17.08.2015 № 713/30</w:t>
      </w:r>
      <w:r w:rsidR="0025203A" w:rsidRPr="00386C3B">
        <w:rPr>
          <w:rStyle w:val="aff0"/>
        </w:rPr>
        <w:footnoteReference w:id="13"/>
      </w:r>
      <w:r w:rsidR="0025203A" w:rsidRPr="00386C3B">
        <w:t xml:space="preserve"> </w:t>
      </w:r>
      <w:r w:rsidR="00570A8E" w:rsidRPr="00386C3B">
        <w:t xml:space="preserve">(далее по тексту – РНГП) </w:t>
      </w:r>
      <w:r w:rsidR="00DD58B7" w:rsidRPr="00386C3B">
        <w:t>приводится в таблице 3.4.4.2.1.</w:t>
      </w:r>
      <w:r w:rsidRPr="00386C3B">
        <w:t xml:space="preserve"> </w:t>
      </w:r>
    </w:p>
    <w:p w:rsidR="005B47A0" w:rsidRPr="00386C3B" w:rsidRDefault="005B47A0" w:rsidP="005B47A0">
      <w:pPr>
        <w:pStyle w:val="aff2"/>
        <w:suppressAutoHyphens/>
        <w:spacing w:after="0"/>
        <w:ind w:firstLine="720"/>
        <w:jc w:val="both"/>
        <w:sectPr w:rsidR="005B47A0" w:rsidRPr="00386C3B" w:rsidSect="00D77423">
          <w:pgSz w:w="11907" w:h="16839" w:code="9"/>
          <w:pgMar w:top="1134" w:right="851" w:bottom="1134" w:left="1418" w:header="0" w:footer="658" w:gutter="0"/>
          <w:cols w:space="720"/>
          <w:noEndnote/>
          <w:docGrid w:linePitch="360"/>
        </w:sectPr>
      </w:pPr>
    </w:p>
    <w:p w:rsidR="005B47A0" w:rsidRPr="00386C3B" w:rsidRDefault="005B47A0" w:rsidP="00217400">
      <w:pPr>
        <w:suppressAutoHyphens/>
        <w:jc w:val="both"/>
      </w:pPr>
      <w:r w:rsidRPr="00386C3B">
        <w:rPr>
          <w:bCs/>
        </w:rPr>
        <w:lastRenderedPageBreak/>
        <w:t>Таблица 3.4.</w:t>
      </w:r>
      <w:r w:rsidR="00AF2784" w:rsidRPr="00386C3B">
        <w:rPr>
          <w:bCs/>
        </w:rPr>
        <w:t>4</w:t>
      </w:r>
      <w:r w:rsidRPr="00386C3B">
        <w:rPr>
          <w:bCs/>
        </w:rPr>
        <w:t>.2.1.</w:t>
      </w:r>
      <w:r w:rsidRPr="00386C3B">
        <w:rPr>
          <w:b/>
          <w:bCs/>
        </w:rPr>
        <w:t xml:space="preserve"> </w:t>
      </w:r>
      <w:r w:rsidRPr="00386C3B">
        <w:t xml:space="preserve">Расчёт потребности в учреждениях социально-культурного и коммунально-бытового обслуживания населения регионального значения </w:t>
      </w:r>
    </w:p>
    <w:tbl>
      <w:tblPr>
        <w:tblW w:w="5000" w:type="pct"/>
        <w:tblLayout w:type="fixed"/>
        <w:tblCellMar>
          <w:left w:w="28" w:type="dxa"/>
          <w:right w:w="28" w:type="dxa"/>
        </w:tblCellMar>
        <w:tblLook w:val="04A0" w:firstRow="1" w:lastRow="0" w:firstColumn="1" w:lastColumn="0" w:noHBand="0" w:noVBand="1"/>
      </w:tblPr>
      <w:tblGrid>
        <w:gridCol w:w="592"/>
        <w:gridCol w:w="3952"/>
        <w:gridCol w:w="1412"/>
        <w:gridCol w:w="1692"/>
        <w:gridCol w:w="1814"/>
        <w:gridCol w:w="32"/>
        <w:gridCol w:w="1794"/>
        <w:gridCol w:w="1159"/>
        <w:gridCol w:w="102"/>
        <w:gridCol w:w="2012"/>
      </w:tblGrid>
      <w:tr w:rsidR="00386C3B" w:rsidRPr="00386C3B" w:rsidTr="00C5168E">
        <w:trPr>
          <w:trHeight w:val="79"/>
          <w:tblHeader/>
        </w:trPr>
        <w:tc>
          <w:tcPr>
            <w:tcW w:w="2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Поз.</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Наименование учреждений обслуживания</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Единица измерения</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Нормативный показатель на 1000 жителей</w:t>
            </w:r>
          </w:p>
        </w:tc>
        <w:tc>
          <w:tcPr>
            <w:tcW w:w="63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Существующие сохраняемые учреждения</w:t>
            </w:r>
          </w:p>
        </w:tc>
        <w:tc>
          <w:tcPr>
            <w:tcW w:w="1740" w:type="pct"/>
            <w:gridSpan w:val="4"/>
            <w:tcBorders>
              <w:top w:val="single" w:sz="4" w:space="0" w:color="auto"/>
              <w:left w:val="nil"/>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Требуется по нормативу</w:t>
            </w:r>
          </w:p>
        </w:tc>
      </w:tr>
      <w:tr w:rsidR="00386C3B" w:rsidRPr="00386C3B" w:rsidTr="00C5168E">
        <w:trPr>
          <w:trHeight w:val="79"/>
          <w:tblHeader/>
        </w:trPr>
        <w:tc>
          <w:tcPr>
            <w:tcW w:w="203" w:type="pct"/>
            <w:vMerge/>
            <w:tcBorders>
              <w:top w:val="single" w:sz="4" w:space="0" w:color="auto"/>
              <w:left w:val="single" w:sz="4" w:space="0" w:color="auto"/>
              <w:bottom w:val="single" w:sz="4" w:space="0" w:color="auto"/>
              <w:right w:val="single" w:sz="4" w:space="0" w:color="auto"/>
            </w:tcBorders>
            <w:vAlign w:val="center"/>
            <w:hideMark/>
          </w:tcPr>
          <w:p w:rsidR="00885240" w:rsidRPr="00386C3B" w:rsidRDefault="00885240" w:rsidP="00885240">
            <w:pPr>
              <w:jc w:val="center"/>
              <w:rPr>
                <w:b/>
                <w:sz w:val="22"/>
                <w:szCs w:val="22"/>
              </w:rPr>
            </w:pPr>
          </w:p>
        </w:tc>
        <w:tc>
          <w:tcPr>
            <w:tcW w:w="1357" w:type="pct"/>
            <w:vMerge/>
            <w:tcBorders>
              <w:top w:val="single" w:sz="4" w:space="0" w:color="auto"/>
              <w:left w:val="single" w:sz="4" w:space="0" w:color="auto"/>
              <w:bottom w:val="single" w:sz="4" w:space="0" w:color="auto"/>
              <w:right w:val="single" w:sz="4" w:space="0" w:color="auto"/>
            </w:tcBorders>
            <w:vAlign w:val="center"/>
            <w:hideMark/>
          </w:tcPr>
          <w:p w:rsidR="00885240" w:rsidRPr="00386C3B" w:rsidRDefault="00885240" w:rsidP="00885240">
            <w:pPr>
              <w:jc w:val="center"/>
              <w:rPr>
                <w:b/>
                <w:sz w:val="22"/>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885240" w:rsidRPr="00386C3B" w:rsidRDefault="00885240" w:rsidP="00885240">
            <w:pPr>
              <w:jc w:val="center"/>
              <w:rPr>
                <w:b/>
                <w:sz w:val="22"/>
                <w:szCs w:val="22"/>
              </w:rPr>
            </w:pPr>
          </w:p>
        </w:tc>
        <w:tc>
          <w:tcPr>
            <w:tcW w:w="581" w:type="pct"/>
            <w:vMerge/>
            <w:tcBorders>
              <w:top w:val="single" w:sz="4" w:space="0" w:color="auto"/>
              <w:left w:val="single" w:sz="4" w:space="0" w:color="auto"/>
              <w:bottom w:val="single" w:sz="4" w:space="0" w:color="auto"/>
              <w:right w:val="single" w:sz="4" w:space="0" w:color="auto"/>
            </w:tcBorders>
            <w:vAlign w:val="center"/>
            <w:hideMark/>
          </w:tcPr>
          <w:p w:rsidR="00885240" w:rsidRPr="00386C3B" w:rsidRDefault="00885240" w:rsidP="00885240">
            <w:pPr>
              <w:jc w:val="center"/>
              <w:rPr>
                <w:b/>
                <w:sz w:val="22"/>
                <w:szCs w:val="22"/>
              </w:rPr>
            </w:pPr>
          </w:p>
        </w:tc>
        <w:tc>
          <w:tcPr>
            <w:tcW w:w="634" w:type="pct"/>
            <w:gridSpan w:val="2"/>
            <w:vMerge/>
            <w:tcBorders>
              <w:top w:val="single" w:sz="4" w:space="0" w:color="auto"/>
              <w:left w:val="single" w:sz="4" w:space="0" w:color="auto"/>
              <w:bottom w:val="single" w:sz="4" w:space="0" w:color="auto"/>
              <w:right w:val="single" w:sz="4" w:space="0" w:color="auto"/>
            </w:tcBorders>
            <w:vAlign w:val="center"/>
            <w:hideMark/>
          </w:tcPr>
          <w:p w:rsidR="00885240" w:rsidRPr="00386C3B" w:rsidRDefault="00885240" w:rsidP="00885240">
            <w:pPr>
              <w:jc w:val="center"/>
              <w:rPr>
                <w:b/>
                <w:sz w:val="22"/>
                <w:szCs w:val="22"/>
              </w:rPr>
            </w:pPr>
          </w:p>
        </w:tc>
        <w:tc>
          <w:tcPr>
            <w:tcW w:w="616" w:type="pct"/>
            <w:tcBorders>
              <w:top w:val="nil"/>
              <w:left w:val="nil"/>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Существующее положение</w:t>
            </w:r>
          </w:p>
        </w:tc>
        <w:tc>
          <w:tcPr>
            <w:tcW w:w="433" w:type="pct"/>
            <w:gridSpan w:val="2"/>
            <w:tcBorders>
              <w:top w:val="nil"/>
              <w:left w:val="nil"/>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Первая очередь</w:t>
            </w:r>
          </w:p>
        </w:tc>
        <w:tc>
          <w:tcPr>
            <w:tcW w:w="691" w:type="pct"/>
            <w:tcBorders>
              <w:top w:val="nil"/>
              <w:left w:val="nil"/>
              <w:bottom w:val="single" w:sz="4" w:space="0" w:color="auto"/>
              <w:right w:val="single" w:sz="4" w:space="0" w:color="auto"/>
            </w:tcBorders>
            <w:shd w:val="clear" w:color="auto" w:fill="auto"/>
            <w:vAlign w:val="center"/>
            <w:hideMark/>
          </w:tcPr>
          <w:p w:rsidR="00885240" w:rsidRPr="00386C3B" w:rsidRDefault="00885240" w:rsidP="00885240">
            <w:pPr>
              <w:jc w:val="center"/>
              <w:rPr>
                <w:b/>
                <w:sz w:val="22"/>
                <w:szCs w:val="22"/>
              </w:rPr>
            </w:pPr>
            <w:r w:rsidRPr="00386C3B">
              <w:rPr>
                <w:b/>
                <w:sz w:val="22"/>
                <w:szCs w:val="22"/>
              </w:rPr>
              <w:t>Расчётный срок (включая первую очередь)</w:t>
            </w:r>
          </w:p>
        </w:tc>
      </w:tr>
      <w:tr w:rsidR="00386C3B" w:rsidRPr="00386C3B" w:rsidTr="00A31A44">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386C3B" w:rsidRDefault="00885240" w:rsidP="00885240">
            <w:pPr>
              <w:jc w:val="center"/>
              <w:rPr>
                <w:sz w:val="22"/>
                <w:szCs w:val="22"/>
              </w:rPr>
            </w:pPr>
            <w:r w:rsidRPr="00386C3B">
              <w:rPr>
                <w:sz w:val="22"/>
                <w:szCs w:val="22"/>
              </w:rPr>
              <w:t>1. Учреждения здравоохранения</w:t>
            </w:r>
          </w:p>
        </w:tc>
      </w:tr>
      <w:tr w:rsidR="00386C3B" w:rsidRPr="00386C3B" w:rsidTr="00982B64">
        <w:trPr>
          <w:trHeight w:val="7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343DA5" w:rsidRPr="00386C3B" w:rsidRDefault="00343DA5" w:rsidP="00885240">
            <w:pPr>
              <w:jc w:val="center"/>
              <w:rPr>
                <w:sz w:val="22"/>
                <w:szCs w:val="22"/>
              </w:rPr>
            </w:pPr>
            <w:r w:rsidRPr="00386C3B">
              <w:rPr>
                <w:sz w:val="22"/>
                <w:szCs w:val="22"/>
              </w:rPr>
              <w:t>1.1.</w:t>
            </w:r>
          </w:p>
        </w:tc>
        <w:tc>
          <w:tcPr>
            <w:tcW w:w="1357" w:type="pct"/>
            <w:tcBorders>
              <w:top w:val="nil"/>
              <w:left w:val="nil"/>
              <w:bottom w:val="single" w:sz="4" w:space="0" w:color="auto"/>
              <w:right w:val="single" w:sz="4" w:space="0" w:color="auto"/>
            </w:tcBorders>
            <w:shd w:val="clear" w:color="auto" w:fill="auto"/>
            <w:vAlign w:val="center"/>
            <w:hideMark/>
          </w:tcPr>
          <w:p w:rsidR="00343DA5" w:rsidRPr="00386C3B" w:rsidRDefault="00343DA5" w:rsidP="00C5168E">
            <w:pPr>
              <w:rPr>
                <w:sz w:val="22"/>
                <w:szCs w:val="22"/>
              </w:rPr>
            </w:pPr>
            <w:r w:rsidRPr="00386C3B">
              <w:rPr>
                <w:sz w:val="22"/>
                <w:szCs w:val="22"/>
              </w:rPr>
              <w:t>Лечебно-профилактические медицинские организации (кроме санаторно-курортной), оказывающие медицинскую помощь в стационарных условиях, их структурные подразделения (больничные стационары)</w:t>
            </w:r>
          </w:p>
        </w:tc>
        <w:tc>
          <w:tcPr>
            <w:tcW w:w="485" w:type="pct"/>
            <w:tcBorders>
              <w:top w:val="nil"/>
              <w:left w:val="nil"/>
              <w:bottom w:val="single" w:sz="4" w:space="0" w:color="auto"/>
              <w:right w:val="single" w:sz="4" w:space="0" w:color="auto"/>
            </w:tcBorders>
            <w:shd w:val="clear" w:color="auto" w:fill="auto"/>
            <w:vAlign w:val="center"/>
            <w:hideMark/>
          </w:tcPr>
          <w:p w:rsidR="00343DA5" w:rsidRPr="00386C3B" w:rsidRDefault="00343DA5" w:rsidP="002E5153">
            <w:pPr>
              <w:jc w:val="center"/>
            </w:pPr>
            <w:r w:rsidRPr="00386C3B">
              <w:t>коек</w:t>
            </w:r>
          </w:p>
        </w:tc>
        <w:tc>
          <w:tcPr>
            <w:tcW w:w="581" w:type="pct"/>
            <w:tcBorders>
              <w:top w:val="nil"/>
              <w:left w:val="nil"/>
              <w:bottom w:val="single" w:sz="4" w:space="0" w:color="auto"/>
              <w:right w:val="single" w:sz="4" w:space="0" w:color="auto"/>
            </w:tcBorders>
            <w:shd w:val="clear" w:color="auto" w:fill="auto"/>
            <w:vAlign w:val="center"/>
            <w:hideMark/>
          </w:tcPr>
          <w:p w:rsidR="00343DA5" w:rsidRPr="00386C3B" w:rsidRDefault="00343DA5" w:rsidP="002E5153">
            <w:pPr>
              <w:jc w:val="center"/>
            </w:pPr>
            <w:r w:rsidRPr="00386C3B">
              <w:t>8,1</w:t>
            </w:r>
          </w:p>
        </w:tc>
        <w:tc>
          <w:tcPr>
            <w:tcW w:w="623" w:type="pct"/>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0</w:t>
            </w:r>
          </w:p>
        </w:tc>
        <w:tc>
          <w:tcPr>
            <w:tcW w:w="627" w:type="pct"/>
            <w:gridSpan w:val="2"/>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0</w:t>
            </w:r>
          </w:p>
        </w:tc>
        <w:tc>
          <w:tcPr>
            <w:tcW w:w="398" w:type="pct"/>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11</w:t>
            </w:r>
          </w:p>
        </w:tc>
        <w:tc>
          <w:tcPr>
            <w:tcW w:w="726" w:type="pct"/>
            <w:gridSpan w:val="2"/>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11</w:t>
            </w:r>
          </w:p>
        </w:tc>
      </w:tr>
      <w:tr w:rsidR="00386C3B" w:rsidRPr="00386C3B" w:rsidTr="00982B64">
        <w:trPr>
          <w:trHeight w:val="1619"/>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343DA5" w:rsidRPr="00386C3B" w:rsidRDefault="00343DA5" w:rsidP="00885240">
            <w:pPr>
              <w:jc w:val="center"/>
              <w:rPr>
                <w:sz w:val="22"/>
                <w:szCs w:val="22"/>
              </w:rPr>
            </w:pPr>
            <w:r w:rsidRPr="00386C3B">
              <w:rPr>
                <w:sz w:val="22"/>
                <w:szCs w:val="22"/>
              </w:rPr>
              <w:t>1.2.</w:t>
            </w:r>
          </w:p>
        </w:tc>
        <w:tc>
          <w:tcPr>
            <w:tcW w:w="1357" w:type="pct"/>
            <w:tcBorders>
              <w:top w:val="nil"/>
              <w:left w:val="nil"/>
              <w:bottom w:val="single" w:sz="4" w:space="0" w:color="auto"/>
              <w:right w:val="single" w:sz="4" w:space="0" w:color="auto"/>
            </w:tcBorders>
            <w:shd w:val="clear" w:color="auto" w:fill="auto"/>
            <w:vAlign w:val="center"/>
            <w:hideMark/>
          </w:tcPr>
          <w:p w:rsidR="00343DA5" w:rsidRPr="00386C3B" w:rsidRDefault="00343DA5" w:rsidP="00C5168E">
            <w:pPr>
              <w:rPr>
                <w:sz w:val="22"/>
                <w:szCs w:val="22"/>
              </w:rPr>
            </w:pPr>
            <w:r w:rsidRPr="00386C3B">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(амбулаторно-поликлиническое учреждение), обособленные структурные подразделения медицинской организации, оказывающие первичную медико-санитарную помощь (ФАП / ВОП)</w:t>
            </w:r>
          </w:p>
        </w:tc>
        <w:tc>
          <w:tcPr>
            <w:tcW w:w="485" w:type="pct"/>
            <w:tcBorders>
              <w:top w:val="nil"/>
              <w:left w:val="nil"/>
              <w:bottom w:val="single" w:sz="4" w:space="0" w:color="auto"/>
              <w:right w:val="single" w:sz="4" w:space="0" w:color="auto"/>
            </w:tcBorders>
            <w:shd w:val="clear" w:color="auto" w:fill="auto"/>
            <w:vAlign w:val="center"/>
            <w:hideMark/>
          </w:tcPr>
          <w:p w:rsidR="00343DA5" w:rsidRPr="00386C3B" w:rsidRDefault="00343DA5" w:rsidP="002E5153">
            <w:pPr>
              <w:jc w:val="center"/>
            </w:pPr>
            <w:r w:rsidRPr="00386C3B">
              <w:t>пос./см</w:t>
            </w:r>
          </w:p>
        </w:tc>
        <w:tc>
          <w:tcPr>
            <w:tcW w:w="581" w:type="pct"/>
            <w:tcBorders>
              <w:top w:val="nil"/>
              <w:left w:val="nil"/>
              <w:bottom w:val="single" w:sz="4" w:space="0" w:color="auto"/>
              <w:right w:val="single" w:sz="4" w:space="0" w:color="auto"/>
            </w:tcBorders>
            <w:shd w:val="clear" w:color="auto" w:fill="auto"/>
            <w:vAlign w:val="center"/>
            <w:hideMark/>
          </w:tcPr>
          <w:p w:rsidR="00343DA5" w:rsidRPr="00386C3B" w:rsidRDefault="00343DA5" w:rsidP="002E5153">
            <w:pPr>
              <w:jc w:val="center"/>
            </w:pPr>
            <w:r w:rsidRPr="00386C3B">
              <w:t>17,75</w:t>
            </w:r>
          </w:p>
        </w:tc>
        <w:tc>
          <w:tcPr>
            <w:tcW w:w="623" w:type="pct"/>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0</w:t>
            </w:r>
          </w:p>
        </w:tc>
        <w:tc>
          <w:tcPr>
            <w:tcW w:w="627" w:type="pct"/>
            <w:gridSpan w:val="2"/>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0</w:t>
            </w:r>
          </w:p>
        </w:tc>
        <w:tc>
          <w:tcPr>
            <w:tcW w:w="398" w:type="pct"/>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25</w:t>
            </w:r>
          </w:p>
        </w:tc>
        <w:tc>
          <w:tcPr>
            <w:tcW w:w="726" w:type="pct"/>
            <w:gridSpan w:val="2"/>
            <w:tcBorders>
              <w:top w:val="nil"/>
              <w:left w:val="nil"/>
              <w:bottom w:val="single" w:sz="4" w:space="0" w:color="auto"/>
              <w:right w:val="single" w:sz="4" w:space="0" w:color="auto"/>
            </w:tcBorders>
            <w:shd w:val="clear" w:color="auto" w:fill="auto"/>
            <w:vAlign w:val="center"/>
            <w:hideMark/>
          </w:tcPr>
          <w:p w:rsidR="00343DA5" w:rsidRPr="00386C3B" w:rsidRDefault="00343DA5">
            <w:pPr>
              <w:jc w:val="center"/>
            </w:pPr>
            <w:r w:rsidRPr="00386C3B">
              <w:t>25</w:t>
            </w:r>
          </w:p>
        </w:tc>
      </w:tr>
      <w:tr w:rsidR="00386C3B" w:rsidRPr="00386C3B" w:rsidTr="00982B64">
        <w:trPr>
          <w:trHeight w:val="712"/>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570A8E" w:rsidRPr="00386C3B" w:rsidRDefault="00570A8E" w:rsidP="00885240">
            <w:pPr>
              <w:jc w:val="center"/>
              <w:rPr>
                <w:sz w:val="22"/>
                <w:szCs w:val="22"/>
              </w:rPr>
            </w:pPr>
            <w:r w:rsidRPr="00386C3B">
              <w:rPr>
                <w:sz w:val="22"/>
                <w:szCs w:val="22"/>
              </w:rPr>
              <w:t>1.3.</w:t>
            </w:r>
          </w:p>
        </w:tc>
        <w:tc>
          <w:tcPr>
            <w:tcW w:w="1357"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C5168E">
            <w:pPr>
              <w:rPr>
                <w:sz w:val="22"/>
                <w:szCs w:val="22"/>
              </w:rPr>
            </w:pPr>
            <w:r w:rsidRPr="00386C3B">
              <w:rPr>
                <w:sz w:val="22"/>
                <w:szCs w:val="22"/>
              </w:rPr>
              <w:t>Медицинские организации, оказывающие скорую медицинскую помощь, их структурное подразделение (станция скорой помощи)</w:t>
            </w:r>
          </w:p>
        </w:tc>
        <w:tc>
          <w:tcPr>
            <w:tcW w:w="485"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автомобилей</w:t>
            </w:r>
          </w:p>
        </w:tc>
        <w:tc>
          <w:tcPr>
            <w:tcW w:w="581"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0,1</w:t>
            </w:r>
          </w:p>
        </w:tc>
        <w:tc>
          <w:tcPr>
            <w:tcW w:w="623"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0</w:t>
            </w:r>
          </w:p>
        </w:tc>
        <w:tc>
          <w:tcPr>
            <w:tcW w:w="627" w:type="pct"/>
            <w:gridSpan w:val="2"/>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0</w:t>
            </w:r>
          </w:p>
        </w:tc>
        <w:tc>
          <w:tcPr>
            <w:tcW w:w="398" w:type="pct"/>
            <w:tcBorders>
              <w:top w:val="nil"/>
              <w:left w:val="nil"/>
              <w:bottom w:val="single" w:sz="4" w:space="0" w:color="auto"/>
              <w:right w:val="single" w:sz="4" w:space="0" w:color="auto"/>
            </w:tcBorders>
            <w:shd w:val="clear" w:color="auto" w:fill="auto"/>
            <w:vAlign w:val="center"/>
            <w:hideMark/>
          </w:tcPr>
          <w:p w:rsidR="00570A8E" w:rsidRPr="00386C3B" w:rsidRDefault="00343DA5" w:rsidP="002E5153">
            <w:pPr>
              <w:jc w:val="center"/>
            </w:pPr>
            <w:r w:rsidRPr="00386C3B">
              <w:t>0</w:t>
            </w:r>
          </w:p>
        </w:tc>
        <w:tc>
          <w:tcPr>
            <w:tcW w:w="726" w:type="pct"/>
            <w:gridSpan w:val="2"/>
            <w:tcBorders>
              <w:top w:val="nil"/>
              <w:left w:val="nil"/>
              <w:bottom w:val="single" w:sz="4" w:space="0" w:color="auto"/>
              <w:right w:val="single" w:sz="4" w:space="0" w:color="auto"/>
            </w:tcBorders>
            <w:shd w:val="clear" w:color="auto" w:fill="auto"/>
            <w:vAlign w:val="center"/>
            <w:hideMark/>
          </w:tcPr>
          <w:p w:rsidR="00570A8E" w:rsidRPr="00386C3B" w:rsidRDefault="00343DA5" w:rsidP="002E5153">
            <w:pPr>
              <w:jc w:val="center"/>
            </w:pPr>
            <w:r w:rsidRPr="00386C3B">
              <w:t>0</w:t>
            </w:r>
          </w:p>
        </w:tc>
      </w:tr>
      <w:tr w:rsidR="00386C3B" w:rsidRPr="00386C3B" w:rsidTr="00A31A44">
        <w:trPr>
          <w:cantSplit/>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885240" w:rsidRPr="00386C3B" w:rsidRDefault="00885240" w:rsidP="0091224F">
            <w:pPr>
              <w:widowControl w:val="0"/>
              <w:jc w:val="center"/>
              <w:rPr>
                <w:sz w:val="22"/>
                <w:szCs w:val="22"/>
              </w:rPr>
            </w:pPr>
            <w:r w:rsidRPr="00386C3B">
              <w:rPr>
                <w:sz w:val="22"/>
                <w:szCs w:val="22"/>
              </w:rPr>
              <w:t>2. Объекты социальной защиты населения</w:t>
            </w:r>
          </w:p>
        </w:tc>
      </w:tr>
      <w:tr w:rsidR="00386C3B" w:rsidRPr="00386C3B" w:rsidTr="00343DA5">
        <w:trPr>
          <w:trHeight w:val="190"/>
        </w:trPr>
        <w:tc>
          <w:tcPr>
            <w:tcW w:w="203" w:type="pct"/>
            <w:tcBorders>
              <w:top w:val="nil"/>
              <w:left w:val="single" w:sz="4" w:space="0" w:color="auto"/>
              <w:bottom w:val="single" w:sz="4" w:space="0" w:color="auto"/>
              <w:right w:val="single" w:sz="4" w:space="0" w:color="auto"/>
            </w:tcBorders>
            <w:shd w:val="clear" w:color="auto" w:fill="auto"/>
            <w:vAlign w:val="center"/>
            <w:hideMark/>
          </w:tcPr>
          <w:p w:rsidR="00570A8E" w:rsidRPr="00386C3B" w:rsidRDefault="00570A8E" w:rsidP="0091224F">
            <w:pPr>
              <w:jc w:val="center"/>
              <w:rPr>
                <w:sz w:val="22"/>
                <w:szCs w:val="22"/>
              </w:rPr>
            </w:pPr>
            <w:r w:rsidRPr="00386C3B">
              <w:rPr>
                <w:sz w:val="22"/>
                <w:szCs w:val="22"/>
              </w:rPr>
              <w:t>2.1</w:t>
            </w:r>
          </w:p>
        </w:tc>
        <w:tc>
          <w:tcPr>
            <w:tcW w:w="1357"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C5168E">
            <w:pPr>
              <w:rPr>
                <w:sz w:val="22"/>
                <w:szCs w:val="22"/>
              </w:rPr>
            </w:pPr>
            <w:r w:rsidRPr="00386C3B">
              <w:rPr>
                <w:sz w:val="22"/>
                <w:szCs w:val="22"/>
              </w:rPr>
              <w:t>Комплексные, полустационарные и нестационарные организации социального обслуживания (УКЦСОН)</w:t>
            </w:r>
          </w:p>
        </w:tc>
        <w:tc>
          <w:tcPr>
            <w:tcW w:w="485"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объектов</w:t>
            </w:r>
          </w:p>
        </w:tc>
        <w:tc>
          <w:tcPr>
            <w:tcW w:w="581" w:type="pct"/>
            <w:tcBorders>
              <w:top w:val="nil"/>
              <w:left w:val="nil"/>
              <w:bottom w:val="single" w:sz="4" w:space="0" w:color="auto"/>
              <w:right w:val="single" w:sz="4" w:space="0" w:color="auto"/>
            </w:tcBorders>
            <w:shd w:val="clear" w:color="auto" w:fill="auto"/>
            <w:vAlign w:val="center"/>
            <w:hideMark/>
          </w:tcPr>
          <w:p w:rsidR="00570A8E" w:rsidRPr="00386C3B" w:rsidRDefault="00AD5DA6" w:rsidP="00AD5DA6">
            <w:pPr>
              <w:jc w:val="center"/>
            </w:pPr>
            <w:r w:rsidRPr="00386C3B">
              <w:rPr>
                <w:sz w:val="22"/>
                <w:szCs w:val="22"/>
              </w:rPr>
              <w:t>1 УКЦСОН на население от 25000 до 75000 человек</w:t>
            </w:r>
          </w:p>
        </w:tc>
        <w:tc>
          <w:tcPr>
            <w:tcW w:w="623"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0</w:t>
            </w:r>
          </w:p>
        </w:tc>
        <w:tc>
          <w:tcPr>
            <w:tcW w:w="627" w:type="pct"/>
            <w:gridSpan w:val="2"/>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0</w:t>
            </w:r>
          </w:p>
        </w:tc>
        <w:tc>
          <w:tcPr>
            <w:tcW w:w="398" w:type="pct"/>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0</w:t>
            </w:r>
          </w:p>
        </w:tc>
        <w:tc>
          <w:tcPr>
            <w:tcW w:w="726" w:type="pct"/>
            <w:gridSpan w:val="2"/>
            <w:tcBorders>
              <w:top w:val="nil"/>
              <w:left w:val="nil"/>
              <w:bottom w:val="single" w:sz="4" w:space="0" w:color="auto"/>
              <w:right w:val="single" w:sz="4" w:space="0" w:color="auto"/>
            </w:tcBorders>
            <w:shd w:val="clear" w:color="auto" w:fill="auto"/>
            <w:vAlign w:val="center"/>
            <w:hideMark/>
          </w:tcPr>
          <w:p w:rsidR="00570A8E" w:rsidRPr="00386C3B" w:rsidRDefault="00570A8E" w:rsidP="002E5153">
            <w:pPr>
              <w:jc w:val="center"/>
            </w:pPr>
            <w:r w:rsidRPr="00386C3B">
              <w:t>0</w:t>
            </w:r>
          </w:p>
        </w:tc>
      </w:tr>
    </w:tbl>
    <w:p w:rsidR="005B47A0" w:rsidRPr="00386C3B" w:rsidRDefault="005B47A0" w:rsidP="005B47A0">
      <w:pPr>
        <w:widowControl w:val="0"/>
        <w:tabs>
          <w:tab w:val="left" w:pos="740"/>
        </w:tabs>
        <w:suppressAutoHyphens/>
        <w:ind w:firstLine="709"/>
        <w:jc w:val="both"/>
        <w:rPr>
          <w:sz w:val="2"/>
          <w:szCs w:val="2"/>
        </w:rPr>
      </w:pPr>
    </w:p>
    <w:p w:rsidR="005B47A0" w:rsidRPr="00386C3B" w:rsidRDefault="005B47A0" w:rsidP="005B47A0">
      <w:pPr>
        <w:widowControl w:val="0"/>
        <w:tabs>
          <w:tab w:val="left" w:pos="740"/>
        </w:tabs>
        <w:suppressAutoHyphens/>
        <w:ind w:firstLine="709"/>
        <w:jc w:val="both"/>
        <w:sectPr w:rsidR="005B47A0" w:rsidRPr="00386C3B" w:rsidSect="007F7A92">
          <w:pgSz w:w="16839" w:h="11907" w:orient="landscape" w:code="9"/>
          <w:pgMar w:top="1418" w:right="1134" w:bottom="851" w:left="1134" w:header="0" w:footer="658" w:gutter="0"/>
          <w:cols w:space="720"/>
          <w:noEndnote/>
          <w:docGrid w:linePitch="360"/>
        </w:sectPr>
      </w:pPr>
    </w:p>
    <w:p w:rsidR="00A94408" w:rsidRPr="00386C3B" w:rsidRDefault="00A94408" w:rsidP="008C7426">
      <w:pPr>
        <w:pStyle w:val="4f1"/>
        <w:numPr>
          <w:ilvl w:val="4"/>
          <w:numId w:val="124"/>
        </w:numPr>
        <w:shd w:val="clear" w:color="auto" w:fill="auto"/>
        <w:tabs>
          <w:tab w:val="left" w:pos="709"/>
        </w:tabs>
        <w:suppressAutoHyphens/>
        <w:spacing w:after="60" w:line="240" w:lineRule="auto"/>
        <w:ind w:left="970" w:hanging="794"/>
        <w:jc w:val="both"/>
        <w:outlineLvl w:val="4"/>
        <w:rPr>
          <w:b w:val="0"/>
          <w:i/>
          <w:iCs/>
          <w:sz w:val="24"/>
          <w:szCs w:val="24"/>
        </w:rPr>
      </w:pPr>
      <w:bookmarkStart w:id="48" w:name="_Toc131002620"/>
      <w:bookmarkStart w:id="49" w:name="_Toc177736779"/>
      <w:r w:rsidRPr="00386C3B">
        <w:rPr>
          <w:b w:val="0"/>
          <w:i/>
          <w:iCs/>
          <w:sz w:val="24"/>
          <w:szCs w:val="24"/>
        </w:rPr>
        <w:lastRenderedPageBreak/>
        <w:t>Объекты здравоохранение</w:t>
      </w:r>
      <w:bookmarkEnd w:id="48"/>
      <w:bookmarkEnd w:id="49"/>
    </w:p>
    <w:p w:rsidR="001537F5" w:rsidRPr="00386C3B" w:rsidRDefault="00FA7088" w:rsidP="008C7426">
      <w:pPr>
        <w:ind w:right="-79" w:firstLine="720"/>
        <w:jc w:val="both"/>
        <w:rPr>
          <w:bCs/>
          <w:kern w:val="28"/>
        </w:rPr>
      </w:pPr>
      <w:r w:rsidRPr="00386C3B">
        <w:rPr>
          <w:bCs/>
          <w:kern w:val="28"/>
        </w:rPr>
        <w:t xml:space="preserve">На территории городского округа Домодедово, в том числе </w:t>
      </w:r>
      <w:r w:rsidR="001537F5" w:rsidRPr="00386C3B">
        <w:rPr>
          <w:bCs/>
          <w:kern w:val="28"/>
        </w:rPr>
        <w:t xml:space="preserve">в границах </w:t>
      </w:r>
      <w:r w:rsidRPr="00386C3B">
        <w:rPr>
          <w:bCs/>
          <w:kern w:val="28"/>
        </w:rPr>
        <w:t>населённого пункта г.</w:t>
      </w:r>
      <w:r w:rsidR="004B78B8" w:rsidRPr="00386C3B">
        <w:rPr>
          <w:bCs/>
          <w:kern w:val="28"/>
        </w:rPr>
        <w:t> </w:t>
      </w:r>
      <w:r w:rsidRPr="00386C3B">
        <w:rPr>
          <w:bCs/>
          <w:kern w:val="28"/>
        </w:rPr>
        <w:t xml:space="preserve">Домодедово расположены объекты здравоохранения. </w:t>
      </w:r>
    </w:p>
    <w:p w:rsidR="00570A8E" w:rsidRPr="00386C3B" w:rsidRDefault="007B001D" w:rsidP="008C7426">
      <w:pPr>
        <w:ind w:right="-79" w:firstLine="720"/>
        <w:jc w:val="both"/>
        <w:rPr>
          <w:bCs/>
          <w:kern w:val="28"/>
        </w:rPr>
      </w:pPr>
      <w:r w:rsidRPr="00386C3B">
        <w:rPr>
          <w:bCs/>
          <w:kern w:val="28"/>
        </w:rPr>
        <w:t xml:space="preserve">На земельных участках с кадастровыми номерами </w:t>
      </w:r>
      <w:r w:rsidRPr="00386C3B">
        <w:rPr>
          <w:rFonts w:ascii="LiberationSerif" w:hAnsi="LiberationSerif"/>
        </w:rPr>
        <w:t xml:space="preserve">50:28:0090240:358 и 50:28:0090240:359 </w:t>
      </w:r>
      <w:r w:rsidR="00570A8E" w:rsidRPr="00386C3B">
        <w:rPr>
          <w:bCs/>
          <w:kern w:val="28"/>
        </w:rPr>
        <w:t>объекты здравоохранения отсутс</w:t>
      </w:r>
      <w:r w:rsidR="008F437D" w:rsidRPr="00386C3B">
        <w:rPr>
          <w:bCs/>
          <w:kern w:val="28"/>
        </w:rPr>
        <w:t>т</w:t>
      </w:r>
      <w:r w:rsidR="00570A8E" w:rsidRPr="00386C3B">
        <w:rPr>
          <w:bCs/>
          <w:kern w:val="28"/>
        </w:rPr>
        <w:t>вуют.</w:t>
      </w:r>
    </w:p>
    <w:p w:rsidR="00570A8E" w:rsidRPr="00386C3B" w:rsidRDefault="00570A8E" w:rsidP="00B14DC0">
      <w:pPr>
        <w:ind w:right="-79" w:firstLine="720"/>
        <w:jc w:val="both"/>
        <w:rPr>
          <w:bCs/>
          <w:kern w:val="28"/>
        </w:rPr>
      </w:pPr>
      <w:r w:rsidRPr="00386C3B">
        <w:rPr>
          <w:bCs/>
          <w:kern w:val="28"/>
        </w:rPr>
        <w:t xml:space="preserve">В соответствии </w:t>
      </w:r>
      <w:r w:rsidR="008F437D" w:rsidRPr="00386C3B">
        <w:rPr>
          <w:bCs/>
          <w:kern w:val="28"/>
        </w:rPr>
        <w:t>РНГП</w:t>
      </w:r>
      <w:r w:rsidRPr="00386C3B">
        <w:rPr>
          <w:bCs/>
          <w:kern w:val="28"/>
        </w:rPr>
        <w:t xml:space="preserve"> нормативный показатель обеспеченности населения амбулаторно-поликлиническими учреждениями составляет 17,75 пос./смену на 1 тыс. чел., обеспеченности населения в больничных койках – 8,1 коек на 1 тыс. чел., станци</w:t>
      </w:r>
      <w:r w:rsidR="008F437D" w:rsidRPr="00386C3B">
        <w:rPr>
          <w:bCs/>
          <w:kern w:val="28"/>
        </w:rPr>
        <w:t>я</w:t>
      </w:r>
      <w:r w:rsidRPr="00386C3B">
        <w:rPr>
          <w:bCs/>
          <w:kern w:val="28"/>
        </w:rPr>
        <w:t>ми скорой помощи – 0,1 автомобиль на 1 тыс. населения.</w:t>
      </w:r>
    </w:p>
    <w:p w:rsidR="00570A8E" w:rsidRPr="00386C3B" w:rsidRDefault="00570A8E" w:rsidP="00A272EE">
      <w:pPr>
        <w:numPr>
          <w:ilvl w:val="0"/>
          <w:numId w:val="127"/>
        </w:numPr>
        <w:ind w:left="1134" w:right="-79" w:hanging="425"/>
        <w:jc w:val="both"/>
        <w:rPr>
          <w:bCs/>
          <w:kern w:val="28"/>
        </w:rPr>
      </w:pPr>
      <w:r w:rsidRPr="00386C3B">
        <w:rPr>
          <w:bCs/>
          <w:kern w:val="28"/>
        </w:rPr>
        <w:t xml:space="preserve">Нормативная потребность существующего населения в больничных стационарах (коек) </w:t>
      </w:r>
      <w:r w:rsidR="001537F5" w:rsidRPr="00386C3B">
        <w:rPr>
          <w:bCs/>
          <w:kern w:val="28"/>
        </w:rPr>
        <w:t>составляет</w:t>
      </w:r>
      <w:r w:rsidRPr="00386C3B">
        <w:rPr>
          <w:bCs/>
          <w:kern w:val="28"/>
        </w:rPr>
        <w:t xml:space="preserve"> </w:t>
      </w:r>
      <w:r w:rsidR="001537F5" w:rsidRPr="00386C3B">
        <w:rPr>
          <w:bCs/>
          <w:kern w:val="28"/>
        </w:rPr>
        <w:t xml:space="preserve">- </w:t>
      </w:r>
      <w:r w:rsidRPr="00386C3B">
        <w:rPr>
          <w:bCs/>
          <w:kern w:val="28"/>
        </w:rPr>
        <w:t xml:space="preserve">0, </w:t>
      </w:r>
      <w:r w:rsidR="007476BA" w:rsidRPr="00386C3B">
        <w:rPr>
          <w:bCs/>
          <w:kern w:val="28"/>
        </w:rPr>
        <w:t>расчётного</w:t>
      </w:r>
      <w:r w:rsidR="00FA7088" w:rsidRPr="00386C3B">
        <w:rPr>
          <w:bCs/>
          <w:kern w:val="28"/>
        </w:rPr>
        <w:t xml:space="preserve"> населения </w:t>
      </w:r>
      <w:r w:rsidRPr="00386C3B">
        <w:rPr>
          <w:bCs/>
          <w:kern w:val="28"/>
        </w:rPr>
        <w:t xml:space="preserve">на расчетный срок (коек) </w:t>
      </w:r>
      <w:r w:rsidR="001537F5" w:rsidRPr="00386C3B">
        <w:rPr>
          <w:bCs/>
          <w:kern w:val="28"/>
        </w:rPr>
        <w:t xml:space="preserve">составляет </w:t>
      </w:r>
      <w:r w:rsidRPr="00386C3B">
        <w:rPr>
          <w:bCs/>
          <w:kern w:val="28"/>
        </w:rPr>
        <w:t>– 1</w:t>
      </w:r>
      <w:r w:rsidR="00523A67" w:rsidRPr="00386C3B">
        <w:rPr>
          <w:bCs/>
          <w:kern w:val="28"/>
        </w:rPr>
        <w:t>1</w:t>
      </w:r>
      <w:r w:rsidRPr="00386C3B">
        <w:rPr>
          <w:bCs/>
          <w:kern w:val="28"/>
        </w:rPr>
        <w:t>.</w:t>
      </w:r>
    </w:p>
    <w:p w:rsidR="00570A8E" w:rsidRPr="00386C3B" w:rsidRDefault="00570A8E" w:rsidP="00A272EE">
      <w:pPr>
        <w:numPr>
          <w:ilvl w:val="0"/>
          <w:numId w:val="127"/>
        </w:numPr>
        <w:ind w:left="1134" w:right="-79" w:hanging="425"/>
        <w:jc w:val="both"/>
      </w:pPr>
      <w:r w:rsidRPr="00386C3B">
        <w:rPr>
          <w:bCs/>
          <w:kern w:val="28"/>
        </w:rPr>
        <w:t xml:space="preserve">Нормативная потребность существующего населения в амбулаторно-поликлинических учреждениях (посещений в смену) </w:t>
      </w:r>
      <w:r w:rsidR="001537F5" w:rsidRPr="00386C3B">
        <w:rPr>
          <w:bCs/>
          <w:kern w:val="28"/>
        </w:rPr>
        <w:t xml:space="preserve">составляет </w:t>
      </w:r>
      <w:r w:rsidRPr="00386C3B">
        <w:rPr>
          <w:bCs/>
          <w:kern w:val="28"/>
        </w:rPr>
        <w:t xml:space="preserve">– 0, </w:t>
      </w:r>
      <w:r w:rsidR="007476BA" w:rsidRPr="00386C3B">
        <w:rPr>
          <w:bCs/>
          <w:kern w:val="28"/>
        </w:rPr>
        <w:t>расчётного</w:t>
      </w:r>
      <w:r w:rsidRPr="00386C3B">
        <w:rPr>
          <w:bCs/>
          <w:kern w:val="28"/>
        </w:rPr>
        <w:t xml:space="preserve"> населения на расчетный срок</w:t>
      </w:r>
      <w:r w:rsidR="001537F5" w:rsidRPr="00386C3B">
        <w:rPr>
          <w:bCs/>
          <w:kern w:val="28"/>
        </w:rPr>
        <w:t xml:space="preserve"> составляет </w:t>
      </w:r>
      <w:r w:rsidRPr="00386C3B">
        <w:rPr>
          <w:bCs/>
          <w:kern w:val="28"/>
        </w:rPr>
        <w:t xml:space="preserve">– </w:t>
      </w:r>
      <w:r w:rsidR="00523A67" w:rsidRPr="00386C3B">
        <w:rPr>
          <w:bCs/>
          <w:kern w:val="28"/>
        </w:rPr>
        <w:t>25</w:t>
      </w:r>
      <w:r w:rsidRPr="00386C3B">
        <w:rPr>
          <w:bCs/>
          <w:kern w:val="28"/>
        </w:rPr>
        <w:t>;</w:t>
      </w:r>
    </w:p>
    <w:p w:rsidR="00570A8E" w:rsidRPr="00386C3B" w:rsidRDefault="00570A8E" w:rsidP="00A272EE">
      <w:pPr>
        <w:numPr>
          <w:ilvl w:val="0"/>
          <w:numId w:val="127"/>
        </w:numPr>
        <w:ind w:left="1134" w:right="-79" w:hanging="425"/>
        <w:jc w:val="both"/>
      </w:pPr>
      <w:r w:rsidRPr="00386C3B">
        <w:rPr>
          <w:bCs/>
          <w:kern w:val="28"/>
        </w:rPr>
        <w:t xml:space="preserve">Нормативная потребность существующего населения в станциях скорой помощи (автомобилей) </w:t>
      </w:r>
      <w:r w:rsidR="001537F5" w:rsidRPr="00386C3B">
        <w:rPr>
          <w:bCs/>
          <w:kern w:val="28"/>
        </w:rPr>
        <w:t xml:space="preserve">составляет </w:t>
      </w:r>
      <w:r w:rsidRPr="00386C3B">
        <w:rPr>
          <w:bCs/>
          <w:kern w:val="28"/>
        </w:rPr>
        <w:t xml:space="preserve">– 0, </w:t>
      </w:r>
      <w:r w:rsidR="007476BA" w:rsidRPr="00386C3B">
        <w:rPr>
          <w:bCs/>
          <w:kern w:val="28"/>
        </w:rPr>
        <w:t>расчётного</w:t>
      </w:r>
      <w:r w:rsidRPr="00386C3B">
        <w:rPr>
          <w:bCs/>
          <w:kern w:val="28"/>
        </w:rPr>
        <w:t xml:space="preserve"> населения на расчетный срок </w:t>
      </w:r>
      <w:r w:rsidR="001537F5" w:rsidRPr="00386C3B">
        <w:rPr>
          <w:bCs/>
          <w:kern w:val="28"/>
        </w:rPr>
        <w:t xml:space="preserve"> составляет </w:t>
      </w:r>
      <w:r w:rsidRPr="00386C3B">
        <w:rPr>
          <w:bCs/>
          <w:kern w:val="28"/>
        </w:rPr>
        <w:t xml:space="preserve">– </w:t>
      </w:r>
      <w:r w:rsidR="00523A67" w:rsidRPr="00386C3B">
        <w:rPr>
          <w:bCs/>
          <w:kern w:val="28"/>
        </w:rPr>
        <w:t>0</w:t>
      </w:r>
      <w:r w:rsidRPr="00386C3B">
        <w:rPr>
          <w:bCs/>
          <w:kern w:val="28"/>
        </w:rPr>
        <w:t>.</w:t>
      </w:r>
    </w:p>
    <w:p w:rsidR="00570A8E" w:rsidRPr="00386C3B" w:rsidRDefault="00523A67" w:rsidP="004B78B8">
      <w:pPr>
        <w:ind w:right="-79" w:firstLine="720"/>
        <w:jc w:val="both"/>
      </w:pPr>
      <w:r w:rsidRPr="00386C3B">
        <w:rPr>
          <w:bCs/>
          <w:kern w:val="28"/>
        </w:rPr>
        <w:t>Настоящим</w:t>
      </w:r>
      <w:r w:rsidRPr="00386C3B">
        <w:t xml:space="preserve"> в</w:t>
      </w:r>
      <w:r w:rsidR="00570A8E" w:rsidRPr="00386C3B">
        <w:t>несени</w:t>
      </w:r>
      <w:r w:rsidR="00EB5280" w:rsidRPr="00386C3B">
        <w:t>ем</w:t>
      </w:r>
      <w:r w:rsidR="00570A8E" w:rsidRPr="00386C3B">
        <w:t xml:space="preserve"> изменений в генеральный план городского округа Домодедово Московской области применительно к части населенного пункта г. Домодедово </w:t>
      </w:r>
      <w:r w:rsidR="001537F5" w:rsidRPr="00386C3B">
        <w:t xml:space="preserve">учитывается </w:t>
      </w:r>
      <w:r w:rsidR="00570A8E" w:rsidRPr="00386C3B">
        <w:t>строительство амбулаторно-поликлинических учрежден</w:t>
      </w:r>
      <w:r w:rsidR="007B001D" w:rsidRPr="00386C3B">
        <w:t>ия</w:t>
      </w:r>
      <w:r w:rsidR="00570A8E" w:rsidRPr="00386C3B">
        <w:t xml:space="preserve"> </w:t>
      </w:r>
      <w:r w:rsidR="00B43704" w:rsidRPr="00386C3B">
        <w:t xml:space="preserve">в </w:t>
      </w:r>
      <w:r w:rsidR="001537F5" w:rsidRPr="00386C3B">
        <w:t>соответствии с решением Градостроительного совета Московской области от 07.08.2024 (выписка и протокола № 31) сведения о которой приведены в таблице</w:t>
      </w:r>
      <w:r w:rsidR="00570A8E" w:rsidRPr="00386C3B">
        <w:t xml:space="preserve"> 3.4.4.2.1.1.</w:t>
      </w:r>
    </w:p>
    <w:p w:rsidR="00570A8E" w:rsidRPr="00386C3B" w:rsidRDefault="00570A8E" w:rsidP="00570A8E">
      <w:pPr>
        <w:suppressAutoHyphens/>
        <w:spacing w:before="60"/>
        <w:jc w:val="both"/>
        <w:rPr>
          <w:bCs/>
        </w:rPr>
      </w:pPr>
      <w:r w:rsidRPr="00386C3B">
        <w:rPr>
          <w:bCs/>
        </w:rPr>
        <w:t>Таблица 3.4.4.2.1.1.</w:t>
      </w:r>
      <w:r w:rsidR="00E256B0" w:rsidRPr="00386C3B">
        <w:rPr>
          <w:bCs/>
        </w:rPr>
        <w:t xml:space="preserve"> </w:t>
      </w:r>
      <w:r w:rsidRPr="00386C3B">
        <w:rPr>
          <w:bCs/>
        </w:rPr>
        <w:t>Планируемые 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(амбулаторно-поликлинические учреждения), обособленные структурные подразделения медицинских организаций, оказывающие первичную медико-санитарную помощь (ФАП / ВОП)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45"/>
        <w:gridCol w:w="5322"/>
        <w:gridCol w:w="1230"/>
        <w:gridCol w:w="1331"/>
      </w:tblGrid>
      <w:tr w:rsidR="00386C3B" w:rsidRPr="00386C3B" w:rsidTr="008C7426">
        <w:trPr>
          <w:trHeight w:val="250"/>
        </w:trPr>
        <w:tc>
          <w:tcPr>
            <w:tcW w:w="906" w:type="pct"/>
            <w:shd w:val="clear" w:color="auto" w:fill="auto"/>
            <w:vAlign w:val="center"/>
            <w:hideMark/>
          </w:tcPr>
          <w:p w:rsidR="00570A8E" w:rsidRPr="00386C3B" w:rsidRDefault="00570A8E" w:rsidP="002E5153">
            <w:pPr>
              <w:jc w:val="center"/>
              <w:rPr>
                <w:bCs/>
                <w:sz w:val="22"/>
                <w:szCs w:val="22"/>
              </w:rPr>
            </w:pPr>
            <w:r w:rsidRPr="00386C3B">
              <w:rPr>
                <w:bCs/>
                <w:sz w:val="22"/>
                <w:szCs w:val="22"/>
              </w:rPr>
              <w:t>Местоположение</w:t>
            </w:r>
          </w:p>
        </w:tc>
        <w:tc>
          <w:tcPr>
            <w:tcW w:w="2764" w:type="pct"/>
            <w:shd w:val="clear" w:color="auto" w:fill="auto"/>
            <w:vAlign w:val="center"/>
            <w:hideMark/>
          </w:tcPr>
          <w:p w:rsidR="00570A8E" w:rsidRPr="00386C3B" w:rsidRDefault="00570A8E" w:rsidP="002E5153">
            <w:pPr>
              <w:jc w:val="center"/>
              <w:rPr>
                <w:bCs/>
                <w:sz w:val="22"/>
                <w:szCs w:val="22"/>
              </w:rPr>
            </w:pPr>
            <w:r w:rsidRPr="00386C3B">
              <w:rPr>
                <w:bCs/>
                <w:sz w:val="22"/>
                <w:szCs w:val="22"/>
              </w:rPr>
              <w:t>Наименование объекта</w:t>
            </w:r>
          </w:p>
        </w:tc>
        <w:tc>
          <w:tcPr>
            <w:tcW w:w="639" w:type="pct"/>
            <w:shd w:val="clear" w:color="auto" w:fill="auto"/>
            <w:vAlign w:val="center"/>
            <w:hideMark/>
          </w:tcPr>
          <w:p w:rsidR="00570A8E" w:rsidRPr="00386C3B" w:rsidRDefault="00570A8E" w:rsidP="002E5153">
            <w:pPr>
              <w:jc w:val="center"/>
              <w:rPr>
                <w:bCs/>
                <w:sz w:val="22"/>
                <w:szCs w:val="22"/>
              </w:rPr>
            </w:pPr>
            <w:r w:rsidRPr="00386C3B">
              <w:rPr>
                <w:bCs/>
                <w:sz w:val="22"/>
                <w:szCs w:val="22"/>
              </w:rPr>
              <w:t>Ёмкость, пос./смену</w:t>
            </w:r>
          </w:p>
        </w:tc>
        <w:tc>
          <w:tcPr>
            <w:tcW w:w="691" w:type="pct"/>
            <w:shd w:val="clear" w:color="auto" w:fill="auto"/>
            <w:vAlign w:val="center"/>
            <w:hideMark/>
          </w:tcPr>
          <w:p w:rsidR="00570A8E" w:rsidRPr="00386C3B" w:rsidRDefault="00570A8E" w:rsidP="002E5153">
            <w:pPr>
              <w:jc w:val="center"/>
              <w:rPr>
                <w:bCs/>
                <w:sz w:val="22"/>
                <w:szCs w:val="22"/>
              </w:rPr>
            </w:pPr>
            <w:r w:rsidRPr="00386C3B">
              <w:rPr>
                <w:bCs/>
                <w:sz w:val="22"/>
                <w:szCs w:val="22"/>
              </w:rPr>
              <w:t>Очерёдность</w:t>
            </w:r>
          </w:p>
        </w:tc>
      </w:tr>
      <w:tr w:rsidR="00386C3B" w:rsidRPr="00386C3B" w:rsidTr="008C7426">
        <w:trPr>
          <w:trHeight w:val="51"/>
        </w:trPr>
        <w:tc>
          <w:tcPr>
            <w:tcW w:w="906" w:type="pct"/>
            <w:shd w:val="clear" w:color="auto" w:fill="auto"/>
            <w:vAlign w:val="center"/>
            <w:hideMark/>
          </w:tcPr>
          <w:p w:rsidR="00570A8E" w:rsidRPr="00386C3B" w:rsidRDefault="007476BA" w:rsidP="00523A67">
            <w:pPr>
              <w:rPr>
                <w:sz w:val="22"/>
                <w:szCs w:val="22"/>
              </w:rPr>
            </w:pPr>
            <w:r w:rsidRPr="00386C3B">
              <w:rPr>
                <w:sz w:val="22"/>
                <w:szCs w:val="22"/>
              </w:rPr>
              <w:t>Часть</w:t>
            </w:r>
            <w:r w:rsidR="00523A67" w:rsidRPr="00386C3B">
              <w:rPr>
                <w:sz w:val="22"/>
                <w:szCs w:val="22"/>
              </w:rPr>
              <w:t xml:space="preserve"> территории г. Домодедово</w:t>
            </w:r>
          </w:p>
        </w:tc>
        <w:tc>
          <w:tcPr>
            <w:tcW w:w="2764" w:type="pct"/>
            <w:shd w:val="clear" w:color="auto" w:fill="auto"/>
            <w:vAlign w:val="center"/>
            <w:hideMark/>
          </w:tcPr>
          <w:p w:rsidR="00570A8E" w:rsidRPr="00386C3B" w:rsidRDefault="00570A8E" w:rsidP="002E5153">
            <w:pPr>
              <w:rPr>
                <w:sz w:val="22"/>
                <w:szCs w:val="22"/>
              </w:rPr>
            </w:pPr>
            <w:r w:rsidRPr="00386C3B">
              <w:rPr>
                <w:sz w:val="22"/>
                <w:szCs w:val="22"/>
              </w:rPr>
              <w:t>Лечебно-профилактическая медицинская организация, оказывающая медицинскую помощь в амбулаторных условиях и (или) в условиях дневного стационара</w:t>
            </w:r>
          </w:p>
        </w:tc>
        <w:tc>
          <w:tcPr>
            <w:tcW w:w="639" w:type="pct"/>
            <w:shd w:val="clear" w:color="auto" w:fill="auto"/>
            <w:vAlign w:val="center"/>
            <w:hideMark/>
          </w:tcPr>
          <w:p w:rsidR="00570A8E" w:rsidRPr="00386C3B" w:rsidRDefault="00523A67" w:rsidP="002E5153">
            <w:pPr>
              <w:jc w:val="center"/>
              <w:rPr>
                <w:sz w:val="22"/>
                <w:szCs w:val="22"/>
              </w:rPr>
            </w:pPr>
            <w:r w:rsidRPr="00386C3B">
              <w:rPr>
                <w:sz w:val="22"/>
                <w:szCs w:val="22"/>
              </w:rPr>
              <w:t>25</w:t>
            </w:r>
          </w:p>
        </w:tc>
        <w:tc>
          <w:tcPr>
            <w:tcW w:w="691" w:type="pct"/>
            <w:shd w:val="clear" w:color="auto" w:fill="auto"/>
            <w:vAlign w:val="center"/>
            <w:hideMark/>
          </w:tcPr>
          <w:p w:rsidR="00570A8E" w:rsidRPr="00386C3B" w:rsidRDefault="00570A8E" w:rsidP="008F437D">
            <w:pPr>
              <w:jc w:val="center"/>
              <w:rPr>
                <w:sz w:val="22"/>
                <w:szCs w:val="22"/>
              </w:rPr>
            </w:pPr>
            <w:r w:rsidRPr="00386C3B">
              <w:rPr>
                <w:sz w:val="22"/>
                <w:szCs w:val="22"/>
              </w:rPr>
              <w:t>Первая очередь</w:t>
            </w:r>
          </w:p>
        </w:tc>
      </w:tr>
      <w:tr w:rsidR="00386C3B" w:rsidRPr="00386C3B" w:rsidTr="008C7426">
        <w:trPr>
          <w:trHeight w:val="51"/>
        </w:trPr>
        <w:tc>
          <w:tcPr>
            <w:tcW w:w="906" w:type="pct"/>
            <w:shd w:val="clear" w:color="auto" w:fill="auto"/>
            <w:vAlign w:val="center"/>
            <w:hideMark/>
          </w:tcPr>
          <w:p w:rsidR="00570A8E" w:rsidRPr="00386C3B" w:rsidRDefault="00570A8E" w:rsidP="002E5153">
            <w:pPr>
              <w:rPr>
                <w:bCs/>
                <w:sz w:val="22"/>
                <w:szCs w:val="22"/>
              </w:rPr>
            </w:pPr>
            <w:r w:rsidRPr="00386C3B">
              <w:rPr>
                <w:bCs/>
                <w:sz w:val="22"/>
                <w:szCs w:val="22"/>
              </w:rPr>
              <w:t> </w:t>
            </w:r>
          </w:p>
        </w:tc>
        <w:tc>
          <w:tcPr>
            <w:tcW w:w="2764" w:type="pct"/>
            <w:shd w:val="clear" w:color="auto" w:fill="auto"/>
            <w:vAlign w:val="center"/>
            <w:hideMark/>
          </w:tcPr>
          <w:p w:rsidR="00570A8E" w:rsidRPr="00386C3B" w:rsidRDefault="00570A8E" w:rsidP="002E5153">
            <w:pPr>
              <w:rPr>
                <w:bCs/>
                <w:sz w:val="22"/>
                <w:szCs w:val="22"/>
              </w:rPr>
            </w:pPr>
            <w:r w:rsidRPr="00386C3B">
              <w:rPr>
                <w:bCs/>
                <w:sz w:val="22"/>
                <w:szCs w:val="22"/>
              </w:rPr>
              <w:t>ИТОГО</w:t>
            </w:r>
            <w:r w:rsidR="00E322FE" w:rsidRPr="00386C3B">
              <w:rPr>
                <w:bCs/>
                <w:sz w:val="22"/>
                <w:szCs w:val="22"/>
              </w:rPr>
              <w:t>:</w:t>
            </w:r>
          </w:p>
        </w:tc>
        <w:tc>
          <w:tcPr>
            <w:tcW w:w="639" w:type="pct"/>
            <w:shd w:val="clear" w:color="auto" w:fill="auto"/>
            <w:vAlign w:val="center"/>
            <w:hideMark/>
          </w:tcPr>
          <w:p w:rsidR="00570A8E" w:rsidRPr="00386C3B" w:rsidRDefault="00523A67" w:rsidP="002E5153">
            <w:pPr>
              <w:jc w:val="center"/>
              <w:rPr>
                <w:bCs/>
                <w:sz w:val="22"/>
                <w:szCs w:val="22"/>
              </w:rPr>
            </w:pPr>
            <w:r w:rsidRPr="00386C3B">
              <w:rPr>
                <w:bCs/>
                <w:sz w:val="22"/>
                <w:szCs w:val="22"/>
              </w:rPr>
              <w:t>25</w:t>
            </w:r>
          </w:p>
        </w:tc>
        <w:tc>
          <w:tcPr>
            <w:tcW w:w="691" w:type="pct"/>
            <w:shd w:val="clear" w:color="auto" w:fill="auto"/>
            <w:vAlign w:val="center"/>
            <w:hideMark/>
          </w:tcPr>
          <w:p w:rsidR="00570A8E" w:rsidRPr="00386C3B" w:rsidRDefault="00570A8E" w:rsidP="002E5153">
            <w:pPr>
              <w:jc w:val="center"/>
              <w:rPr>
                <w:sz w:val="22"/>
                <w:szCs w:val="22"/>
              </w:rPr>
            </w:pPr>
            <w:r w:rsidRPr="00386C3B">
              <w:rPr>
                <w:sz w:val="22"/>
                <w:szCs w:val="22"/>
              </w:rPr>
              <w:t> </w:t>
            </w:r>
          </w:p>
        </w:tc>
      </w:tr>
    </w:tbl>
    <w:p w:rsidR="00E32592" w:rsidRPr="00386C3B" w:rsidRDefault="00E32592" w:rsidP="00652721">
      <w:pPr>
        <w:pStyle w:val="4f1"/>
        <w:numPr>
          <w:ilvl w:val="4"/>
          <w:numId w:val="124"/>
        </w:numPr>
        <w:shd w:val="clear" w:color="auto" w:fill="auto"/>
        <w:tabs>
          <w:tab w:val="left" w:pos="709"/>
        </w:tabs>
        <w:suppressAutoHyphens/>
        <w:spacing w:before="120" w:after="60" w:line="240" w:lineRule="auto"/>
        <w:ind w:left="970" w:hanging="794"/>
        <w:jc w:val="both"/>
        <w:outlineLvl w:val="4"/>
        <w:rPr>
          <w:b w:val="0"/>
          <w:i/>
          <w:iCs/>
          <w:sz w:val="24"/>
          <w:szCs w:val="24"/>
        </w:rPr>
      </w:pPr>
      <w:bookmarkStart w:id="50" w:name="_Toc177736780"/>
      <w:r w:rsidRPr="00386C3B">
        <w:rPr>
          <w:b w:val="0"/>
          <w:i/>
          <w:iCs/>
          <w:sz w:val="24"/>
          <w:szCs w:val="24"/>
        </w:rPr>
        <w:t>Объекты социального обслуживания</w:t>
      </w:r>
      <w:bookmarkEnd w:id="50"/>
    </w:p>
    <w:p w:rsidR="00A3296B" w:rsidRPr="00386C3B" w:rsidRDefault="00A3296B" w:rsidP="007476BA">
      <w:pPr>
        <w:ind w:right="-79" w:firstLine="720"/>
        <w:jc w:val="both"/>
      </w:pPr>
      <w:r w:rsidRPr="00386C3B">
        <w:t>На территории городского округа Домодедово расположены специализированные учреждения социального обслуживания населения.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1"/>
        <w:gridCol w:w="2873"/>
        <w:gridCol w:w="3658"/>
        <w:gridCol w:w="1126"/>
        <w:gridCol w:w="1434"/>
      </w:tblGrid>
      <w:tr w:rsidR="00386C3B" w:rsidRPr="00386C3B" w:rsidTr="005653B5">
        <w:tc>
          <w:tcPr>
            <w:tcW w:w="276" w:type="pc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w:t>
            </w:r>
            <w:r w:rsidRPr="00386C3B">
              <w:rPr>
                <w:sz w:val="22"/>
                <w:szCs w:val="22"/>
              </w:rPr>
              <w:br/>
              <w:t>пп</w:t>
            </w:r>
          </w:p>
        </w:tc>
        <w:tc>
          <w:tcPr>
            <w:tcW w:w="1493" w:type="pc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Наименование учреждения</w:t>
            </w:r>
          </w:p>
        </w:tc>
        <w:tc>
          <w:tcPr>
            <w:tcW w:w="1901" w:type="pc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Адрес</w:t>
            </w:r>
          </w:p>
        </w:tc>
        <w:tc>
          <w:tcPr>
            <w:tcW w:w="585" w:type="pc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Мощность</w:t>
            </w:r>
          </w:p>
        </w:tc>
        <w:tc>
          <w:tcPr>
            <w:tcW w:w="745" w:type="pc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Штатная численность</w:t>
            </w:r>
          </w:p>
        </w:tc>
      </w:tr>
      <w:tr w:rsidR="00386C3B" w:rsidRPr="00386C3B" w:rsidTr="005653B5">
        <w:tc>
          <w:tcPr>
            <w:tcW w:w="276"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1.</w:t>
            </w:r>
          </w:p>
        </w:tc>
        <w:tc>
          <w:tcPr>
            <w:tcW w:w="1493"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ГБУ СО МО «Комплексный центр социального обслуживания и реабилитации «Домодедовский»</w:t>
            </w:r>
          </w:p>
        </w:tc>
        <w:tc>
          <w:tcPr>
            <w:tcW w:w="1901" w:type="pct"/>
            <w:tcBorders>
              <w:top w:val="single" w:sz="6" w:space="0" w:color="auto"/>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МО, г. Домодедово, мкр. Авиационный, ул. Туполева, 20</w:t>
            </w:r>
          </w:p>
        </w:tc>
        <w:tc>
          <w:tcPr>
            <w:tcW w:w="585"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106</w:t>
            </w:r>
          </w:p>
        </w:tc>
        <w:tc>
          <w:tcPr>
            <w:tcW w:w="745"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214,75</w:t>
            </w:r>
          </w:p>
        </w:tc>
      </w:tr>
      <w:tr w:rsidR="00386C3B" w:rsidRPr="00386C3B" w:rsidTr="005653B5">
        <w:tc>
          <w:tcPr>
            <w:tcW w:w="276"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493"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МО, г. Домодедово, мкр. Центральный, ул.  Советская, д. 8</w:t>
            </w:r>
          </w:p>
        </w:tc>
        <w:tc>
          <w:tcPr>
            <w:tcW w:w="585"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745"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r>
      <w:tr w:rsidR="00386C3B" w:rsidRPr="00386C3B" w:rsidTr="005653B5">
        <w:tc>
          <w:tcPr>
            <w:tcW w:w="276"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493"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МО, г. Домодедово, ул. Текстильщиков, 6А</w:t>
            </w:r>
          </w:p>
        </w:tc>
        <w:tc>
          <w:tcPr>
            <w:tcW w:w="585"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745"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r>
      <w:tr w:rsidR="00386C3B" w:rsidRPr="00386C3B" w:rsidTr="005653B5">
        <w:tc>
          <w:tcPr>
            <w:tcW w:w="276"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2</w:t>
            </w:r>
          </w:p>
        </w:tc>
        <w:tc>
          <w:tcPr>
            <w:tcW w:w="1493"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ГКУ СО МО «Семейный центр помощи семье и детям «Домодедовский»</w:t>
            </w:r>
          </w:p>
        </w:tc>
        <w:tc>
          <w:tcPr>
            <w:tcW w:w="1901" w:type="pct"/>
            <w:tcBorders>
              <w:top w:val="single" w:sz="6" w:space="0" w:color="auto"/>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МО, г. Домодедово, ул. Зеленая, д. 83</w:t>
            </w:r>
          </w:p>
        </w:tc>
        <w:tc>
          <w:tcPr>
            <w:tcW w:w="585"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26</w:t>
            </w:r>
          </w:p>
        </w:tc>
        <w:tc>
          <w:tcPr>
            <w:tcW w:w="745" w:type="pct"/>
            <w:vMerge w:val="restart"/>
            <w:tcBorders>
              <w:top w:val="single" w:sz="6" w:space="0" w:color="auto"/>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115,00</w:t>
            </w:r>
          </w:p>
        </w:tc>
      </w:tr>
      <w:tr w:rsidR="00386C3B" w:rsidRPr="00386C3B" w:rsidTr="005653B5">
        <w:tc>
          <w:tcPr>
            <w:tcW w:w="276"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493"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МО, г.о. Домодедово, мкр. Западный, ул. Талалихина д.8</w:t>
            </w:r>
          </w:p>
        </w:tc>
        <w:tc>
          <w:tcPr>
            <w:tcW w:w="585"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745" w:type="pct"/>
            <w:vMerge/>
            <w:tcBorders>
              <w:left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r>
      <w:tr w:rsidR="00386C3B" w:rsidRPr="00386C3B" w:rsidTr="005653B5">
        <w:tc>
          <w:tcPr>
            <w:tcW w:w="276"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493"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1901" w:type="pct"/>
            <w:tcBorders>
              <w:top w:val="single" w:sz="6" w:space="0" w:color="auto"/>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r w:rsidRPr="00386C3B">
              <w:rPr>
                <w:sz w:val="22"/>
                <w:szCs w:val="22"/>
              </w:rPr>
              <w:t>МО, г. Домодедово, мкр. Северный, ул. 3-й Московский пр., д.6</w:t>
            </w:r>
          </w:p>
        </w:tc>
        <w:tc>
          <w:tcPr>
            <w:tcW w:w="585"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c>
          <w:tcPr>
            <w:tcW w:w="745" w:type="pct"/>
            <w:vMerge/>
            <w:tcBorders>
              <w:left w:val="single" w:sz="6" w:space="0" w:color="auto"/>
              <w:bottom w:val="single" w:sz="6" w:space="0" w:color="auto"/>
              <w:right w:val="single" w:sz="6" w:space="0" w:color="auto"/>
            </w:tcBorders>
            <w:vAlign w:val="center"/>
          </w:tcPr>
          <w:p w:rsidR="00A3296B" w:rsidRPr="00386C3B" w:rsidRDefault="00A3296B" w:rsidP="005653B5">
            <w:pPr>
              <w:overflowPunct w:val="0"/>
              <w:autoSpaceDE w:val="0"/>
              <w:autoSpaceDN w:val="0"/>
              <w:adjustRightInd w:val="0"/>
              <w:jc w:val="center"/>
              <w:textAlignment w:val="baseline"/>
              <w:rPr>
                <w:sz w:val="22"/>
                <w:szCs w:val="22"/>
              </w:rPr>
            </w:pPr>
          </w:p>
        </w:tc>
      </w:tr>
    </w:tbl>
    <w:p w:rsidR="004B78B8" w:rsidRPr="00386C3B" w:rsidRDefault="004B78B8" w:rsidP="00A3296B">
      <w:pPr>
        <w:spacing w:before="120"/>
        <w:ind w:right="-79" w:firstLine="720"/>
        <w:jc w:val="both"/>
        <w:rPr>
          <w:bCs/>
          <w:kern w:val="28"/>
        </w:rPr>
      </w:pPr>
      <w:r w:rsidRPr="00386C3B">
        <w:rPr>
          <w:bCs/>
          <w:kern w:val="28"/>
        </w:rPr>
        <w:t xml:space="preserve">На </w:t>
      </w:r>
      <w:r w:rsidR="007B001D" w:rsidRPr="00386C3B">
        <w:rPr>
          <w:bCs/>
          <w:kern w:val="28"/>
        </w:rPr>
        <w:t xml:space="preserve">земельных участках с кадастровыми номерами </w:t>
      </w:r>
      <w:r w:rsidR="007B001D" w:rsidRPr="00386C3B">
        <w:rPr>
          <w:rFonts w:ascii="LiberationSerif" w:hAnsi="LiberationSerif"/>
        </w:rPr>
        <w:t xml:space="preserve">50:28:0090240:358 и 50:28:0090240:359 </w:t>
      </w:r>
      <w:r w:rsidRPr="00386C3B">
        <w:rPr>
          <w:bCs/>
          <w:kern w:val="28"/>
        </w:rPr>
        <w:t xml:space="preserve">объекты </w:t>
      </w:r>
      <w:r w:rsidRPr="00386C3B">
        <w:t>социального обслуживания</w:t>
      </w:r>
      <w:r w:rsidR="007B001D" w:rsidRPr="00386C3B">
        <w:t xml:space="preserve"> отсутствуют</w:t>
      </w:r>
      <w:r w:rsidRPr="00386C3B">
        <w:rPr>
          <w:bCs/>
          <w:kern w:val="28"/>
        </w:rPr>
        <w:t>.</w:t>
      </w:r>
    </w:p>
    <w:p w:rsidR="00E32592" w:rsidRPr="00386C3B" w:rsidRDefault="00E32592" w:rsidP="00A272EE">
      <w:pPr>
        <w:numPr>
          <w:ilvl w:val="0"/>
          <w:numId w:val="127"/>
        </w:numPr>
        <w:ind w:left="1134" w:right="-79" w:hanging="425"/>
        <w:jc w:val="both"/>
        <w:rPr>
          <w:bCs/>
          <w:kern w:val="28"/>
        </w:rPr>
      </w:pPr>
      <w:r w:rsidRPr="00386C3B">
        <w:rPr>
          <w:bCs/>
          <w:kern w:val="28"/>
        </w:rPr>
        <w:lastRenderedPageBreak/>
        <w:t xml:space="preserve">Нормативная потребность существующего населения в объектах социального обслуживания населения (объектов) </w:t>
      </w:r>
      <w:r w:rsidR="001537F5" w:rsidRPr="00386C3B">
        <w:rPr>
          <w:bCs/>
          <w:kern w:val="28"/>
        </w:rPr>
        <w:t xml:space="preserve">составляет </w:t>
      </w:r>
      <w:r w:rsidRPr="00386C3B">
        <w:rPr>
          <w:bCs/>
          <w:kern w:val="28"/>
        </w:rPr>
        <w:t xml:space="preserve">– 0, </w:t>
      </w:r>
      <w:r w:rsidR="007476BA" w:rsidRPr="00386C3B">
        <w:rPr>
          <w:bCs/>
          <w:kern w:val="28"/>
        </w:rPr>
        <w:t>расчётного</w:t>
      </w:r>
      <w:r w:rsidR="00653DCB" w:rsidRPr="00386C3B">
        <w:rPr>
          <w:bCs/>
          <w:kern w:val="28"/>
        </w:rPr>
        <w:t xml:space="preserve"> населения</w:t>
      </w:r>
      <w:r w:rsidRPr="00386C3B">
        <w:rPr>
          <w:bCs/>
          <w:kern w:val="28"/>
        </w:rPr>
        <w:t xml:space="preserve"> на расчетный срок</w:t>
      </w:r>
      <w:r w:rsidR="001537F5" w:rsidRPr="00386C3B">
        <w:rPr>
          <w:bCs/>
          <w:kern w:val="28"/>
        </w:rPr>
        <w:t xml:space="preserve"> составляет </w:t>
      </w:r>
      <w:r w:rsidRPr="00386C3B">
        <w:rPr>
          <w:bCs/>
          <w:kern w:val="28"/>
        </w:rPr>
        <w:t>– 0.</w:t>
      </w:r>
    </w:p>
    <w:p w:rsidR="00E32592" w:rsidRPr="00386C3B" w:rsidRDefault="004B78B8" w:rsidP="008C7426">
      <w:pPr>
        <w:ind w:firstLine="720"/>
        <w:jc w:val="both"/>
      </w:pPr>
      <w:r w:rsidRPr="00386C3B">
        <w:t xml:space="preserve">Настоящим </w:t>
      </w:r>
      <w:r w:rsidR="00E32592" w:rsidRPr="00386C3B">
        <w:t>внесени</w:t>
      </w:r>
      <w:r w:rsidR="007476BA" w:rsidRPr="00386C3B">
        <w:t>ем</w:t>
      </w:r>
      <w:r w:rsidR="00E32592" w:rsidRPr="00386C3B">
        <w:t xml:space="preserve"> изменений в </w:t>
      </w:r>
      <w:r w:rsidR="007476BA" w:rsidRPr="00386C3B">
        <w:t>Г</w:t>
      </w:r>
      <w:r w:rsidR="00E32592" w:rsidRPr="00386C3B">
        <w:t xml:space="preserve">енеральный план городского округа Домодедово Московской области применительно к части населенного пункта г. Домодедово не предусматривается размещение </w:t>
      </w:r>
      <w:r w:rsidR="008C7426" w:rsidRPr="00386C3B">
        <w:t xml:space="preserve">объектов </w:t>
      </w:r>
      <w:r w:rsidR="00E32592" w:rsidRPr="00386C3B">
        <w:t>социального обслуживания населения.</w:t>
      </w:r>
    </w:p>
    <w:p w:rsidR="00610D0A" w:rsidRPr="00386C3B" w:rsidRDefault="00610D0A" w:rsidP="009C6719">
      <w:pPr>
        <w:pStyle w:val="4f1"/>
        <w:keepNext/>
        <w:numPr>
          <w:ilvl w:val="3"/>
          <w:numId w:val="124"/>
        </w:numPr>
        <w:shd w:val="clear" w:color="auto" w:fill="auto"/>
        <w:tabs>
          <w:tab w:val="left" w:pos="709"/>
        </w:tabs>
        <w:suppressAutoHyphens/>
        <w:spacing w:before="120" w:after="60" w:line="240" w:lineRule="auto"/>
        <w:ind w:left="930" w:hanging="930"/>
        <w:jc w:val="both"/>
        <w:outlineLvl w:val="3"/>
        <w:rPr>
          <w:b w:val="0"/>
          <w:i/>
          <w:iCs/>
          <w:sz w:val="24"/>
          <w:szCs w:val="24"/>
        </w:rPr>
      </w:pPr>
      <w:bookmarkStart w:id="51" w:name="_Toc131002622"/>
      <w:bookmarkStart w:id="52" w:name="_Toc177736781"/>
      <w:r w:rsidRPr="00386C3B">
        <w:rPr>
          <w:b w:val="0"/>
          <w:i/>
          <w:iCs/>
          <w:sz w:val="24"/>
          <w:szCs w:val="24"/>
        </w:rPr>
        <w:t>Потребность в объектах социально-культурного и коммунально-бытового обслуживания местного значения</w:t>
      </w:r>
      <w:bookmarkEnd w:id="51"/>
      <w:bookmarkEnd w:id="52"/>
    </w:p>
    <w:p w:rsidR="004B2815" w:rsidRPr="00386C3B" w:rsidRDefault="00E32592" w:rsidP="002D7B8E">
      <w:pPr>
        <w:ind w:firstLine="709"/>
        <w:jc w:val="both"/>
      </w:pPr>
      <w:r w:rsidRPr="00386C3B">
        <w:t xml:space="preserve">Расчёт потребности в учреждениях социально-культурного и коммунально-бытового обслуживания местного значения на существующее и планируемое население </w:t>
      </w:r>
      <w:r w:rsidR="001537F5" w:rsidRPr="00386C3B">
        <w:t xml:space="preserve">на земельных участках с кадастровыми номерами </w:t>
      </w:r>
      <w:r w:rsidR="001537F5" w:rsidRPr="00386C3B">
        <w:rPr>
          <w:rFonts w:ascii="LiberationSerif" w:hAnsi="LiberationSerif"/>
        </w:rPr>
        <w:t>50:28:0090240:358 и 50:28:0090240:359</w:t>
      </w:r>
      <w:r w:rsidR="001537F5" w:rsidRPr="00386C3B">
        <w:rPr>
          <w:rFonts w:asciiTheme="minorHAnsi" w:hAnsiTheme="minorHAnsi"/>
        </w:rPr>
        <w:t xml:space="preserve"> </w:t>
      </w:r>
      <w:r w:rsidR="008C7426" w:rsidRPr="00386C3B">
        <w:rPr>
          <w:rFonts w:ascii="LiberationSerif" w:hAnsi="LiberationSerif"/>
        </w:rPr>
        <w:t xml:space="preserve">приводится в </w:t>
      </w:r>
      <w:r w:rsidR="008C7426" w:rsidRPr="00386C3B">
        <w:t>таблице</w:t>
      </w:r>
      <w:r w:rsidRPr="00386C3B">
        <w:t xml:space="preserve"> 3.4.4.3.1.</w:t>
      </w:r>
      <w:r w:rsidR="002D7B8E" w:rsidRPr="00386C3B">
        <w:t xml:space="preserve"> </w:t>
      </w:r>
    </w:p>
    <w:p w:rsidR="005B47A0" w:rsidRPr="00386C3B" w:rsidRDefault="005B47A0" w:rsidP="005B47A0">
      <w:pPr>
        <w:widowControl w:val="0"/>
        <w:tabs>
          <w:tab w:val="left" w:pos="740"/>
        </w:tabs>
        <w:suppressAutoHyphens/>
        <w:ind w:firstLine="709"/>
        <w:jc w:val="both"/>
        <w:sectPr w:rsidR="005B47A0" w:rsidRPr="00386C3B" w:rsidSect="007F7A92">
          <w:pgSz w:w="11907" w:h="16839" w:code="9"/>
          <w:pgMar w:top="1134" w:right="851" w:bottom="1134" w:left="1418" w:header="0" w:footer="658" w:gutter="0"/>
          <w:cols w:space="720"/>
          <w:noEndnote/>
          <w:docGrid w:linePitch="360"/>
        </w:sectPr>
      </w:pPr>
    </w:p>
    <w:p w:rsidR="00610D0A" w:rsidRPr="00386C3B" w:rsidRDefault="00610D0A" w:rsidP="003814EA">
      <w:pPr>
        <w:jc w:val="both"/>
      </w:pPr>
      <w:r w:rsidRPr="00386C3B">
        <w:lastRenderedPageBreak/>
        <w:t>Таблица 3.4.</w:t>
      </w:r>
      <w:r w:rsidR="002C107A" w:rsidRPr="00386C3B">
        <w:t>4</w:t>
      </w:r>
      <w:r w:rsidRPr="00386C3B">
        <w:t>.</w:t>
      </w:r>
      <w:r w:rsidR="002C107A" w:rsidRPr="00386C3B">
        <w:t>3</w:t>
      </w:r>
      <w:r w:rsidRPr="00386C3B">
        <w:t>.</w:t>
      </w:r>
      <w:r w:rsidR="002C107A" w:rsidRPr="00386C3B">
        <w:t>1</w:t>
      </w:r>
      <w:r w:rsidRPr="00386C3B">
        <w:t>. Расчёт потребности в учреждениях социально-культурного и коммунально-бытового обслуживания населения местного значения</w:t>
      </w:r>
    </w:p>
    <w:tbl>
      <w:tblPr>
        <w:tblW w:w="5000" w:type="pct"/>
        <w:tblCellMar>
          <w:left w:w="28" w:type="dxa"/>
          <w:right w:w="28" w:type="dxa"/>
        </w:tblCellMar>
        <w:tblLook w:val="04A0" w:firstRow="1" w:lastRow="0" w:firstColumn="1" w:lastColumn="0" w:noHBand="0" w:noVBand="1"/>
      </w:tblPr>
      <w:tblGrid>
        <w:gridCol w:w="505"/>
        <w:gridCol w:w="3979"/>
        <w:gridCol w:w="1343"/>
        <w:gridCol w:w="2893"/>
        <w:gridCol w:w="1672"/>
        <w:gridCol w:w="1650"/>
        <w:gridCol w:w="862"/>
        <w:gridCol w:w="1656"/>
      </w:tblGrid>
      <w:tr w:rsidR="00386C3B" w:rsidRPr="00386C3B" w:rsidTr="00761912">
        <w:trPr>
          <w:tblHeader/>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Поз.</w:t>
            </w:r>
          </w:p>
        </w:tc>
        <w:tc>
          <w:tcPr>
            <w:tcW w:w="1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Наименование учреждений обслуживания</w:t>
            </w:r>
          </w:p>
        </w:tc>
        <w:tc>
          <w:tcPr>
            <w:tcW w:w="4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Единица измерения</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Нормативный показатель на 1000 жителей</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Существующие сохраняемые учреждения</w:t>
            </w:r>
          </w:p>
        </w:tc>
        <w:tc>
          <w:tcPr>
            <w:tcW w:w="1429" w:type="pct"/>
            <w:gridSpan w:val="3"/>
            <w:tcBorders>
              <w:top w:val="single" w:sz="4" w:space="0" w:color="auto"/>
              <w:left w:val="nil"/>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 xml:space="preserve">Требуется по нормативу </w:t>
            </w:r>
          </w:p>
        </w:tc>
      </w:tr>
      <w:tr w:rsidR="00386C3B" w:rsidRPr="00386C3B" w:rsidTr="00761912">
        <w:trPr>
          <w:tblHeader/>
        </w:trPr>
        <w:tc>
          <w:tcPr>
            <w:tcW w:w="173" w:type="pct"/>
            <w:vMerge/>
            <w:tcBorders>
              <w:top w:val="single" w:sz="4" w:space="0" w:color="auto"/>
              <w:left w:val="single" w:sz="4" w:space="0" w:color="auto"/>
              <w:bottom w:val="single" w:sz="4" w:space="0" w:color="auto"/>
              <w:right w:val="single" w:sz="4" w:space="0" w:color="auto"/>
            </w:tcBorders>
            <w:vAlign w:val="center"/>
            <w:hideMark/>
          </w:tcPr>
          <w:p w:rsidR="00610D0A" w:rsidRPr="00386C3B" w:rsidRDefault="00610D0A" w:rsidP="003814EA"/>
        </w:tc>
        <w:tc>
          <w:tcPr>
            <w:tcW w:w="1368" w:type="pct"/>
            <w:vMerge/>
            <w:tcBorders>
              <w:top w:val="single" w:sz="4" w:space="0" w:color="auto"/>
              <w:left w:val="single" w:sz="4" w:space="0" w:color="auto"/>
              <w:bottom w:val="single" w:sz="4" w:space="0" w:color="auto"/>
              <w:right w:val="single" w:sz="4" w:space="0" w:color="auto"/>
            </w:tcBorders>
            <w:vAlign w:val="center"/>
            <w:hideMark/>
          </w:tcPr>
          <w:p w:rsidR="00610D0A" w:rsidRPr="00386C3B" w:rsidRDefault="00610D0A" w:rsidP="003814EA"/>
        </w:tc>
        <w:tc>
          <w:tcPr>
            <w:tcW w:w="463" w:type="pct"/>
            <w:vMerge/>
            <w:tcBorders>
              <w:top w:val="single" w:sz="4" w:space="0" w:color="auto"/>
              <w:left w:val="single" w:sz="4" w:space="0" w:color="auto"/>
              <w:bottom w:val="single" w:sz="4" w:space="0" w:color="auto"/>
              <w:right w:val="single" w:sz="4" w:space="0" w:color="auto"/>
            </w:tcBorders>
            <w:vAlign w:val="center"/>
            <w:hideMark/>
          </w:tcPr>
          <w:p w:rsidR="00610D0A" w:rsidRPr="00386C3B" w:rsidRDefault="00610D0A" w:rsidP="003814EA"/>
        </w:tc>
        <w:tc>
          <w:tcPr>
            <w:tcW w:w="995" w:type="pct"/>
            <w:vMerge/>
            <w:tcBorders>
              <w:top w:val="single" w:sz="4" w:space="0" w:color="auto"/>
              <w:left w:val="single" w:sz="4" w:space="0" w:color="auto"/>
              <w:bottom w:val="single" w:sz="4" w:space="0" w:color="auto"/>
              <w:right w:val="single" w:sz="4" w:space="0" w:color="auto"/>
            </w:tcBorders>
            <w:vAlign w:val="center"/>
            <w:hideMark/>
          </w:tcPr>
          <w:p w:rsidR="00610D0A" w:rsidRPr="00386C3B" w:rsidRDefault="00610D0A" w:rsidP="003814EA"/>
        </w:tc>
        <w:tc>
          <w:tcPr>
            <w:tcW w:w="572" w:type="pct"/>
            <w:vMerge/>
            <w:tcBorders>
              <w:top w:val="single" w:sz="4" w:space="0" w:color="auto"/>
              <w:left w:val="single" w:sz="4" w:space="0" w:color="auto"/>
              <w:bottom w:val="single" w:sz="4" w:space="0" w:color="auto"/>
              <w:right w:val="single" w:sz="4" w:space="0" w:color="auto"/>
            </w:tcBorders>
            <w:vAlign w:val="center"/>
            <w:hideMark/>
          </w:tcPr>
          <w:p w:rsidR="00610D0A" w:rsidRPr="00386C3B" w:rsidRDefault="00610D0A" w:rsidP="003814EA"/>
        </w:tc>
        <w:tc>
          <w:tcPr>
            <w:tcW w:w="564" w:type="pct"/>
            <w:tcBorders>
              <w:top w:val="nil"/>
              <w:left w:val="nil"/>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Существующее положение</w:t>
            </w:r>
          </w:p>
        </w:tc>
        <w:tc>
          <w:tcPr>
            <w:tcW w:w="295" w:type="pct"/>
            <w:tcBorders>
              <w:top w:val="nil"/>
              <w:left w:val="nil"/>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 xml:space="preserve">Первая очередь </w:t>
            </w:r>
          </w:p>
        </w:tc>
        <w:tc>
          <w:tcPr>
            <w:tcW w:w="570" w:type="pct"/>
            <w:tcBorders>
              <w:top w:val="nil"/>
              <w:left w:val="nil"/>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Расчётный срок (включая первую очередь)</w:t>
            </w:r>
          </w:p>
        </w:tc>
      </w:tr>
      <w:tr w:rsidR="00386C3B" w:rsidRPr="00386C3B" w:rsidTr="003814EA">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1. Объекты образования</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1.1.</w:t>
            </w:r>
          </w:p>
        </w:tc>
        <w:tc>
          <w:tcPr>
            <w:tcW w:w="1368"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r w:rsidRPr="00386C3B">
              <w:t>Общеобразовательные организации</w:t>
            </w:r>
          </w:p>
        </w:tc>
        <w:tc>
          <w:tcPr>
            <w:tcW w:w="463"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мест</w:t>
            </w:r>
          </w:p>
        </w:tc>
        <w:tc>
          <w:tcPr>
            <w:tcW w:w="9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135</w:t>
            </w:r>
          </w:p>
        </w:tc>
        <w:tc>
          <w:tcPr>
            <w:tcW w:w="572"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w:t>
            </w:r>
          </w:p>
        </w:tc>
        <w:tc>
          <w:tcPr>
            <w:tcW w:w="564"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w:t>
            </w:r>
          </w:p>
        </w:tc>
        <w:tc>
          <w:tcPr>
            <w:tcW w:w="2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187</w:t>
            </w:r>
          </w:p>
        </w:tc>
        <w:tc>
          <w:tcPr>
            <w:tcW w:w="570"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187</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1.2.</w:t>
            </w:r>
          </w:p>
        </w:tc>
        <w:tc>
          <w:tcPr>
            <w:tcW w:w="1368"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r w:rsidRPr="00386C3B">
              <w:t>Дошкольные образовательные организации</w:t>
            </w:r>
          </w:p>
        </w:tc>
        <w:tc>
          <w:tcPr>
            <w:tcW w:w="463"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мест</w:t>
            </w:r>
          </w:p>
        </w:tc>
        <w:tc>
          <w:tcPr>
            <w:tcW w:w="9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65</w:t>
            </w:r>
          </w:p>
        </w:tc>
        <w:tc>
          <w:tcPr>
            <w:tcW w:w="572"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w:t>
            </w:r>
          </w:p>
        </w:tc>
        <w:tc>
          <w:tcPr>
            <w:tcW w:w="564"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w:t>
            </w:r>
          </w:p>
        </w:tc>
        <w:tc>
          <w:tcPr>
            <w:tcW w:w="2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90</w:t>
            </w:r>
          </w:p>
        </w:tc>
        <w:tc>
          <w:tcPr>
            <w:tcW w:w="570"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90</w:t>
            </w:r>
          </w:p>
        </w:tc>
      </w:tr>
      <w:tr w:rsidR="00386C3B" w:rsidRPr="00386C3B" w:rsidTr="003814EA">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2. Объекты культуры и искусства</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2.1.</w:t>
            </w:r>
          </w:p>
        </w:tc>
        <w:tc>
          <w:tcPr>
            <w:tcW w:w="1368"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r w:rsidRPr="00386C3B">
              <w:t>Объекты культурно-досугового (клубного) типа</w:t>
            </w:r>
          </w:p>
        </w:tc>
        <w:tc>
          <w:tcPr>
            <w:tcW w:w="463"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посадочных мест</w:t>
            </w:r>
          </w:p>
        </w:tc>
        <w:tc>
          <w:tcPr>
            <w:tcW w:w="995"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70</w:t>
            </w:r>
          </w:p>
        </w:tc>
        <w:tc>
          <w:tcPr>
            <w:tcW w:w="572"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0</w:t>
            </w:r>
          </w:p>
        </w:tc>
        <w:tc>
          <w:tcPr>
            <w:tcW w:w="564"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0</w:t>
            </w:r>
          </w:p>
        </w:tc>
        <w:tc>
          <w:tcPr>
            <w:tcW w:w="295" w:type="pct"/>
            <w:tcBorders>
              <w:top w:val="nil"/>
              <w:left w:val="nil"/>
              <w:bottom w:val="single" w:sz="4" w:space="0" w:color="auto"/>
              <w:right w:val="single" w:sz="4" w:space="0" w:color="auto"/>
            </w:tcBorders>
            <w:shd w:val="clear" w:color="auto" w:fill="auto"/>
            <w:vAlign w:val="center"/>
            <w:hideMark/>
          </w:tcPr>
          <w:p w:rsidR="00663971" w:rsidRPr="00386C3B" w:rsidRDefault="00663971">
            <w:pPr>
              <w:jc w:val="center"/>
            </w:pPr>
            <w:r w:rsidRPr="00386C3B">
              <w:t>97</w:t>
            </w:r>
          </w:p>
        </w:tc>
        <w:tc>
          <w:tcPr>
            <w:tcW w:w="570" w:type="pct"/>
            <w:tcBorders>
              <w:top w:val="nil"/>
              <w:left w:val="nil"/>
              <w:bottom w:val="single" w:sz="4" w:space="0" w:color="auto"/>
              <w:right w:val="single" w:sz="4" w:space="0" w:color="auto"/>
            </w:tcBorders>
            <w:shd w:val="clear" w:color="auto" w:fill="auto"/>
            <w:vAlign w:val="center"/>
            <w:hideMark/>
          </w:tcPr>
          <w:p w:rsidR="00663971" w:rsidRPr="00386C3B" w:rsidRDefault="00663971">
            <w:pPr>
              <w:jc w:val="center"/>
            </w:pPr>
            <w:r w:rsidRPr="00386C3B">
              <w:t>97</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2.2.</w:t>
            </w:r>
          </w:p>
        </w:tc>
        <w:tc>
          <w:tcPr>
            <w:tcW w:w="1368"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autoSpaceDE w:val="0"/>
              <w:autoSpaceDN w:val="0"/>
              <w:adjustRightInd w:val="0"/>
              <w:jc w:val="both"/>
            </w:pPr>
            <w:r w:rsidRPr="00386C3B">
              <w:t>Организации дополнительного образования (</w:t>
            </w:r>
            <w:r w:rsidRPr="00386C3B">
              <w:rPr>
                <w:rFonts w:eastAsia="SimSun"/>
              </w:rPr>
              <w:t>ДШИ</w:t>
            </w:r>
            <w:r w:rsidRPr="00386C3B">
              <w:rPr>
                <w:rStyle w:val="aff0"/>
                <w:rFonts w:eastAsia="SimSun"/>
              </w:rPr>
              <w:footnoteReference w:id="14"/>
            </w:r>
            <w:r w:rsidRPr="00386C3B">
              <w:t>)</w:t>
            </w:r>
          </w:p>
        </w:tc>
        <w:tc>
          <w:tcPr>
            <w:tcW w:w="463"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мест</w:t>
            </w:r>
          </w:p>
        </w:tc>
        <w:tc>
          <w:tcPr>
            <w:tcW w:w="995"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18 % от численности детей в возрасте от 5 до 18 лет</w:t>
            </w:r>
          </w:p>
        </w:tc>
        <w:tc>
          <w:tcPr>
            <w:tcW w:w="572"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0</w:t>
            </w:r>
          </w:p>
        </w:tc>
        <w:tc>
          <w:tcPr>
            <w:tcW w:w="564"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0</w:t>
            </w:r>
          </w:p>
        </w:tc>
        <w:tc>
          <w:tcPr>
            <w:tcW w:w="295" w:type="pct"/>
            <w:tcBorders>
              <w:top w:val="nil"/>
              <w:left w:val="nil"/>
              <w:bottom w:val="single" w:sz="4" w:space="0" w:color="auto"/>
              <w:right w:val="single" w:sz="4" w:space="0" w:color="auto"/>
            </w:tcBorders>
            <w:shd w:val="clear" w:color="auto" w:fill="auto"/>
            <w:vAlign w:val="center"/>
            <w:hideMark/>
          </w:tcPr>
          <w:p w:rsidR="00663971" w:rsidRPr="00386C3B" w:rsidRDefault="00663971">
            <w:pPr>
              <w:jc w:val="center"/>
            </w:pPr>
            <w:r w:rsidRPr="00386C3B">
              <w:t>25</w:t>
            </w:r>
          </w:p>
        </w:tc>
        <w:tc>
          <w:tcPr>
            <w:tcW w:w="570" w:type="pct"/>
            <w:tcBorders>
              <w:top w:val="nil"/>
              <w:left w:val="nil"/>
              <w:bottom w:val="single" w:sz="4" w:space="0" w:color="auto"/>
              <w:right w:val="single" w:sz="4" w:space="0" w:color="auto"/>
            </w:tcBorders>
            <w:shd w:val="clear" w:color="auto" w:fill="auto"/>
            <w:vAlign w:val="center"/>
            <w:hideMark/>
          </w:tcPr>
          <w:p w:rsidR="00663971" w:rsidRPr="00386C3B" w:rsidRDefault="00663971">
            <w:pPr>
              <w:jc w:val="center"/>
            </w:pPr>
            <w:r w:rsidRPr="00386C3B">
              <w:t>25</w:t>
            </w:r>
          </w:p>
        </w:tc>
      </w:tr>
      <w:tr w:rsidR="00386C3B" w:rsidRPr="00386C3B" w:rsidTr="003814EA">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10D0A" w:rsidRPr="00386C3B" w:rsidRDefault="00610D0A" w:rsidP="003814EA">
            <w:pPr>
              <w:jc w:val="center"/>
            </w:pPr>
            <w:r w:rsidRPr="00386C3B">
              <w:t>3. Объекты физической культуры и массового спорта</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3.1.</w:t>
            </w:r>
          </w:p>
        </w:tc>
        <w:tc>
          <w:tcPr>
            <w:tcW w:w="1368"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r w:rsidRPr="00386C3B">
              <w:t>Спортивные сооружения (плоскостные)</w:t>
            </w:r>
          </w:p>
        </w:tc>
        <w:tc>
          <w:tcPr>
            <w:tcW w:w="463"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тыс. кв. м</w:t>
            </w:r>
          </w:p>
        </w:tc>
        <w:tc>
          <w:tcPr>
            <w:tcW w:w="9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0,9483</w:t>
            </w:r>
          </w:p>
        </w:tc>
        <w:tc>
          <w:tcPr>
            <w:tcW w:w="572"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0,00</w:t>
            </w:r>
          </w:p>
        </w:tc>
        <w:tc>
          <w:tcPr>
            <w:tcW w:w="564"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0,00</w:t>
            </w:r>
          </w:p>
        </w:tc>
        <w:tc>
          <w:tcPr>
            <w:tcW w:w="2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1,31</w:t>
            </w:r>
          </w:p>
        </w:tc>
        <w:tc>
          <w:tcPr>
            <w:tcW w:w="570"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1,31</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3.2.</w:t>
            </w:r>
          </w:p>
        </w:tc>
        <w:tc>
          <w:tcPr>
            <w:tcW w:w="1368"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r w:rsidRPr="00386C3B">
              <w:t>Объекты спорта, включающие раздельно нормируемые спортивные сооружения (спортивные залы)</w:t>
            </w:r>
          </w:p>
        </w:tc>
        <w:tc>
          <w:tcPr>
            <w:tcW w:w="463"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тыс. кв.м площади пола</w:t>
            </w:r>
          </w:p>
        </w:tc>
        <w:tc>
          <w:tcPr>
            <w:tcW w:w="9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0,106</w:t>
            </w:r>
          </w:p>
        </w:tc>
        <w:tc>
          <w:tcPr>
            <w:tcW w:w="572"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0,00</w:t>
            </w:r>
          </w:p>
        </w:tc>
        <w:tc>
          <w:tcPr>
            <w:tcW w:w="564"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0,00</w:t>
            </w:r>
          </w:p>
        </w:tc>
        <w:tc>
          <w:tcPr>
            <w:tcW w:w="2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0,15</w:t>
            </w:r>
          </w:p>
        </w:tc>
        <w:tc>
          <w:tcPr>
            <w:tcW w:w="570"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0,15</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3.3.</w:t>
            </w:r>
          </w:p>
        </w:tc>
        <w:tc>
          <w:tcPr>
            <w:tcW w:w="1368"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r w:rsidRPr="00386C3B">
              <w:t>Объекты спорта, включающие раздельно нормируемые спортивные сооружения (бассейны)</w:t>
            </w:r>
          </w:p>
        </w:tc>
        <w:tc>
          <w:tcPr>
            <w:tcW w:w="463"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кв.м зеркала воды</w:t>
            </w:r>
          </w:p>
        </w:tc>
        <w:tc>
          <w:tcPr>
            <w:tcW w:w="9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9,96</w:t>
            </w:r>
          </w:p>
        </w:tc>
        <w:tc>
          <w:tcPr>
            <w:tcW w:w="572"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w:t>
            </w:r>
          </w:p>
        </w:tc>
        <w:tc>
          <w:tcPr>
            <w:tcW w:w="564"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w:t>
            </w:r>
          </w:p>
        </w:tc>
        <w:tc>
          <w:tcPr>
            <w:tcW w:w="2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13,77</w:t>
            </w:r>
          </w:p>
        </w:tc>
        <w:tc>
          <w:tcPr>
            <w:tcW w:w="570"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13,77</w:t>
            </w:r>
          </w:p>
        </w:tc>
      </w:tr>
      <w:tr w:rsidR="00386C3B" w:rsidRPr="00386C3B" w:rsidTr="00761912">
        <w:tc>
          <w:tcPr>
            <w:tcW w:w="173" w:type="pct"/>
            <w:tcBorders>
              <w:top w:val="nil"/>
              <w:left w:val="single" w:sz="4" w:space="0" w:color="auto"/>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3.4.</w:t>
            </w:r>
          </w:p>
        </w:tc>
        <w:tc>
          <w:tcPr>
            <w:tcW w:w="1368" w:type="pct"/>
            <w:tcBorders>
              <w:top w:val="nil"/>
              <w:left w:val="nil"/>
              <w:bottom w:val="single" w:sz="4" w:space="0" w:color="auto"/>
              <w:right w:val="single" w:sz="4" w:space="0" w:color="auto"/>
            </w:tcBorders>
            <w:shd w:val="clear" w:color="auto" w:fill="auto"/>
            <w:vAlign w:val="center"/>
            <w:hideMark/>
          </w:tcPr>
          <w:p w:rsidR="00663971" w:rsidRPr="00386C3B" w:rsidRDefault="007476BA" w:rsidP="003814EA">
            <w:r w:rsidRPr="00386C3B">
              <w:t xml:space="preserve">Организации дополнительного образования </w:t>
            </w:r>
            <w:r w:rsidR="00663971" w:rsidRPr="00386C3B">
              <w:rPr>
                <w:bCs/>
                <w:kern w:val="28"/>
              </w:rPr>
              <w:t>(</w:t>
            </w:r>
            <w:r w:rsidR="00663971" w:rsidRPr="00386C3B">
              <w:t>ДЮСШ</w:t>
            </w:r>
            <w:r w:rsidR="00663971" w:rsidRPr="00386C3B">
              <w:rPr>
                <w:rStyle w:val="aff0"/>
              </w:rPr>
              <w:footnoteReference w:id="15"/>
            </w:r>
            <w:r w:rsidR="00663971" w:rsidRPr="00386C3B">
              <w:t>)</w:t>
            </w:r>
          </w:p>
        </w:tc>
        <w:tc>
          <w:tcPr>
            <w:tcW w:w="463"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мест</w:t>
            </w:r>
          </w:p>
        </w:tc>
        <w:tc>
          <w:tcPr>
            <w:tcW w:w="995"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20 % от численности детей в возрасте от 6 до 15 лет</w:t>
            </w:r>
          </w:p>
        </w:tc>
        <w:tc>
          <w:tcPr>
            <w:tcW w:w="572"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0</w:t>
            </w:r>
          </w:p>
        </w:tc>
        <w:tc>
          <w:tcPr>
            <w:tcW w:w="564" w:type="pct"/>
            <w:tcBorders>
              <w:top w:val="nil"/>
              <w:left w:val="nil"/>
              <w:bottom w:val="single" w:sz="4" w:space="0" w:color="auto"/>
              <w:right w:val="single" w:sz="4" w:space="0" w:color="auto"/>
            </w:tcBorders>
            <w:shd w:val="clear" w:color="auto" w:fill="auto"/>
            <w:vAlign w:val="center"/>
            <w:hideMark/>
          </w:tcPr>
          <w:p w:rsidR="00663971" w:rsidRPr="00386C3B" w:rsidRDefault="00663971" w:rsidP="003814EA">
            <w:pPr>
              <w:jc w:val="center"/>
            </w:pPr>
            <w:r w:rsidRPr="00386C3B">
              <w:t>0</w:t>
            </w:r>
          </w:p>
        </w:tc>
        <w:tc>
          <w:tcPr>
            <w:tcW w:w="295" w:type="pct"/>
            <w:tcBorders>
              <w:top w:val="nil"/>
              <w:left w:val="nil"/>
              <w:bottom w:val="single" w:sz="4" w:space="0" w:color="auto"/>
              <w:right w:val="single" w:sz="4" w:space="0" w:color="auto"/>
            </w:tcBorders>
            <w:shd w:val="clear" w:color="auto" w:fill="auto"/>
            <w:vAlign w:val="center"/>
            <w:hideMark/>
          </w:tcPr>
          <w:p w:rsidR="00663971" w:rsidRPr="00386C3B" w:rsidRDefault="00663971">
            <w:pPr>
              <w:jc w:val="center"/>
            </w:pPr>
            <w:r w:rsidRPr="00386C3B">
              <w:t>28</w:t>
            </w:r>
          </w:p>
        </w:tc>
        <w:tc>
          <w:tcPr>
            <w:tcW w:w="570" w:type="pct"/>
            <w:tcBorders>
              <w:top w:val="nil"/>
              <w:left w:val="nil"/>
              <w:bottom w:val="single" w:sz="4" w:space="0" w:color="auto"/>
              <w:right w:val="single" w:sz="4" w:space="0" w:color="auto"/>
            </w:tcBorders>
            <w:shd w:val="clear" w:color="auto" w:fill="auto"/>
            <w:vAlign w:val="center"/>
            <w:hideMark/>
          </w:tcPr>
          <w:p w:rsidR="00663971" w:rsidRPr="00386C3B" w:rsidRDefault="00663971">
            <w:pPr>
              <w:jc w:val="center"/>
            </w:pPr>
            <w:r w:rsidRPr="00386C3B">
              <w:t>28</w:t>
            </w:r>
          </w:p>
        </w:tc>
      </w:tr>
      <w:tr w:rsidR="00386C3B" w:rsidRPr="00386C3B" w:rsidTr="003814EA">
        <w:trPr>
          <w:trHeight w:val="61"/>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3814EA" w:rsidRPr="00386C3B" w:rsidRDefault="00663971" w:rsidP="003814EA">
            <w:pPr>
              <w:jc w:val="center"/>
            </w:pPr>
            <w:r w:rsidRPr="00386C3B">
              <w:t>4</w:t>
            </w:r>
            <w:r w:rsidR="003814EA" w:rsidRPr="00386C3B">
              <w:t xml:space="preserve">. Места погребения </w:t>
            </w:r>
          </w:p>
        </w:tc>
      </w:tr>
      <w:tr w:rsidR="00386C3B" w:rsidRPr="00386C3B" w:rsidTr="00663971">
        <w:trPr>
          <w:trHeight w:val="61"/>
        </w:trPr>
        <w:tc>
          <w:tcPr>
            <w:tcW w:w="173" w:type="pct"/>
            <w:tcBorders>
              <w:top w:val="nil"/>
              <w:left w:val="single" w:sz="4" w:space="0" w:color="auto"/>
              <w:bottom w:val="single" w:sz="4" w:space="0" w:color="auto"/>
              <w:right w:val="single" w:sz="4" w:space="0" w:color="auto"/>
            </w:tcBorders>
            <w:shd w:val="clear" w:color="auto" w:fill="auto"/>
            <w:vAlign w:val="center"/>
            <w:hideMark/>
          </w:tcPr>
          <w:p w:rsidR="003814EA" w:rsidRPr="00386C3B" w:rsidRDefault="00663971" w:rsidP="00663971">
            <w:pPr>
              <w:jc w:val="center"/>
            </w:pPr>
            <w:r w:rsidRPr="00386C3B">
              <w:t>4</w:t>
            </w:r>
            <w:r w:rsidR="003814EA" w:rsidRPr="00386C3B">
              <w:t>.</w:t>
            </w:r>
            <w:r w:rsidRPr="00386C3B">
              <w:t>1</w:t>
            </w:r>
            <w:r w:rsidR="003814EA" w:rsidRPr="00386C3B">
              <w:t>.</w:t>
            </w:r>
          </w:p>
        </w:tc>
        <w:tc>
          <w:tcPr>
            <w:tcW w:w="1368"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r w:rsidRPr="00386C3B">
              <w:t>Кладбища</w:t>
            </w:r>
          </w:p>
        </w:tc>
        <w:tc>
          <w:tcPr>
            <w:tcW w:w="463"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га</w:t>
            </w:r>
          </w:p>
        </w:tc>
        <w:tc>
          <w:tcPr>
            <w:tcW w:w="9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0,24</w:t>
            </w:r>
          </w:p>
        </w:tc>
        <w:tc>
          <w:tcPr>
            <w:tcW w:w="572"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w:t>
            </w:r>
          </w:p>
        </w:tc>
        <w:tc>
          <w:tcPr>
            <w:tcW w:w="564"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0,0</w:t>
            </w:r>
          </w:p>
        </w:tc>
        <w:tc>
          <w:tcPr>
            <w:tcW w:w="295"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0,33</w:t>
            </w:r>
          </w:p>
        </w:tc>
        <w:tc>
          <w:tcPr>
            <w:tcW w:w="570" w:type="pct"/>
            <w:tcBorders>
              <w:top w:val="nil"/>
              <w:left w:val="nil"/>
              <w:bottom w:val="single" w:sz="4" w:space="0" w:color="auto"/>
              <w:right w:val="single" w:sz="4" w:space="0" w:color="auto"/>
            </w:tcBorders>
            <w:shd w:val="clear" w:color="auto" w:fill="auto"/>
            <w:vAlign w:val="center"/>
            <w:hideMark/>
          </w:tcPr>
          <w:p w:rsidR="003814EA" w:rsidRPr="00386C3B" w:rsidRDefault="003814EA" w:rsidP="003814EA">
            <w:pPr>
              <w:jc w:val="center"/>
            </w:pPr>
            <w:r w:rsidRPr="00386C3B">
              <w:t>0,33</w:t>
            </w:r>
          </w:p>
        </w:tc>
      </w:tr>
    </w:tbl>
    <w:p w:rsidR="003814EA" w:rsidRPr="00386C3B" w:rsidRDefault="003814EA">
      <w:pPr>
        <w:sectPr w:rsidR="003814EA" w:rsidRPr="00386C3B" w:rsidSect="003814EA">
          <w:pgSz w:w="16838" w:h="11906" w:orient="landscape"/>
          <w:pgMar w:top="1418" w:right="1134" w:bottom="851" w:left="1134" w:header="709" w:footer="709" w:gutter="0"/>
          <w:cols w:space="708"/>
          <w:docGrid w:linePitch="360"/>
        </w:sectPr>
      </w:pPr>
    </w:p>
    <w:p w:rsidR="0016454C" w:rsidRPr="00386C3B" w:rsidRDefault="0016454C" w:rsidP="00CA1C72">
      <w:pPr>
        <w:pStyle w:val="4f1"/>
        <w:numPr>
          <w:ilvl w:val="4"/>
          <w:numId w:val="124"/>
        </w:numPr>
        <w:shd w:val="clear" w:color="auto" w:fill="auto"/>
        <w:tabs>
          <w:tab w:val="left" w:pos="709"/>
        </w:tabs>
        <w:suppressAutoHyphens/>
        <w:spacing w:after="60" w:line="240" w:lineRule="auto"/>
        <w:ind w:left="970" w:hanging="970"/>
        <w:jc w:val="both"/>
        <w:outlineLvl w:val="4"/>
        <w:rPr>
          <w:b w:val="0"/>
          <w:sz w:val="24"/>
          <w:szCs w:val="24"/>
        </w:rPr>
      </w:pPr>
      <w:bookmarkStart w:id="53" w:name="_Toc177736782"/>
      <w:bookmarkStart w:id="54" w:name="_Toc67382746"/>
      <w:bookmarkStart w:id="55" w:name="_Toc131002628"/>
      <w:bookmarkStart w:id="56" w:name="_Toc100223762"/>
      <w:r w:rsidRPr="00386C3B">
        <w:rPr>
          <w:b w:val="0"/>
          <w:sz w:val="24"/>
          <w:szCs w:val="24"/>
        </w:rPr>
        <w:lastRenderedPageBreak/>
        <w:t>Объекты образования</w:t>
      </w:r>
      <w:bookmarkEnd w:id="53"/>
    </w:p>
    <w:p w:rsidR="0016454C" w:rsidRPr="00386C3B" w:rsidRDefault="0016454C" w:rsidP="008F437D">
      <w:pPr>
        <w:ind w:right="-79" w:firstLine="720"/>
        <w:jc w:val="center"/>
        <w:rPr>
          <w:bCs/>
          <w:i/>
          <w:kern w:val="28"/>
        </w:rPr>
      </w:pPr>
      <w:r w:rsidRPr="00386C3B">
        <w:rPr>
          <w:bCs/>
          <w:i/>
          <w:kern w:val="28"/>
        </w:rPr>
        <w:t>Дошкольные образовательные организации</w:t>
      </w:r>
    </w:p>
    <w:p w:rsidR="0016454C" w:rsidRPr="00386C3B" w:rsidRDefault="007B001D" w:rsidP="008F437D">
      <w:pPr>
        <w:ind w:right="-79" w:firstLine="720"/>
        <w:jc w:val="both"/>
        <w:rPr>
          <w:bCs/>
          <w:kern w:val="28"/>
        </w:rPr>
      </w:pPr>
      <w:r w:rsidRPr="00386C3B">
        <w:rPr>
          <w:bCs/>
          <w:kern w:val="28"/>
        </w:rPr>
        <w:t>На территории городского округа</w:t>
      </w:r>
      <w:r w:rsidR="00CA1C72" w:rsidRPr="00386C3B">
        <w:rPr>
          <w:bCs/>
          <w:kern w:val="28"/>
        </w:rPr>
        <w:t xml:space="preserve"> Домодедово</w:t>
      </w:r>
      <w:r w:rsidRPr="00386C3B">
        <w:rPr>
          <w:bCs/>
          <w:kern w:val="28"/>
        </w:rPr>
        <w:t xml:space="preserve">, в том числе в границах населённого пункта г. Домодедово расположены дошкольные образовательные организации. </w:t>
      </w:r>
      <w:r w:rsidR="0016454C" w:rsidRPr="00386C3B">
        <w:rPr>
          <w:bCs/>
          <w:kern w:val="28"/>
        </w:rPr>
        <w:t xml:space="preserve">На </w:t>
      </w:r>
      <w:r w:rsidR="009930BF" w:rsidRPr="00386C3B">
        <w:t>земельны</w:t>
      </w:r>
      <w:r w:rsidRPr="00386C3B">
        <w:t>х</w:t>
      </w:r>
      <w:r w:rsidR="009930BF" w:rsidRPr="00386C3B">
        <w:t xml:space="preserve"> участк</w:t>
      </w:r>
      <w:r w:rsidRPr="00386C3B">
        <w:t>ах</w:t>
      </w:r>
      <w:r w:rsidR="009930BF" w:rsidRPr="00386C3B">
        <w:t xml:space="preserve"> с кадастровым</w:t>
      </w:r>
      <w:r w:rsidRPr="00386C3B">
        <w:t>и</w:t>
      </w:r>
      <w:r w:rsidR="009930BF" w:rsidRPr="00386C3B">
        <w:t xml:space="preserve"> номерами </w:t>
      </w:r>
      <w:r w:rsidR="009930BF" w:rsidRPr="00386C3B">
        <w:rPr>
          <w:rFonts w:ascii="LiberationSerif" w:hAnsi="LiberationSerif"/>
        </w:rPr>
        <w:t xml:space="preserve">50:28:0090240:358 и 50:28:0090240:359 </w:t>
      </w:r>
      <w:r w:rsidR="0016454C" w:rsidRPr="00386C3B">
        <w:rPr>
          <w:bCs/>
          <w:kern w:val="28"/>
        </w:rPr>
        <w:t>дошкольные образовательные организации отсутствуют.</w:t>
      </w:r>
    </w:p>
    <w:p w:rsidR="0016454C" w:rsidRPr="00386C3B" w:rsidRDefault="0016454C" w:rsidP="008F437D">
      <w:pPr>
        <w:ind w:right="-79" w:firstLine="720"/>
        <w:jc w:val="both"/>
        <w:rPr>
          <w:bCs/>
          <w:kern w:val="28"/>
        </w:rPr>
      </w:pPr>
      <w:r w:rsidRPr="00386C3B">
        <w:rPr>
          <w:bCs/>
          <w:kern w:val="28"/>
        </w:rPr>
        <w:t>В соответствии с РНГП нормативный показатель обеспеченности населения местами в дошкольных образовательных организациях – 65 мест на 1 тыс. человек.</w:t>
      </w:r>
    </w:p>
    <w:p w:rsidR="0016454C" w:rsidRPr="00386C3B" w:rsidRDefault="002D39FD" w:rsidP="002D39FD">
      <w:pPr>
        <w:ind w:right="-79" w:firstLine="720"/>
        <w:jc w:val="both"/>
      </w:pPr>
      <w:r w:rsidRPr="00386C3B">
        <w:t xml:space="preserve">Нормативная потребность населения в местах в дошкольных образовательных организациях приводится в таблице </w:t>
      </w:r>
      <w:r w:rsidR="0016454C" w:rsidRPr="00386C3B">
        <w:rPr>
          <w:bCs/>
          <w:kern w:val="28"/>
        </w:rPr>
        <w:t>3.4.4.</w:t>
      </w:r>
      <w:r w:rsidR="00F4225C" w:rsidRPr="00386C3B">
        <w:rPr>
          <w:bCs/>
          <w:kern w:val="28"/>
        </w:rPr>
        <w:t>3.1</w:t>
      </w:r>
      <w:r w:rsidRPr="00386C3B">
        <w:rPr>
          <w:bCs/>
          <w:kern w:val="28"/>
        </w:rPr>
        <w:t>.1.</w:t>
      </w:r>
    </w:p>
    <w:p w:rsidR="0016454C" w:rsidRPr="00386C3B" w:rsidRDefault="0016454C" w:rsidP="008F437D">
      <w:pPr>
        <w:spacing w:before="60"/>
        <w:jc w:val="both"/>
      </w:pPr>
      <w:r w:rsidRPr="00386C3B">
        <w:t>Таблица 3.4.</w:t>
      </w:r>
      <w:r w:rsidR="00B73C26" w:rsidRPr="00386C3B">
        <w:t>4.</w:t>
      </w:r>
      <w:r w:rsidR="00F4225C" w:rsidRPr="00386C3B">
        <w:t>3.1</w:t>
      </w:r>
      <w:r w:rsidRPr="00386C3B">
        <w:t>.1. Нормативная потребность в дошкольных образовательных организациях</w:t>
      </w:r>
    </w:p>
    <w:tbl>
      <w:tblPr>
        <w:tblW w:w="5000" w:type="pct"/>
        <w:tblCellMar>
          <w:left w:w="28" w:type="dxa"/>
          <w:right w:w="28" w:type="dxa"/>
        </w:tblCellMar>
        <w:tblLook w:val="04A0" w:firstRow="1" w:lastRow="0" w:firstColumn="1" w:lastColumn="0" w:noHBand="0" w:noVBand="1"/>
      </w:tblPr>
      <w:tblGrid>
        <w:gridCol w:w="4991"/>
        <w:gridCol w:w="1822"/>
        <w:gridCol w:w="1386"/>
        <w:gridCol w:w="1429"/>
      </w:tblGrid>
      <w:tr w:rsidR="00386C3B" w:rsidRPr="00386C3B" w:rsidTr="00A03EF2">
        <w:trPr>
          <w:trHeight w:val="87"/>
        </w:trPr>
        <w:tc>
          <w:tcPr>
            <w:tcW w:w="25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Показатель</w:t>
            </w:r>
          </w:p>
        </w:tc>
        <w:tc>
          <w:tcPr>
            <w:tcW w:w="2408" w:type="pct"/>
            <w:gridSpan w:val="3"/>
            <w:tcBorders>
              <w:top w:val="single" w:sz="4" w:space="0" w:color="auto"/>
              <w:left w:val="nil"/>
              <w:bottom w:val="single" w:sz="4" w:space="0" w:color="auto"/>
              <w:right w:val="single" w:sz="4" w:space="0" w:color="000000"/>
            </w:tcBorders>
            <w:shd w:val="clear" w:color="auto" w:fill="auto"/>
            <w:vAlign w:val="center"/>
            <w:hideMark/>
          </w:tcPr>
          <w:p w:rsidR="0016454C" w:rsidRPr="00386C3B" w:rsidRDefault="0016454C" w:rsidP="008F437D">
            <w:pPr>
              <w:jc w:val="center"/>
              <w:rPr>
                <w:sz w:val="22"/>
                <w:szCs w:val="22"/>
              </w:rPr>
            </w:pPr>
            <w:r w:rsidRPr="00386C3B">
              <w:rPr>
                <w:sz w:val="22"/>
                <w:szCs w:val="22"/>
              </w:rPr>
              <w:t>Потребность</w:t>
            </w:r>
          </w:p>
        </w:tc>
      </w:tr>
      <w:tr w:rsidR="00386C3B" w:rsidRPr="00386C3B" w:rsidTr="00A03EF2">
        <w:trPr>
          <w:trHeight w:val="87"/>
        </w:trPr>
        <w:tc>
          <w:tcPr>
            <w:tcW w:w="2592" w:type="pct"/>
            <w:vMerge/>
            <w:tcBorders>
              <w:top w:val="single" w:sz="4" w:space="0" w:color="auto"/>
              <w:left w:val="single" w:sz="4" w:space="0" w:color="auto"/>
              <w:bottom w:val="single" w:sz="4" w:space="0" w:color="000000"/>
              <w:right w:val="single" w:sz="4" w:space="0" w:color="auto"/>
            </w:tcBorders>
            <w:vAlign w:val="center"/>
            <w:hideMark/>
          </w:tcPr>
          <w:p w:rsidR="0016454C" w:rsidRPr="00386C3B" w:rsidRDefault="0016454C" w:rsidP="008F437D">
            <w:pPr>
              <w:rPr>
                <w:sz w:val="22"/>
                <w:szCs w:val="22"/>
              </w:rPr>
            </w:pPr>
          </w:p>
        </w:tc>
        <w:tc>
          <w:tcPr>
            <w:tcW w:w="946" w:type="pct"/>
            <w:tcBorders>
              <w:top w:val="nil"/>
              <w:left w:val="nil"/>
              <w:bottom w:val="single" w:sz="4" w:space="0" w:color="auto"/>
              <w:right w:val="single" w:sz="4" w:space="0" w:color="auto"/>
            </w:tcBorders>
            <w:shd w:val="clear" w:color="auto" w:fill="auto"/>
            <w:vAlign w:val="center"/>
            <w:hideMark/>
          </w:tcPr>
          <w:p w:rsidR="007C1626" w:rsidRPr="00386C3B" w:rsidRDefault="0016454C" w:rsidP="008F437D">
            <w:pPr>
              <w:jc w:val="center"/>
              <w:rPr>
                <w:sz w:val="22"/>
                <w:szCs w:val="22"/>
              </w:rPr>
            </w:pPr>
            <w:r w:rsidRPr="00386C3B">
              <w:rPr>
                <w:sz w:val="22"/>
                <w:szCs w:val="22"/>
              </w:rPr>
              <w:t>Су</w:t>
            </w:r>
          </w:p>
          <w:p w:rsidR="0016454C" w:rsidRPr="00386C3B" w:rsidRDefault="0016454C" w:rsidP="008F437D">
            <w:pPr>
              <w:jc w:val="center"/>
              <w:rPr>
                <w:sz w:val="22"/>
                <w:szCs w:val="22"/>
              </w:rPr>
            </w:pPr>
            <w:r w:rsidRPr="00386C3B">
              <w:rPr>
                <w:sz w:val="22"/>
                <w:szCs w:val="22"/>
              </w:rPr>
              <w:t>ществующее положение</w:t>
            </w:r>
          </w:p>
        </w:tc>
        <w:tc>
          <w:tcPr>
            <w:tcW w:w="720" w:type="pct"/>
            <w:tcBorders>
              <w:top w:val="nil"/>
              <w:left w:val="nil"/>
              <w:bottom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Первая очередь</w:t>
            </w:r>
          </w:p>
        </w:tc>
        <w:tc>
          <w:tcPr>
            <w:tcW w:w="742" w:type="pct"/>
            <w:tcBorders>
              <w:top w:val="nil"/>
              <w:left w:val="nil"/>
              <w:bottom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Расчётный срок</w:t>
            </w:r>
          </w:p>
        </w:tc>
      </w:tr>
      <w:tr w:rsidR="00386C3B" w:rsidRPr="00386C3B" w:rsidTr="00A03EF2">
        <w:trPr>
          <w:trHeight w:val="87"/>
        </w:trPr>
        <w:tc>
          <w:tcPr>
            <w:tcW w:w="2592" w:type="pct"/>
            <w:tcBorders>
              <w:top w:val="nil"/>
              <w:left w:val="single" w:sz="4" w:space="0" w:color="auto"/>
              <w:bottom w:val="single" w:sz="4" w:space="0" w:color="auto"/>
              <w:right w:val="single" w:sz="4" w:space="0" w:color="auto"/>
            </w:tcBorders>
            <w:shd w:val="clear" w:color="auto" w:fill="auto"/>
            <w:vAlign w:val="center"/>
            <w:hideMark/>
          </w:tcPr>
          <w:p w:rsidR="0016454C" w:rsidRPr="00386C3B" w:rsidRDefault="0016454C" w:rsidP="008F437D">
            <w:pPr>
              <w:rPr>
                <w:sz w:val="22"/>
                <w:szCs w:val="22"/>
              </w:rPr>
            </w:pPr>
            <w:r w:rsidRPr="00386C3B">
              <w:rPr>
                <w:sz w:val="22"/>
                <w:szCs w:val="22"/>
              </w:rPr>
              <w:t>Численность населения</w:t>
            </w:r>
            <w:r w:rsidR="009930BF" w:rsidRPr="00386C3B">
              <w:rPr>
                <w:sz w:val="22"/>
                <w:szCs w:val="22"/>
              </w:rPr>
              <w:t xml:space="preserve"> (тыс. чел.)</w:t>
            </w:r>
          </w:p>
        </w:tc>
        <w:tc>
          <w:tcPr>
            <w:tcW w:w="946" w:type="pct"/>
            <w:tcBorders>
              <w:top w:val="nil"/>
              <w:left w:val="nil"/>
              <w:bottom w:val="single" w:sz="4" w:space="0" w:color="auto"/>
              <w:right w:val="single" w:sz="4" w:space="0" w:color="auto"/>
            </w:tcBorders>
            <w:shd w:val="clear" w:color="auto" w:fill="auto"/>
            <w:vAlign w:val="center"/>
          </w:tcPr>
          <w:p w:rsidR="0016454C" w:rsidRPr="00386C3B" w:rsidRDefault="0016454C" w:rsidP="008F437D">
            <w:pPr>
              <w:jc w:val="center"/>
              <w:rPr>
                <w:sz w:val="22"/>
                <w:szCs w:val="22"/>
              </w:rPr>
            </w:pPr>
            <w:r w:rsidRPr="00386C3B">
              <w:rPr>
                <w:sz w:val="22"/>
                <w:szCs w:val="22"/>
              </w:rPr>
              <w:t>0,00</w:t>
            </w:r>
          </w:p>
        </w:tc>
        <w:tc>
          <w:tcPr>
            <w:tcW w:w="720" w:type="pct"/>
            <w:tcBorders>
              <w:top w:val="nil"/>
              <w:left w:val="nil"/>
              <w:bottom w:val="single" w:sz="4" w:space="0" w:color="auto"/>
              <w:right w:val="single" w:sz="4" w:space="0" w:color="auto"/>
            </w:tcBorders>
            <w:shd w:val="clear" w:color="auto" w:fill="auto"/>
            <w:vAlign w:val="center"/>
          </w:tcPr>
          <w:p w:rsidR="0016454C" w:rsidRPr="00386C3B" w:rsidRDefault="0016454C" w:rsidP="009930BF">
            <w:pPr>
              <w:jc w:val="center"/>
              <w:rPr>
                <w:sz w:val="22"/>
                <w:szCs w:val="22"/>
              </w:rPr>
            </w:pPr>
            <w:r w:rsidRPr="00386C3B">
              <w:rPr>
                <w:sz w:val="22"/>
                <w:szCs w:val="22"/>
              </w:rPr>
              <w:t>1,3</w:t>
            </w:r>
            <w:r w:rsidR="009930BF" w:rsidRPr="00386C3B">
              <w:rPr>
                <w:sz w:val="22"/>
                <w:szCs w:val="22"/>
              </w:rPr>
              <w:t>83</w:t>
            </w:r>
          </w:p>
        </w:tc>
        <w:tc>
          <w:tcPr>
            <w:tcW w:w="742" w:type="pct"/>
            <w:tcBorders>
              <w:top w:val="nil"/>
              <w:left w:val="nil"/>
              <w:bottom w:val="single" w:sz="4" w:space="0" w:color="auto"/>
              <w:right w:val="single" w:sz="4" w:space="0" w:color="auto"/>
            </w:tcBorders>
            <w:shd w:val="clear" w:color="auto" w:fill="auto"/>
            <w:vAlign w:val="center"/>
          </w:tcPr>
          <w:p w:rsidR="0016454C" w:rsidRPr="00386C3B" w:rsidRDefault="009930BF" w:rsidP="008F437D">
            <w:pPr>
              <w:jc w:val="center"/>
              <w:rPr>
                <w:sz w:val="22"/>
                <w:szCs w:val="22"/>
              </w:rPr>
            </w:pPr>
            <w:r w:rsidRPr="00386C3B">
              <w:rPr>
                <w:sz w:val="22"/>
                <w:szCs w:val="22"/>
              </w:rPr>
              <w:t>1,383</w:t>
            </w:r>
          </w:p>
        </w:tc>
      </w:tr>
      <w:tr w:rsidR="00386C3B" w:rsidRPr="00386C3B" w:rsidTr="00A03EF2">
        <w:trPr>
          <w:trHeight w:val="87"/>
        </w:trPr>
        <w:tc>
          <w:tcPr>
            <w:tcW w:w="2592" w:type="pct"/>
            <w:tcBorders>
              <w:top w:val="nil"/>
              <w:left w:val="single" w:sz="4" w:space="0" w:color="auto"/>
              <w:bottom w:val="single" w:sz="4" w:space="0" w:color="auto"/>
              <w:right w:val="single" w:sz="4" w:space="0" w:color="auto"/>
            </w:tcBorders>
            <w:shd w:val="clear" w:color="auto" w:fill="auto"/>
            <w:vAlign w:val="center"/>
            <w:hideMark/>
          </w:tcPr>
          <w:p w:rsidR="0016454C" w:rsidRPr="00386C3B" w:rsidRDefault="0016454C" w:rsidP="008F437D">
            <w:pPr>
              <w:rPr>
                <w:sz w:val="22"/>
                <w:szCs w:val="22"/>
              </w:rPr>
            </w:pPr>
            <w:r w:rsidRPr="00386C3B">
              <w:rPr>
                <w:sz w:val="22"/>
                <w:szCs w:val="22"/>
              </w:rPr>
              <w:t>Нормативная потребность (мест)</w:t>
            </w:r>
          </w:p>
        </w:tc>
        <w:tc>
          <w:tcPr>
            <w:tcW w:w="946" w:type="pct"/>
            <w:tcBorders>
              <w:top w:val="nil"/>
              <w:left w:val="nil"/>
              <w:bottom w:val="single" w:sz="4" w:space="0" w:color="auto"/>
              <w:right w:val="single" w:sz="4" w:space="0" w:color="auto"/>
            </w:tcBorders>
            <w:shd w:val="clear" w:color="auto" w:fill="auto"/>
            <w:vAlign w:val="center"/>
          </w:tcPr>
          <w:p w:rsidR="0016454C" w:rsidRPr="00386C3B" w:rsidRDefault="0016454C" w:rsidP="008F437D">
            <w:pPr>
              <w:jc w:val="center"/>
              <w:rPr>
                <w:sz w:val="22"/>
                <w:szCs w:val="22"/>
              </w:rPr>
            </w:pPr>
            <w:r w:rsidRPr="00386C3B">
              <w:rPr>
                <w:sz w:val="22"/>
                <w:szCs w:val="22"/>
              </w:rPr>
              <w:t>0</w:t>
            </w:r>
          </w:p>
        </w:tc>
        <w:tc>
          <w:tcPr>
            <w:tcW w:w="720" w:type="pct"/>
            <w:tcBorders>
              <w:top w:val="nil"/>
              <w:left w:val="nil"/>
              <w:bottom w:val="single" w:sz="4" w:space="0" w:color="auto"/>
              <w:right w:val="single" w:sz="4" w:space="0" w:color="auto"/>
            </w:tcBorders>
            <w:shd w:val="clear" w:color="auto" w:fill="auto"/>
            <w:vAlign w:val="center"/>
          </w:tcPr>
          <w:p w:rsidR="0016454C" w:rsidRPr="00386C3B" w:rsidRDefault="009930BF" w:rsidP="009930BF">
            <w:pPr>
              <w:jc w:val="center"/>
              <w:rPr>
                <w:sz w:val="22"/>
                <w:szCs w:val="22"/>
              </w:rPr>
            </w:pPr>
            <w:r w:rsidRPr="00386C3B">
              <w:t>90</w:t>
            </w:r>
          </w:p>
        </w:tc>
        <w:tc>
          <w:tcPr>
            <w:tcW w:w="742" w:type="pct"/>
            <w:tcBorders>
              <w:top w:val="nil"/>
              <w:left w:val="nil"/>
              <w:bottom w:val="single" w:sz="4" w:space="0" w:color="auto"/>
              <w:right w:val="single" w:sz="4" w:space="0" w:color="auto"/>
            </w:tcBorders>
            <w:shd w:val="clear" w:color="auto" w:fill="auto"/>
            <w:vAlign w:val="center"/>
          </w:tcPr>
          <w:p w:rsidR="0016454C" w:rsidRPr="00386C3B" w:rsidRDefault="009930BF" w:rsidP="009930BF">
            <w:pPr>
              <w:jc w:val="center"/>
              <w:rPr>
                <w:sz w:val="22"/>
                <w:szCs w:val="22"/>
              </w:rPr>
            </w:pPr>
            <w:r w:rsidRPr="00386C3B">
              <w:t>90</w:t>
            </w:r>
          </w:p>
        </w:tc>
      </w:tr>
    </w:tbl>
    <w:p w:rsidR="0016454C" w:rsidRPr="00386C3B" w:rsidRDefault="0016454C" w:rsidP="008F437D">
      <w:pPr>
        <w:spacing w:before="240" w:after="60"/>
        <w:ind w:right="-79" w:firstLine="720"/>
        <w:jc w:val="center"/>
        <w:rPr>
          <w:bCs/>
          <w:i/>
          <w:kern w:val="28"/>
        </w:rPr>
      </w:pPr>
      <w:r w:rsidRPr="00386C3B">
        <w:rPr>
          <w:bCs/>
          <w:i/>
          <w:kern w:val="28"/>
        </w:rPr>
        <w:t>Общеобразовательные организации</w:t>
      </w:r>
    </w:p>
    <w:p w:rsidR="0016454C" w:rsidRPr="00386C3B" w:rsidRDefault="00CA1C72" w:rsidP="008F437D">
      <w:pPr>
        <w:ind w:right="-79" w:firstLine="720"/>
        <w:jc w:val="both"/>
      </w:pPr>
      <w:r w:rsidRPr="00386C3B">
        <w:rPr>
          <w:bCs/>
          <w:kern w:val="28"/>
        </w:rPr>
        <w:t xml:space="preserve">На территории городского округа Домодедово, в том числе в границах населённого пункта г. Домодедово расположены </w:t>
      </w:r>
      <w:r w:rsidRPr="00386C3B">
        <w:t xml:space="preserve">общеобразовательные организации. </w:t>
      </w:r>
      <w:r w:rsidRPr="00386C3B">
        <w:rPr>
          <w:bCs/>
          <w:kern w:val="28"/>
        </w:rPr>
        <w:t xml:space="preserve">На </w:t>
      </w:r>
      <w:r w:rsidRPr="00386C3B">
        <w:t xml:space="preserve">земельных участках с кадастровыми номерами </w:t>
      </w:r>
      <w:r w:rsidRPr="00386C3B">
        <w:rPr>
          <w:rFonts w:ascii="LiberationSerif" w:hAnsi="LiberationSerif"/>
        </w:rPr>
        <w:t xml:space="preserve">50:28:0090240:358 и 50:28:0090240:359 </w:t>
      </w:r>
      <w:r w:rsidR="0016454C" w:rsidRPr="00386C3B">
        <w:t>общеобразовательные организации отсутствуют.</w:t>
      </w:r>
    </w:p>
    <w:p w:rsidR="0016454C" w:rsidRPr="00386C3B" w:rsidRDefault="0016454C" w:rsidP="008F437D">
      <w:pPr>
        <w:ind w:right="-79" w:firstLine="720"/>
        <w:jc w:val="both"/>
      </w:pPr>
      <w:r w:rsidRPr="00386C3B">
        <w:t xml:space="preserve">В соответствии с </w:t>
      </w:r>
      <w:r w:rsidR="00B73C26" w:rsidRPr="00386C3B">
        <w:rPr>
          <w:bCs/>
          <w:kern w:val="28"/>
        </w:rPr>
        <w:t>РНГП</w:t>
      </w:r>
      <w:r w:rsidR="00B73C26" w:rsidRPr="00386C3B">
        <w:t xml:space="preserve"> </w:t>
      </w:r>
      <w:r w:rsidRPr="00386C3B">
        <w:t xml:space="preserve">нормативный показатель обеспеченности населения местами в общеобразовательных организациях </w:t>
      </w:r>
      <w:r w:rsidR="00CA1C72" w:rsidRPr="00386C3B">
        <w:t xml:space="preserve">составляет </w:t>
      </w:r>
      <w:r w:rsidRPr="00386C3B">
        <w:t>– 135 мест на 1 тыс. чел.</w:t>
      </w:r>
    </w:p>
    <w:p w:rsidR="0016454C" w:rsidRPr="00386C3B" w:rsidRDefault="002D39FD" w:rsidP="008F437D">
      <w:pPr>
        <w:ind w:right="-79" w:firstLine="720"/>
        <w:jc w:val="both"/>
      </w:pPr>
      <w:r w:rsidRPr="00386C3B">
        <w:t xml:space="preserve">Нормативная потребность расчётного населения </w:t>
      </w:r>
      <w:r w:rsidR="00037615" w:rsidRPr="00386C3B">
        <w:t xml:space="preserve">в местах общеобразовательных организациях приводится в </w:t>
      </w:r>
      <w:r w:rsidR="0016454C" w:rsidRPr="00386C3B">
        <w:t>таблиц</w:t>
      </w:r>
      <w:r w:rsidR="00037615" w:rsidRPr="00386C3B">
        <w:t>е</w:t>
      </w:r>
      <w:r w:rsidR="0016454C" w:rsidRPr="00386C3B">
        <w:t xml:space="preserve"> 3.4.</w:t>
      </w:r>
      <w:r w:rsidR="00B73C26" w:rsidRPr="00386C3B">
        <w:t>4.</w:t>
      </w:r>
      <w:r w:rsidR="00F4225C" w:rsidRPr="00386C3B">
        <w:t>3</w:t>
      </w:r>
      <w:r w:rsidR="00B73C26" w:rsidRPr="00386C3B">
        <w:t>.</w:t>
      </w:r>
      <w:r w:rsidR="0016454C" w:rsidRPr="00386C3B">
        <w:t>1.2</w:t>
      </w:r>
      <w:r w:rsidR="00037615" w:rsidRPr="00386C3B">
        <w:t>.</w:t>
      </w:r>
    </w:p>
    <w:p w:rsidR="0016454C" w:rsidRPr="00386C3B" w:rsidRDefault="0016454C" w:rsidP="00981300">
      <w:pPr>
        <w:spacing w:before="60"/>
        <w:jc w:val="both"/>
      </w:pPr>
      <w:r w:rsidRPr="00386C3B">
        <w:t>Таблица 3.4.</w:t>
      </w:r>
      <w:r w:rsidR="00B73C26" w:rsidRPr="00386C3B">
        <w:t>4</w:t>
      </w:r>
      <w:r w:rsidRPr="00386C3B">
        <w:t>.</w:t>
      </w:r>
      <w:r w:rsidR="00F4225C" w:rsidRPr="00386C3B">
        <w:t>3</w:t>
      </w:r>
      <w:r w:rsidR="00B73C26" w:rsidRPr="00386C3B">
        <w:t>.</w:t>
      </w:r>
      <w:r w:rsidRPr="00386C3B">
        <w:t>1.2.</w:t>
      </w:r>
      <w:r w:rsidR="00B73C26" w:rsidRPr="00386C3B">
        <w:t xml:space="preserve"> Нормативная потребность </w:t>
      </w:r>
      <w:r w:rsidR="00EB6542" w:rsidRPr="00386C3B">
        <w:t xml:space="preserve">населения </w:t>
      </w:r>
      <w:r w:rsidR="00B73C26" w:rsidRPr="00386C3B">
        <w:t>в общеобразовательных организациях</w:t>
      </w:r>
    </w:p>
    <w:tbl>
      <w:tblPr>
        <w:tblW w:w="5000" w:type="pct"/>
        <w:tblCellMar>
          <w:left w:w="28" w:type="dxa"/>
          <w:right w:w="28" w:type="dxa"/>
        </w:tblCellMar>
        <w:tblLook w:val="04A0" w:firstRow="1" w:lastRow="0" w:firstColumn="1" w:lastColumn="0" w:noHBand="0" w:noVBand="1"/>
      </w:tblPr>
      <w:tblGrid>
        <w:gridCol w:w="4816"/>
        <w:gridCol w:w="1970"/>
        <w:gridCol w:w="1267"/>
        <w:gridCol w:w="1575"/>
      </w:tblGrid>
      <w:tr w:rsidR="00386C3B" w:rsidRPr="00386C3B" w:rsidTr="00037615">
        <w:trPr>
          <w:trHeight w:val="87"/>
          <w:tblHeader/>
        </w:trPr>
        <w:tc>
          <w:tcPr>
            <w:tcW w:w="25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Показатель</w:t>
            </w:r>
          </w:p>
        </w:tc>
        <w:tc>
          <w:tcPr>
            <w:tcW w:w="2499" w:type="pct"/>
            <w:gridSpan w:val="3"/>
            <w:tcBorders>
              <w:top w:val="single" w:sz="4" w:space="0" w:color="auto"/>
              <w:left w:val="nil"/>
              <w:bottom w:val="single" w:sz="4" w:space="0" w:color="auto"/>
              <w:right w:val="single" w:sz="4" w:space="0" w:color="000000"/>
            </w:tcBorders>
            <w:shd w:val="clear" w:color="auto" w:fill="auto"/>
            <w:vAlign w:val="center"/>
            <w:hideMark/>
          </w:tcPr>
          <w:p w:rsidR="0016454C" w:rsidRPr="00386C3B" w:rsidRDefault="0016454C" w:rsidP="002E5153">
            <w:pPr>
              <w:jc w:val="center"/>
              <w:rPr>
                <w:sz w:val="22"/>
                <w:szCs w:val="22"/>
              </w:rPr>
            </w:pPr>
            <w:r w:rsidRPr="00386C3B">
              <w:rPr>
                <w:sz w:val="22"/>
                <w:szCs w:val="22"/>
              </w:rPr>
              <w:t>Потребность</w:t>
            </w:r>
          </w:p>
        </w:tc>
      </w:tr>
      <w:tr w:rsidR="00386C3B" w:rsidRPr="00386C3B" w:rsidTr="00037615">
        <w:trPr>
          <w:trHeight w:val="87"/>
          <w:tblHeader/>
        </w:trPr>
        <w:tc>
          <w:tcPr>
            <w:tcW w:w="2501" w:type="pct"/>
            <w:vMerge/>
            <w:tcBorders>
              <w:top w:val="single" w:sz="4" w:space="0" w:color="auto"/>
              <w:left w:val="single" w:sz="4" w:space="0" w:color="auto"/>
              <w:bottom w:val="single" w:sz="4" w:space="0" w:color="000000"/>
              <w:right w:val="single" w:sz="4" w:space="0" w:color="auto"/>
            </w:tcBorders>
            <w:vAlign w:val="center"/>
            <w:hideMark/>
          </w:tcPr>
          <w:p w:rsidR="0016454C" w:rsidRPr="00386C3B" w:rsidRDefault="0016454C" w:rsidP="002E5153">
            <w:pPr>
              <w:rPr>
                <w:sz w:val="22"/>
                <w:szCs w:val="22"/>
              </w:rPr>
            </w:pPr>
          </w:p>
        </w:tc>
        <w:tc>
          <w:tcPr>
            <w:tcW w:w="1023" w:type="pct"/>
            <w:tcBorders>
              <w:top w:val="nil"/>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Существующее положение</w:t>
            </w:r>
          </w:p>
        </w:tc>
        <w:tc>
          <w:tcPr>
            <w:tcW w:w="658" w:type="pct"/>
            <w:tcBorders>
              <w:top w:val="nil"/>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 xml:space="preserve">Первая </w:t>
            </w:r>
            <w:r w:rsidR="00A03EF2" w:rsidRPr="00386C3B">
              <w:rPr>
                <w:sz w:val="22"/>
                <w:szCs w:val="22"/>
              </w:rPr>
              <w:br/>
            </w:r>
            <w:r w:rsidRPr="00386C3B">
              <w:rPr>
                <w:sz w:val="22"/>
                <w:szCs w:val="22"/>
              </w:rPr>
              <w:t>очередь</w:t>
            </w:r>
          </w:p>
        </w:tc>
        <w:tc>
          <w:tcPr>
            <w:tcW w:w="818" w:type="pct"/>
            <w:tcBorders>
              <w:top w:val="nil"/>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 xml:space="preserve">Расчётный </w:t>
            </w:r>
            <w:r w:rsidR="00A03EF2" w:rsidRPr="00386C3B">
              <w:rPr>
                <w:sz w:val="22"/>
                <w:szCs w:val="22"/>
              </w:rPr>
              <w:br/>
            </w:r>
            <w:r w:rsidRPr="00386C3B">
              <w:rPr>
                <w:sz w:val="22"/>
                <w:szCs w:val="22"/>
              </w:rPr>
              <w:t>срок</w:t>
            </w:r>
          </w:p>
        </w:tc>
      </w:tr>
      <w:tr w:rsidR="00386C3B" w:rsidRPr="00386C3B" w:rsidTr="00037615">
        <w:trPr>
          <w:trHeight w:val="87"/>
        </w:trPr>
        <w:tc>
          <w:tcPr>
            <w:tcW w:w="2501" w:type="pct"/>
            <w:tcBorders>
              <w:top w:val="nil"/>
              <w:left w:val="single" w:sz="4" w:space="0" w:color="auto"/>
              <w:bottom w:val="single" w:sz="4" w:space="0" w:color="auto"/>
              <w:right w:val="single" w:sz="4" w:space="0" w:color="auto"/>
            </w:tcBorders>
            <w:shd w:val="clear" w:color="auto" w:fill="auto"/>
            <w:vAlign w:val="center"/>
            <w:hideMark/>
          </w:tcPr>
          <w:p w:rsidR="009930BF" w:rsidRPr="00386C3B" w:rsidRDefault="009930BF" w:rsidP="002E5153">
            <w:r w:rsidRPr="00386C3B">
              <w:rPr>
                <w:sz w:val="22"/>
                <w:szCs w:val="22"/>
              </w:rPr>
              <w:t>Численность населения (тыс. чел.)</w:t>
            </w:r>
          </w:p>
        </w:tc>
        <w:tc>
          <w:tcPr>
            <w:tcW w:w="1023" w:type="pct"/>
            <w:tcBorders>
              <w:top w:val="nil"/>
              <w:left w:val="nil"/>
              <w:bottom w:val="single" w:sz="4" w:space="0" w:color="auto"/>
              <w:right w:val="single" w:sz="4" w:space="0" w:color="auto"/>
            </w:tcBorders>
            <w:shd w:val="clear" w:color="auto" w:fill="auto"/>
            <w:vAlign w:val="center"/>
          </w:tcPr>
          <w:p w:rsidR="009930BF" w:rsidRPr="00386C3B" w:rsidRDefault="009930BF" w:rsidP="002E5153">
            <w:pPr>
              <w:jc w:val="center"/>
              <w:rPr>
                <w:sz w:val="22"/>
                <w:szCs w:val="22"/>
              </w:rPr>
            </w:pPr>
            <w:r w:rsidRPr="00386C3B">
              <w:rPr>
                <w:sz w:val="22"/>
                <w:szCs w:val="22"/>
              </w:rPr>
              <w:t>0,00</w:t>
            </w:r>
          </w:p>
        </w:tc>
        <w:tc>
          <w:tcPr>
            <w:tcW w:w="658" w:type="pct"/>
            <w:tcBorders>
              <w:top w:val="nil"/>
              <w:left w:val="nil"/>
              <w:bottom w:val="single" w:sz="4" w:space="0" w:color="auto"/>
              <w:right w:val="single" w:sz="4" w:space="0" w:color="auto"/>
            </w:tcBorders>
            <w:shd w:val="clear" w:color="auto" w:fill="auto"/>
            <w:vAlign w:val="center"/>
          </w:tcPr>
          <w:p w:rsidR="009930BF" w:rsidRPr="00386C3B" w:rsidRDefault="009930BF" w:rsidP="005653B5">
            <w:pPr>
              <w:jc w:val="center"/>
              <w:rPr>
                <w:sz w:val="22"/>
                <w:szCs w:val="22"/>
              </w:rPr>
            </w:pPr>
            <w:r w:rsidRPr="00386C3B">
              <w:rPr>
                <w:sz w:val="22"/>
                <w:szCs w:val="22"/>
              </w:rPr>
              <w:t>1,383</w:t>
            </w:r>
          </w:p>
        </w:tc>
        <w:tc>
          <w:tcPr>
            <w:tcW w:w="818" w:type="pct"/>
            <w:tcBorders>
              <w:top w:val="nil"/>
              <w:left w:val="nil"/>
              <w:bottom w:val="single" w:sz="4" w:space="0" w:color="auto"/>
              <w:right w:val="single" w:sz="4" w:space="0" w:color="auto"/>
            </w:tcBorders>
            <w:shd w:val="clear" w:color="auto" w:fill="auto"/>
            <w:vAlign w:val="center"/>
          </w:tcPr>
          <w:p w:rsidR="009930BF" w:rsidRPr="00386C3B" w:rsidRDefault="009930BF" w:rsidP="005653B5">
            <w:pPr>
              <w:jc w:val="center"/>
              <w:rPr>
                <w:sz w:val="22"/>
                <w:szCs w:val="22"/>
              </w:rPr>
            </w:pPr>
            <w:r w:rsidRPr="00386C3B">
              <w:rPr>
                <w:sz w:val="22"/>
                <w:szCs w:val="22"/>
              </w:rPr>
              <w:t>1,383</w:t>
            </w:r>
          </w:p>
        </w:tc>
      </w:tr>
      <w:tr w:rsidR="00386C3B" w:rsidRPr="00386C3B" w:rsidTr="00037615">
        <w:trPr>
          <w:trHeight w:val="87"/>
        </w:trPr>
        <w:tc>
          <w:tcPr>
            <w:tcW w:w="2501" w:type="pct"/>
            <w:tcBorders>
              <w:top w:val="nil"/>
              <w:left w:val="single" w:sz="4" w:space="0" w:color="auto"/>
              <w:bottom w:val="single" w:sz="4" w:space="0" w:color="auto"/>
              <w:right w:val="single" w:sz="4" w:space="0" w:color="auto"/>
            </w:tcBorders>
            <w:shd w:val="clear" w:color="auto" w:fill="auto"/>
            <w:vAlign w:val="center"/>
            <w:hideMark/>
          </w:tcPr>
          <w:p w:rsidR="0016454C" w:rsidRPr="00386C3B" w:rsidRDefault="0016454C" w:rsidP="002E5153">
            <w:pPr>
              <w:rPr>
                <w:sz w:val="22"/>
                <w:szCs w:val="22"/>
              </w:rPr>
            </w:pPr>
            <w:r w:rsidRPr="00386C3B">
              <w:rPr>
                <w:sz w:val="22"/>
                <w:szCs w:val="22"/>
              </w:rPr>
              <w:t>Нормативная потребность (мест)</w:t>
            </w:r>
          </w:p>
        </w:tc>
        <w:tc>
          <w:tcPr>
            <w:tcW w:w="1023" w:type="pct"/>
            <w:tcBorders>
              <w:top w:val="nil"/>
              <w:left w:val="nil"/>
              <w:bottom w:val="single" w:sz="4" w:space="0" w:color="auto"/>
              <w:right w:val="single" w:sz="4" w:space="0" w:color="auto"/>
            </w:tcBorders>
            <w:shd w:val="clear" w:color="auto" w:fill="auto"/>
            <w:vAlign w:val="center"/>
          </w:tcPr>
          <w:p w:rsidR="0016454C" w:rsidRPr="00386C3B" w:rsidRDefault="0016454C" w:rsidP="002E5153">
            <w:pPr>
              <w:jc w:val="center"/>
              <w:rPr>
                <w:sz w:val="22"/>
                <w:szCs w:val="22"/>
              </w:rPr>
            </w:pPr>
            <w:r w:rsidRPr="00386C3B">
              <w:rPr>
                <w:sz w:val="22"/>
                <w:szCs w:val="22"/>
              </w:rPr>
              <w:t>0</w:t>
            </w:r>
          </w:p>
        </w:tc>
        <w:tc>
          <w:tcPr>
            <w:tcW w:w="658" w:type="pct"/>
            <w:tcBorders>
              <w:top w:val="nil"/>
              <w:left w:val="nil"/>
              <w:bottom w:val="single" w:sz="4" w:space="0" w:color="auto"/>
              <w:right w:val="single" w:sz="4" w:space="0" w:color="auto"/>
            </w:tcBorders>
            <w:shd w:val="clear" w:color="auto" w:fill="auto"/>
            <w:vAlign w:val="center"/>
          </w:tcPr>
          <w:p w:rsidR="0016454C" w:rsidRPr="00386C3B" w:rsidRDefault="009930BF" w:rsidP="009930BF">
            <w:pPr>
              <w:jc w:val="center"/>
              <w:rPr>
                <w:sz w:val="22"/>
                <w:szCs w:val="22"/>
              </w:rPr>
            </w:pPr>
            <w:r w:rsidRPr="00386C3B">
              <w:rPr>
                <w:sz w:val="22"/>
                <w:szCs w:val="22"/>
              </w:rPr>
              <w:t>187</w:t>
            </w:r>
          </w:p>
        </w:tc>
        <w:tc>
          <w:tcPr>
            <w:tcW w:w="818" w:type="pct"/>
            <w:tcBorders>
              <w:top w:val="nil"/>
              <w:left w:val="nil"/>
              <w:bottom w:val="single" w:sz="4" w:space="0" w:color="auto"/>
              <w:right w:val="single" w:sz="4" w:space="0" w:color="auto"/>
            </w:tcBorders>
            <w:shd w:val="clear" w:color="auto" w:fill="auto"/>
            <w:vAlign w:val="center"/>
          </w:tcPr>
          <w:p w:rsidR="0016454C" w:rsidRPr="00386C3B" w:rsidRDefault="009930BF" w:rsidP="009930BF">
            <w:pPr>
              <w:jc w:val="center"/>
              <w:rPr>
                <w:sz w:val="22"/>
                <w:szCs w:val="22"/>
              </w:rPr>
            </w:pPr>
            <w:r w:rsidRPr="00386C3B">
              <w:rPr>
                <w:sz w:val="22"/>
                <w:szCs w:val="22"/>
              </w:rPr>
              <w:t>187</w:t>
            </w:r>
          </w:p>
        </w:tc>
      </w:tr>
    </w:tbl>
    <w:p w:rsidR="0016454C" w:rsidRPr="00386C3B" w:rsidRDefault="0016454C" w:rsidP="00CA1C72">
      <w:pPr>
        <w:pStyle w:val="4f1"/>
        <w:numPr>
          <w:ilvl w:val="4"/>
          <w:numId w:val="124"/>
        </w:numPr>
        <w:shd w:val="clear" w:color="auto" w:fill="auto"/>
        <w:tabs>
          <w:tab w:val="left" w:pos="709"/>
        </w:tabs>
        <w:suppressAutoHyphens/>
        <w:spacing w:before="240" w:after="60" w:line="240" w:lineRule="auto"/>
        <w:ind w:left="970" w:hanging="970"/>
        <w:jc w:val="both"/>
        <w:outlineLvl w:val="4"/>
        <w:rPr>
          <w:b w:val="0"/>
          <w:sz w:val="24"/>
          <w:szCs w:val="24"/>
        </w:rPr>
      </w:pPr>
      <w:bookmarkStart w:id="57" w:name="_Toc131002624"/>
      <w:bookmarkStart w:id="58" w:name="_Toc177736783"/>
      <w:r w:rsidRPr="00386C3B">
        <w:rPr>
          <w:b w:val="0"/>
          <w:sz w:val="24"/>
          <w:szCs w:val="24"/>
        </w:rPr>
        <w:t>Объекты физической культуры и массового спорта</w:t>
      </w:r>
      <w:bookmarkEnd w:id="57"/>
      <w:bookmarkEnd w:id="58"/>
    </w:p>
    <w:p w:rsidR="00CA1C72" w:rsidRPr="00386C3B" w:rsidRDefault="00CA1C72" w:rsidP="00CA1C72">
      <w:pPr>
        <w:ind w:right="-79" w:firstLine="720"/>
        <w:jc w:val="both"/>
        <w:rPr>
          <w:rFonts w:asciiTheme="minorHAnsi" w:hAnsiTheme="minorHAnsi"/>
        </w:rPr>
      </w:pPr>
      <w:r w:rsidRPr="00386C3B">
        <w:rPr>
          <w:rFonts w:ascii="LiberationSerif" w:hAnsi="LiberationSerif"/>
        </w:rPr>
        <w:t xml:space="preserve">На территории городского округа Домодедово, в том числе в границах населённого пункта г. Домодедово расположены </w:t>
      </w:r>
      <w:r w:rsidRPr="00386C3B">
        <w:rPr>
          <w:rFonts w:asciiTheme="minorHAnsi" w:hAnsiTheme="minorHAnsi"/>
        </w:rPr>
        <w:t>о</w:t>
      </w:r>
      <w:r w:rsidRPr="00386C3B">
        <w:rPr>
          <w:rFonts w:ascii="LiberationSerif" w:hAnsi="LiberationSerif"/>
        </w:rPr>
        <w:t>бъекты физической культуры и массового спорта</w:t>
      </w:r>
      <w:r w:rsidRPr="00386C3B">
        <w:rPr>
          <w:rFonts w:asciiTheme="minorHAnsi" w:hAnsiTheme="minorHAnsi"/>
        </w:rPr>
        <w:t xml:space="preserve">. </w:t>
      </w:r>
    </w:p>
    <w:p w:rsidR="0016454C" w:rsidRPr="00386C3B" w:rsidRDefault="00A23AE3" w:rsidP="00981300">
      <w:pPr>
        <w:ind w:right="-79" w:firstLine="720"/>
        <w:jc w:val="both"/>
      </w:pPr>
      <w:r w:rsidRPr="00386C3B">
        <w:rPr>
          <w:rFonts w:ascii="LiberationSerif" w:hAnsi="LiberationSerif"/>
        </w:rPr>
        <w:t>На земельны</w:t>
      </w:r>
      <w:r w:rsidR="00CA1C72" w:rsidRPr="00386C3B">
        <w:rPr>
          <w:rFonts w:asciiTheme="minorHAnsi" w:hAnsiTheme="minorHAnsi"/>
        </w:rPr>
        <w:t>х</w:t>
      </w:r>
      <w:r w:rsidRPr="00386C3B">
        <w:t xml:space="preserve"> участк</w:t>
      </w:r>
      <w:r w:rsidR="00CA1C72" w:rsidRPr="00386C3B">
        <w:t>ах</w:t>
      </w:r>
      <w:r w:rsidRPr="00386C3B">
        <w:t xml:space="preserve"> с кадастровым</w:t>
      </w:r>
      <w:r w:rsidR="00CA1C72" w:rsidRPr="00386C3B">
        <w:t>и</w:t>
      </w:r>
      <w:r w:rsidRPr="00386C3B">
        <w:t xml:space="preserve"> номерами </w:t>
      </w:r>
      <w:r w:rsidRPr="00386C3B">
        <w:rPr>
          <w:rFonts w:ascii="LiberationSerif" w:hAnsi="LiberationSerif"/>
        </w:rPr>
        <w:t>50:28:0090240:358 и 50:28:0090240:359</w:t>
      </w:r>
      <w:r w:rsidRPr="00386C3B">
        <w:t xml:space="preserve"> </w:t>
      </w:r>
      <w:r w:rsidR="0016454C" w:rsidRPr="00386C3B">
        <w:t>объекты физической культуры и массового спорта отсутствуют.</w:t>
      </w:r>
    </w:p>
    <w:p w:rsidR="0016454C" w:rsidRPr="00386C3B" w:rsidRDefault="0016454C" w:rsidP="0045060F">
      <w:pPr>
        <w:ind w:right="-79" w:firstLine="720"/>
        <w:jc w:val="both"/>
        <w:rPr>
          <w:bCs/>
          <w:kern w:val="28"/>
        </w:rPr>
      </w:pPr>
      <w:r w:rsidRPr="00386C3B">
        <w:t xml:space="preserve">В соответствии с </w:t>
      </w:r>
      <w:r w:rsidR="0045060F" w:rsidRPr="00386C3B">
        <w:t>РНГП</w:t>
      </w:r>
      <w:r w:rsidRPr="00386C3B">
        <w:t xml:space="preserve"> нормативный показатель обеспеченности населения объектами каждого типа составляет</w:t>
      </w:r>
      <w:r w:rsidRPr="00386C3B">
        <w:rPr>
          <w:bCs/>
          <w:kern w:val="28"/>
        </w:rPr>
        <w:t>:</w:t>
      </w:r>
    </w:p>
    <w:p w:rsidR="0016454C" w:rsidRPr="00386C3B" w:rsidRDefault="0016454C" w:rsidP="00A272EE">
      <w:pPr>
        <w:numPr>
          <w:ilvl w:val="0"/>
          <w:numId w:val="127"/>
        </w:numPr>
        <w:ind w:left="1134" w:right="-79" w:hanging="425"/>
        <w:jc w:val="both"/>
      </w:pPr>
      <w:r w:rsidRPr="00386C3B">
        <w:t>объекты спорта, включающие раздельно нормируемые спортивные сооружения (спортивные залы) – 0,106 тыс. кв. м площади пола на 1 тыс. чел.;</w:t>
      </w:r>
    </w:p>
    <w:p w:rsidR="0016454C" w:rsidRPr="00386C3B" w:rsidRDefault="0016454C" w:rsidP="00A272EE">
      <w:pPr>
        <w:numPr>
          <w:ilvl w:val="0"/>
          <w:numId w:val="127"/>
        </w:numPr>
        <w:ind w:left="1134" w:right="-79" w:hanging="425"/>
        <w:jc w:val="both"/>
      </w:pPr>
      <w:r w:rsidRPr="00386C3B">
        <w:t>спортивные сооружения (плоскостные) – 0,9483 тыс. кв. м на 1 тыс. чел.;</w:t>
      </w:r>
    </w:p>
    <w:p w:rsidR="0016454C" w:rsidRPr="00386C3B" w:rsidRDefault="0016454C" w:rsidP="00A272EE">
      <w:pPr>
        <w:numPr>
          <w:ilvl w:val="0"/>
          <w:numId w:val="127"/>
        </w:numPr>
        <w:ind w:left="1134" w:right="-79" w:hanging="425"/>
        <w:jc w:val="both"/>
      </w:pPr>
      <w:r w:rsidRPr="00386C3B">
        <w:t>объекты спорта, включающие раздельно нормируемые спортивные сооружения (бассейны) – 9,96 кв. м зеркала воды на 1 тыс. чел.</w:t>
      </w:r>
    </w:p>
    <w:p w:rsidR="0016454C" w:rsidRPr="00386C3B" w:rsidRDefault="007476BA" w:rsidP="00A272EE">
      <w:pPr>
        <w:numPr>
          <w:ilvl w:val="0"/>
          <w:numId w:val="127"/>
        </w:numPr>
        <w:ind w:left="1134" w:right="-79" w:hanging="425"/>
        <w:jc w:val="both"/>
      </w:pPr>
      <w:r w:rsidRPr="00386C3B">
        <w:t>организации дополнительного образования (</w:t>
      </w:r>
      <w:r w:rsidR="0016454C" w:rsidRPr="00386C3B">
        <w:t>ДЮСШ</w:t>
      </w:r>
      <w:r w:rsidRPr="00386C3B">
        <w:t>)</w:t>
      </w:r>
      <w:r w:rsidR="0016454C" w:rsidRPr="00386C3B">
        <w:t xml:space="preserve"> - 20 % от численности детей от 6 до 15 лет.</w:t>
      </w:r>
    </w:p>
    <w:p w:rsidR="0016454C" w:rsidRPr="00386C3B" w:rsidRDefault="0016454C" w:rsidP="00A03EF2">
      <w:pPr>
        <w:ind w:right="-79" w:firstLine="720"/>
        <w:jc w:val="both"/>
        <w:rPr>
          <w:bCs/>
          <w:kern w:val="28"/>
        </w:rPr>
      </w:pPr>
      <w:r w:rsidRPr="00386C3B">
        <w:t>Нормативная</w:t>
      </w:r>
      <w:r w:rsidRPr="00386C3B">
        <w:rPr>
          <w:bCs/>
          <w:kern w:val="28"/>
        </w:rPr>
        <w:t xml:space="preserve"> потребность </w:t>
      </w:r>
      <w:r w:rsidR="00EB6542" w:rsidRPr="00386C3B">
        <w:rPr>
          <w:bCs/>
          <w:kern w:val="28"/>
        </w:rPr>
        <w:t xml:space="preserve">населения </w:t>
      </w:r>
      <w:r w:rsidRPr="00386C3B">
        <w:rPr>
          <w:bCs/>
          <w:kern w:val="28"/>
        </w:rPr>
        <w:t xml:space="preserve">составляет </w:t>
      </w:r>
      <w:r w:rsidRPr="00386C3B">
        <w:t>(таблица 3.4.</w:t>
      </w:r>
      <w:r w:rsidR="0045060F" w:rsidRPr="00386C3B">
        <w:t>4.</w:t>
      </w:r>
      <w:r w:rsidR="00F4225C" w:rsidRPr="00386C3B">
        <w:t>3</w:t>
      </w:r>
      <w:r w:rsidR="0045060F" w:rsidRPr="00386C3B">
        <w:t>.</w:t>
      </w:r>
      <w:r w:rsidR="00F4225C" w:rsidRPr="00386C3B">
        <w:t>2.</w:t>
      </w:r>
      <w:r w:rsidRPr="00386C3B">
        <w:t>1)</w:t>
      </w:r>
      <w:r w:rsidRPr="00386C3B">
        <w:rPr>
          <w:bCs/>
          <w:kern w:val="28"/>
        </w:rPr>
        <w:t>:</w:t>
      </w:r>
    </w:p>
    <w:p w:rsidR="0016454C" w:rsidRPr="00386C3B" w:rsidRDefault="0045060F" w:rsidP="00CA1C72">
      <w:pPr>
        <w:keepNext/>
        <w:pageBreakBefore/>
        <w:spacing w:before="60"/>
        <w:jc w:val="both"/>
      </w:pPr>
      <w:r w:rsidRPr="00386C3B">
        <w:lastRenderedPageBreak/>
        <w:t>Таблица 3.4.4.</w:t>
      </w:r>
      <w:r w:rsidR="00F4225C" w:rsidRPr="00386C3B">
        <w:t>3</w:t>
      </w:r>
      <w:r w:rsidR="0016454C" w:rsidRPr="00386C3B">
        <w:t>.</w:t>
      </w:r>
      <w:r w:rsidR="00F4225C" w:rsidRPr="00386C3B">
        <w:t>2.</w:t>
      </w:r>
      <w:r w:rsidR="0016454C" w:rsidRPr="00386C3B">
        <w:t>1.</w:t>
      </w:r>
      <w:r w:rsidRPr="00386C3B">
        <w:t xml:space="preserve"> Нормативная потребность </w:t>
      </w:r>
      <w:r w:rsidR="00EB6542" w:rsidRPr="00386C3B">
        <w:t xml:space="preserve">населения </w:t>
      </w:r>
      <w:r w:rsidRPr="00386C3B">
        <w:t>в объектах физической культуры и массового спорта</w:t>
      </w:r>
    </w:p>
    <w:tbl>
      <w:tblPr>
        <w:tblW w:w="5000" w:type="pct"/>
        <w:jc w:val="center"/>
        <w:tblCellMar>
          <w:left w:w="28" w:type="dxa"/>
          <w:right w:w="28" w:type="dxa"/>
        </w:tblCellMar>
        <w:tblLook w:val="04A0" w:firstRow="1" w:lastRow="0" w:firstColumn="1" w:lastColumn="0" w:noHBand="0" w:noVBand="1"/>
      </w:tblPr>
      <w:tblGrid>
        <w:gridCol w:w="5942"/>
        <w:gridCol w:w="1548"/>
        <w:gridCol w:w="986"/>
        <w:gridCol w:w="1152"/>
      </w:tblGrid>
      <w:tr w:rsidR="00386C3B" w:rsidRPr="00386C3B" w:rsidTr="008F437D">
        <w:trPr>
          <w:cantSplit/>
          <w:trHeight w:val="87"/>
          <w:tblHeader/>
          <w:jc w:val="center"/>
        </w:trPr>
        <w:tc>
          <w:tcPr>
            <w:tcW w:w="3086" w:type="pct"/>
            <w:vMerge w:val="restart"/>
            <w:tcBorders>
              <w:top w:val="single" w:sz="4" w:space="0" w:color="auto"/>
              <w:left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Показатель</w:t>
            </w:r>
          </w:p>
        </w:tc>
        <w:tc>
          <w:tcPr>
            <w:tcW w:w="1914" w:type="pct"/>
            <w:gridSpan w:val="3"/>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Потребность</w:t>
            </w:r>
          </w:p>
        </w:tc>
      </w:tr>
      <w:tr w:rsidR="00386C3B" w:rsidRPr="00386C3B" w:rsidTr="008F437D">
        <w:trPr>
          <w:cantSplit/>
          <w:trHeight w:val="87"/>
          <w:tblHeader/>
          <w:jc w:val="center"/>
        </w:trPr>
        <w:tc>
          <w:tcPr>
            <w:tcW w:w="3086" w:type="pct"/>
            <w:vMerge/>
            <w:tcBorders>
              <w:left w:val="single" w:sz="4" w:space="0" w:color="auto"/>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Существующее положение</w:t>
            </w:r>
          </w:p>
        </w:tc>
        <w:tc>
          <w:tcPr>
            <w:tcW w:w="512"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Первая очередь</w:t>
            </w:r>
          </w:p>
        </w:tc>
        <w:tc>
          <w:tcPr>
            <w:tcW w:w="598"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Расчётный срок</w:t>
            </w:r>
          </w:p>
        </w:tc>
      </w:tr>
      <w:tr w:rsidR="00386C3B" w:rsidRPr="00386C3B" w:rsidTr="005653B5">
        <w:trPr>
          <w:cantSplit/>
          <w:trHeight w:val="87"/>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A23AE3" w:rsidRPr="00386C3B" w:rsidRDefault="00A23AE3" w:rsidP="002E5153">
            <w:pPr>
              <w:rPr>
                <w:sz w:val="22"/>
                <w:szCs w:val="22"/>
              </w:rPr>
            </w:pPr>
            <w:r w:rsidRPr="00386C3B">
              <w:rPr>
                <w:sz w:val="22"/>
                <w:szCs w:val="22"/>
              </w:rPr>
              <w:t>Численность населения</w:t>
            </w:r>
            <w:r w:rsidR="007476BA" w:rsidRPr="00386C3B">
              <w:rPr>
                <w:sz w:val="22"/>
                <w:szCs w:val="22"/>
              </w:rPr>
              <w:t xml:space="preserve"> (тыс. чел.)</w:t>
            </w:r>
          </w:p>
        </w:tc>
        <w:tc>
          <w:tcPr>
            <w:tcW w:w="804" w:type="pct"/>
            <w:tcBorders>
              <w:top w:val="nil"/>
              <w:left w:val="nil"/>
              <w:bottom w:val="single" w:sz="4" w:space="0" w:color="auto"/>
              <w:right w:val="single" w:sz="4" w:space="0" w:color="auto"/>
            </w:tcBorders>
            <w:shd w:val="clear" w:color="auto" w:fill="auto"/>
            <w:vAlign w:val="center"/>
          </w:tcPr>
          <w:p w:rsidR="00A23AE3" w:rsidRPr="00386C3B" w:rsidRDefault="00A23AE3" w:rsidP="002E5153">
            <w:pPr>
              <w:jc w:val="center"/>
              <w:rPr>
                <w:sz w:val="22"/>
                <w:szCs w:val="22"/>
              </w:rPr>
            </w:pPr>
            <w:r w:rsidRPr="00386C3B">
              <w:rPr>
                <w:sz w:val="22"/>
                <w:szCs w:val="22"/>
              </w:rPr>
              <w:t>0,00</w:t>
            </w:r>
          </w:p>
        </w:tc>
        <w:tc>
          <w:tcPr>
            <w:tcW w:w="512" w:type="pct"/>
            <w:tcBorders>
              <w:top w:val="nil"/>
              <w:left w:val="nil"/>
              <w:bottom w:val="single" w:sz="4" w:space="0" w:color="auto"/>
              <w:right w:val="single" w:sz="4" w:space="0" w:color="auto"/>
            </w:tcBorders>
            <w:shd w:val="clear" w:color="auto" w:fill="auto"/>
          </w:tcPr>
          <w:p w:rsidR="00A23AE3" w:rsidRPr="00386C3B" w:rsidRDefault="00A23AE3" w:rsidP="00A23AE3">
            <w:pPr>
              <w:jc w:val="center"/>
            </w:pPr>
            <w:r w:rsidRPr="00386C3B">
              <w:rPr>
                <w:sz w:val="22"/>
                <w:szCs w:val="22"/>
              </w:rPr>
              <w:t>1,383</w:t>
            </w:r>
          </w:p>
        </w:tc>
        <w:tc>
          <w:tcPr>
            <w:tcW w:w="598" w:type="pct"/>
            <w:tcBorders>
              <w:top w:val="nil"/>
              <w:left w:val="nil"/>
              <w:bottom w:val="single" w:sz="4" w:space="0" w:color="auto"/>
              <w:right w:val="single" w:sz="4" w:space="0" w:color="auto"/>
            </w:tcBorders>
            <w:shd w:val="clear" w:color="auto" w:fill="auto"/>
          </w:tcPr>
          <w:p w:rsidR="00A23AE3" w:rsidRPr="00386C3B" w:rsidRDefault="00A23AE3" w:rsidP="00A23AE3">
            <w:pPr>
              <w:jc w:val="center"/>
            </w:pPr>
            <w:r w:rsidRPr="00386C3B">
              <w:rPr>
                <w:sz w:val="22"/>
                <w:szCs w:val="22"/>
              </w:rPr>
              <w:t>1,383</w:t>
            </w:r>
          </w:p>
        </w:tc>
      </w:tr>
      <w:tr w:rsidR="00386C3B" w:rsidRPr="00386C3B" w:rsidTr="008F437D">
        <w:trPr>
          <w:cantSplit/>
          <w:trHeight w:val="315"/>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A23AE3" w:rsidRPr="00386C3B" w:rsidRDefault="00A23AE3" w:rsidP="002E5153">
            <w:pPr>
              <w:rPr>
                <w:sz w:val="22"/>
                <w:szCs w:val="22"/>
              </w:rPr>
            </w:pPr>
            <w:r w:rsidRPr="00386C3B">
              <w:rPr>
                <w:sz w:val="22"/>
                <w:szCs w:val="22"/>
              </w:rPr>
              <w:t>Нормативная потребность в спортивных сооружениях (плоскостные) (тыс.кв.м.)</w:t>
            </w:r>
          </w:p>
        </w:tc>
        <w:tc>
          <w:tcPr>
            <w:tcW w:w="804" w:type="pct"/>
            <w:tcBorders>
              <w:top w:val="nil"/>
              <w:left w:val="nil"/>
              <w:bottom w:val="single" w:sz="4" w:space="0" w:color="auto"/>
              <w:right w:val="single" w:sz="4" w:space="0" w:color="auto"/>
            </w:tcBorders>
            <w:shd w:val="clear" w:color="auto" w:fill="auto"/>
            <w:vAlign w:val="center"/>
          </w:tcPr>
          <w:p w:rsidR="00A23AE3" w:rsidRPr="00386C3B" w:rsidRDefault="00A23AE3" w:rsidP="002E5153">
            <w:pPr>
              <w:jc w:val="center"/>
              <w:rPr>
                <w:sz w:val="22"/>
                <w:szCs w:val="22"/>
              </w:rPr>
            </w:pPr>
            <w:r w:rsidRPr="00386C3B">
              <w:rPr>
                <w:sz w:val="22"/>
                <w:szCs w:val="22"/>
              </w:rPr>
              <w:t>0,00</w:t>
            </w:r>
          </w:p>
        </w:tc>
        <w:tc>
          <w:tcPr>
            <w:tcW w:w="512" w:type="pct"/>
            <w:tcBorders>
              <w:top w:val="nil"/>
              <w:left w:val="nil"/>
              <w:bottom w:val="single" w:sz="4" w:space="0" w:color="auto"/>
              <w:right w:val="single" w:sz="4" w:space="0" w:color="auto"/>
            </w:tcBorders>
            <w:shd w:val="clear" w:color="auto" w:fill="auto"/>
            <w:vAlign w:val="center"/>
          </w:tcPr>
          <w:p w:rsidR="00A23AE3" w:rsidRPr="00386C3B" w:rsidRDefault="00A23AE3">
            <w:pPr>
              <w:jc w:val="center"/>
              <w:rPr>
                <w:sz w:val="22"/>
                <w:szCs w:val="22"/>
              </w:rPr>
            </w:pPr>
            <w:r w:rsidRPr="00386C3B">
              <w:rPr>
                <w:sz w:val="22"/>
                <w:szCs w:val="22"/>
              </w:rPr>
              <w:t>1,31</w:t>
            </w:r>
          </w:p>
        </w:tc>
        <w:tc>
          <w:tcPr>
            <w:tcW w:w="598" w:type="pct"/>
            <w:tcBorders>
              <w:top w:val="nil"/>
              <w:left w:val="nil"/>
              <w:bottom w:val="single" w:sz="4" w:space="0" w:color="auto"/>
              <w:right w:val="single" w:sz="4" w:space="0" w:color="auto"/>
            </w:tcBorders>
            <w:shd w:val="clear" w:color="auto" w:fill="auto"/>
            <w:vAlign w:val="center"/>
          </w:tcPr>
          <w:p w:rsidR="00A23AE3" w:rsidRPr="00386C3B" w:rsidRDefault="00A23AE3">
            <w:pPr>
              <w:jc w:val="center"/>
              <w:rPr>
                <w:sz w:val="22"/>
                <w:szCs w:val="22"/>
              </w:rPr>
            </w:pPr>
            <w:r w:rsidRPr="00386C3B">
              <w:rPr>
                <w:sz w:val="22"/>
                <w:szCs w:val="22"/>
              </w:rPr>
              <w:t>1,31</w:t>
            </w:r>
          </w:p>
        </w:tc>
      </w:tr>
      <w:tr w:rsidR="00386C3B" w:rsidRPr="00386C3B" w:rsidTr="008F437D">
        <w:trPr>
          <w:cantSplit/>
          <w:trHeight w:val="315"/>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2F7F2E" w:rsidRPr="00386C3B" w:rsidRDefault="002F7F2E" w:rsidP="002E5153">
            <w:pPr>
              <w:rPr>
                <w:sz w:val="22"/>
                <w:szCs w:val="22"/>
              </w:rPr>
            </w:pPr>
            <w:r w:rsidRPr="00386C3B">
              <w:rPr>
                <w:sz w:val="22"/>
                <w:szCs w:val="22"/>
              </w:rPr>
              <w:t>Нормативная потребность в объектах спорта, включающие раздельно нормируемые спортивные сооружения (спортивные залы) (тыс.кв.м. площади пола)</w:t>
            </w:r>
          </w:p>
        </w:tc>
        <w:tc>
          <w:tcPr>
            <w:tcW w:w="804" w:type="pct"/>
            <w:tcBorders>
              <w:top w:val="nil"/>
              <w:left w:val="nil"/>
              <w:bottom w:val="single" w:sz="4" w:space="0" w:color="auto"/>
              <w:right w:val="single" w:sz="4" w:space="0" w:color="auto"/>
            </w:tcBorders>
            <w:shd w:val="clear" w:color="auto" w:fill="auto"/>
            <w:vAlign w:val="center"/>
          </w:tcPr>
          <w:p w:rsidR="002F7F2E" w:rsidRPr="00386C3B" w:rsidRDefault="002F7F2E" w:rsidP="002E5153">
            <w:pPr>
              <w:jc w:val="center"/>
              <w:rPr>
                <w:sz w:val="22"/>
                <w:szCs w:val="22"/>
              </w:rPr>
            </w:pPr>
            <w:r w:rsidRPr="00386C3B">
              <w:rPr>
                <w:sz w:val="22"/>
                <w:szCs w:val="22"/>
              </w:rPr>
              <w:t>0,00</w:t>
            </w:r>
          </w:p>
        </w:tc>
        <w:tc>
          <w:tcPr>
            <w:tcW w:w="512" w:type="pct"/>
            <w:tcBorders>
              <w:top w:val="nil"/>
              <w:left w:val="nil"/>
              <w:bottom w:val="single" w:sz="4" w:space="0" w:color="auto"/>
              <w:right w:val="single" w:sz="4" w:space="0" w:color="auto"/>
            </w:tcBorders>
            <w:shd w:val="clear" w:color="auto" w:fill="auto"/>
            <w:vAlign w:val="center"/>
          </w:tcPr>
          <w:p w:rsidR="002F7F2E" w:rsidRPr="00386C3B" w:rsidRDefault="002F7F2E">
            <w:pPr>
              <w:jc w:val="center"/>
              <w:rPr>
                <w:sz w:val="22"/>
                <w:szCs w:val="22"/>
              </w:rPr>
            </w:pPr>
            <w:r w:rsidRPr="00386C3B">
              <w:rPr>
                <w:sz w:val="22"/>
                <w:szCs w:val="22"/>
              </w:rPr>
              <w:t>0,15</w:t>
            </w:r>
          </w:p>
        </w:tc>
        <w:tc>
          <w:tcPr>
            <w:tcW w:w="598" w:type="pct"/>
            <w:tcBorders>
              <w:top w:val="nil"/>
              <w:left w:val="nil"/>
              <w:bottom w:val="single" w:sz="4" w:space="0" w:color="auto"/>
              <w:right w:val="single" w:sz="4" w:space="0" w:color="auto"/>
            </w:tcBorders>
            <w:shd w:val="clear" w:color="auto" w:fill="auto"/>
            <w:vAlign w:val="center"/>
          </w:tcPr>
          <w:p w:rsidR="002F7F2E" w:rsidRPr="00386C3B" w:rsidRDefault="002F7F2E">
            <w:pPr>
              <w:jc w:val="center"/>
              <w:rPr>
                <w:sz w:val="22"/>
                <w:szCs w:val="22"/>
              </w:rPr>
            </w:pPr>
            <w:r w:rsidRPr="00386C3B">
              <w:rPr>
                <w:sz w:val="22"/>
                <w:szCs w:val="22"/>
              </w:rPr>
              <w:t>0,15</w:t>
            </w:r>
          </w:p>
        </w:tc>
      </w:tr>
      <w:tr w:rsidR="00386C3B" w:rsidRPr="00386C3B" w:rsidTr="008F437D">
        <w:trPr>
          <w:cantSplit/>
          <w:trHeight w:val="315"/>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2F7F2E" w:rsidRPr="00386C3B" w:rsidRDefault="002F7F2E" w:rsidP="002E5153">
            <w:pPr>
              <w:rPr>
                <w:sz w:val="22"/>
                <w:szCs w:val="22"/>
              </w:rPr>
            </w:pPr>
            <w:r w:rsidRPr="00386C3B">
              <w:rPr>
                <w:sz w:val="22"/>
                <w:szCs w:val="22"/>
              </w:rPr>
              <w:t>Нормативная потребность в объектах спорта, включающие раздельно нормируемые спортивные сооружения (бассейны) (кв.м. зеркала воды)</w:t>
            </w:r>
          </w:p>
        </w:tc>
        <w:tc>
          <w:tcPr>
            <w:tcW w:w="804" w:type="pct"/>
            <w:tcBorders>
              <w:top w:val="nil"/>
              <w:left w:val="nil"/>
              <w:bottom w:val="single" w:sz="4" w:space="0" w:color="auto"/>
              <w:right w:val="single" w:sz="4" w:space="0" w:color="auto"/>
            </w:tcBorders>
            <w:shd w:val="clear" w:color="auto" w:fill="auto"/>
            <w:vAlign w:val="center"/>
          </w:tcPr>
          <w:p w:rsidR="002F7F2E" w:rsidRPr="00386C3B" w:rsidRDefault="002F7F2E" w:rsidP="002E5153">
            <w:pPr>
              <w:jc w:val="center"/>
              <w:rPr>
                <w:sz w:val="22"/>
                <w:szCs w:val="22"/>
              </w:rPr>
            </w:pPr>
            <w:r w:rsidRPr="00386C3B">
              <w:rPr>
                <w:sz w:val="22"/>
                <w:szCs w:val="22"/>
              </w:rPr>
              <w:t>0</w:t>
            </w:r>
          </w:p>
        </w:tc>
        <w:tc>
          <w:tcPr>
            <w:tcW w:w="512" w:type="pct"/>
            <w:tcBorders>
              <w:top w:val="nil"/>
              <w:left w:val="nil"/>
              <w:bottom w:val="single" w:sz="4" w:space="0" w:color="auto"/>
              <w:right w:val="single" w:sz="4" w:space="0" w:color="auto"/>
            </w:tcBorders>
            <w:shd w:val="clear" w:color="auto" w:fill="auto"/>
            <w:vAlign w:val="center"/>
          </w:tcPr>
          <w:p w:rsidR="002F7F2E" w:rsidRPr="00386C3B" w:rsidRDefault="002F7F2E">
            <w:pPr>
              <w:jc w:val="center"/>
              <w:rPr>
                <w:sz w:val="22"/>
                <w:szCs w:val="22"/>
              </w:rPr>
            </w:pPr>
            <w:r w:rsidRPr="00386C3B">
              <w:rPr>
                <w:sz w:val="22"/>
                <w:szCs w:val="22"/>
              </w:rPr>
              <w:t>13,77</w:t>
            </w:r>
          </w:p>
        </w:tc>
        <w:tc>
          <w:tcPr>
            <w:tcW w:w="598" w:type="pct"/>
            <w:tcBorders>
              <w:top w:val="nil"/>
              <w:left w:val="nil"/>
              <w:bottom w:val="single" w:sz="4" w:space="0" w:color="auto"/>
              <w:right w:val="single" w:sz="4" w:space="0" w:color="auto"/>
            </w:tcBorders>
            <w:shd w:val="clear" w:color="auto" w:fill="auto"/>
            <w:vAlign w:val="center"/>
          </w:tcPr>
          <w:p w:rsidR="002F7F2E" w:rsidRPr="00386C3B" w:rsidRDefault="002F7F2E">
            <w:pPr>
              <w:jc w:val="center"/>
              <w:rPr>
                <w:sz w:val="22"/>
                <w:szCs w:val="22"/>
              </w:rPr>
            </w:pPr>
            <w:r w:rsidRPr="00386C3B">
              <w:rPr>
                <w:sz w:val="22"/>
                <w:szCs w:val="22"/>
              </w:rPr>
              <w:t>13,77</w:t>
            </w:r>
          </w:p>
        </w:tc>
      </w:tr>
      <w:tr w:rsidR="00386C3B" w:rsidRPr="00386C3B" w:rsidTr="00854CE9">
        <w:trPr>
          <w:cantSplit/>
          <w:trHeight w:val="61"/>
          <w:jc w:val="center"/>
        </w:trPr>
        <w:tc>
          <w:tcPr>
            <w:tcW w:w="3086" w:type="pct"/>
            <w:tcBorders>
              <w:top w:val="nil"/>
              <w:left w:val="single" w:sz="4" w:space="0" w:color="auto"/>
              <w:bottom w:val="single" w:sz="4" w:space="0" w:color="auto"/>
              <w:right w:val="single" w:sz="4" w:space="0" w:color="auto"/>
            </w:tcBorders>
            <w:shd w:val="clear" w:color="auto" w:fill="auto"/>
            <w:vAlign w:val="center"/>
            <w:hideMark/>
          </w:tcPr>
          <w:p w:rsidR="0016454C" w:rsidRPr="00386C3B" w:rsidRDefault="0016454C" w:rsidP="007476BA">
            <w:pPr>
              <w:rPr>
                <w:sz w:val="22"/>
                <w:szCs w:val="22"/>
              </w:rPr>
            </w:pPr>
            <w:r w:rsidRPr="00386C3B">
              <w:rPr>
                <w:sz w:val="22"/>
                <w:szCs w:val="22"/>
              </w:rPr>
              <w:t xml:space="preserve">Нормативная потребность </w:t>
            </w:r>
            <w:r w:rsidR="007476BA" w:rsidRPr="00386C3B">
              <w:rPr>
                <w:sz w:val="22"/>
                <w:szCs w:val="22"/>
              </w:rPr>
              <w:t xml:space="preserve">в </w:t>
            </w:r>
            <w:r w:rsidR="007476BA" w:rsidRPr="00386C3B">
              <w:t>организациях дополнительного образования (</w:t>
            </w:r>
            <w:r w:rsidRPr="00386C3B">
              <w:rPr>
                <w:sz w:val="22"/>
                <w:szCs w:val="22"/>
              </w:rPr>
              <w:t>ДЮСШ</w:t>
            </w:r>
            <w:r w:rsidR="007476BA" w:rsidRPr="00386C3B">
              <w:rPr>
                <w:sz w:val="22"/>
                <w:szCs w:val="22"/>
              </w:rPr>
              <w:t>)</w:t>
            </w:r>
            <w:r w:rsidRPr="00386C3B">
              <w:rPr>
                <w:sz w:val="22"/>
                <w:szCs w:val="22"/>
              </w:rPr>
              <w:t xml:space="preserve"> (мест)</w:t>
            </w:r>
          </w:p>
        </w:tc>
        <w:tc>
          <w:tcPr>
            <w:tcW w:w="804" w:type="pct"/>
            <w:tcBorders>
              <w:top w:val="nil"/>
              <w:left w:val="nil"/>
              <w:bottom w:val="single" w:sz="4" w:space="0" w:color="auto"/>
              <w:right w:val="single" w:sz="4" w:space="0" w:color="auto"/>
            </w:tcBorders>
            <w:shd w:val="clear" w:color="auto" w:fill="auto"/>
            <w:vAlign w:val="center"/>
          </w:tcPr>
          <w:p w:rsidR="0016454C" w:rsidRPr="00386C3B" w:rsidRDefault="0016454C" w:rsidP="002E5153">
            <w:pPr>
              <w:jc w:val="center"/>
              <w:rPr>
                <w:sz w:val="22"/>
                <w:szCs w:val="22"/>
              </w:rPr>
            </w:pPr>
            <w:r w:rsidRPr="00386C3B">
              <w:rPr>
                <w:sz w:val="22"/>
                <w:szCs w:val="22"/>
              </w:rPr>
              <w:t>0</w:t>
            </w:r>
          </w:p>
        </w:tc>
        <w:tc>
          <w:tcPr>
            <w:tcW w:w="512" w:type="pct"/>
            <w:tcBorders>
              <w:top w:val="nil"/>
              <w:left w:val="nil"/>
              <w:bottom w:val="single" w:sz="4" w:space="0" w:color="auto"/>
              <w:right w:val="single" w:sz="4" w:space="0" w:color="auto"/>
            </w:tcBorders>
            <w:shd w:val="clear" w:color="auto" w:fill="auto"/>
            <w:vAlign w:val="center"/>
          </w:tcPr>
          <w:p w:rsidR="0016454C" w:rsidRPr="00386C3B" w:rsidRDefault="00854CE9" w:rsidP="002E5153">
            <w:pPr>
              <w:jc w:val="center"/>
              <w:rPr>
                <w:sz w:val="22"/>
                <w:szCs w:val="22"/>
              </w:rPr>
            </w:pPr>
            <w:r w:rsidRPr="00386C3B">
              <w:rPr>
                <w:sz w:val="22"/>
                <w:szCs w:val="22"/>
              </w:rPr>
              <w:t>28</w:t>
            </w:r>
          </w:p>
        </w:tc>
        <w:tc>
          <w:tcPr>
            <w:tcW w:w="598" w:type="pct"/>
            <w:tcBorders>
              <w:top w:val="nil"/>
              <w:left w:val="nil"/>
              <w:bottom w:val="single" w:sz="4" w:space="0" w:color="auto"/>
              <w:right w:val="single" w:sz="4" w:space="0" w:color="auto"/>
            </w:tcBorders>
            <w:shd w:val="clear" w:color="auto" w:fill="auto"/>
            <w:vAlign w:val="center"/>
          </w:tcPr>
          <w:p w:rsidR="0016454C" w:rsidRPr="00386C3B" w:rsidRDefault="00854CE9" w:rsidP="002E5153">
            <w:pPr>
              <w:jc w:val="center"/>
              <w:rPr>
                <w:sz w:val="22"/>
                <w:szCs w:val="22"/>
              </w:rPr>
            </w:pPr>
            <w:r w:rsidRPr="00386C3B">
              <w:rPr>
                <w:sz w:val="22"/>
                <w:szCs w:val="22"/>
              </w:rPr>
              <w:t>28</w:t>
            </w:r>
          </w:p>
        </w:tc>
      </w:tr>
    </w:tbl>
    <w:p w:rsidR="0016454C" w:rsidRPr="00386C3B" w:rsidRDefault="0016454C" w:rsidP="00CA1C72">
      <w:pPr>
        <w:pStyle w:val="4f1"/>
        <w:numPr>
          <w:ilvl w:val="4"/>
          <w:numId w:val="124"/>
        </w:numPr>
        <w:shd w:val="clear" w:color="auto" w:fill="auto"/>
        <w:tabs>
          <w:tab w:val="left" w:pos="709"/>
        </w:tabs>
        <w:suppressAutoHyphens/>
        <w:spacing w:before="240" w:after="60" w:line="240" w:lineRule="auto"/>
        <w:ind w:left="970" w:hanging="970"/>
        <w:jc w:val="both"/>
        <w:outlineLvl w:val="4"/>
        <w:rPr>
          <w:b w:val="0"/>
          <w:sz w:val="24"/>
          <w:szCs w:val="24"/>
        </w:rPr>
      </w:pPr>
      <w:bookmarkStart w:id="59" w:name="_Toc177736784"/>
      <w:r w:rsidRPr="00386C3B">
        <w:rPr>
          <w:b w:val="0"/>
          <w:sz w:val="24"/>
          <w:szCs w:val="24"/>
        </w:rPr>
        <w:t>Объекты культуры и искусства</w:t>
      </w:r>
      <w:bookmarkEnd w:id="59"/>
    </w:p>
    <w:p w:rsidR="00CA1C72" w:rsidRPr="00386C3B" w:rsidRDefault="00CA1C72" w:rsidP="00CA1C72">
      <w:pPr>
        <w:ind w:firstLine="709"/>
        <w:jc w:val="both"/>
      </w:pPr>
      <w:r w:rsidRPr="00386C3B">
        <w:t>На территории городского округа Домодедово, в том числе в границах населённого пункта г. Домодедово расположены объекты культуры и искусства.</w:t>
      </w:r>
    </w:p>
    <w:p w:rsidR="0016454C" w:rsidRPr="00386C3B" w:rsidRDefault="00CA1C72" w:rsidP="008553F3">
      <w:pPr>
        <w:ind w:firstLine="709"/>
        <w:jc w:val="both"/>
      </w:pPr>
      <w:r w:rsidRPr="00386C3B">
        <w:rPr>
          <w:rFonts w:ascii="LiberationSerif" w:hAnsi="LiberationSerif"/>
        </w:rPr>
        <w:t>На земельны</w:t>
      </w:r>
      <w:r w:rsidRPr="00386C3B">
        <w:rPr>
          <w:rFonts w:asciiTheme="minorHAnsi" w:hAnsiTheme="minorHAnsi"/>
        </w:rPr>
        <w:t>х</w:t>
      </w:r>
      <w:r w:rsidRPr="00386C3B">
        <w:t xml:space="preserve"> участках с кадастровыми номерами </w:t>
      </w:r>
      <w:r w:rsidRPr="00386C3B">
        <w:rPr>
          <w:rFonts w:ascii="LiberationSerif" w:hAnsi="LiberationSerif"/>
        </w:rPr>
        <w:t>50:28:0090240:358 и 50:28:0090240:359</w:t>
      </w:r>
      <w:r w:rsidRPr="00386C3B">
        <w:t xml:space="preserve"> объекты </w:t>
      </w:r>
      <w:r w:rsidR="0016454C" w:rsidRPr="00386C3B">
        <w:t>культуры и искусства отсутствуют.</w:t>
      </w:r>
    </w:p>
    <w:p w:rsidR="0016454C" w:rsidRPr="00386C3B" w:rsidRDefault="0016454C" w:rsidP="008553F3">
      <w:pPr>
        <w:ind w:firstLine="709"/>
        <w:jc w:val="both"/>
      </w:pPr>
      <w:r w:rsidRPr="00386C3B">
        <w:t>Нормативный показатель обеспеченности планируемого населения объектами культуры (в соответствии с распоряжением Министерства культуры Московской области от 20.03.2020 №</w:t>
      </w:r>
      <w:r w:rsidR="008F437D" w:rsidRPr="00386C3B">
        <w:t xml:space="preserve"> </w:t>
      </w:r>
      <w:r w:rsidRPr="00386C3B">
        <w:t>17РВ-37 «Об утверждении методических рекомендаций о применении нормативов и норм ресурсной обеспеченности населения в сфере культуры на территории Московской области») составляет:</w:t>
      </w:r>
    </w:p>
    <w:p w:rsidR="0016454C" w:rsidRPr="00386C3B" w:rsidRDefault="008553F3" w:rsidP="00A272EE">
      <w:pPr>
        <w:numPr>
          <w:ilvl w:val="0"/>
          <w:numId w:val="127"/>
        </w:numPr>
        <w:ind w:left="1134" w:right="-79" w:hanging="425"/>
        <w:jc w:val="both"/>
      </w:pPr>
      <w:r w:rsidRPr="00386C3B">
        <w:t>о</w:t>
      </w:r>
      <w:r w:rsidR="0016454C" w:rsidRPr="00386C3B">
        <w:t>бъекты культурно-досугового (клубного) типа – 70 посадочных мест на 1 тыс. чел.;</w:t>
      </w:r>
    </w:p>
    <w:p w:rsidR="0016454C" w:rsidRPr="00386C3B" w:rsidRDefault="008553F3" w:rsidP="00A272EE">
      <w:pPr>
        <w:numPr>
          <w:ilvl w:val="0"/>
          <w:numId w:val="127"/>
        </w:numPr>
        <w:ind w:left="1134" w:right="-79" w:hanging="425"/>
        <w:jc w:val="both"/>
        <w:rPr>
          <w:bCs/>
          <w:kern w:val="28"/>
        </w:rPr>
      </w:pPr>
      <w:r w:rsidRPr="00386C3B">
        <w:t>о</w:t>
      </w:r>
      <w:r w:rsidR="0016454C" w:rsidRPr="00386C3B">
        <w:t>рганизации</w:t>
      </w:r>
      <w:r w:rsidR="0016454C" w:rsidRPr="00386C3B">
        <w:rPr>
          <w:bCs/>
          <w:kern w:val="28"/>
        </w:rPr>
        <w:t xml:space="preserve"> дополнительного образования (ДШИ) – 18 % от численности детей от 5 до 18 лет.</w:t>
      </w:r>
    </w:p>
    <w:p w:rsidR="0016454C" w:rsidRPr="00386C3B" w:rsidRDefault="0016454C" w:rsidP="00EB6542">
      <w:pPr>
        <w:ind w:firstLine="709"/>
        <w:jc w:val="both"/>
      </w:pPr>
      <w:r w:rsidRPr="00386C3B">
        <w:t xml:space="preserve">Нормативная потребность </w:t>
      </w:r>
      <w:r w:rsidR="00EB6542" w:rsidRPr="00386C3B">
        <w:t xml:space="preserve">в объектах культуры и искусства приводится в </w:t>
      </w:r>
      <w:r w:rsidRPr="00386C3B">
        <w:rPr>
          <w:bCs/>
          <w:kern w:val="28"/>
        </w:rPr>
        <w:t>таблиц</w:t>
      </w:r>
      <w:r w:rsidR="00EB6542" w:rsidRPr="00386C3B">
        <w:rPr>
          <w:bCs/>
          <w:kern w:val="28"/>
        </w:rPr>
        <w:t>е</w:t>
      </w:r>
      <w:r w:rsidRPr="00386C3B">
        <w:rPr>
          <w:bCs/>
          <w:kern w:val="28"/>
        </w:rPr>
        <w:t xml:space="preserve"> </w:t>
      </w:r>
      <w:r w:rsidRPr="00386C3B">
        <w:t>3.</w:t>
      </w:r>
      <w:r w:rsidRPr="00386C3B">
        <w:rPr>
          <w:bCs/>
          <w:kern w:val="28"/>
        </w:rPr>
        <w:t>4.</w:t>
      </w:r>
      <w:r w:rsidR="008553F3" w:rsidRPr="00386C3B">
        <w:rPr>
          <w:bCs/>
          <w:kern w:val="28"/>
        </w:rPr>
        <w:t>4.</w:t>
      </w:r>
      <w:r w:rsidR="00F4225C" w:rsidRPr="00386C3B">
        <w:rPr>
          <w:bCs/>
          <w:kern w:val="28"/>
        </w:rPr>
        <w:t>3.3</w:t>
      </w:r>
      <w:r w:rsidR="008553F3" w:rsidRPr="00386C3B">
        <w:rPr>
          <w:bCs/>
          <w:kern w:val="28"/>
        </w:rPr>
        <w:t>.</w:t>
      </w:r>
      <w:r w:rsidRPr="00386C3B">
        <w:rPr>
          <w:bCs/>
          <w:kern w:val="28"/>
        </w:rPr>
        <w:t>1</w:t>
      </w:r>
      <w:r w:rsidR="00EB6542" w:rsidRPr="00386C3B">
        <w:rPr>
          <w:bCs/>
          <w:kern w:val="28"/>
        </w:rPr>
        <w:t>.</w:t>
      </w:r>
    </w:p>
    <w:p w:rsidR="0016454C" w:rsidRPr="00386C3B" w:rsidRDefault="008553F3" w:rsidP="00EB6542">
      <w:pPr>
        <w:spacing w:before="60"/>
        <w:jc w:val="both"/>
      </w:pPr>
      <w:r w:rsidRPr="00386C3B">
        <w:t>Таблица 3.4.4.</w:t>
      </w:r>
      <w:r w:rsidR="00F4225C" w:rsidRPr="00386C3B">
        <w:t>3.3</w:t>
      </w:r>
      <w:r w:rsidRPr="00386C3B">
        <w:t xml:space="preserve">.1. </w:t>
      </w:r>
      <w:r w:rsidR="0016454C" w:rsidRPr="00386C3B">
        <w:t xml:space="preserve">Нормативная потребность </w:t>
      </w:r>
      <w:r w:rsidR="00EB6542" w:rsidRPr="00386C3B">
        <w:t xml:space="preserve">населения </w:t>
      </w:r>
      <w:r w:rsidR="0016454C" w:rsidRPr="00386C3B">
        <w:t xml:space="preserve">в объектах культуры и искусства </w:t>
      </w:r>
    </w:p>
    <w:tbl>
      <w:tblPr>
        <w:tblW w:w="5000" w:type="pct"/>
        <w:tblCellMar>
          <w:left w:w="28" w:type="dxa"/>
          <w:right w:w="28" w:type="dxa"/>
        </w:tblCellMar>
        <w:tblLook w:val="04A0" w:firstRow="1" w:lastRow="0" w:firstColumn="1" w:lastColumn="0" w:noHBand="0" w:noVBand="1"/>
      </w:tblPr>
      <w:tblGrid>
        <w:gridCol w:w="4994"/>
        <w:gridCol w:w="1822"/>
        <w:gridCol w:w="1385"/>
        <w:gridCol w:w="1427"/>
      </w:tblGrid>
      <w:tr w:rsidR="00386C3B" w:rsidRPr="00386C3B" w:rsidTr="007C03B8">
        <w:trPr>
          <w:trHeight w:val="87"/>
          <w:tblHeader/>
        </w:trPr>
        <w:tc>
          <w:tcPr>
            <w:tcW w:w="2594" w:type="pct"/>
            <w:vMerge w:val="restart"/>
            <w:tcBorders>
              <w:top w:val="single" w:sz="4" w:space="0" w:color="auto"/>
              <w:left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Показатель</w:t>
            </w:r>
          </w:p>
        </w:tc>
        <w:tc>
          <w:tcPr>
            <w:tcW w:w="2406" w:type="pct"/>
            <w:gridSpan w:val="3"/>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Потребность</w:t>
            </w:r>
          </w:p>
        </w:tc>
      </w:tr>
      <w:tr w:rsidR="00386C3B" w:rsidRPr="00386C3B" w:rsidTr="007C03B8">
        <w:trPr>
          <w:trHeight w:val="87"/>
          <w:tblHeader/>
        </w:trPr>
        <w:tc>
          <w:tcPr>
            <w:tcW w:w="2594" w:type="pct"/>
            <w:vMerge/>
            <w:tcBorders>
              <w:left w:val="single" w:sz="4" w:space="0" w:color="auto"/>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Существующее положение</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Первая очередь</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2E5153">
            <w:pPr>
              <w:jc w:val="center"/>
              <w:rPr>
                <w:sz w:val="22"/>
                <w:szCs w:val="22"/>
              </w:rPr>
            </w:pPr>
            <w:r w:rsidRPr="00386C3B">
              <w:rPr>
                <w:sz w:val="22"/>
                <w:szCs w:val="22"/>
              </w:rPr>
              <w:t>Расчётный срок</w:t>
            </w:r>
          </w:p>
        </w:tc>
      </w:tr>
      <w:tr w:rsidR="00386C3B" w:rsidRPr="00386C3B" w:rsidTr="005653B5">
        <w:trPr>
          <w:trHeight w:val="51"/>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2B7ECE" w:rsidRPr="00386C3B" w:rsidRDefault="002B7ECE" w:rsidP="002E5153">
            <w:pPr>
              <w:rPr>
                <w:sz w:val="22"/>
                <w:szCs w:val="22"/>
              </w:rPr>
            </w:pPr>
            <w:r w:rsidRPr="00386C3B">
              <w:rPr>
                <w:sz w:val="22"/>
                <w:szCs w:val="22"/>
              </w:rPr>
              <w:t>Численность населения</w:t>
            </w:r>
            <w:r w:rsidR="007476BA" w:rsidRPr="00386C3B">
              <w:rPr>
                <w:sz w:val="22"/>
                <w:szCs w:val="22"/>
              </w:rPr>
              <w:t xml:space="preserve"> (тыс. чел.)</w:t>
            </w:r>
          </w:p>
        </w:tc>
        <w:tc>
          <w:tcPr>
            <w:tcW w:w="946" w:type="pct"/>
            <w:tcBorders>
              <w:top w:val="nil"/>
              <w:left w:val="nil"/>
              <w:bottom w:val="single" w:sz="4" w:space="0" w:color="auto"/>
              <w:right w:val="single" w:sz="4" w:space="0" w:color="auto"/>
            </w:tcBorders>
            <w:shd w:val="clear" w:color="auto" w:fill="auto"/>
            <w:vAlign w:val="center"/>
          </w:tcPr>
          <w:p w:rsidR="002B7ECE" w:rsidRPr="00386C3B" w:rsidRDefault="002B7ECE" w:rsidP="002E5153">
            <w:pPr>
              <w:jc w:val="center"/>
              <w:rPr>
                <w:sz w:val="22"/>
                <w:szCs w:val="22"/>
              </w:rPr>
            </w:pPr>
            <w:r w:rsidRPr="00386C3B">
              <w:rPr>
                <w:sz w:val="22"/>
                <w:szCs w:val="22"/>
              </w:rPr>
              <w:t>0,00</w:t>
            </w:r>
          </w:p>
        </w:tc>
        <w:tc>
          <w:tcPr>
            <w:tcW w:w="719" w:type="pct"/>
            <w:tcBorders>
              <w:top w:val="nil"/>
              <w:left w:val="nil"/>
              <w:bottom w:val="single" w:sz="4" w:space="0" w:color="auto"/>
              <w:right w:val="single" w:sz="4" w:space="0" w:color="auto"/>
            </w:tcBorders>
            <w:shd w:val="clear" w:color="auto" w:fill="auto"/>
          </w:tcPr>
          <w:p w:rsidR="002B7ECE" w:rsidRPr="00386C3B" w:rsidRDefault="002B7ECE" w:rsidP="005653B5">
            <w:pPr>
              <w:jc w:val="center"/>
              <w:rPr>
                <w:sz w:val="22"/>
                <w:szCs w:val="22"/>
              </w:rPr>
            </w:pPr>
            <w:r w:rsidRPr="00386C3B">
              <w:rPr>
                <w:sz w:val="22"/>
                <w:szCs w:val="22"/>
              </w:rPr>
              <w:t>1,383</w:t>
            </w:r>
          </w:p>
        </w:tc>
        <w:tc>
          <w:tcPr>
            <w:tcW w:w="741" w:type="pct"/>
            <w:tcBorders>
              <w:top w:val="nil"/>
              <w:left w:val="nil"/>
              <w:bottom w:val="single" w:sz="4" w:space="0" w:color="auto"/>
              <w:right w:val="single" w:sz="4" w:space="0" w:color="auto"/>
            </w:tcBorders>
            <w:shd w:val="clear" w:color="auto" w:fill="auto"/>
          </w:tcPr>
          <w:p w:rsidR="002B7ECE" w:rsidRPr="00386C3B" w:rsidRDefault="002B7ECE" w:rsidP="005653B5">
            <w:pPr>
              <w:jc w:val="center"/>
              <w:rPr>
                <w:sz w:val="22"/>
                <w:szCs w:val="22"/>
              </w:rPr>
            </w:pPr>
            <w:r w:rsidRPr="00386C3B">
              <w:rPr>
                <w:sz w:val="22"/>
                <w:szCs w:val="22"/>
              </w:rPr>
              <w:t>1,383</w:t>
            </w:r>
          </w:p>
        </w:tc>
      </w:tr>
      <w:tr w:rsidR="00386C3B" w:rsidRPr="00386C3B" w:rsidTr="007C03B8">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16454C" w:rsidRPr="00386C3B" w:rsidRDefault="0016454C" w:rsidP="002E5153">
            <w:pPr>
              <w:rPr>
                <w:sz w:val="22"/>
                <w:szCs w:val="22"/>
              </w:rPr>
            </w:pPr>
            <w:r w:rsidRPr="00386C3B">
              <w:rPr>
                <w:sz w:val="22"/>
                <w:szCs w:val="22"/>
              </w:rPr>
              <w:t xml:space="preserve">Нормативная потребность в </w:t>
            </w:r>
            <w:r w:rsidRPr="00386C3B">
              <w:rPr>
                <w:bCs/>
                <w:kern w:val="28"/>
                <w:sz w:val="22"/>
                <w:szCs w:val="22"/>
              </w:rPr>
              <w:t>объектах культурно-досугового (клубного) типа</w:t>
            </w:r>
            <w:r w:rsidRPr="00386C3B">
              <w:rPr>
                <w:sz w:val="22"/>
                <w:szCs w:val="22"/>
              </w:rPr>
              <w:t xml:space="preserve"> (</w:t>
            </w:r>
            <w:r w:rsidRPr="00386C3B">
              <w:rPr>
                <w:bCs/>
                <w:kern w:val="28"/>
                <w:sz w:val="22"/>
                <w:szCs w:val="22"/>
              </w:rPr>
              <w:t>посадочных мест</w:t>
            </w:r>
            <w:r w:rsidRPr="00386C3B">
              <w:rPr>
                <w:sz w:val="22"/>
                <w:szCs w:val="22"/>
              </w:rPr>
              <w:t>)</w:t>
            </w:r>
          </w:p>
        </w:tc>
        <w:tc>
          <w:tcPr>
            <w:tcW w:w="946" w:type="pct"/>
            <w:tcBorders>
              <w:top w:val="nil"/>
              <w:left w:val="nil"/>
              <w:bottom w:val="single" w:sz="4" w:space="0" w:color="auto"/>
              <w:right w:val="single" w:sz="4" w:space="0" w:color="auto"/>
            </w:tcBorders>
            <w:shd w:val="clear" w:color="auto" w:fill="auto"/>
            <w:vAlign w:val="center"/>
          </w:tcPr>
          <w:p w:rsidR="0016454C" w:rsidRPr="00386C3B" w:rsidRDefault="0016454C" w:rsidP="002E5153">
            <w:pPr>
              <w:jc w:val="center"/>
              <w:rPr>
                <w:sz w:val="22"/>
                <w:szCs w:val="22"/>
              </w:rPr>
            </w:pPr>
            <w:r w:rsidRPr="00386C3B">
              <w:rPr>
                <w:sz w:val="22"/>
                <w:szCs w:val="22"/>
              </w:rPr>
              <w:t>0</w:t>
            </w:r>
          </w:p>
        </w:tc>
        <w:tc>
          <w:tcPr>
            <w:tcW w:w="719" w:type="pct"/>
            <w:tcBorders>
              <w:top w:val="nil"/>
              <w:left w:val="nil"/>
              <w:bottom w:val="single" w:sz="4" w:space="0" w:color="auto"/>
              <w:right w:val="single" w:sz="4" w:space="0" w:color="auto"/>
            </w:tcBorders>
            <w:shd w:val="clear" w:color="auto" w:fill="auto"/>
            <w:vAlign w:val="center"/>
          </w:tcPr>
          <w:p w:rsidR="0016454C" w:rsidRPr="00386C3B" w:rsidRDefault="002B7ECE" w:rsidP="002E5153">
            <w:pPr>
              <w:jc w:val="center"/>
              <w:rPr>
                <w:sz w:val="22"/>
                <w:szCs w:val="22"/>
              </w:rPr>
            </w:pPr>
            <w:r w:rsidRPr="00386C3B">
              <w:rPr>
                <w:sz w:val="22"/>
                <w:szCs w:val="22"/>
              </w:rPr>
              <w:t>97</w:t>
            </w:r>
          </w:p>
        </w:tc>
        <w:tc>
          <w:tcPr>
            <w:tcW w:w="741" w:type="pct"/>
            <w:tcBorders>
              <w:top w:val="nil"/>
              <w:left w:val="nil"/>
              <w:bottom w:val="single" w:sz="4" w:space="0" w:color="auto"/>
              <w:right w:val="single" w:sz="4" w:space="0" w:color="auto"/>
            </w:tcBorders>
            <w:shd w:val="clear" w:color="auto" w:fill="auto"/>
            <w:vAlign w:val="center"/>
          </w:tcPr>
          <w:p w:rsidR="0016454C" w:rsidRPr="00386C3B" w:rsidRDefault="002B7ECE" w:rsidP="002E5153">
            <w:pPr>
              <w:jc w:val="center"/>
              <w:rPr>
                <w:sz w:val="22"/>
                <w:szCs w:val="22"/>
              </w:rPr>
            </w:pPr>
            <w:r w:rsidRPr="00386C3B">
              <w:rPr>
                <w:sz w:val="22"/>
                <w:szCs w:val="22"/>
              </w:rPr>
              <w:t>97</w:t>
            </w:r>
          </w:p>
        </w:tc>
      </w:tr>
      <w:tr w:rsidR="00386C3B" w:rsidRPr="00386C3B" w:rsidTr="007C03B8">
        <w:trPr>
          <w:trHeight w:val="315"/>
        </w:trPr>
        <w:tc>
          <w:tcPr>
            <w:tcW w:w="2594" w:type="pct"/>
            <w:tcBorders>
              <w:top w:val="nil"/>
              <w:left w:val="single" w:sz="4" w:space="0" w:color="auto"/>
              <w:bottom w:val="single" w:sz="4" w:space="0" w:color="auto"/>
              <w:right w:val="single" w:sz="4" w:space="0" w:color="auto"/>
            </w:tcBorders>
            <w:shd w:val="clear" w:color="auto" w:fill="auto"/>
            <w:vAlign w:val="center"/>
            <w:hideMark/>
          </w:tcPr>
          <w:p w:rsidR="002B7ECE" w:rsidRPr="00386C3B" w:rsidRDefault="002B7ECE" w:rsidP="002E5153">
            <w:pPr>
              <w:rPr>
                <w:sz w:val="22"/>
                <w:szCs w:val="22"/>
              </w:rPr>
            </w:pPr>
            <w:r w:rsidRPr="00386C3B">
              <w:rPr>
                <w:sz w:val="22"/>
                <w:szCs w:val="22"/>
              </w:rPr>
              <w:t xml:space="preserve">Нормативная потребность </w:t>
            </w:r>
            <w:r w:rsidRPr="00386C3B">
              <w:rPr>
                <w:bCs/>
                <w:kern w:val="28"/>
                <w:sz w:val="22"/>
                <w:szCs w:val="22"/>
              </w:rPr>
              <w:t>в организациях дополнительного образования (ДШИ)</w:t>
            </w:r>
            <w:r w:rsidRPr="00386C3B">
              <w:rPr>
                <w:sz w:val="22"/>
                <w:szCs w:val="22"/>
              </w:rPr>
              <w:t xml:space="preserve"> (мест)</w:t>
            </w:r>
          </w:p>
        </w:tc>
        <w:tc>
          <w:tcPr>
            <w:tcW w:w="946" w:type="pct"/>
            <w:tcBorders>
              <w:top w:val="nil"/>
              <w:left w:val="nil"/>
              <w:bottom w:val="single" w:sz="4" w:space="0" w:color="auto"/>
              <w:right w:val="single" w:sz="4" w:space="0" w:color="auto"/>
            </w:tcBorders>
            <w:shd w:val="clear" w:color="auto" w:fill="auto"/>
            <w:vAlign w:val="center"/>
          </w:tcPr>
          <w:p w:rsidR="002B7ECE" w:rsidRPr="00386C3B" w:rsidRDefault="002B7ECE" w:rsidP="002E5153">
            <w:pPr>
              <w:jc w:val="center"/>
              <w:rPr>
                <w:sz w:val="22"/>
                <w:szCs w:val="22"/>
              </w:rPr>
            </w:pPr>
            <w:r w:rsidRPr="00386C3B">
              <w:rPr>
                <w:sz w:val="22"/>
                <w:szCs w:val="22"/>
              </w:rPr>
              <w:t>0</w:t>
            </w:r>
          </w:p>
        </w:tc>
        <w:tc>
          <w:tcPr>
            <w:tcW w:w="719" w:type="pct"/>
            <w:tcBorders>
              <w:top w:val="nil"/>
              <w:left w:val="nil"/>
              <w:bottom w:val="single" w:sz="4" w:space="0" w:color="auto"/>
              <w:right w:val="single" w:sz="4" w:space="0" w:color="auto"/>
            </w:tcBorders>
            <w:shd w:val="clear" w:color="auto" w:fill="auto"/>
            <w:vAlign w:val="center"/>
          </w:tcPr>
          <w:p w:rsidR="002B7ECE" w:rsidRPr="00386C3B" w:rsidRDefault="002B7ECE" w:rsidP="00854CE9">
            <w:pPr>
              <w:jc w:val="center"/>
              <w:rPr>
                <w:sz w:val="22"/>
                <w:szCs w:val="22"/>
              </w:rPr>
            </w:pPr>
            <w:r w:rsidRPr="00386C3B">
              <w:rPr>
                <w:sz w:val="22"/>
                <w:szCs w:val="22"/>
              </w:rPr>
              <w:t>2</w:t>
            </w:r>
            <w:r w:rsidR="00854CE9" w:rsidRPr="00386C3B">
              <w:rPr>
                <w:sz w:val="22"/>
                <w:szCs w:val="22"/>
              </w:rPr>
              <w:t>5</w:t>
            </w:r>
          </w:p>
        </w:tc>
        <w:tc>
          <w:tcPr>
            <w:tcW w:w="741" w:type="pct"/>
            <w:tcBorders>
              <w:top w:val="nil"/>
              <w:left w:val="nil"/>
              <w:bottom w:val="single" w:sz="4" w:space="0" w:color="auto"/>
              <w:right w:val="single" w:sz="4" w:space="0" w:color="auto"/>
            </w:tcBorders>
            <w:shd w:val="clear" w:color="auto" w:fill="auto"/>
            <w:vAlign w:val="center"/>
          </w:tcPr>
          <w:p w:rsidR="002B7ECE" w:rsidRPr="00386C3B" w:rsidRDefault="002B7ECE" w:rsidP="00854CE9">
            <w:pPr>
              <w:jc w:val="center"/>
              <w:rPr>
                <w:sz w:val="22"/>
                <w:szCs w:val="22"/>
              </w:rPr>
            </w:pPr>
            <w:r w:rsidRPr="00386C3B">
              <w:rPr>
                <w:sz w:val="22"/>
                <w:szCs w:val="22"/>
              </w:rPr>
              <w:t>2</w:t>
            </w:r>
            <w:r w:rsidR="00854CE9" w:rsidRPr="00386C3B">
              <w:rPr>
                <w:sz w:val="22"/>
                <w:szCs w:val="22"/>
              </w:rPr>
              <w:t>5</w:t>
            </w:r>
          </w:p>
        </w:tc>
      </w:tr>
    </w:tbl>
    <w:p w:rsidR="0016454C" w:rsidRPr="00386C3B" w:rsidRDefault="0016454C" w:rsidP="00CA1C72">
      <w:pPr>
        <w:pStyle w:val="4f1"/>
        <w:numPr>
          <w:ilvl w:val="4"/>
          <w:numId w:val="124"/>
        </w:numPr>
        <w:shd w:val="clear" w:color="auto" w:fill="auto"/>
        <w:tabs>
          <w:tab w:val="left" w:pos="709"/>
        </w:tabs>
        <w:suppressAutoHyphens/>
        <w:spacing w:before="240" w:after="60" w:line="240" w:lineRule="auto"/>
        <w:ind w:left="970" w:hanging="970"/>
        <w:jc w:val="both"/>
        <w:outlineLvl w:val="4"/>
        <w:rPr>
          <w:b w:val="0"/>
          <w:sz w:val="24"/>
          <w:szCs w:val="24"/>
        </w:rPr>
      </w:pPr>
      <w:bookmarkStart w:id="60" w:name="_Toc26955506"/>
      <w:bookmarkStart w:id="61" w:name="_Toc67382745"/>
      <w:bookmarkStart w:id="62" w:name="_Toc131002627"/>
      <w:bookmarkStart w:id="63" w:name="_Toc177736785"/>
      <w:r w:rsidRPr="00386C3B">
        <w:rPr>
          <w:b w:val="0"/>
          <w:sz w:val="24"/>
          <w:szCs w:val="24"/>
        </w:rPr>
        <w:t>Места погребения</w:t>
      </w:r>
      <w:bookmarkEnd w:id="60"/>
      <w:bookmarkEnd w:id="61"/>
      <w:bookmarkEnd w:id="62"/>
      <w:bookmarkEnd w:id="63"/>
    </w:p>
    <w:p w:rsidR="0016454C" w:rsidRPr="00386C3B" w:rsidRDefault="00080607" w:rsidP="008F437D">
      <w:pPr>
        <w:ind w:firstLine="709"/>
        <w:jc w:val="both"/>
      </w:pPr>
      <w:r w:rsidRPr="00386C3B">
        <w:t>На территории городского округа Домодедово, в том числе г. Домодедово расположены места погребения. Н</w:t>
      </w:r>
      <w:r w:rsidR="0016454C" w:rsidRPr="00386C3B">
        <w:t xml:space="preserve">а территории </w:t>
      </w:r>
      <w:r w:rsidRPr="00386C3B">
        <w:t>земельны</w:t>
      </w:r>
      <w:r w:rsidR="00CA1C72" w:rsidRPr="00386C3B">
        <w:t>х</w:t>
      </w:r>
      <w:r w:rsidRPr="00386C3B">
        <w:t xml:space="preserve"> участк</w:t>
      </w:r>
      <w:r w:rsidR="00CA1C72" w:rsidRPr="00386C3B">
        <w:t>ов</w:t>
      </w:r>
      <w:r w:rsidRPr="00386C3B">
        <w:t xml:space="preserve"> с кадастровым номерами 50:28:0090240:358 и 50:28:0090240:359</w:t>
      </w:r>
      <w:r w:rsidR="00CA1C72" w:rsidRPr="00386C3B">
        <w:t xml:space="preserve"> </w:t>
      </w:r>
      <w:r w:rsidR="0016454C" w:rsidRPr="00386C3B">
        <w:t>кладбища</w:t>
      </w:r>
      <w:r w:rsidRPr="00386C3B">
        <w:t xml:space="preserve"> отсутствуют</w:t>
      </w:r>
      <w:r w:rsidR="0016454C" w:rsidRPr="00386C3B">
        <w:t>.</w:t>
      </w:r>
    </w:p>
    <w:p w:rsidR="0016454C" w:rsidRPr="00386C3B" w:rsidRDefault="0016454C" w:rsidP="008F437D">
      <w:pPr>
        <w:ind w:firstLine="709"/>
        <w:jc w:val="both"/>
      </w:pPr>
      <w:r w:rsidRPr="00386C3B">
        <w:t xml:space="preserve">В соответствии с </w:t>
      </w:r>
      <w:r w:rsidR="00F27F25" w:rsidRPr="00386C3B">
        <w:t>РНГП</w:t>
      </w:r>
      <w:r w:rsidRPr="00386C3B">
        <w:t xml:space="preserve"> нормативный показатель обеспеченности населения составляет 0,24 га на 1 тыс. чел. </w:t>
      </w:r>
    </w:p>
    <w:p w:rsidR="0016454C" w:rsidRPr="00386C3B" w:rsidRDefault="0016454C" w:rsidP="008F437D">
      <w:pPr>
        <w:ind w:firstLine="709"/>
        <w:jc w:val="both"/>
      </w:pPr>
      <w:r w:rsidRPr="00386C3B">
        <w:t xml:space="preserve">Нормативная потребность </w:t>
      </w:r>
      <w:r w:rsidR="00EB6542" w:rsidRPr="00386C3B">
        <w:t xml:space="preserve">населения в местах погребения приводится в </w:t>
      </w:r>
      <w:r w:rsidRPr="00386C3B">
        <w:t>таблиц</w:t>
      </w:r>
      <w:r w:rsidR="00EB6542" w:rsidRPr="00386C3B">
        <w:t>е</w:t>
      </w:r>
      <w:r w:rsidRPr="00386C3B">
        <w:t xml:space="preserve"> 3.4.4.</w:t>
      </w:r>
      <w:r w:rsidR="00F4225C" w:rsidRPr="00386C3B">
        <w:t>3.4.</w:t>
      </w:r>
      <w:r w:rsidRPr="00386C3B">
        <w:t>1.</w:t>
      </w:r>
    </w:p>
    <w:p w:rsidR="00843A90" w:rsidRPr="00386C3B" w:rsidRDefault="0016454C" w:rsidP="00CA1C72">
      <w:pPr>
        <w:pageBreakBefore/>
        <w:spacing w:before="60"/>
        <w:jc w:val="both"/>
      </w:pPr>
      <w:r w:rsidRPr="00386C3B">
        <w:lastRenderedPageBreak/>
        <w:t>Таблица 3.4.</w:t>
      </w:r>
      <w:r w:rsidR="00843A90" w:rsidRPr="00386C3B">
        <w:t>4</w:t>
      </w:r>
      <w:r w:rsidRPr="00386C3B">
        <w:t>.</w:t>
      </w:r>
      <w:r w:rsidR="00F4225C" w:rsidRPr="00386C3B">
        <w:t>3.4</w:t>
      </w:r>
      <w:r w:rsidRPr="00386C3B">
        <w:t>.1.</w:t>
      </w:r>
      <w:r w:rsidR="00843A90" w:rsidRPr="00386C3B">
        <w:t xml:space="preserve"> Нормативная потребность </w:t>
      </w:r>
      <w:r w:rsidR="00EB6542" w:rsidRPr="00386C3B">
        <w:t xml:space="preserve">населения </w:t>
      </w:r>
      <w:r w:rsidR="00843A90" w:rsidRPr="00386C3B">
        <w:t>в местах погребения</w:t>
      </w:r>
    </w:p>
    <w:tbl>
      <w:tblPr>
        <w:tblW w:w="5000" w:type="pct"/>
        <w:tblLook w:val="04A0" w:firstRow="1" w:lastRow="0" w:firstColumn="1" w:lastColumn="0" w:noHBand="0" w:noVBand="1"/>
      </w:tblPr>
      <w:tblGrid>
        <w:gridCol w:w="4992"/>
        <w:gridCol w:w="1822"/>
        <w:gridCol w:w="1385"/>
        <w:gridCol w:w="1429"/>
      </w:tblGrid>
      <w:tr w:rsidR="00386C3B" w:rsidRPr="00386C3B" w:rsidTr="007476BA">
        <w:trPr>
          <w:trHeight w:val="51"/>
        </w:trPr>
        <w:tc>
          <w:tcPr>
            <w:tcW w:w="2593" w:type="pct"/>
            <w:vMerge w:val="restart"/>
            <w:tcBorders>
              <w:top w:val="single" w:sz="4" w:space="0" w:color="auto"/>
              <w:left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Показатель</w:t>
            </w:r>
          </w:p>
        </w:tc>
        <w:tc>
          <w:tcPr>
            <w:tcW w:w="2407" w:type="pct"/>
            <w:gridSpan w:val="3"/>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Потребность</w:t>
            </w:r>
          </w:p>
        </w:tc>
      </w:tr>
      <w:tr w:rsidR="00386C3B" w:rsidRPr="00386C3B" w:rsidTr="007476BA">
        <w:trPr>
          <w:trHeight w:val="51"/>
        </w:trPr>
        <w:tc>
          <w:tcPr>
            <w:tcW w:w="2593" w:type="pct"/>
            <w:vMerge/>
            <w:tcBorders>
              <w:left w:val="single" w:sz="4" w:space="0" w:color="auto"/>
              <w:bottom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Существующее положение</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Первая очередь</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16454C" w:rsidRPr="00386C3B" w:rsidRDefault="0016454C" w:rsidP="008F437D">
            <w:pPr>
              <w:jc w:val="center"/>
              <w:rPr>
                <w:sz w:val="22"/>
                <w:szCs w:val="22"/>
              </w:rPr>
            </w:pPr>
            <w:r w:rsidRPr="00386C3B">
              <w:rPr>
                <w:sz w:val="22"/>
                <w:szCs w:val="22"/>
              </w:rPr>
              <w:t>Расчётный срок</w:t>
            </w:r>
          </w:p>
        </w:tc>
      </w:tr>
      <w:tr w:rsidR="00386C3B" w:rsidRPr="00386C3B" w:rsidTr="007476BA">
        <w:trPr>
          <w:trHeight w:val="51"/>
        </w:trPr>
        <w:tc>
          <w:tcPr>
            <w:tcW w:w="2593" w:type="pct"/>
            <w:tcBorders>
              <w:top w:val="nil"/>
              <w:left w:val="single" w:sz="4" w:space="0" w:color="auto"/>
              <w:bottom w:val="single" w:sz="4" w:space="0" w:color="auto"/>
              <w:right w:val="single" w:sz="4" w:space="0" w:color="auto"/>
            </w:tcBorders>
            <w:shd w:val="clear" w:color="auto" w:fill="auto"/>
            <w:vAlign w:val="center"/>
            <w:hideMark/>
          </w:tcPr>
          <w:p w:rsidR="007476BA" w:rsidRPr="00386C3B" w:rsidRDefault="007476BA" w:rsidP="007476BA">
            <w:pPr>
              <w:rPr>
                <w:sz w:val="22"/>
                <w:szCs w:val="22"/>
              </w:rPr>
            </w:pPr>
            <w:r w:rsidRPr="00386C3B">
              <w:rPr>
                <w:sz w:val="22"/>
                <w:szCs w:val="22"/>
              </w:rPr>
              <w:t>Численность населения (тыс.чел.)</w:t>
            </w:r>
          </w:p>
        </w:tc>
        <w:tc>
          <w:tcPr>
            <w:tcW w:w="946" w:type="pct"/>
            <w:tcBorders>
              <w:top w:val="nil"/>
              <w:left w:val="nil"/>
              <w:bottom w:val="single" w:sz="4" w:space="0" w:color="auto"/>
              <w:right w:val="single" w:sz="4" w:space="0" w:color="auto"/>
            </w:tcBorders>
            <w:shd w:val="clear" w:color="auto" w:fill="auto"/>
            <w:vAlign w:val="center"/>
          </w:tcPr>
          <w:p w:rsidR="007476BA" w:rsidRPr="00386C3B" w:rsidRDefault="007476BA" w:rsidP="007476BA">
            <w:pPr>
              <w:jc w:val="center"/>
              <w:rPr>
                <w:sz w:val="22"/>
                <w:szCs w:val="22"/>
              </w:rPr>
            </w:pPr>
            <w:r w:rsidRPr="00386C3B">
              <w:rPr>
                <w:sz w:val="22"/>
                <w:szCs w:val="22"/>
              </w:rPr>
              <w:t>0,00</w:t>
            </w:r>
          </w:p>
        </w:tc>
        <w:tc>
          <w:tcPr>
            <w:tcW w:w="719" w:type="pct"/>
            <w:tcBorders>
              <w:top w:val="nil"/>
              <w:left w:val="nil"/>
              <w:bottom w:val="single" w:sz="4" w:space="0" w:color="auto"/>
              <w:right w:val="single" w:sz="4" w:space="0" w:color="auto"/>
            </w:tcBorders>
            <w:shd w:val="clear" w:color="auto" w:fill="auto"/>
          </w:tcPr>
          <w:p w:rsidR="007476BA" w:rsidRPr="00386C3B" w:rsidRDefault="007476BA" w:rsidP="007476BA">
            <w:pPr>
              <w:jc w:val="center"/>
              <w:rPr>
                <w:sz w:val="22"/>
                <w:szCs w:val="22"/>
              </w:rPr>
            </w:pPr>
            <w:r w:rsidRPr="00386C3B">
              <w:rPr>
                <w:sz w:val="22"/>
                <w:szCs w:val="22"/>
              </w:rPr>
              <w:t>1,383</w:t>
            </w:r>
          </w:p>
        </w:tc>
        <w:tc>
          <w:tcPr>
            <w:tcW w:w="741" w:type="pct"/>
            <w:tcBorders>
              <w:top w:val="nil"/>
              <w:left w:val="nil"/>
              <w:bottom w:val="single" w:sz="4" w:space="0" w:color="auto"/>
              <w:right w:val="single" w:sz="4" w:space="0" w:color="auto"/>
            </w:tcBorders>
            <w:shd w:val="clear" w:color="auto" w:fill="auto"/>
          </w:tcPr>
          <w:p w:rsidR="007476BA" w:rsidRPr="00386C3B" w:rsidRDefault="007476BA" w:rsidP="007476BA">
            <w:pPr>
              <w:jc w:val="center"/>
              <w:rPr>
                <w:sz w:val="22"/>
                <w:szCs w:val="22"/>
              </w:rPr>
            </w:pPr>
            <w:r w:rsidRPr="00386C3B">
              <w:rPr>
                <w:sz w:val="22"/>
                <w:szCs w:val="22"/>
              </w:rPr>
              <w:t>1,383</w:t>
            </w:r>
          </w:p>
        </w:tc>
      </w:tr>
      <w:tr w:rsidR="00386C3B" w:rsidRPr="00386C3B" w:rsidTr="007476BA">
        <w:trPr>
          <w:trHeight w:val="51"/>
        </w:trPr>
        <w:tc>
          <w:tcPr>
            <w:tcW w:w="2593" w:type="pct"/>
            <w:tcBorders>
              <w:top w:val="nil"/>
              <w:left w:val="single" w:sz="4" w:space="0" w:color="auto"/>
              <w:bottom w:val="single" w:sz="4" w:space="0" w:color="auto"/>
              <w:right w:val="single" w:sz="4" w:space="0" w:color="auto"/>
            </w:tcBorders>
            <w:shd w:val="clear" w:color="auto" w:fill="auto"/>
            <w:vAlign w:val="center"/>
            <w:hideMark/>
          </w:tcPr>
          <w:p w:rsidR="0016454C" w:rsidRPr="00386C3B" w:rsidRDefault="0016454C" w:rsidP="008F437D">
            <w:pPr>
              <w:rPr>
                <w:sz w:val="22"/>
                <w:szCs w:val="22"/>
              </w:rPr>
            </w:pPr>
            <w:r w:rsidRPr="00386C3B">
              <w:rPr>
                <w:sz w:val="22"/>
                <w:szCs w:val="22"/>
              </w:rPr>
              <w:t>Нормативная потребность (га)</w:t>
            </w:r>
          </w:p>
        </w:tc>
        <w:tc>
          <w:tcPr>
            <w:tcW w:w="946" w:type="pct"/>
            <w:tcBorders>
              <w:top w:val="nil"/>
              <w:left w:val="nil"/>
              <w:bottom w:val="single" w:sz="4" w:space="0" w:color="auto"/>
              <w:right w:val="single" w:sz="4" w:space="0" w:color="auto"/>
            </w:tcBorders>
            <w:shd w:val="clear" w:color="auto" w:fill="auto"/>
            <w:vAlign w:val="center"/>
          </w:tcPr>
          <w:p w:rsidR="0016454C" w:rsidRPr="00386C3B" w:rsidRDefault="0016454C" w:rsidP="008F437D">
            <w:pPr>
              <w:jc w:val="center"/>
              <w:rPr>
                <w:sz w:val="22"/>
                <w:szCs w:val="22"/>
              </w:rPr>
            </w:pPr>
            <w:r w:rsidRPr="00386C3B">
              <w:rPr>
                <w:sz w:val="22"/>
                <w:szCs w:val="22"/>
              </w:rPr>
              <w:t>0,00</w:t>
            </w:r>
          </w:p>
        </w:tc>
        <w:tc>
          <w:tcPr>
            <w:tcW w:w="719" w:type="pct"/>
            <w:tcBorders>
              <w:top w:val="nil"/>
              <w:left w:val="nil"/>
              <w:bottom w:val="single" w:sz="4" w:space="0" w:color="auto"/>
              <w:right w:val="single" w:sz="4" w:space="0" w:color="auto"/>
            </w:tcBorders>
            <w:shd w:val="clear" w:color="auto" w:fill="auto"/>
            <w:vAlign w:val="center"/>
          </w:tcPr>
          <w:p w:rsidR="0016454C" w:rsidRPr="00386C3B" w:rsidRDefault="007476BA" w:rsidP="007476BA">
            <w:pPr>
              <w:jc w:val="center"/>
              <w:rPr>
                <w:sz w:val="22"/>
                <w:szCs w:val="22"/>
              </w:rPr>
            </w:pPr>
            <w:r w:rsidRPr="00386C3B">
              <w:rPr>
                <w:sz w:val="22"/>
                <w:szCs w:val="22"/>
              </w:rPr>
              <w:t>0,33</w:t>
            </w:r>
          </w:p>
        </w:tc>
        <w:tc>
          <w:tcPr>
            <w:tcW w:w="741" w:type="pct"/>
            <w:tcBorders>
              <w:top w:val="nil"/>
              <w:left w:val="nil"/>
              <w:bottom w:val="single" w:sz="4" w:space="0" w:color="auto"/>
              <w:right w:val="single" w:sz="4" w:space="0" w:color="auto"/>
            </w:tcBorders>
            <w:shd w:val="clear" w:color="auto" w:fill="auto"/>
            <w:vAlign w:val="center"/>
          </w:tcPr>
          <w:p w:rsidR="0016454C" w:rsidRPr="00386C3B" w:rsidRDefault="007476BA" w:rsidP="007476BA">
            <w:pPr>
              <w:jc w:val="center"/>
              <w:rPr>
                <w:sz w:val="22"/>
                <w:szCs w:val="22"/>
              </w:rPr>
            </w:pPr>
            <w:r w:rsidRPr="00386C3B">
              <w:rPr>
                <w:sz w:val="22"/>
                <w:szCs w:val="22"/>
              </w:rPr>
              <w:t>0,33</w:t>
            </w:r>
          </w:p>
        </w:tc>
      </w:tr>
    </w:tbl>
    <w:p w:rsidR="0016454C" w:rsidRPr="00386C3B" w:rsidRDefault="0016454C" w:rsidP="008F437D">
      <w:pPr>
        <w:pStyle w:val="4f1"/>
        <w:keepNext/>
        <w:keepLines/>
        <w:numPr>
          <w:ilvl w:val="2"/>
          <w:numId w:val="45"/>
        </w:numPr>
        <w:shd w:val="clear" w:color="auto" w:fill="auto"/>
        <w:tabs>
          <w:tab w:val="left" w:pos="709"/>
        </w:tabs>
        <w:suppressAutoHyphens/>
        <w:spacing w:before="120" w:after="120" w:line="240" w:lineRule="auto"/>
        <w:ind w:left="709" w:hanging="709"/>
        <w:jc w:val="both"/>
        <w:outlineLvl w:val="2"/>
        <w:rPr>
          <w:b w:val="0"/>
          <w:iCs/>
          <w:sz w:val="24"/>
          <w:szCs w:val="24"/>
        </w:rPr>
      </w:pPr>
      <w:bookmarkStart w:id="64" w:name="_Toc177736786"/>
      <w:r w:rsidRPr="00386C3B">
        <w:rPr>
          <w:b w:val="0"/>
          <w:iCs/>
          <w:sz w:val="24"/>
          <w:szCs w:val="24"/>
        </w:rPr>
        <w:t>Развитие территорий производственно-коммунального, общественно-делового и рекреационно-спортивного назначения</w:t>
      </w:r>
      <w:bookmarkEnd w:id="64"/>
    </w:p>
    <w:p w:rsidR="0016454C" w:rsidRPr="00386C3B" w:rsidRDefault="00CA1C72" w:rsidP="00CA1C72">
      <w:pPr>
        <w:ind w:right="-79" w:firstLine="720"/>
        <w:jc w:val="both"/>
        <w:rPr>
          <w:bCs/>
          <w:kern w:val="28"/>
        </w:rPr>
      </w:pPr>
      <w:r w:rsidRPr="00386C3B">
        <w:rPr>
          <w:bCs/>
          <w:kern w:val="28"/>
        </w:rPr>
        <w:t xml:space="preserve">В соответствии с предложениями по развитию земельных участков с кадастровыми номерами: 50:28:0090240:358 и 50:28:0090240:359 в целях размещения жилой застройки под индивидуальное жилищное строительство, одобренными решением </w:t>
      </w:r>
      <w:r w:rsidRPr="00386C3B">
        <w:t>Градостроительного совета Московской области от 07.08.2024 (выписка и протокола № 31)</w:t>
      </w:r>
      <w:r w:rsidRPr="00386C3B">
        <w:rPr>
          <w:bCs/>
          <w:kern w:val="28"/>
        </w:rPr>
        <w:t xml:space="preserve"> к</w:t>
      </w:r>
      <w:r w:rsidR="0016454C" w:rsidRPr="00386C3B">
        <w:rPr>
          <w:bCs/>
          <w:kern w:val="28"/>
        </w:rPr>
        <w:t>оличество новых рабочих мест составит:</w:t>
      </w:r>
    </w:p>
    <w:p w:rsidR="0016454C" w:rsidRPr="00386C3B" w:rsidRDefault="0016454C" w:rsidP="00A272EE">
      <w:pPr>
        <w:numPr>
          <w:ilvl w:val="0"/>
          <w:numId w:val="128"/>
        </w:numPr>
        <w:tabs>
          <w:tab w:val="left" w:pos="993"/>
        </w:tabs>
        <w:ind w:left="0" w:right="-79" w:firstLine="720"/>
        <w:contextualSpacing/>
        <w:rPr>
          <w:bCs/>
          <w:i/>
          <w:kern w:val="28"/>
          <w:u w:val="single"/>
        </w:rPr>
      </w:pPr>
      <w:r w:rsidRPr="00386C3B">
        <w:rPr>
          <w:bCs/>
          <w:kern w:val="28"/>
        </w:rPr>
        <w:t xml:space="preserve">на первую очередь и на расчётный срок – </w:t>
      </w:r>
      <w:r w:rsidR="009016DD" w:rsidRPr="00386C3B">
        <w:rPr>
          <w:bCs/>
          <w:kern w:val="28"/>
        </w:rPr>
        <w:t xml:space="preserve">0,309 </w:t>
      </w:r>
      <w:r w:rsidRPr="00386C3B">
        <w:rPr>
          <w:bCs/>
          <w:kern w:val="28"/>
        </w:rPr>
        <w:t>тыс. ед.</w:t>
      </w:r>
    </w:p>
    <w:p w:rsidR="0016454C" w:rsidRPr="00386C3B" w:rsidRDefault="009C6719" w:rsidP="008F437D">
      <w:pPr>
        <w:spacing w:before="60"/>
        <w:jc w:val="both"/>
        <w:rPr>
          <w:bCs/>
          <w:kern w:val="28"/>
        </w:rPr>
      </w:pPr>
      <w:r w:rsidRPr="00386C3B">
        <w:rPr>
          <w:bCs/>
          <w:kern w:val="28"/>
        </w:rPr>
        <w:t xml:space="preserve">Таблица 3.4.5.1. </w:t>
      </w:r>
      <w:r w:rsidR="0016454C" w:rsidRPr="00386C3B">
        <w:rPr>
          <w:bCs/>
          <w:kern w:val="28"/>
        </w:rPr>
        <w:t>Территории планируемого размещения объектов общественно-делового</w:t>
      </w:r>
      <w:r w:rsidR="009016DD" w:rsidRPr="00386C3B">
        <w:rPr>
          <w:bCs/>
          <w:kern w:val="28"/>
        </w:rPr>
        <w:t xml:space="preserve"> и социального </w:t>
      </w:r>
      <w:r w:rsidR="0016454C" w:rsidRPr="00386C3B">
        <w:rPr>
          <w:bCs/>
          <w:kern w:val="28"/>
        </w:rPr>
        <w:t>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72"/>
        <w:gridCol w:w="2368"/>
        <w:gridCol w:w="1307"/>
        <w:gridCol w:w="1981"/>
      </w:tblGrid>
      <w:tr w:rsidR="00386C3B" w:rsidRPr="00386C3B" w:rsidTr="00FE793C">
        <w:trPr>
          <w:trHeight w:val="722"/>
        </w:trPr>
        <w:tc>
          <w:tcPr>
            <w:tcW w:w="2062" w:type="pct"/>
            <w:shd w:val="clear" w:color="auto" w:fill="auto"/>
            <w:vAlign w:val="center"/>
            <w:hideMark/>
          </w:tcPr>
          <w:p w:rsidR="0016454C" w:rsidRPr="00386C3B" w:rsidRDefault="0016454C" w:rsidP="008F437D">
            <w:pPr>
              <w:jc w:val="center"/>
              <w:rPr>
                <w:bCs/>
                <w:sz w:val="22"/>
                <w:szCs w:val="22"/>
              </w:rPr>
            </w:pPr>
            <w:r w:rsidRPr="00386C3B">
              <w:rPr>
                <w:bCs/>
                <w:sz w:val="22"/>
                <w:szCs w:val="22"/>
              </w:rPr>
              <w:t>Местоположение</w:t>
            </w:r>
          </w:p>
        </w:tc>
        <w:tc>
          <w:tcPr>
            <w:tcW w:w="1230" w:type="pct"/>
            <w:shd w:val="clear" w:color="auto" w:fill="auto"/>
            <w:vAlign w:val="center"/>
            <w:hideMark/>
          </w:tcPr>
          <w:p w:rsidR="0016454C" w:rsidRPr="00386C3B" w:rsidRDefault="0016454C" w:rsidP="008F437D">
            <w:pPr>
              <w:jc w:val="center"/>
              <w:rPr>
                <w:bCs/>
                <w:sz w:val="22"/>
                <w:szCs w:val="22"/>
              </w:rPr>
            </w:pPr>
            <w:r w:rsidRPr="00386C3B">
              <w:rPr>
                <w:bCs/>
                <w:sz w:val="22"/>
                <w:szCs w:val="22"/>
              </w:rPr>
              <w:t>Функциональное назначение территории</w:t>
            </w:r>
          </w:p>
        </w:tc>
        <w:tc>
          <w:tcPr>
            <w:tcW w:w="679" w:type="pct"/>
            <w:shd w:val="clear" w:color="auto" w:fill="auto"/>
            <w:vAlign w:val="center"/>
            <w:hideMark/>
          </w:tcPr>
          <w:p w:rsidR="0016454C" w:rsidRPr="00386C3B" w:rsidRDefault="0016454C" w:rsidP="008F437D">
            <w:pPr>
              <w:jc w:val="center"/>
              <w:rPr>
                <w:bCs/>
                <w:sz w:val="22"/>
                <w:szCs w:val="22"/>
              </w:rPr>
            </w:pPr>
            <w:r w:rsidRPr="00386C3B">
              <w:rPr>
                <w:bCs/>
                <w:sz w:val="22"/>
                <w:szCs w:val="22"/>
              </w:rPr>
              <w:t>Очерёдность</w:t>
            </w:r>
          </w:p>
        </w:tc>
        <w:tc>
          <w:tcPr>
            <w:tcW w:w="1029" w:type="pct"/>
            <w:shd w:val="clear" w:color="auto" w:fill="auto"/>
            <w:vAlign w:val="center"/>
            <w:hideMark/>
          </w:tcPr>
          <w:p w:rsidR="0016454C" w:rsidRPr="00386C3B" w:rsidRDefault="0016454C" w:rsidP="008F437D">
            <w:pPr>
              <w:jc w:val="center"/>
              <w:rPr>
                <w:bCs/>
                <w:sz w:val="22"/>
                <w:szCs w:val="22"/>
              </w:rPr>
            </w:pPr>
            <w:r w:rsidRPr="00386C3B">
              <w:rPr>
                <w:bCs/>
                <w:sz w:val="22"/>
                <w:szCs w:val="22"/>
              </w:rPr>
              <w:t>Количество рабочих мест, тыс. ед.</w:t>
            </w:r>
          </w:p>
        </w:tc>
      </w:tr>
      <w:tr w:rsidR="00386C3B" w:rsidRPr="00386C3B" w:rsidTr="00FE793C">
        <w:trPr>
          <w:trHeight w:val="630"/>
        </w:trPr>
        <w:tc>
          <w:tcPr>
            <w:tcW w:w="2062" w:type="pct"/>
            <w:shd w:val="clear" w:color="auto" w:fill="auto"/>
            <w:vAlign w:val="center"/>
            <w:hideMark/>
          </w:tcPr>
          <w:p w:rsidR="0016454C" w:rsidRPr="00386C3B" w:rsidRDefault="00FE793C" w:rsidP="00FE793C">
            <w:pPr>
              <w:rPr>
                <w:sz w:val="22"/>
                <w:szCs w:val="22"/>
              </w:rPr>
            </w:pPr>
            <w:r w:rsidRPr="00386C3B">
              <w:rPr>
                <w:sz w:val="22"/>
                <w:szCs w:val="22"/>
              </w:rPr>
              <w:t>части населенного пункта г. Домодедово (земельные участки с кадастровым номерами 50:28:0090240:358 и 50:28:0090240:359)</w:t>
            </w:r>
          </w:p>
        </w:tc>
        <w:tc>
          <w:tcPr>
            <w:tcW w:w="1230" w:type="pct"/>
            <w:shd w:val="clear" w:color="auto" w:fill="auto"/>
            <w:vAlign w:val="center"/>
            <w:hideMark/>
          </w:tcPr>
          <w:p w:rsidR="0016454C" w:rsidRPr="00386C3B" w:rsidRDefault="009016DD" w:rsidP="009016DD">
            <w:pPr>
              <w:jc w:val="center"/>
              <w:rPr>
                <w:sz w:val="22"/>
                <w:szCs w:val="22"/>
              </w:rPr>
            </w:pPr>
            <w:r w:rsidRPr="00386C3B">
              <w:rPr>
                <w:sz w:val="22"/>
                <w:szCs w:val="22"/>
              </w:rPr>
              <w:t>Ж2</w:t>
            </w:r>
          </w:p>
        </w:tc>
        <w:tc>
          <w:tcPr>
            <w:tcW w:w="679" w:type="pct"/>
            <w:shd w:val="clear" w:color="auto" w:fill="auto"/>
            <w:vAlign w:val="center"/>
            <w:hideMark/>
          </w:tcPr>
          <w:p w:rsidR="0016454C" w:rsidRPr="00386C3B" w:rsidRDefault="0016454C" w:rsidP="00A95F11">
            <w:pPr>
              <w:jc w:val="center"/>
              <w:rPr>
                <w:sz w:val="22"/>
                <w:szCs w:val="22"/>
              </w:rPr>
            </w:pPr>
            <w:r w:rsidRPr="00386C3B">
              <w:rPr>
                <w:sz w:val="22"/>
                <w:szCs w:val="22"/>
              </w:rPr>
              <w:t>Первая очередь</w:t>
            </w:r>
          </w:p>
        </w:tc>
        <w:tc>
          <w:tcPr>
            <w:tcW w:w="1029" w:type="pct"/>
            <w:shd w:val="clear" w:color="auto" w:fill="auto"/>
            <w:vAlign w:val="center"/>
            <w:hideMark/>
          </w:tcPr>
          <w:p w:rsidR="0016454C" w:rsidRPr="00386C3B" w:rsidRDefault="00FE793C" w:rsidP="00FE793C">
            <w:pPr>
              <w:jc w:val="center"/>
              <w:rPr>
                <w:sz w:val="22"/>
                <w:szCs w:val="22"/>
              </w:rPr>
            </w:pPr>
            <w:r w:rsidRPr="00386C3B">
              <w:t>0,309</w:t>
            </w:r>
          </w:p>
        </w:tc>
      </w:tr>
      <w:tr w:rsidR="00386C3B" w:rsidRPr="00386C3B" w:rsidTr="00FE793C">
        <w:trPr>
          <w:trHeight w:val="51"/>
        </w:trPr>
        <w:tc>
          <w:tcPr>
            <w:tcW w:w="2062" w:type="pct"/>
            <w:shd w:val="clear" w:color="auto" w:fill="auto"/>
            <w:noWrap/>
            <w:vAlign w:val="center"/>
            <w:hideMark/>
          </w:tcPr>
          <w:p w:rsidR="0016454C" w:rsidRPr="00386C3B" w:rsidRDefault="0016454C" w:rsidP="002E5153">
            <w:pPr>
              <w:jc w:val="right"/>
              <w:rPr>
                <w:bCs/>
                <w:sz w:val="22"/>
                <w:szCs w:val="22"/>
              </w:rPr>
            </w:pPr>
            <w:r w:rsidRPr="00386C3B">
              <w:rPr>
                <w:bCs/>
                <w:sz w:val="22"/>
                <w:szCs w:val="22"/>
              </w:rPr>
              <w:t> </w:t>
            </w:r>
          </w:p>
        </w:tc>
        <w:tc>
          <w:tcPr>
            <w:tcW w:w="1230" w:type="pct"/>
            <w:shd w:val="clear" w:color="auto" w:fill="auto"/>
            <w:noWrap/>
            <w:vAlign w:val="center"/>
            <w:hideMark/>
          </w:tcPr>
          <w:p w:rsidR="0016454C" w:rsidRPr="00386C3B" w:rsidRDefault="0016454C" w:rsidP="002E5153">
            <w:pPr>
              <w:jc w:val="right"/>
              <w:rPr>
                <w:bCs/>
                <w:sz w:val="22"/>
                <w:szCs w:val="22"/>
              </w:rPr>
            </w:pPr>
            <w:r w:rsidRPr="00386C3B">
              <w:rPr>
                <w:bCs/>
                <w:sz w:val="22"/>
                <w:szCs w:val="22"/>
              </w:rPr>
              <w:t> </w:t>
            </w:r>
          </w:p>
        </w:tc>
        <w:tc>
          <w:tcPr>
            <w:tcW w:w="679" w:type="pct"/>
            <w:shd w:val="clear" w:color="auto" w:fill="auto"/>
            <w:noWrap/>
            <w:vAlign w:val="center"/>
            <w:hideMark/>
          </w:tcPr>
          <w:p w:rsidR="0016454C" w:rsidRPr="00386C3B" w:rsidRDefault="0016454C" w:rsidP="002E5153">
            <w:pPr>
              <w:jc w:val="right"/>
              <w:rPr>
                <w:bCs/>
                <w:sz w:val="22"/>
                <w:szCs w:val="22"/>
              </w:rPr>
            </w:pPr>
            <w:r w:rsidRPr="00386C3B">
              <w:rPr>
                <w:bCs/>
                <w:sz w:val="22"/>
                <w:szCs w:val="22"/>
              </w:rPr>
              <w:t>ВСЕГО:</w:t>
            </w:r>
          </w:p>
        </w:tc>
        <w:tc>
          <w:tcPr>
            <w:tcW w:w="1029" w:type="pct"/>
            <w:shd w:val="clear" w:color="auto" w:fill="auto"/>
            <w:noWrap/>
            <w:vAlign w:val="center"/>
            <w:hideMark/>
          </w:tcPr>
          <w:p w:rsidR="0016454C" w:rsidRPr="00386C3B" w:rsidRDefault="0016454C" w:rsidP="002E5153">
            <w:pPr>
              <w:jc w:val="center"/>
              <w:rPr>
                <w:bCs/>
                <w:sz w:val="22"/>
                <w:szCs w:val="22"/>
              </w:rPr>
            </w:pPr>
            <w:r w:rsidRPr="00386C3B">
              <w:rPr>
                <w:bCs/>
                <w:sz w:val="22"/>
                <w:szCs w:val="22"/>
              </w:rPr>
              <w:t>3,779</w:t>
            </w:r>
          </w:p>
        </w:tc>
      </w:tr>
    </w:tbl>
    <w:bookmarkEnd w:id="54"/>
    <w:bookmarkEnd w:id="55"/>
    <w:p w:rsidR="00610D0A" w:rsidRPr="00386C3B" w:rsidRDefault="00610D0A" w:rsidP="00AF5016">
      <w:pPr>
        <w:widowControl w:val="0"/>
        <w:spacing w:before="120"/>
        <w:jc w:val="both"/>
        <w:rPr>
          <w:lang w:eastAsia="en-US"/>
        </w:rPr>
      </w:pPr>
      <w:r w:rsidRPr="00386C3B">
        <w:rPr>
          <w:bCs/>
          <w:lang w:eastAsia="en-US"/>
        </w:rPr>
        <w:t>Таблица 3.4.5.2.</w:t>
      </w:r>
      <w:r w:rsidRPr="00386C3B">
        <w:t xml:space="preserve"> Распределение занятых в экономике </w:t>
      </w:r>
      <w:r w:rsidRPr="00386C3B">
        <w:rPr>
          <w:lang w:eastAsia="en-US"/>
        </w:rPr>
        <w:t>городского округа Домодедово</w:t>
      </w:r>
      <w:r w:rsidRPr="00386C3B">
        <w:t xml:space="preserve"> по разделам ОКВЭД</w:t>
      </w:r>
      <w:r w:rsidRPr="00386C3B">
        <w:rPr>
          <w:lang w:eastAsia="en-US"/>
        </w:rPr>
        <w:t xml:space="preserve"> </w:t>
      </w:r>
    </w:p>
    <w:tbl>
      <w:tblPr>
        <w:tblStyle w:val="1fff4"/>
        <w:tblW w:w="5000" w:type="pct"/>
        <w:tblCellMar>
          <w:top w:w="28" w:type="dxa"/>
          <w:left w:w="28" w:type="dxa"/>
          <w:bottom w:w="28" w:type="dxa"/>
          <w:right w:w="28" w:type="dxa"/>
        </w:tblCellMar>
        <w:tblLook w:val="04A0" w:firstRow="1" w:lastRow="0" w:firstColumn="1" w:lastColumn="0" w:noHBand="0" w:noVBand="1"/>
      </w:tblPr>
      <w:tblGrid>
        <w:gridCol w:w="591"/>
        <w:gridCol w:w="4560"/>
        <w:gridCol w:w="1627"/>
        <w:gridCol w:w="1492"/>
        <w:gridCol w:w="1358"/>
      </w:tblGrid>
      <w:tr w:rsidR="00386C3B" w:rsidRPr="00386C3B" w:rsidTr="00CA1C72">
        <w:trPr>
          <w:cantSplit/>
          <w:tblHeader/>
        </w:trPr>
        <w:tc>
          <w:tcPr>
            <w:tcW w:w="307" w:type="pct"/>
            <w:vAlign w:val="center"/>
          </w:tcPr>
          <w:p w:rsidR="00B03823" w:rsidRPr="00386C3B" w:rsidRDefault="00B03823" w:rsidP="00B64D82">
            <w:pPr>
              <w:jc w:val="center"/>
              <w:rPr>
                <w:b/>
              </w:rPr>
            </w:pPr>
            <w:r w:rsidRPr="00386C3B">
              <w:rPr>
                <w:b/>
              </w:rPr>
              <w:t>№</w:t>
            </w:r>
            <w:r w:rsidR="00B64D82" w:rsidRPr="00386C3B">
              <w:rPr>
                <w:b/>
              </w:rPr>
              <w:br/>
            </w:r>
            <w:r w:rsidRPr="00386C3B">
              <w:rPr>
                <w:b/>
              </w:rPr>
              <w:t xml:space="preserve"> п/п.</w:t>
            </w:r>
          </w:p>
        </w:tc>
        <w:tc>
          <w:tcPr>
            <w:tcW w:w="2368" w:type="pct"/>
            <w:vAlign w:val="center"/>
          </w:tcPr>
          <w:p w:rsidR="00B03823" w:rsidRPr="00386C3B" w:rsidRDefault="00B03823" w:rsidP="002E5153">
            <w:pPr>
              <w:jc w:val="center"/>
              <w:rPr>
                <w:b/>
              </w:rPr>
            </w:pPr>
            <w:r w:rsidRPr="00386C3B">
              <w:rPr>
                <w:b/>
              </w:rPr>
              <w:t>Наименование показателя</w:t>
            </w:r>
          </w:p>
        </w:tc>
        <w:tc>
          <w:tcPr>
            <w:tcW w:w="845" w:type="pct"/>
            <w:vAlign w:val="center"/>
          </w:tcPr>
          <w:p w:rsidR="00B03823" w:rsidRPr="00386C3B" w:rsidRDefault="00B03823" w:rsidP="009441EB">
            <w:pPr>
              <w:jc w:val="center"/>
              <w:rPr>
                <w:b/>
              </w:rPr>
            </w:pPr>
            <w:r w:rsidRPr="00386C3B">
              <w:rPr>
                <w:b/>
              </w:rPr>
              <w:t xml:space="preserve">Отчетный </w:t>
            </w:r>
            <w:r w:rsidR="008F437D" w:rsidRPr="00386C3B">
              <w:rPr>
                <w:b/>
              </w:rPr>
              <w:br/>
            </w:r>
            <w:r w:rsidRPr="00386C3B">
              <w:rPr>
                <w:b/>
              </w:rPr>
              <w:t xml:space="preserve">год </w:t>
            </w:r>
          </w:p>
        </w:tc>
        <w:tc>
          <w:tcPr>
            <w:tcW w:w="775" w:type="pct"/>
            <w:vAlign w:val="center"/>
          </w:tcPr>
          <w:p w:rsidR="00B03823" w:rsidRPr="00386C3B" w:rsidRDefault="00B03823" w:rsidP="009441EB">
            <w:pPr>
              <w:jc w:val="center"/>
              <w:rPr>
                <w:b/>
              </w:rPr>
            </w:pPr>
            <w:r w:rsidRPr="00386C3B">
              <w:rPr>
                <w:b/>
              </w:rPr>
              <w:t xml:space="preserve">Текущий </w:t>
            </w:r>
            <w:r w:rsidR="008F437D" w:rsidRPr="00386C3B">
              <w:rPr>
                <w:b/>
              </w:rPr>
              <w:br/>
            </w:r>
            <w:r w:rsidRPr="00386C3B">
              <w:rPr>
                <w:b/>
              </w:rPr>
              <w:t xml:space="preserve">год </w:t>
            </w:r>
          </w:p>
        </w:tc>
        <w:tc>
          <w:tcPr>
            <w:tcW w:w="705" w:type="pct"/>
            <w:vAlign w:val="center"/>
          </w:tcPr>
          <w:p w:rsidR="00B03823" w:rsidRPr="00386C3B" w:rsidRDefault="00B03823" w:rsidP="009441EB">
            <w:pPr>
              <w:jc w:val="center"/>
              <w:rPr>
                <w:b/>
              </w:rPr>
            </w:pPr>
            <w:r w:rsidRPr="00386C3B">
              <w:rPr>
                <w:b/>
              </w:rPr>
              <w:t xml:space="preserve">Очередной год </w:t>
            </w:r>
          </w:p>
        </w:tc>
      </w:tr>
      <w:tr w:rsidR="00386C3B" w:rsidRPr="00386C3B" w:rsidTr="001B5F76">
        <w:tc>
          <w:tcPr>
            <w:tcW w:w="2675" w:type="pct"/>
            <w:gridSpan w:val="2"/>
            <w:vAlign w:val="center"/>
          </w:tcPr>
          <w:p w:rsidR="001B5F76" w:rsidRPr="00386C3B" w:rsidRDefault="001B5F76" w:rsidP="002E5153">
            <w:r w:rsidRPr="00386C3B">
              <w:t>Распределение занятых в экономике по разделам ОКВЭД:</w:t>
            </w:r>
          </w:p>
        </w:tc>
        <w:tc>
          <w:tcPr>
            <w:tcW w:w="845" w:type="pct"/>
            <w:shd w:val="clear" w:color="auto" w:fill="auto"/>
            <w:vAlign w:val="center"/>
          </w:tcPr>
          <w:p w:rsidR="001B5F76" w:rsidRPr="00386C3B" w:rsidRDefault="001B5F76" w:rsidP="00B56E5F">
            <w:pPr>
              <w:jc w:val="center"/>
            </w:pPr>
            <w:r w:rsidRPr="00386C3B">
              <w:t>103 529</w:t>
            </w:r>
          </w:p>
        </w:tc>
        <w:tc>
          <w:tcPr>
            <w:tcW w:w="775" w:type="pct"/>
            <w:shd w:val="clear" w:color="auto" w:fill="auto"/>
            <w:vAlign w:val="center"/>
          </w:tcPr>
          <w:p w:rsidR="001B5F76" w:rsidRPr="00386C3B" w:rsidRDefault="001B5F76" w:rsidP="00B56E5F">
            <w:pPr>
              <w:jc w:val="center"/>
            </w:pPr>
            <w:r w:rsidRPr="00386C3B">
              <w:t>104 637</w:t>
            </w:r>
          </w:p>
        </w:tc>
        <w:tc>
          <w:tcPr>
            <w:tcW w:w="705" w:type="pct"/>
            <w:shd w:val="clear" w:color="auto" w:fill="auto"/>
            <w:vAlign w:val="center"/>
          </w:tcPr>
          <w:p w:rsidR="001B5F76" w:rsidRPr="00386C3B" w:rsidRDefault="001B5F76" w:rsidP="00B56E5F">
            <w:pPr>
              <w:jc w:val="center"/>
            </w:pPr>
            <w:r w:rsidRPr="00386C3B">
              <w:t>106 426</w:t>
            </w:r>
          </w:p>
        </w:tc>
      </w:tr>
      <w:tr w:rsidR="00386C3B" w:rsidRPr="00386C3B" w:rsidTr="001B5F76">
        <w:tc>
          <w:tcPr>
            <w:tcW w:w="307" w:type="pct"/>
            <w:vAlign w:val="center"/>
          </w:tcPr>
          <w:p w:rsidR="00B03823" w:rsidRPr="00386C3B" w:rsidRDefault="00B03823" w:rsidP="00B64D82">
            <w:pPr>
              <w:jc w:val="center"/>
            </w:pPr>
            <w:r w:rsidRPr="00386C3B">
              <w:t>1.</w:t>
            </w:r>
          </w:p>
        </w:tc>
        <w:tc>
          <w:tcPr>
            <w:tcW w:w="2368" w:type="pct"/>
            <w:vAlign w:val="center"/>
          </w:tcPr>
          <w:p w:rsidR="00B03823" w:rsidRPr="00386C3B" w:rsidRDefault="00B03823" w:rsidP="002E5153">
            <w:r w:rsidRPr="00386C3B">
              <w:t>сельское, лесное хозяйство, охота, рыболовство и рыбоводство</w:t>
            </w:r>
          </w:p>
        </w:tc>
        <w:tc>
          <w:tcPr>
            <w:tcW w:w="845" w:type="pct"/>
            <w:shd w:val="clear" w:color="auto" w:fill="auto"/>
            <w:vAlign w:val="center"/>
          </w:tcPr>
          <w:p w:rsidR="00B03823" w:rsidRPr="00386C3B" w:rsidRDefault="00B03823" w:rsidP="00B56E5F">
            <w:pPr>
              <w:jc w:val="center"/>
            </w:pPr>
            <w:r w:rsidRPr="00386C3B">
              <w:rPr>
                <w:lang w:val="en-US"/>
              </w:rPr>
              <w:t>1 050</w:t>
            </w:r>
          </w:p>
        </w:tc>
        <w:tc>
          <w:tcPr>
            <w:tcW w:w="775" w:type="pct"/>
            <w:shd w:val="clear" w:color="auto" w:fill="auto"/>
            <w:vAlign w:val="center"/>
          </w:tcPr>
          <w:p w:rsidR="00B03823" w:rsidRPr="00386C3B" w:rsidRDefault="00B03823" w:rsidP="00B56E5F">
            <w:pPr>
              <w:jc w:val="center"/>
            </w:pPr>
            <w:r w:rsidRPr="00386C3B">
              <w:rPr>
                <w:lang w:val="en-US"/>
              </w:rPr>
              <w:t>1 020</w:t>
            </w:r>
          </w:p>
        </w:tc>
        <w:tc>
          <w:tcPr>
            <w:tcW w:w="705" w:type="pct"/>
            <w:shd w:val="clear" w:color="auto" w:fill="auto"/>
            <w:vAlign w:val="center"/>
          </w:tcPr>
          <w:p w:rsidR="00B03823" w:rsidRPr="00386C3B" w:rsidRDefault="00B03823" w:rsidP="00B56E5F">
            <w:pPr>
              <w:jc w:val="center"/>
            </w:pPr>
            <w:r w:rsidRPr="00386C3B">
              <w:rPr>
                <w:lang w:val="en-US"/>
              </w:rPr>
              <w:t>1 040</w:t>
            </w:r>
          </w:p>
        </w:tc>
      </w:tr>
      <w:tr w:rsidR="00386C3B" w:rsidRPr="00386C3B" w:rsidTr="001B5F76">
        <w:tc>
          <w:tcPr>
            <w:tcW w:w="307" w:type="pct"/>
            <w:vAlign w:val="center"/>
          </w:tcPr>
          <w:p w:rsidR="00B03823" w:rsidRPr="00386C3B" w:rsidRDefault="00B03823" w:rsidP="00B64D82">
            <w:pPr>
              <w:jc w:val="center"/>
            </w:pPr>
            <w:r w:rsidRPr="00386C3B">
              <w:t>2.</w:t>
            </w:r>
          </w:p>
        </w:tc>
        <w:tc>
          <w:tcPr>
            <w:tcW w:w="2368" w:type="pct"/>
            <w:vAlign w:val="center"/>
          </w:tcPr>
          <w:p w:rsidR="00B03823" w:rsidRPr="00386C3B" w:rsidRDefault="00B03823" w:rsidP="002E5153">
            <w:r w:rsidRPr="00386C3B">
              <w:t>добыча полезных ископаемых</w:t>
            </w:r>
          </w:p>
        </w:tc>
        <w:tc>
          <w:tcPr>
            <w:tcW w:w="845" w:type="pct"/>
            <w:shd w:val="clear" w:color="auto" w:fill="auto"/>
            <w:vAlign w:val="center"/>
          </w:tcPr>
          <w:p w:rsidR="00B03823" w:rsidRPr="00386C3B" w:rsidRDefault="00B03823" w:rsidP="00B56E5F">
            <w:pPr>
              <w:jc w:val="center"/>
            </w:pPr>
            <w:r w:rsidRPr="00386C3B">
              <w:rPr>
                <w:lang w:val="en-US"/>
              </w:rPr>
              <w:t>56</w:t>
            </w:r>
          </w:p>
        </w:tc>
        <w:tc>
          <w:tcPr>
            <w:tcW w:w="775" w:type="pct"/>
            <w:shd w:val="clear" w:color="auto" w:fill="auto"/>
            <w:vAlign w:val="center"/>
          </w:tcPr>
          <w:p w:rsidR="00B03823" w:rsidRPr="00386C3B" w:rsidRDefault="00B03823" w:rsidP="00B56E5F">
            <w:pPr>
              <w:jc w:val="center"/>
            </w:pPr>
            <w:r w:rsidRPr="00386C3B">
              <w:rPr>
                <w:lang w:val="en-US"/>
              </w:rPr>
              <w:t>83</w:t>
            </w:r>
          </w:p>
        </w:tc>
        <w:tc>
          <w:tcPr>
            <w:tcW w:w="705" w:type="pct"/>
            <w:shd w:val="clear" w:color="auto" w:fill="auto"/>
            <w:vAlign w:val="center"/>
          </w:tcPr>
          <w:p w:rsidR="00B03823" w:rsidRPr="00386C3B" w:rsidRDefault="00B03823" w:rsidP="00B56E5F">
            <w:pPr>
              <w:jc w:val="center"/>
            </w:pPr>
            <w:r w:rsidRPr="00386C3B">
              <w:rPr>
                <w:lang w:val="en-US"/>
              </w:rPr>
              <w:t>83</w:t>
            </w:r>
          </w:p>
        </w:tc>
      </w:tr>
      <w:tr w:rsidR="00386C3B" w:rsidRPr="00386C3B" w:rsidTr="001B5F76">
        <w:tc>
          <w:tcPr>
            <w:tcW w:w="307" w:type="pct"/>
            <w:vAlign w:val="center"/>
          </w:tcPr>
          <w:p w:rsidR="00B03823" w:rsidRPr="00386C3B" w:rsidRDefault="00B03823" w:rsidP="00B64D82">
            <w:pPr>
              <w:jc w:val="center"/>
            </w:pPr>
            <w:r w:rsidRPr="00386C3B">
              <w:t>3.</w:t>
            </w:r>
          </w:p>
        </w:tc>
        <w:tc>
          <w:tcPr>
            <w:tcW w:w="2368" w:type="pct"/>
            <w:vAlign w:val="center"/>
          </w:tcPr>
          <w:p w:rsidR="00B03823" w:rsidRPr="00386C3B" w:rsidRDefault="00B03823" w:rsidP="002E5153">
            <w:r w:rsidRPr="00386C3B">
              <w:t>обрабатывающие производства</w:t>
            </w:r>
          </w:p>
        </w:tc>
        <w:tc>
          <w:tcPr>
            <w:tcW w:w="845" w:type="pct"/>
            <w:shd w:val="clear" w:color="auto" w:fill="auto"/>
            <w:vAlign w:val="center"/>
          </w:tcPr>
          <w:p w:rsidR="00B03823" w:rsidRPr="00386C3B" w:rsidRDefault="00B03823" w:rsidP="00B56E5F">
            <w:pPr>
              <w:jc w:val="center"/>
            </w:pPr>
            <w:r w:rsidRPr="00386C3B">
              <w:rPr>
                <w:lang w:val="en-US"/>
              </w:rPr>
              <w:t>7 804</w:t>
            </w:r>
          </w:p>
        </w:tc>
        <w:tc>
          <w:tcPr>
            <w:tcW w:w="775" w:type="pct"/>
            <w:shd w:val="clear" w:color="auto" w:fill="auto"/>
            <w:vAlign w:val="center"/>
          </w:tcPr>
          <w:p w:rsidR="00B03823" w:rsidRPr="00386C3B" w:rsidRDefault="00B03823" w:rsidP="00B56E5F">
            <w:pPr>
              <w:jc w:val="center"/>
            </w:pPr>
            <w:r w:rsidRPr="00386C3B">
              <w:rPr>
                <w:lang w:val="en-US"/>
              </w:rPr>
              <w:t>7 798</w:t>
            </w:r>
          </w:p>
        </w:tc>
        <w:tc>
          <w:tcPr>
            <w:tcW w:w="705" w:type="pct"/>
            <w:shd w:val="clear" w:color="auto" w:fill="auto"/>
            <w:vAlign w:val="center"/>
          </w:tcPr>
          <w:p w:rsidR="00B03823" w:rsidRPr="00386C3B" w:rsidRDefault="00B03823" w:rsidP="00B56E5F">
            <w:pPr>
              <w:jc w:val="center"/>
            </w:pPr>
            <w:r w:rsidRPr="00386C3B">
              <w:rPr>
                <w:lang w:val="en-US"/>
              </w:rPr>
              <w:t>7 917</w:t>
            </w:r>
          </w:p>
        </w:tc>
      </w:tr>
      <w:tr w:rsidR="00386C3B" w:rsidRPr="00386C3B" w:rsidTr="001B5F76">
        <w:tc>
          <w:tcPr>
            <w:tcW w:w="307" w:type="pct"/>
            <w:vAlign w:val="center"/>
          </w:tcPr>
          <w:p w:rsidR="00B03823" w:rsidRPr="00386C3B" w:rsidRDefault="00B03823" w:rsidP="00B64D82">
            <w:pPr>
              <w:jc w:val="center"/>
            </w:pPr>
            <w:r w:rsidRPr="00386C3B">
              <w:t>4.</w:t>
            </w:r>
          </w:p>
        </w:tc>
        <w:tc>
          <w:tcPr>
            <w:tcW w:w="2368" w:type="pct"/>
            <w:vAlign w:val="center"/>
          </w:tcPr>
          <w:p w:rsidR="00B03823" w:rsidRPr="00386C3B" w:rsidRDefault="00B03823" w:rsidP="002E5153">
            <w:r w:rsidRPr="00386C3B">
              <w:t>обеспечение электрической энергией, газом и паром; кондиционирование воздуха</w:t>
            </w:r>
          </w:p>
        </w:tc>
        <w:tc>
          <w:tcPr>
            <w:tcW w:w="845" w:type="pct"/>
            <w:shd w:val="clear" w:color="auto" w:fill="auto"/>
            <w:vAlign w:val="center"/>
          </w:tcPr>
          <w:p w:rsidR="00B03823" w:rsidRPr="00386C3B" w:rsidRDefault="00B03823" w:rsidP="00B56E5F">
            <w:pPr>
              <w:jc w:val="center"/>
            </w:pPr>
            <w:r w:rsidRPr="00386C3B">
              <w:rPr>
                <w:lang w:val="en-US"/>
              </w:rPr>
              <w:t>1 570</w:t>
            </w:r>
          </w:p>
        </w:tc>
        <w:tc>
          <w:tcPr>
            <w:tcW w:w="775" w:type="pct"/>
            <w:shd w:val="clear" w:color="auto" w:fill="auto"/>
            <w:vAlign w:val="center"/>
          </w:tcPr>
          <w:p w:rsidR="00B03823" w:rsidRPr="00386C3B" w:rsidRDefault="00B03823" w:rsidP="00B56E5F">
            <w:pPr>
              <w:jc w:val="center"/>
            </w:pPr>
            <w:r w:rsidRPr="00386C3B">
              <w:rPr>
                <w:lang w:val="en-US"/>
              </w:rPr>
              <w:t>1 633</w:t>
            </w:r>
          </w:p>
        </w:tc>
        <w:tc>
          <w:tcPr>
            <w:tcW w:w="705" w:type="pct"/>
            <w:shd w:val="clear" w:color="auto" w:fill="auto"/>
            <w:vAlign w:val="center"/>
          </w:tcPr>
          <w:p w:rsidR="00B03823" w:rsidRPr="00386C3B" w:rsidRDefault="00B03823" w:rsidP="00B56E5F">
            <w:pPr>
              <w:jc w:val="center"/>
            </w:pPr>
            <w:r w:rsidRPr="00386C3B">
              <w:rPr>
                <w:lang w:val="en-US"/>
              </w:rPr>
              <w:t>1 668</w:t>
            </w:r>
          </w:p>
        </w:tc>
      </w:tr>
      <w:tr w:rsidR="00386C3B" w:rsidRPr="00386C3B" w:rsidTr="001B5F76">
        <w:tc>
          <w:tcPr>
            <w:tcW w:w="307" w:type="pct"/>
            <w:vAlign w:val="center"/>
          </w:tcPr>
          <w:p w:rsidR="00B03823" w:rsidRPr="00386C3B" w:rsidRDefault="00B03823" w:rsidP="00B64D82">
            <w:pPr>
              <w:jc w:val="center"/>
            </w:pPr>
            <w:r w:rsidRPr="00386C3B">
              <w:t>5.</w:t>
            </w:r>
          </w:p>
        </w:tc>
        <w:tc>
          <w:tcPr>
            <w:tcW w:w="2368" w:type="pct"/>
            <w:vAlign w:val="center"/>
          </w:tcPr>
          <w:p w:rsidR="00B03823" w:rsidRPr="00386C3B" w:rsidRDefault="00B03823" w:rsidP="002E5153">
            <w:r w:rsidRPr="00386C3B">
              <w:t>водоснабжение; водоотведение, организация сбора и утилизация отходов, деятельность по ликвидации загрязнений</w:t>
            </w:r>
          </w:p>
        </w:tc>
        <w:tc>
          <w:tcPr>
            <w:tcW w:w="845" w:type="pct"/>
            <w:shd w:val="clear" w:color="auto" w:fill="auto"/>
            <w:vAlign w:val="center"/>
          </w:tcPr>
          <w:p w:rsidR="00B03823" w:rsidRPr="00386C3B" w:rsidRDefault="00B03823" w:rsidP="00B56E5F">
            <w:pPr>
              <w:jc w:val="center"/>
            </w:pPr>
            <w:r w:rsidRPr="00386C3B">
              <w:rPr>
                <w:lang w:val="en-US"/>
              </w:rPr>
              <w:t>1 346</w:t>
            </w:r>
          </w:p>
        </w:tc>
        <w:tc>
          <w:tcPr>
            <w:tcW w:w="775" w:type="pct"/>
            <w:shd w:val="clear" w:color="auto" w:fill="auto"/>
            <w:vAlign w:val="center"/>
          </w:tcPr>
          <w:p w:rsidR="00B03823" w:rsidRPr="00386C3B" w:rsidRDefault="00B03823" w:rsidP="00B56E5F">
            <w:pPr>
              <w:jc w:val="center"/>
            </w:pPr>
            <w:r w:rsidRPr="00386C3B">
              <w:rPr>
                <w:lang w:val="en-US"/>
              </w:rPr>
              <w:t>1 381</w:t>
            </w:r>
          </w:p>
        </w:tc>
        <w:tc>
          <w:tcPr>
            <w:tcW w:w="705" w:type="pct"/>
            <w:shd w:val="clear" w:color="auto" w:fill="auto"/>
            <w:vAlign w:val="center"/>
          </w:tcPr>
          <w:p w:rsidR="00B03823" w:rsidRPr="00386C3B" w:rsidRDefault="00B03823" w:rsidP="00B56E5F">
            <w:pPr>
              <w:jc w:val="center"/>
            </w:pPr>
            <w:r w:rsidRPr="00386C3B">
              <w:rPr>
                <w:lang w:val="en-US"/>
              </w:rPr>
              <w:t>1 408</w:t>
            </w:r>
          </w:p>
        </w:tc>
      </w:tr>
      <w:tr w:rsidR="00386C3B" w:rsidRPr="00386C3B" w:rsidTr="001B5F76">
        <w:tc>
          <w:tcPr>
            <w:tcW w:w="307" w:type="pct"/>
            <w:vAlign w:val="center"/>
          </w:tcPr>
          <w:p w:rsidR="00B03823" w:rsidRPr="00386C3B" w:rsidRDefault="00B03823" w:rsidP="00B64D82">
            <w:pPr>
              <w:jc w:val="center"/>
            </w:pPr>
            <w:r w:rsidRPr="00386C3B">
              <w:t>6.</w:t>
            </w:r>
          </w:p>
        </w:tc>
        <w:tc>
          <w:tcPr>
            <w:tcW w:w="2368" w:type="pct"/>
            <w:vAlign w:val="center"/>
          </w:tcPr>
          <w:p w:rsidR="00B03823" w:rsidRPr="00386C3B" w:rsidRDefault="00B03823" w:rsidP="002E5153">
            <w:r w:rsidRPr="00386C3B">
              <w:t>строительство</w:t>
            </w:r>
          </w:p>
        </w:tc>
        <w:tc>
          <w:tcPr>
            <w:tcW w:w="845" w:type="pct"/>
            <w:shd w:val="clear" w:color="auto" w:fill="auto"/>
            <w:vAlign w:val="center"/>
          </w:tcPr>
          <w:p w:rsidR="00B03823" w:rsidRPr="00386C3B" w:rsidRDefault="00B03823" w:rsidP="00B56E5F">
            <w:pPr>
              <w:jc w:val="center"/>
            </w:pPr>
            <w:r w:rsidRPr="00386C3B">
              <w:rPr>
                <w:lang w:val="en-US"/>
              </w:rPr>
              <w:t>5 950</w:t>
            </w:r>
          </w:p>
        </w:tc>
        <w:tc>
          <w:tcPr>
            <w:tcW w:w="775" w:type="pct"/>
            <w:shd w:val="clear" w:color="auto" w:fill="auto"/>
            <w:vAlign w:val="center"/>
          </w:tcPr>
          <w:p w:rsidR="00B03823" w:rsidRPr="00386C3B" w:rsidRDefault="00B03823" w:rsidP="00B56E5F">
            <w:pPr>
              <w:jc w:val="center"/>
            </w:pPr>
            <w:r w:rsidRPr="00386C3B">
              <w:rPr>
                <w:lang w:val="en-US"/>
              </w:rPr>
              <w:t>5 888</w:t>
            </w:r>
          </w:p>
        </w:tc>
        <w:tc>
          <w:tcPr>
            <w:tcW w:w="705" w:type="pct"/>
            <w:shd w:val="clear" w:color="auto" w:fill="auto"/>
            <w:vAlign w:val="center"/>
          </w:tcPr>
          <w:p w:rsidR="00B03823" w:rsidRPr="00386C3B" w:rsidRDefault="00B03823" w:rsidP="00B56E5F">
            <w:pPr>
              <w:jc w:val="center"/>
            </w:pPr>
            <w:r w:rsidRPr="00386C3B">
              <w:rPr>
                <w:lang w:val="en-US"/>
              </w:rPr>
              <w:t>5 957</w:t>
            </w:r>
          </w:p>
        </w:tc>
      </w:tr>
      <w:tr w:rsidR="00386C3B" w:rsidRPr="00386C3B" w:rsidTr="001B5F76">
        <w:tc>
          <w:tcPr>
            <w:tcW w:w="307" w:type="pct"/>
            <w:vAlign w:val="center"/>
          </w:tcPr>
          <w:p w:rsidR="00B03823" w:rsidRPr="00386C3B" w:rsidRDefault="00B03823" w:rsidP="00B64D82">
            <w:pPr>
              <w:jc w:val="center"/>
            </w:pPr>
            <w:r w:rsidRPr="00386C3B">
              <w:t>7.</w:t>
            </w:r>
          </w:p>
        </w:tc>
        <w:tc>
          <w:tcPr>
            <w:tcW w:w="2368" w:type="pct"/>
            <w:vAlign w:val="center"/>
          </w:tcPr>
          <w:p w:rsidR="00B03823" w:rsidRPr="00386C3B" w:rsidRDefault="00B03823" w:rsidP="002E5153">
            <w:r w:rsidRPr="00386C3B">
              <w:t>торговля оптовая и розничная; ремонт автотранспортных средств и мотоциклов</w:t>
            </w:r>
          </w:p>
        </w:tc>
        <w:tc>
          <w:tcPr>
            <w:tcW w:w="845" w:type="pct"/>
            <w:shd w:val="clear" w:color="auto" w:fill="auto"/>
            <w:vAlign w:val="center"/>
          </w:tcPr>
          <w:p w:rsidR="00B03823" w:rsidRPr="00386C3B" w:rsidRDefault="00B03823" w:rsidP="00B56E5F">
            <w:pPr>
              <w:jc w:val="center"/>
            </w:pPr>
            <w:r w:rsidRPr="00386C3B">
              <w:rPr>
                <w:lang w:val="en-US"/>
              </w:rPr>
              <w:t>25 106</w:t>
            </w:r>
          </w:p>
        </w:tc>
        <w:tc>
          <w:tcPr>
            <w:tcW w:w="775" w:type="pct"/>
            <w:shd w:val="clear" w:color="auto" w:fill="auto"/>
            <w:vAlign w:val="center"/>
          </w:tcPr>
          <w:p w:rsidR="00B03823" w:rsidRPr="00386C3B" w:rsidRDefault="00B03823" w:rsidP="00B56E5F">
            <w:pPr>
              <w:jc w:val="center"/>
            </w:pPr>
            <w:r w:rsidRPr="00386C3B">
              <w:rPr>
                <w:lang w:val="en-US"/>
              </w:rPr>
              <w:t>28 035</w:t>
            </w:r>
          </w:p>
        </w:tc>
        <w:tc>
          <w:tcPr>
            <w:tcW w:w="705" w:type="pct"/>
            <w:shd w:val="clear" w:color="auto" w:fill="auto"/>
            <w:vAlign w:val="center"/>
          </w:tcPr>
          <w:p w:rsidR="00B03823" w:rsidRPr="00386C3B" w:rsidRDefault="00B03823" w:rsidP="00B56E5F">
            <w:pPr>
              <w:jc w:val="center"/>
            </w:pPr>
            <w:r w:rsidRPr="00386C3B">
              <w:rPr>
                <w:lang w:val="en-US"/>
              </w:rPr>
              <w:t>28 476</w:t>
            </w:r>
          </w:p>
        </w:tc>
      </w:tr>
      <w:tr w:rsidR="00386C3B" w:rsidRPr="00386C3B" w:rsidTr="001B5F76">
        <w:tc>
          <w:tcPr>
            <w:tcW w:w="307" w:type="pct"/>
            <w:vAlign w:val="center"/>
          </w:tcPr>
          <w:p w:rsidR="00B03823" w:rsidRPr="00386C3B" w:rsidRDefault="00B03823" w:rsidP="00B64D82">
            <w:pPr>
              <w:jc w:val="center"/>
            </w:pPr>
            <w:r w:rsidRPr="00386C3B">
              <w:t>8.</w:t>
            </w:r>
          </w:p>
        </w:tc>
        <w:tc>
          <w:tcPr>
            <w:tcW w:w="2368" w:type="pct"/>
            <w:vAlign w:val="center"/>
          </w:tcPr>
          <w:p w:rsidR="00B03823" w:rsidRPr="00386C3B" w:rsidRDefault="00B03823" w:rsidP="002E5153">
            <w:r w:rsidRPr="00386C3B">
              <w:t>транспортировка и хранение</w:t>
            </w:r>
          </w:p>
        </w:tc>
        <w:tc>
          <w:tcPr>
            <w:tcW w:w="845" w:type="pct"/>
            <w:shd w:val="clear" w:color="auto" w:fill="auto"/>
            <w:vAlign w:val="center"/>
          </w:tcPr>
          <w:p w:rsidR="00B03823" w:rsidRPr="00386C3B" w:rsidRDefault="00B03823" w:rsidP="00B56E5F">
            <w:pPr>
              <w:jc w:val="center"/>
            </w:pPr>
            <w:r w:rsidRPr="00386C3B">
              <w:rPr>
                <w:lang w:val="en-US"/>
              </w:rPr>
              <w:t>27 519</w:t>
            </w:r>
          </w:p>
        </w:tc>
        <w:tc>
          <w:tcPr>
            <w:tcW w:w="775" w:type="pct"/>
            <w:shd w:val="clear" w:color="auto" w:fill="auto"/>
            <w:vAlign w:val="center"/>
          </w:tcPr>
          <w:p w:rsidR="00B03823" w:rsidRPr="00386C3B" w:rsidRDefault="00B03823" w:rsidP="00B56E5F">
            <w:pPr>
              <w:jc w:val="center"/>
            </w:pPr>
            <w:r w:rsidRPr="00386C3B">
              <w:rPr>
                <w:lang w:val="en-US"/>
              </w:rPr>
              <w:t>25 274</w:t>
            </w:r>
          </w:p>
        </w:tc>
        <w:tc>
          <w:tcPr>
            <w:tcW w:w="705" w:type="pct"/>
            <w:shd w:val="clear" w:color="auto" w:fill="auto"/>
            <w:vAlign w:val="center"/>
          </w:tcPr>
          <w:p w:rsidR="00B03823" w:rsidRPr="00386C3B" w:rsidRDefault="00B03823" w:rsidP="00B56E5F">
            <w:pPr>
              <w:jc w:val="center"/>
            </w:pPr>
            <w:r w:rsidRPr="00386C3B">
              <w:rPr>
                <w:lang w:val="en-US"/>
              </w:rPr>
              <w:t>25 774</w:t>
            </w:r>
          </w:p>
        </w:tc>
      </w:tr>
      <w:tr w:rsidR="00386C3B" w:rsidRPr="00386C3B" w:rsidTr="001B5F76">
        <w:tc>
          <w:tcPr>
            <w:tcW w:w="307" w:type="pct"/>
            <w:vAlign w:val="center"/>
          </w:tcPr>
          <w:p w:rsidR="00B03823" w:rsidRPr="00386C3B" w:rsidRDefault="00B03823" w:rsidP="00B64D82">
            <w:pPr>
              <w:jc w:val="center"/>
            </w:pPr>
            <w:r w:rsidRPr="00386C3B">
              <w:t>9.</w:t>
            </w:r>
          </w:p>
        </w:tc>
        <w:tc>
          <w:tcPr>
            <w:tcW w:w="2368" w:type="pct"/>
            <w:vAlign w:val="center"/>
          </w:tcPr>
          <w:p w:rsidR="00B03823" w:rsidRPr="00386C3B" w:rsidRDefault="00B03823" w:rsidP="002E5153">
            <w:r w:rsidRPr="00386C3B">
              <w:t>деятельность гостиниц и предприятий общественного питания</w:t>
            </w:r>
          </w:p>
        </w:tc>
        <w:tc>
          <w:tcPr>
            <w:tcW w:w="845" w:type="pct"/>
            <w:shd w:val="clear" w:color="auto" w:fill="auto"/>
            <w:vAlign w:val="center"/>
          </w:tcPr>
          <w:p w:rsidR="00B03823" w:rsidRPr="00386C3B" w:rsidRDefault="00B03823" w:rsidP="00B56E5F">
            <w:pPr>
              <w:jc w:val="center"/>
            </w:pPr>
            <w:r w:rsidRPr="00386C3B">
              <w:rPr>
                <w:lang w:val="en-US"/>
              </w:rPr>
              <w:t>4 019</w:t>
            </w:r>
          </w:p>
        </w:tc>
        <w:tc>
          <w:tcPr>
            <w:tcW w:w="775" w:type="pct"/>
            <w:shd w:val="clear" w:color="auto" w:fill="auto"/>
            <w:vAlign w:val="center"/>
          </w:tcPr>
          <w:p w:rsidR="00B03823" w:rsidRPr="00386C3B" w:rsidRDefault="00B03823" w:rsidP="00B56E5F">
            <w:pPr>
              <w:jc w:val="center"/>
            </w:pPr>
            <w:r w:rsidRPr="00386C3B">
              <w:rPr>
                <w:lang w:val="en-US"/>
              </w:rPr>
              <w:t>3 826</w:t>
            </w:r>
          </w:p>
        </w:tc>
        <w:tc>
          <w:tcPr>
            <w:tcW w:w="705" w:type="pct"/>
            <w:shd w:val="clear" w:color="auto" w:fill="auto"/>
            <w:vAlign w:val="center"/>
          </w:tcPr>
          <w:p w:rsidR="00B03823" w:rsidRPr="00386C3B" w:rsidRDefault="00B03823" w:rsidP="00B56E5F">
            <w:pPr>
              <w:jc w:val="center"/>
            </w:pPr>
            <w:r w:rsidRPr="00386C3B">
              <w:rPr>
                <w:lang w:val="en-US"/>
              </w:rPr>
              <w:t>3 899</w:t>
            </w:r>
          </w:p>
        </w:tc>
      </w:tr>
      <w:tr w:rsidR="00386C3B" w:rsidRPr="00386C3B" w:rsidTr="001B5F76">
        <w:tc>
          <w:tcPr>
            <w:tcW w:w="307" w:type="pct"/>
            <w:vAlign w:val="center"/>
          </w:tcPr>
          <w:p w:rsidR="00B03823" w:rsidRPr="00386C3B" w:rsidRDefault="00B03823" w:rsidP="00B64D82">
            <w:pPr>
              <w:jc w:val="center"/>
            </w:pPr>
            <w:r w:rsidRPr="00386C3B">
              <w:t>10.</w:t>
            </w:r>
          </w:p>
        </w:tc>
        <w:tc>
          <w:tcPr>
            <w:tcW w:w="2368" w:type="pct"/>
            <w:vAlign w:val="center"/>
          </w:tcPr>
          <w:p w:rsidR="00B03823" w:rsidRPr="00386C3B" w:rsidRDefault="00B03823" w:rsidP="002E5153">
            <w:r w:rsidRPr="00386C3B">
              <w:t>деятельность в области информации и связи</w:t>
            </w:r>
          </w:p>
        </w:tc>
        <w:tc>
          <w:tcPr>
            <w:tcW w:w="845" w:type="pct"/>
            <w:shd w:val="clear" w:color="auto" w:fill="auto"/>
            <w:vAlign w:val="center"/>
          </w:tcPr>
          <w:p w:rsidR="00B03823" w:rsidRPr="00386C3B" w:rsidRDefault="00B03823" w:rsidP="00B56E5F">
            <w:pPr>
              <w:jc w:val="center"/>
            </w:pPr>
            <w:r w:rsidRPr="00386C3B">
              <w:rPr>
                <w:lang w:val="en-US"/>
              </w:rPr>
              <w:t>2 223</w:t>
            </w:r>
          </w:p>
        </w:tc>
        <w:tc>
          <w:tcPr>
            <w:tcW w:w="775" w:type="pct"/>
            <w:shd w:val="clear" w:color="auto" w:fill="auto"/>
            <w:vAlign w:val="center"/>
          </w:tcPr>
          <w:p w:rsidR="00B03823" w:rsidRPr="00386C3B" w:rsidRDefault="00B03823" w:rsidP="00B56E5F">
            <w:pPr>
              <w:jc w:val="center"/>
            </w:pPr>
            <w:r w:rsidRPr="00386C3B">
              <w:rPr>
                <w:lang w:val="en-US"/>
              </w:rPr>
              <w:t>2 370</w:t>
            </w:r>
          </w:p>
        </w:tc>
        <w:tc>
          <w:tcPr>
            <w:tcW w:w="705" w:type="pct"/>
            <w:shd w:val="clear" w:color="auto" w:fill="auto"/>
            <w:vAlign w:val="center"/>
          </w:tcPr>
          <w:p w:rsidR="00B03823" w:rsidRPr="00386C3B" w:rsidRDefault="00B03823" w:rsidP="00B56E5F">
            <w:pPr>
              <w:jc w:val="center"/>
            </w:pPr>
            <w:r w:rsidRPr="00386C3B">
              <w:rPr>
                <w:lang w:val="en-US"/>
              </w:rPr>
              <w:t>2 405</w:t>
            </w:r>
          </w:p>
        </w:tc>
      </w:tr>
      <w:tr w:rsidR="00386C3B" w:rsidRPr="00386C3B" w:rsidTr="001B5F76">
        <w:tc>
          <w:tcPr>
            <w:tcW w:w="307" w:type="pct"/>
            <w:vAlign w:val="center"/>
          </w:tcPr>
          <w:p w:rsidR="00B03823" w:rsidRPr="00386C3B" w:rsidRDefault="00B03823" w:rsidP="00B64D82">
            <w:pPr>
              <w:jc w:val="center"/>
            </w:pPr>
            <w:r w:rsidRPr="00386C3B">
              <w:t>11.</w:t>
            </w:r>
          </w:p>
        </w:tc>
        <w:tc>
          <w:tcPr>
            <w:tcW w:w="2368" w:type="pct"/>
            <w:vAlign w:val="center"/>
          </w:tcPr>
          <w:p w:rsidR="00B03823" w:rsidRPr="00386C3B" w:rsidRDefault="00B03823" w:rsidP="002E5153">
            <w:r w:rsidRPr="00386C3B">
              <w:t>деятельность финансовая и страховая</w:t>
            </w:r>
          </w:p>
        </w:tc>
        <w:tc>
          <w:tcPr>
            <w:tcW w:w="845" w:type="pct"/>
            <w:shd w:val="clear" w:color="auto" w:fill="auto"/>
            <w:vAlign w:val="center"/>
          </w:tcPr>
          <w:p w:rsidR="00B03823" w:rsidRPr="00386C3B" w:rsidRDefault="00B03823" w:rsidP="00B56E5F">
            <w:pPr>
              <w:jc w:val="center"/>
            </w:pPr>
            <w:r w:rsidRPr="00386C3B">
              <w:rPr>
                <w:lang w:val="en-US"/>
              </w:rPr>
              <w:t>558</w:t>
            </w:r>
          </w:p>
        </w:tc>
        <w:tc>
          <w:tcPr>
            <w:tcW w:w="775" w:type="pct"/>
            <w:shd w:val="clear" w:color="auto" w:fill="auto"/>
            <w:vAlign w:val="center"/>
          </w:tcPr>
          <w:p w:rsidR="00B03823" w:rsidRPr="00386C3B" w:rsidRDefault="00B03823" w:rsidP="00B56E5F">
            <w:pPr>
              <w:jc w:val="center"/>
            </w:pPr>
            <w:r w:rsidRPr="00386C3B">
              <w:rPr>
                <w:lang w:val="en-US"/>
              </w:rPr>
              <w:t>565</w:t>
            </w:r>
          </w:p>
        </w:tc>
        <w:tc>
          <w:tcPr>
            <w:tcW w:w="705" w:type="pct"/>
            <w:shd w:val="clear" w:color="auto" w:fill="auto"/>
            <w:vAlign w:val="center"/>
          </w:tcPr>
          <w:p w:rsidR="00B03823" w:rsidRPr="00386C3B" w:rsidRDefault="00B03823" w:rsidP="00B56E5F">
            <w:pPr>
              <w:jc w:val="center"/>
            </w:pPr>
            <w:r w:rsidRPr="00386C3B">
              <w:rPr>
                <w:lang w:val="en-US"/>
              </w:rPr>
              <w:t>573</w:t>
            </w:r>
          </w:p>
        </w:tc>
      </w:tr>
      <w:tr w:rsidR="00386C3B" w:rsidRPr="00386C3B" w:rsidTr="001B5F76">
        <w:tc>
          <w:tcPr>
            <w:tcW w:w="307" w:type="pct"/>
            <w:vAlign w:val="center"/>
          </w:tcPr>
          <w:p w:rsidR="00B03823" w:rsidRPr="00386C3B" w:rsidRDefault="00B03823" w:rsidP="00B64D82">
            <w:pPr>
              <w:jc w:val="center"/>
            </w:pPr>
            <w:r w:rsidRPr="00386C3B">
              <w:lastRenderedPageBreak/>
              <w:t>12.</w:t>
            </w:r>
          </w:p>
        </w:tc>
        <w:tc>
          <w:tcPr>
            <w:tcW w:w="2368" w:type="pct"/>
            <w:vAlign w:val="center"/>
          </w:tcPr>
          <w:p w:rsidR="00B03823" w:rsidRPr="00386C3B" w:rsidRDefault="00B03823" w:rsidP="002E5153">
            <w:r w:rsidRPr="00386C3B">
              <w:t>деятельность по операциям с недвижимым имуществом</w:t>
            </w:r>
          </w:p>
        </w:tc>
        <w:tc>
          <w:tcPr>
            <w:tcW w:w="845" w:type="pct"/>
            <w:shd w:val="clear" w:color="auto" w:fill="auto"/>
            <w:vAlign w:val="center"/>
          </w:tcPr>
          <w:p w:rsidR="00B03823" w:rsidRPr="00386C3B" w:rsidRDefault="00B03823" w:rsidP="00B56E5F">
            <w:pPr>
              <w:jc w:val="center"/>
            </w:pPr>
            <w:r w:rsidRPr="00386C3B">
              <w:rPr>
                <w:lang w:val="en-US"/>
              </w:rPr>
              <w:t>3 876</w:t>
            </w:r>
          </w:p>
        </w:tc>
        <w:tc>
          <w:tcPr>
            <w:tcW w:w="775" w:type="pct"/>
            <w:shd w:val="clear" w:color="auto" w:fill="auto"/>
            <w:vAlign w:val="center"/>
          </w:tcPr>
          <w:p w:rsidR="00B03823" w:rsidRPr="00386C3B" w:rsidRDefault="00B03823" w:rsidP="00B56E5F">
            <w:pPr>
              <w:jc w:val="center"/>
            </w:pPr>
            <w:r w:rsidRPr="00386C3B">
              <w:rPr>
                <w:lang w:val="en-US"/>
              </w:rPr>
              <w:t>4 114</w:t>
            </w:r>
          </w:p>
        </w:tc>
        <w:tc>
          <w:tcPr>
            <w:tcW w:w="705" w:type="pct"/>
            <w:shd w:val="clear" w:color="auto" w:fill="auto"/>
            <w:vAlign w:val="center"/>
          </w:tcPr>
          <w:p w:rsidR="00B03823" w:rsidRPr="00386C3B" w:rsidRDefault="00B03823" w:rsidP="00B56E5F">
            <w:pPr>
              <w:jc w:val="center"/>
            </w:pPr>
            <w:r w:rsidRPr="00386C3B">
              <w:rPr>
                <w:lang w:val="en-US"/>
              </w:rPr>
              <w:t>4 154</w:t>
            </w:r>
          </w:p>
        </w:tc>
      </w:tr>
      <w:tr w:rsidR="00386C3B" w:rsidRPr="00386C3B" w:rsidTr="001B5F76">
        <w:tc>
          <w:tcPr>
            <w:tcW w:w="307" w:type="pct"/>
            <w:vAlign w:val="center"/>
          </w:tcPr>
          <w:p w:rsidR="00B03823" w:rsidRPr="00386C3B" w:rsidRDefault="00B03823" w:rsidP="00B64D82">
            <w:pPr>
              <w:jc w:val="center"/>
            </w:pPr>
            <w:r w:rsidRPr="00386C3B">
              <w:t>13.</w:t>
            </w:r>
          </w:p>
        </w:tc>
        <w:tc>
          <w:tcPr>
            <w:tcW w:w="2368" w:type="pct"/>
            <w:vAlign w:val="center"/>
          </w:tcPr>
          <w:p w:rsidR="00B03823" w:rsidRPr="00386C3B" w:rsidRDefault="00B03823" w:rsidP="002E5153">
            <w:r w:rsidRPr="00386C3B">
              <w:t>деятельность профессиональная, научная и техническая</w:t>
            </w:r>
          </w:p>
        </w:tc>
        <w:tc>
          <w:tcPr>
            <w:tcW w:w="845" w:type="pct"/>
            <w:shd w:val="clear" w:color="auto" w:fill="auto"/>
            <w:vAlign w:val="center"/>
          </w:tcPr>
          <w:p w:rsidR="00B03823" w:rsidRPr="00386C3B" w:rsidRDefault="00B03823" w:rsidP="00B56E5F">
            <w:pPr>
              <w:jc w:val="center"/>
            </w:pPr>
            <w:r w:rsidRPr="00386C3B">
              <w:rPr>
                <w:lang w:val="en-US"/>
              </w:rPr>
              <w:t>3 492</w:t>
            </w:r>
          </w:p>
        </w:tc>
        <w:tc>
          <w:tcPr>
            <w:tcW w:w="775" w:type="pct"/>
            <w:shd w:val="clear" w:color="auto" w:fill="auto"/>
            <w:vAlign w:val="center"/>
          </w:tcPr>
          <w:p w:rsidR="00B03823" w:rsidRPr="00386C3B" w:rsidRDefault="00B03823" w:rsidP="00B56E5F">
            <w:pPr>
              <w:jc w:val="center"/>
            </w:pPr>
            <w:r w:rsidRPr="00386C3B">
              <w:rPr>
                <w:lang w:val="en-US"/>
              </w:rPr>
              <w:t>3 459</w:t>
            </w:r>
          </w:p>
        </w:tc>
        <w:tc>
          <w:tcPr>
            <w:tcW w:w="705" w:type="pct"/>
            <w:shd w:val="clear" w:color="auto" w:fill="auto"/>
            <w:vAlign w:val="center"/>
          </w:tcPr>
          <w:p w:rsidR="00B03823" w:rsidRPr="00386C3B" w:rsidRDefault="00B03823" w:rsidP="00B56E5F">
            <w:pPr>
              <w:jc w:val="center"/>
            </w:pPr>
            <w:r w:rsidRPr="00386C3B">
              <w:rPr>
                <w:lang w:val="en-US"/>
              </w:rPr>
              <w:t>3 503</w:t>
            </w:r>
          </w:p>
        </w:tc>
      </w:tr>
      <w:tr w:rsidR="00386C3B" w:rsidRPr="00386C3B" w:rsidTr="001B5F76">
        <w:tc>
          <w:tcPr>
            <w:tcW w:w="307" w:type="pct"/>
            <w:vAlign w:val="center"/>
          </w:tcPr>
          <w:p w:rsidR="00B03823" w:rsidRPr="00386C3B" w:rsidRDefault="00B03823" w:rsidP="00B64D82">
            <w:pPr>
              <w:jc w:val="center"/>
            </w:pPr>
            <w:r w:rsidRPr="00386C3B">
              <w:t>14.</w:t>
            </w:r>
          </w:p>
        </w:tc>
        <w:tc>
          <w:tcPr>
            <w:tcW w:w="2368" w:type="pct"/>
            <w:vAlign w:val="center"/>
          </w:tcPr>
          <w:p w:rsidR="00B03823" w:rsidRPr="00386C3B" w:rsidRDefault="00B03823" w:rsidP="002E5153">
            <w:r w:rsidRPr="00386C3B">
              <w:t>деятельность административная и сопутствующие дополнительные услуги</w:t>
            </w:r>
          </w:p>
        </w:tc>
        <w:tc>
          <w:tcPr>
            <w:tcW w:w="845" w:type="pct"/>
            <w:shd w:val="clear" w:color="auto" w:fill="auto"/>
            <w:vAlign w:val="center"/>
          </w:tcPr>
          <w:p w:rsidR="00B03823" w:rsidRPr="00386C3B" w:rsidRDefault="00B03823" w:rsidP="00B56E5F">
            <w:pPr>
              <w:jc w:val="center"/>
            </w:pPr>
            <w:r w:rsidRPr="00386C3B">
              <w:rPr>
                <w:lang w:val="en-US"/>
              </w:rPr>
              <w:t>2 393</w:t>
            </w:r>
          </w:p>
        </w:tc>
        <w:tc>
          <w:tcPr>
            <w:tcW w:w="775" w:type="pct"/>
            <w:shd w:val="clear" w:color="auto" w:fill="auto"/>
            <w:vAlign w:val="center"/>
          </w:tcPr>
          <w:p w:rsidR="00B03823" w:rsidRPr="00386C3B" w:rsidRDefault="00B03823" w:rsidP="00B56E5F">
            <w:pPr>
              <w:jc w:val="center"/>
            </w:pPr>
            <w:r w:rsidRPr="00386C3B">
              <w:rPr>
                <w:lang w:val="en-US"/>
              </w:rPr>
              <w:t>2 461</w:t>
            </w:r>
          </w:p>
        </w:tc>
        <w:tc>
          <w:tcPr>
            <w:tcW w:w="705" w:type="pct"/>
            <w:shd w:val="clear" w:color="auto" w:fill="auto"/>
            <w:vAlign w:val="center"/>
          </w:tcPr>
          <w:p w:rsidR="00B03823" w:rsidRPr="00386C3B" w:rsidRDefault="00B03823" w:rsidP="00B56E5F">
            <w:pPr>
              <w:jc w:val="center"/>
            </w:pPr>
            <w:r w:rsidRPr="00386C3B">
              <w:rPr>
                <w:lang w:val="en-US"/>
              </w:rPr>
              <w:t>2 486</w:t>
            </w:r>
          </w:p>
        </w:tc>
      </w:tr>
      <w:tr w:rsidR="00386C3B" w:rsidRPr="00386C3B" w:rsidTr="001B5F76">
        <w:tc>
          <w:tcPr>
            <w:tcW w:w="307" w:type="pct"/>
            <w:vAlign w:val="center"/>
          </w:tcPr>
          <w:p w:rsidR="00B03823" w:rsidRPr="00386C3B" w:rsidRDefault="00B03823" w:rsidP="00B64D82">
            <w:pPr>
              <w:jc w:val="center"/>
            </w:pPr>
            <w:r w:rsidRPr="00386C3B">
              <w:t>15.</w:t>
            </w:r>
          </w:p>
        </w:tc>
        <w:tc>
          <w:tcPr>
            <w:tcW w:w="2368" w:type="pct"/>
            <w:vAlign w:val="center"/>
          </w:tcPr>
          <w:p w:rsidR="00B03823" w:rsidRPr="00386C3B" w:rsidRDefault="00B03823" w:rsidP="002E5153">
            <w:r w:rsidRPr="00386C3B">
              <w:t>государственное управление и обеспечение военной безопасности; социальное обеспечение</w:t>
            </w:r>
          </w:p>
        </w:tc>
        <w:tc>
          <w:tcPr>
            <w:tcW w:w="845" w:type="pct"/>
            <w:shd w:val="clear" w:color="auto" w:fill="auto"/>
            <w:vAlign w:val="center"/>
          </w:tcPr>
          <w:p w:rsidR="00B03823" w:rsidRPr="00386C3B" w:rsidRDefault="00B03823" w:rsidP="00B56E5F">
            <w:pPr>
              <w:jc w:val="center"/>
            </w:pPr>
            <w:r w:rsidRPr="00386C3B">
              <w:rPr>
                <w:lang w:val="en-US"/>
              </w:rPr>
              <w:t>2 690</w:t>
            </w:r>
          </w:p>
        </w:tc>
        <w:tc>
          <w:tcPr>
            <w:tcW w:w="775" w:type="pct"/>
            <w:shd w:val="clear" w:color="auto" w:fill="auto"/>
            <w:vAlign w:val="center"/>
          </w:tcPr>
          <w:p w:rsidR="00B03823" w:rsidRPr="00386C3B" w:rsidRDefault="00B03823" w:rsidP="00B56E5F">
            <w:pPr>
              <w:jc w:val="center"/>
            </w:pPr>
            <w:r w:rsidRPr="00386C3B">
              <w:rPr>
                <w:lang w:val="en-US"/>
              </w:rPr>
              <w:t>2 486</w:t>
            </w:r>
          </w:p>
        </w:tc>
        <w:tc>
          <w:tcPr>
            <w:tcW w:w="705" w:type="pct"/>
            <w:shd w:val="clear" w:color="auto" w:fill="auto"/>
            <w:vAlign w:val="center"/>
          </w:tcPr>
          <w:p w:rsidR="00B03823" w:rsidRPr="00386C3B" w:rsidRDefault="00B03823" w:rsidP="00B56E5F">
            <w:pPr>
              <w:jc w:val="center"/>
            </w:pPr>
            <w:r w:rsidRPr="00386C3B">
              <w:rPr>
                <w:lang w:val="en-US"/>
              </w:rPr>
              <w:t>2 544</w:t>
            </w:r>
          </w:p>
        </w:tc>
      </w:tr>
      <w:tr w:rsidR="00386C3B" w:rsidRPr="00386C3B" w:rsidTr="001B5F76">
        <w:tc>
          <w:tcPr>
            <w:tcW w:w="307" w:type="pct"/>
            <w:vAlign w:val="center"/>
          </w:tcPr>
          <w:p w:rsidR="00B03823" w:rsidRPr="00386C3B" w:rsidRDefault="00B03823" w:rsidP="00B64D82">
            <w:pPr>
              <w:jc w:val="center"/>
            </w:pPr>
            <w:r w:rsidRPr="00386C3B">
              <w:t>16.</w:t>
            </w:r>
          </w:p>
        </w:tc>
        <w:tc>
          <w:tcPr>
            <w:tcW w:w="2368" w:type="pct"/>
            <w:vAlign w:val="center"/>
          </w:tcPr>
          <w:p w:rsidR="00B03823" w:rsidRPr="00386C3B" w:rsidRDefault="00B03823" w:rsidP="002E5153">
            <w:r w:rsidRPr="00386C3B">
              <w:t>образование</w:t>
            </w:r>
          </w:p>
        </w:tc>
        <w:tc>
          <w:tcPr>
            <w:tcW w:w="845" w:type="pct"/>
            <w:shd w:val="clear" w:color="auto" w:fill="auto"/>
            <w:vAlign w:val="center"/>
          </w:tcPr>
          <w:p w:rsidR="00B03823" w:rsidRPr="00386C3B" w:rsidRDefault="00B03823" w:rsidP="00B56E5F">
            <w:pPr>
              <w:jc w:val="center"/>
            </w:pPr>
            <w:r w:rsidRPr="00386C3B">
              <w:rPr>
                <w:lang w:val="en-US"/>
              </w:rPr>
              <w:t>4 982</w:t>
            </w:r>
          </w:p>
        </w:tc>
        <w:tc>
          <w:tcPr>
            <w:tcW w:w="775" w:type="pct"/>
            <w:shd w:val="clear" w:color="auto" w:fill="auto"/>
            <w:vAlign w:val="center"/>
          </w:tcPr>
          <w:p w:rsidR="00B03823" w:rsidRPr="00386C3B" w:rsidRDefault="00B03823" w:rsidP="00B56E5F">
            <w:pPr>
              <w:jc w:val="center"/>
            </w:pPr>
            <w:r w:rsidRPr="00386C3B">
              <w:rPr>
                <w:lang w:val="en-US"/>
              </w:rPr>
              <w:t>5 029</w:t>
            </w:r>
          </w:p>
        </w:tc>
        <w:tc>
          <w:tcPr>
            <w:tcW w:w="705" w:type="pct"/>
            <w:shd w:val="clear" w:color="auto" w:fill="auto"/>
            <w:vAlign w:val="center"/>
          </w:tcPr>
          <w:p w:rsidR="00B03823" w:rsidRPr="00386C3B" w:rsidRDefault="00B03823" w:rsidP="00B56E5F">
            <w:pPr>
              <w:jc w:val="center"/>
            </w:pPr>
            <w:r w:rsidRPr="00386C3B">
              <w:rPr>
                <w:lang w:val="en-US"/>
              </w:rPr>
              <w:t>5 143</w:t>
            </w:r>
          </w:p>
        </w:tc>
      </w:tr>
      <w:tr w:rsidR="00386C3B" w:rsidRPr="00386C3B" w:rsidTr="001B5F76">
        <w:tc>
          <w:tcPr>
            <w:tcW w:w="307" w:type="pct"/>
            <w:vAlign w:val="center"/>
          </w:tcPr>
          <w:p w:rsidR="00B03823" w:rsidRPr="00386C3B" w:rsidRDefault="00B03823" w:rsidP="00B64D82">
            <w:pPr>
              <w:jc w:val="center"/>
            </w:pPr>
            <w:r w:rsidRPr="00386C3B">
              <w:t>17.</w:t>
            </w:r>
          </w:p>
        </w:tc>
        <w:tc>
          <w:tcPr>
            <w:tcW w:w="2368" w:type="pct"/>
            <w:vAlign w:val="center"/>
          </w:tcPr>
          <w:p w:rsidR="00B03823" w:rsidRPr="00386C3B" w:rsidRDefault="00B03823" w:rsidP="002E5153">
            <w:r w:rsidRPr="00386C3B">
              <w:t>деятельность в области здравоохранения и социальных услуг</w:t>
            </w:r>
          </w:p>
        </w:tc>
        <w:tc>
          <w:tcPr>
            <w:tcW w:w="845" w:type="pct"/>
            <w:shd w:val="clear" w:color="auto" w:fill="auto"/>
            <w:vAlign w:val="center"/>
          </w:tcPr>
          <w:p w:rsidR="00B03823" w:rsidRPr="00386C3B" w:rsidRDefault="00B03823" w:rsidP="00B56E5F">
            <w:pPr>
              <w:jc w:val="center"/>
            </w:pPr>
            <w:r w:rsidRPr="00386C3B">
              <w:rPr>
                <w:lang w:val="en-US"/>
              </w:rPr>
              <w:t>6 036</w:t>
            </w:r>
          </w:p>
        </w:tc>
        <w:tc>
          <w:tcPr>
            <w:tcW w:w="775" w:type="pct"/>
            <w:shd w:val="clear" w:color="auto" w:fill="auto"/>
            <w:vAlign w:val="center"/>
          </w:tcPr>
          <w:p w:rsidR="00B03823" w:rsidRPr="00386C3B" w:rsidRDefault="00B03823" w:rsidP="00B56E5F">
            <w:pPr>
              <w:jc w:val="center"/>
            </w:pPr>
            <w:r w:rsidRPr="00386C3B">
              <w:rPr>
                <w:lang w:val="en-US"/>
              </w:rPr>
              <w:t>6 279</w:t>
            </w:r>
          </w:p>
        </w:tc>
        <w:tc>
          <w:tcPr>
            <w:tcW w:w="705" w:type="pct"/>
            <w:shd w:val="clear" w:color="auto" w:fill="auto"/>
            <w:vAlign w:val="center"/>
          </w:tcPr>
          <w:p w:rsidR="00B03823" w:rsidRPr="00386C3B" w:rsidRDefault="00B03823" w:rsidP="00B56E5F">
            <w:pPr>
              <w:jc w:val="center"/>
            </w:pPr>
            <w:r w:rsidRPr="00386C3B">
              <w:rPr>
                <w:lang w:val="en-US"/>
              </w:rPr>
              <w:t>6 413</w:t>
            </w:r>
          </w:p>
        </w:tc>
      </w:tr>
      <w:tr w:rsidR="00386C3B" w:rsidRPr="00386C3B" w:rsidTr="001B5F76">
        <w:tc>
          <w:tcPr>
            <w:tcW w:w="307" w:type="pct"/>
            <w:vAlign w:val="center"/>
          </w:tcPr>
          <w:p w:rsidR="00B03823" w:rsidRPr="00386C3B" w:rsidRDefault="00B03823" w:rsidP="00B64D82">
            <w:pPr>
              <w:jc w:val="center"/>
            </w:pPr>
            <w:r w:rsidRPr="00386C3B">
              <w:t>18.</w:t>
            </w:r>
          </w:p>
        </w:tc>
        <w:tc>
          <w:tcPr>
            <w:tcW w:w="2368" w:type="pct"/>
            <w:vAlign w:val="center"/>
          </w:tcPr>
          <w:p w:rsidR="00B03823" w:rsidRPr="00386C3B" w:rsidRDefault="00B03823" w:rsidP="002E5153">
            <w:r w:rsidRPr="00386C3B">
              <w:t>деятельность в области культуры, спорта, организации досуга и развлечений</w:t>
            </w:r>
          </w:p>
        </w:tc>
        <w:tc>
          <w:tcPr>
            <w:tcW w:w="845" w:type="pct"/>
            <w:shd w:val="clear" w:color="auto" w:fill="auto"/>
            <w:vAlign w:val="center"/>
          </w:tcPr>
          <w:p w:rsidR="00B03823" w:rsidRPr="00386C3B" w:rsidRDefault="00B03823" w:rsidP="00B56E5F">
            <w:pPr>
              <w:jc w:val="center"/>
            </w:pPr>
            <w:r w:rsidRPr="00386C3B">
              <w:rPr>
                <w:lang w:val="en-US"/>
              </w:rPr>
              <w:t>1 594</w:t>
            </w:r>
          </w:p>
        </w:tc>
        <w:tc>
          <w:tcPr>
            <w:tcW w:w="775" w:type="pct"/>
            <w:shd w:val="clear" w:color="auto" w:fill="auto"/>
            <w:vAlign w:val="center"/>
          </w:tcPr>
          <w:p w:rsidR="00B03823" w:rsidRPr="00386C3B" w:rsidRDefault="00B03823" w:rsidP="00B56E5F">
            <w:pPr>
              <w:jc w:val="center"/>
            </w:pPr>
            <w:r w:rsidRPr="00386C3B">
              <w:rPr>
                <w:lang w:val="en-US"/>
              </w:rPr>
              <w:t>1 588</w:t>
            </w:r>
          </w:p>
        </w:tc>
        <w:tc>
          <w:tcPr>
            <w:tcW w:w="705" w:type="pct"/>
            <w:shd w:val="clear" w:color="auto" w:fill="auto"/>
            <w:vAlign w:val="center"/>
          </w:tcPr>
          <w:p w:rsidR="00B03823" w:rsidRPr="00386C3B" w:rsidRDefault="00B03823" w:rsidP="00B56E5F">
            <w:pPr>
              <w:jc w:val="center"/>
            </w:pPr>
            <w:r w:rsidRPr="00386C3B">
              <w:rPr>
                <w:lang w:val="en-US"/>
              </w:rPr>
              <w:t>1 619</w:t>
            </w:r>
          </w:p>
        </w:tc>
      </w:tr>
      <w:tr w:rsidR="00386C3B" w:rsidRPr="00386C3B" w:rsidTr="001B5F76">
        <w:tc>
          <w:tcPr>
            <w:tcW w:w="307" w:type="pct"/>
            <w:vAlign w:val="center"/>
          </w:tcPr>
          <w:p w:rsidR="00B03823" w:rsidRPr="00386C3B" w:rsidRDefault="00B03823" w:rsidP="00B64D82">
            <w:pPr>
              <w:jc w:val="center"/>
            </w:pPr>
            <w:r w:rsidRPr="00386C3B">
              <w:t>19.</w:t>
            </w:r>
          </w:p>
        </w:tc>
        <w:tc>
          <w:tcPr>
            <w:tcW w:w="2368" w:type="pct"/>
            <w:vAlign w:val="center"/>
          </w:tcPr>
          <w:p w:rsidR="00B03823" w:rsidRPr="00386C3B" w:rsidRDefault="00B03823" w:rsidP="002E5153">
            <w:r w:rsidRPr="00386C3B">
              <w:t>предоставление прочих видов услуг</w:t>
            </w:r>
          </w:p>
        </w:tc>
        <w:tc>
          <w:tcPr>
            <w:tcW w:w="845" w:type="pct"/>
            <w:shd w:val="clear" w:color="auto" w:fill="auto"/>
            <w:vAlign w:val="center"/>
          </w:tcPr>
          <w:p w:rsidR="00B03823" w:rsidRPr="00386C3B" w:rsidRDefault="00B03823" w:rsidP="00B56E5F">
            <w:pPr>
              <w:jc w:val="center"/>
            </w:pPr>
            <w:r w:rsidRPr="00386C3B">
              <w:rPr>
                <w:lang w:val="en-US"/>
              </w:rPr>
              <w:t>1 265</w:t>
            </w:r>
          </w:p>
        </w:tc>
        <w:tc>
          <w:tcPr>
            <w:tcW w:w="775" w:type="pct"/>
            <w:shd w:val="clear" w:color="auto" w:fill="auto"/>
            <w:vAlign w:val="center"/>
          </w:tcPr>
          <w:p w:rsidR="00B03823" w:rsidRPr="00386C3B" w:rsidRDefault="00B03823" w:rsidP="00B56E5F">
            <w:pPr>
              <w:jc w:val="center"/>
            </w:pPr>
            <w:r w:rsidRPr="00386C3B">
              <w:rPr>
                <w:lang w:val="en-US"/>
              </w:rPr>
              <w:t>1 348</w:t>
            </w:r>
          </w:p>
        </w:tc>
        <w:tc>
          <w:tcPr>
            <w:tcW w:w="705" w:type="pct"/>
            <w:shd w:val="clear" w:color="auto" w:fill="auto"/>
            <w:vAlign w:val="center"/>
          </w:tcPr>
          <w:p w:rsidR="00B03823" w:rsidRPr="00386C3B" w:rsidRDefault="00B03823" w:rsidP="00B56E5F">
            <w:pPr>
              <w:jc w:val="center"/>
            </w:pPr>
            <w:r w:rsidRPr="00386C3B">
              <w:rPr>
                <w:lang w:val="en-US"/>
              </w:rPr>
              <w:t>1 364</w:t>
            </w:r>
          </w:p>
        </w:tc>
      </w:tr>
    </w:tbl>
    <w:p w:rsidR="00B03823" w:rsidRPr="00386C3B" w:rsidRDefault="00B03823"/>
    <w:p w:rsidR="001B3E4A" w:rsidRPr="00386C3B" w:rsidRDefault="001B3E4A" w:rsidP="00FF0E37">
      <w:pPr>
        <w:spacing w:line="1" w:lineRule="exact"/>
      </w:pPr>
    </w:p>
    <w:p w:rsidR="001B3E4A" w:rsidRPr="00386C3B" w:rsidRDefault="001B3E4A" w:rsidP="00FF0E37">
      <w:pPr>
        <w:spacing w:line="1" w:lineRule="exact"/>
      </w:pPr>
    </w:p>
    <w:p w:rsidR="00FF0E37" w:rsidRPr="00386C3B" w:rsidRDefault="00FF0E37" w:rsidP="00FF0E37">
      <w:pPr>
        <w:spacing w:line="1" w:lineRule="exact"/>
      </w:pPr>
    </w:p>
    <w:p w:rsidR="00A92AD7" w:rsidRPr="00386C3B" w:rsidRDefault="00A92AD7" w:rsidP="008F437D">
      <w:pPr>
        <w:pStyle w:val="4f1"/>
        <w:pageBreakBefore/>
        <w:numPr>
          <w:ilvl w:val="1"/>
          <w:numId w:val="45"/>
        </w:numPr>
        <w:shd w:val="clear" w:color="auto" w:fill="auto"/>
        <w:tabs>
          <w:tab w:val="left" w:pos="709"/>
        </w:tabs>
        <w:suppressAutoHyphens/>
        <w:spacing w:after="60" w:line="240" w:lineRule="auto"/>
        <w:ind w:left="709" w:hanging="709"/>
        <w:jc w:val="both"/>
        <w:outlineLvl w:val="1"/>
        <w:rPr>
          <w:sz w:val="24"/>
          <w:szCs w:val="24"/>
        </w:rPr>
      </w:pPr>
      <w:bookmarkStart w:id="65" w:name="_Toc141697925"/>
      <w:bookmarkStart w:id="66" w:name="_Toc177736787"/>
      <w:r w:rsidRPr="00386C3B">
        <w:rPr>
          <w:sz w:val="24"/>
          <w:szCs w:val="24"/>
        </w:rPr>
        <w:lastRenderedPageBreak/>
        <w:t>Развитие транспортной инфраструктуры</w:t>
      </w:r>
      <w:bookmarkEnd w:id="56"/>
      <w:bookmarkEnd w:id="65"/>
      <w:bookmarkEnd w:id="66"/>
      <w:r w:rsidRPr="00386C3B">
        <w:rPr>
          <w:sz w:val="24"/>
          <w:szCs w:val="24"/>
        </w:rPr>
        <w:t xml:space="preserve"> </w:t>
      </w:r>
    </w:p>
    <w:p w:rsidR="00A272EE" w:rsidRPr="00386C3B" w:rsidRDefault="00A272EE" w:rsidP="00A272EE">
      <w:pPr>
        <w:suppressAutoHyphens/>
        <w:spacing w:after="120"/>
        <w:ind w:firstLine="709"/>
        <w:contextualSpacing/>
        <w:jc w:val="both"/>
        <w:rPr>
          <w:noProof/>
        </w:rPr>
      </w:pPr>
      <w:bookmarkStart w:id="67" w:name="_Hlk98861311"/>
      <w:bookmarkStart w:id="68" w:name="_Hlk114059183"/>
      <w:bookmarkStart w:id="69" w:name="_Toc100223773"/>
      <w:r w:rsidRPr="00386C3B">
        <w:t xml:space="preserve">Транспортная инфраструктура </w:t>
      </w:r>
      <w:bookmarkStart w:id="70" w:name="_Hlk176966657"/>
      <w:r w:rsidRPr="00386C3B">
        <w:t xml:space="preserve">городского округа Домодедово Московской области, применительно к части населенного пункта г. Домодедово, а именно к земельным участкам с кадастровыми номерами </w:t>
      </w:r>
      <w:r w:rsidRPr="00386C3B">
        <w:rPr>
          <w:bCs/>
          <w:kern w:val="28"/>
        </w:rPr>
        <w:t xml:space="preserve">50:28:0090240:358 и 50:28:0090240:359 </w:t>
      </w:r>
      <w:bookmarkEnd w:id="70"/>
      <w:r w:rsidRPr="00386C3B">
        <w:t xml:space="preserve">(далее по тексту – рассматриваемая территория), представлена автомобильными дорогами общего пользования регионального и </w:t>
      </w:r>
      <w:r w:rsidRPr="00386C3B">
        <w:rPr>
          <w:noProof/>
        </w:rPr>
        <w:t>местного значения</w:t>
      </w:r>
      <w:r w:rsidRPr="00386C3B">
        <w:rPr>
          <w:noProof/>
          <w:vertAlign w:val="superscript"/>
        </w:rPr>
        <w:footnoteReference w:id="16"/>
      </w:r>
      <w:r w:rsidRPr="00386C3B">
        <w:rPr>
          <w:noProof/>
          <w:vertAlign w:val="superscript"/>
        </w:rPr>
        <w:t>.</w:t>
      </w:r>
    </w:p>
    <w:p w:rsidR="00A272EE" w:rsidRPr="00386C3B" w:rsidRDefault="00A272EE" w:rsidP="00A272EE">
      <w:pPr>
        <w:suppressAutoHyphens/>
        <w:spacing w:after="120"/>
        <w:ind w:firstLine="709"/>
        <w:contextualSpacing/>
        <w:jc w:val="both"/>
        <w:rPr>
          <w:noProof/>
        </w:rPr>
      </w:pPr>
      <w:r w:rsidRPr="00386C3B">
        <w:rPr>
          <w:noProof/>
        </w:rPr>
        <w:t xml:space="preserve">Автомобильные дороги общего пользования регионального или межмуниципального значения обеспечивают выходы на автомобильные дороги федерального значения, транспортные связи городского округа с другими муниципальными образованиями Московской области и между населенными пунктами. </w:t>
      </w:r>
    </w:p>
    <w:p w:rsidR="00A272EE" w:rsidRPr="00386C3B" w:rsidRDefault="00A272EE" w:rsidP="00A272EE">
      <w:pPr>
        <w:shd w:val="clear" w:color="auto" w:fill="FFFFFF"/>
        <w:suppressAutoHyphens/>
        <w:ind w:firstLine="709"/>
        <w:jc w:val="both"/>
      </w:pPr>
      <w:r w:rsidRPr="00386C3B">
        <w:t>Автомобильные дороги местного значения обеспечивают выход на сеть автомобильных дорог регионального значения и обслуживают территории населенного пункта (улично-дорожная сеть).</w:t>
      </w:r>
    </w:p>
    <w:p w:rsidR="00A272EE" w:rsidRPr="00386C3B" w:rsidRDefault="00A272EE" w:rsidP="00A272EE">
      <w:pPr>
        <w:shd w:val="clear" w:color="auto" w:fill="FFFFFF"/>
        <w:suppressAutoHyphens/>
        <w:ind w:firstLine="709"/>
        <w:jc w:val="both"/>
        <w:rPr>
          <w:rFonts w:eastAsia="SimSun"/>
          <w:shd w:val="clear" w:color="auto" w:fill="FFFFFF"/>
        </w:rPr>
      </w:pPr>
      <w:r w:rsidRPr="00386C3B">
        <w:t xml:space="preserve">Внесение изменений в </w:t>
      </w:r>
      <w:r w:rsidR="00445A23" w:rsidRPr="00386C3B">
        <w:t>Г</w:t>
      </w:r>
      <w:r w:rsidRPr="00386C3B">
        <w:t>енеральный план г</w:t>
      </w:r>
      <w:r w:rsidRPr="00386C3B">
        <w:rPr>
          <w:rFonts w:eastAsia="SimSun"/>
          <w:shd w:val="clear" w:color="auto" w:fill="FFFFFF"/>
        </w:rPr>
        <w:t>ородского округа</w:t>
      </w:r>
      <w:r w:rsidRPr="00386C3B">
        <w:rPr>
          <w:noProof/>
        </w:rPr>
        <w:t xml:space="preserve"> Домодедово Московской области применительно к части населенного пункта г. Домодедово </w:t>
      </w:r>
      <w:r w:rsidRPr="00386C3B">
        <w:t>развитие транспортной инфраструктуры планируется на основе градостроительного развития территории городского округа и учетом утвержденных документов территориального планирования:</w:t>
      </w:r>
    </w:p>
    <w:p w:rsidR="00A272EE" w:rsidRPr="00386C3B" w:rsidRDefault="00A272EE" w:rsidP="00A272EE">
      <w:pPr>
        <w:suppressAutoHyphens/>
        <w:spacing w:after="120"/>
        <w:ind w:firstLine="709"/>
        <w:contextualSpacing/>
        <w:jc w:val="both"/>
        <w:rPr>
          <w:rFonts w:eastAsia="Calibri"/>
        </w:rPr>
      </w:pPr>
      <w:r w:rsidRPr="00386C3B">
        <w:t xml:space="preserve">- </w:t>
      </w:r>
      <w:r w:rsidRPr="00386C3B">
        <w:rPr>
          <w:rFonts w:eastAsia="Calibri"/>
          <w:b/>
        </w:rPr>
        <w:t>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386C3B">
        <w:rPr>
          <w:rFonts w:eastAsia="Calibri"/>
        </w:rPr>
        <w:t xml:space="preserve"> утвержденной распоряжением Правительства Российской Федерации от 19.03.2013 № 384-р;</w:t>
      </w:r>
    </w:p>
    <w:p w:rsidR="00A272EE" w:rsidRPr="00386C3B" w:rsidRDefault="00A272EE" w:rsidP="00A272EE">
      <w:pPr>
        <w:suppressAutoHyphens/>
        <w:spacing w:after="120"/>
        <w:ind w:firstLine="709"/>
        <w:contextualSpacing/>
        <w:jc w:val="both"/>
        <w:rPr>
          <w:rFonts w:eastAsia="Calibri"/>
          <w:b/>
        </w:rPr>
      </w:pPr>
      <w:r w:rsidRPr="00386C3B">
        <w:rPr>
          <w:rFonts w:eastAsia="Calibri"/>
          <w:lang w:bidi="ru-RU"/>
        </w:rPr>
        <w:t>-</w:t>
      </w:r>
      <w:r w:rsidRPr="00386C3B">
        <w:rPr>
          <w:rFonts w:eastAsia="Calibri"/>
          <w:b/>
          <w:lang w:bidi="ru-RU"/>
        </w:rPr>
        <w:t xml:space="preserve"> Схемы территориального планирования Российской Федерации в области федерального транспорта (в части трубопроводного транспорта),</w:t>
      </w:r>
      <w:r w:rsidRPr="00386C3B">
        <w:rPr>
          <w:rFonts w:eastAsia="Calibri"/>
          <w:lang w:bidi="ru-RU"/>
        </w:rPr>
        <w:t xml:space="preserve"> утвержденной распоряжением Правительства</w:t>
      </w:r>
      <w:r w:rsidRPr="00386C3B">
        <w:rPr>
          <w:lang w:bidi="ru-RU"/>
        </w:rPr>
        <w:t xml:space="preserve"> Российской Федерации от 06.05.2015 № 816-р;</w:t>
      </w:r>
    </w:p>
    <w:p w:rsidR="00A272EE" w:rsidRPr="00386C3B" w:rsidRDefault="00A272EE" w:rsidP="00A272EE">
      <w:pPr>
        <w:suppressAutoHyphens/>
        <w:spacing w:after="120"/>
        <w:ind w:firstLine="709"/>
        <w:contextualSpacing/>
        <w:jc w:val="both"/>
      </w:pPr>
      <w:r w:rsidRPr="00386C3B">
        <w:t xml:space="preserve">- </w:t>
      </w:r>
      <w:r w:rsidRPr="00386C3B">
        <w:rPr>
          <w:b/>
          <w:bCs/>
        </w:rPr>
        <w:t>Схемы территориального планирования транспортного обслуживания Московской области</w:t>
      </w:r>
      <w:r w:rsidRPr="00386C3B">
        <w:t>, утвержденной постановлением Правительства Московской области от 25.03.2016 № 230/8;</w:t>
      </w:r>
    </w:p>
    <w:p w:rsidR="00A272EE" w:rsidRPr="00386C3B" w:rsidRDefault="00A272EE" w:rsidP="00A272EE">
      <w:pPr>
        <w:suppressAutoHyphens/>
        <w:spacing w:after="120"/>
        <w:ind w:firstLine="709"/>
        <w:contextualSpacing/>
        <w:jc w:val="both"/>
      </w:pPr>
      <w:r w:rsidRPr="00386C3B">
        <w:t xml:space="preserve">- </w:t>
      </w:r>
      <w:r w:rsidRPr="00386C3B">
        <w:rPr>
          <w:b/>
          <w:bCs/>
        </w:rPr>
        <w:t>Государственной программы Московской области «Развитие и функционирование дорожно-транспортного комплекса»</w:t>
      </w:r>
      <w:r w:rsidRPr="00386C3B">
        <w:t xml:space="preserve"> на 2023-2029 годы утвержденной постановлением Правительства Московской области 04.10.2022 № 1069/35;</w:t>
      </w:r>
    </w:p>
    <w:p w:rsidR="00A272EE" w:rsidRPr="00386C3B" w:rsidRDefault="00A272EE" w:rsidP="00A272EE">
      <w:pPr>
        <w:shd w:val="clear" w:color="auto" w:fill="FFFFFF"/>
        <w:suppressAutoHyphens/>
        <w:ind w:firstLine="709"/>
        <w:jc w:val="both"/>
        <w:rPr>
          <w:rFonts w:eastAsiaTheme="majorEastAsia"/>
          <w:bCs/>
          <w:kern w:val="28"/>
          <w:szCs w:val="32"/>
        </w:rPr>
      </w:pPr>
      <w:r w:rsidRPr="00386C3B">
        <w:rPr>
          <w:bCs/>
        </w:rPr>
        <w:t>-</w:t>
      </w:r>
      <w:r w:rsidRPr="00386C3B">
        <w:rPr>
          <w:b/>
          <w:bCs/>
        </w:rPr>
        <w:t xml:space="preserve"> Генерального плана городского округа Домодедово Московской области, </w:t>
      </w:r>
      <w:r w:rsidRPr="00386C3B">
        <w:rPr>
          <w:rFonts w:eastAsiaTheme="majorEastAsia"/>
          <w:bCs/>
          <w:kern w:val="28"/>
          <w:szCs w:val="32"/>
        </w:rPr>
        <w:t>утверждён решением Совета депутатов городского округа Домодедово Московской области от 14.07.2023 № 1-4/1346 «Об утверждении изменений в генеральный план городского округа Домодедово Московской области» (с учётом внесённых изменений).</w:t>
      </w:r>
    </w:p>
    <w:p w:rsidR="00A272EE" w:rsidRPr="00386C3B" w:rsidRDefault="00A272EE" w:rsidP="00A272EE">
      <w:pPr>
        <w:shd w:val="clear" w:color="auto" w:fill="FFFFFF"/>
        <w:suppressAutoHyphens/>
        <w:spacing w:before="120" w:after="120"/>
        <w:ind w:firstLine="709"/>
        <w:jc w:val="both"/>
      </w:pPr>
      <w:bookmarkStart w:id="72" w:name="_Hlk88761177"/>
      <w:r w:rsidRPr="00386C3B">
        <w:t>Для развития транспортной инфраструктуры городского округа в генеральном плане определены потребности в объектах транспортной инфраструктуры способной обеспечить надёжность транспортных связей внутри городского округа, достаточность парковочного пространства и развития сети автобусных и веломаршрутов.</w:t>
      </w:r>
    </w:p>
    <w:p w:rsidR="00A272EE" w:rsidRPr="00386C3B" w:rsidRDefault="00A272EE" w:rsidP="00A272EE">
      <w:pPr>
        <w:pStyle w:val="afff0"/>
        <w:widowControl w:val="0"/>
        <w:numPr>
          <w:ilvl w:val="2"/>
          <w:numId w:val="140"/>
        </w:numPr>
        <w:tabs>
          <w:tab w:val="left" w:pos="709"/>
        </w:tabs>
        <w:suppressAutoHyphens/>
        <w:spacing w:before="120" w:after="60"/>
        <w:jc w:val="both"/>
        <w:outlineLvl w:val="2"/>
        <w:rPr>
          <w:bCs/>
        </w:rPr>
      </w:pPr>
      <w:bookmarkStart w:id="73" w:name="_Toc173151291"/>
      <w:bookmarkStart w:id="74" w:name="_Toc177736788"/>
      <w:bookmarkEnd w:id="72"/>
      <w:r w:rsidRPr="00386C3B">
        <w:rPr>
          <w:bCs/>
        </w:rPr>
        <w:t>Внешний транспорт</w:t>
      </w:r>
      <w:bookmarkEnd w:id="73"/>
      <w:bookmarkEnd w:id="74"/>
    </w:p>
    <w:p w:rsidR="00A272EE" w:rsidRPr="00386C3B" w:rsidRDefault="00A272EE" w:rsidP="00A272EE">
      <w:pPr>
        <w:shd w:val="clear" w:color="auto" w:fill="FFFFFF"/>
        <w:suppressAutoHyphens/>
        <w:ind w:firstLine="709"/>
        <w:jc w:val="both"/>
        <w:rPr>
          <w:rFonts w:eastAsia="Calibri"/>
          <w:bCs/>
        </w:rPr>
      </w:pPr>
      <w:r w:rsidRPr="00386C3B">
        <w:rPr>
          <w:rFonts w:eastAsia="Calibri"/>
          <w:bCs/>
        </w:rPr>
        <w:t>Внешний</w:t>
      </w:r>
      <w:r w:rsidRPr="00386C3B">
        <w:rPr>
          <w:rFonts w:eastAsia="Calibri"/>
        </w:rPr>
        <w:t xml:space="preserve"> </w:t>
      </w:r>
      <w:r w:rsidRPr="00386C3B">
        <w:rPr>
          <w:rFonts w:eastAsia="Calibri"/>
          <w:bCs/>
        </w:rPr>
        <w:t xml:space="preserve">транспорт </w:t>
      </w:r>
      <w:r w:rsidRPr="00386C3B">
        <w:t xml:space="preserve">– </w:t>
      </w:r>
      <w:r w:rsidRPr="00386C3B">
        <w:rPr>
          <w:rFonts w:eastAsia="Calibri"/>
        </w:rPr>
        <w:t xml:space="preserve">это система элементов ответственная за </w:t>
      </w:r>
      <w:r w:rsidRPr="00386C3B">
        <w:rPr>
          <w:rFonts w:eastAsia="Calibri"/>
          <w:bCs/>
        </w:rPr>
        <w:t>связь</w:t>
      </w:r>
      <w:r w:rsidRPr="00386C3B">
        <w:rPr>
          <w:rFonts w:eastAsia="Calibri"/>
        </w:rPr>
        <w:t xml:space="preserve"> с </w:t>
      </w:r>
      <w:r w:rsidRPr="00386C3B">
        <w:rPr>
          <w:rFonts w:eastAsia="Calibri"/>
          <w:bCs/>
        </w:rPr>
        <w:t>внешним</w:t>
      </w:r>
      <w:r w:rsidRPr="00386C3B">
        <w:rPr>
          <w:rFonts w:eastAsia="Calibri"/>
        </w:rPr>
        <w:t xml:space="preserve"> миром, в неё, как структурные элементы, входят: железнодорожный </w:t>
      </w:r>
      <w:r w:rsidRPr="00386C3B">
        <w:rPr>
          <w:rFonts w:eastAsia="Calibri"/>
          <w:bCs/>
        </w:rPr>
        <w:t>транспорт</w:t>
      </w:r>
      <w:r w:rsidRPr="00386C3B">
        <w:rPr>
          <w:rFonts w:eastAsia="Calibri"/>
        </w:rPr>
        <w:t xml:space="preserve">, автомобильный </w:t>
      </w:r>
      <w:r w:rsidRPr="00386C3B">
        <w:rPr>
          <w:rFonts w:eastAsiaTheme="majorEastAsia"/>
          <w:kern w:val="28"/>
          <w:szCs w:val="32"/>
        </w:rPr>
        <w:t>транспорт</w:t>
      </w:r>
      <w:r w:rsidRPr="00386C3B">
        <w:rPr>
          <w:rFonts w:eastAsia="Calibri"/>
        </w:rPr>
        <w:t>, водный транспорт, воздушный т</w:t>
      </w:r>
      <w:r w:rsidRPr="00386C3B">
        <w:rPr>
          <w:rFonts w:eastAsia="Calibri"/>
          <w:bCs/>
        </w:rPr>
        <w:t>ранспорт</w:t>
      </w:r>
      <w:r w:rsidRPr="00386C3B">
        <w:rPr>
          <w:rFonts w:eastAsia="Calibri"/>
        </w:rPr>
        <w:t xml:space="preserve"> и система трубопроводного </w:t>
      </w:r>
      <w:r w:rsidRPr="00386C3B">
        <w:rPr>
          <w:rFonts w:eastAsia="Calibri"/>
          <w:bCs/>
        </w:rPr>
        <w:t>транспорта.</w:t>
      </w:r>
    </w:p>
    <w:p w:rsidR="00A272EE" w:rsidRPr="00386C3B" w:rsidRDefault="00A272EE" w:rsidP="00A272EE">
      <w:pPr>
        <w:shd w:val="clear" w:color="auto" w:fill="FFFFFF"/>
        <w:suppressAutoHyphens/>
        <w:ind w:firstLine="709"/>
        <w:jc w:val="both"/>
        <w:rPr>
          <w:rFonts w:eastAsia="Calibri"/>
          <w:kern w:val="2"/>
        </w:rPr>
      </w:pPr>
      <w:r w:rsidRPr="00386C3B">
        <w:rPr>
          <w:rFonts w:eastAsiaTheme="majorEastAsia"/>
          <w:kern w:val="28"/>
          <w:szCs w:val="32"/>
        </w:rPr>
        <w:lastRenderedPageBreak/>
        <w:t>Внешние</w:t>
      </w:r>
      <w:r w:rsidRPr="00386C3B">
        <w:rPr>
          <w:rFonts w:eastAsia="Calibri"/>
          <w:kern w:val="2"/>
        </w:rPr>
        <w:t xml:space="preserve"> транспортные связи городского округа обеспечивают внешний (внемуниципальный) грузооборот промышленных предприятий, доставка грузов для снабжения городского округа промышленными и продовольственными товарами, а также пассажирские связи с субъектами Российской Федерации, муниципальными образованиями Московской области и населенными пунктами.</w:t>
      </w:r>
    </w:p>
    <w:p w:rsidR="00A272EE" w:rsidRPr="00386C3B" w:rsidRDefault="00A272EE" w:rsidP="00A272EE">
      <w:pPr>
        <w:shd w:val="clear" w:color="auto" w:fill="FFFFFF"/>
        <w:suppressAutoHyphens/>
        <w:ind w:firstLine="709"/>
        <w:jc w:val="both"/>
        <w:rPr>
          <w:bCs/>
        </w:rPr>
      </w:pPr>
      <w:r w:rsidRPr="00386C3B">
        <w:t xml:space="preserve">Рассматриваемая территория расположена в южной части города Домодедово. </w:t>
      </w:r>
    </w:p>
    <w:p w:rsidR="00A272EE" w:rsidRPr="00386C3B" w:rsidRDefault="00A272EE" w:rsidP="00A272EE">
      <w:pPr>
        <w:shd w:val="clear" w:color="auto" w:fill="FFFFFF"/>
        <w:suppressAutoHyphens/>
        <w:spacing w:after="120"/>
        <w:ind w:firstLine="709"/>
        <w:jc w:val="both"/>
      </w:pPr>
      <w:r w:rsidRPr="00386C3B">
        <w:t xml:space="preserve">Внешние транспортные связи </w:t>
      </w:r>
      <w:r w:rsidR="006E32AF" w:rsidRPr="00386C3B">
        <w:t xml:space="preserve">земельных участков с кадастровыми номерами </w:t>
      </w:r>
      <w:r w:rsidR="006E32AF" w:rsidRPr="00386C3B">
        <w:rPr>
          <w:bCs/>
          <w:kern w:val="28"/>
        </w:rPr>
        <w:t>50:28:0090240:358 и 50:28:0090240:359</w:t>
      </w:r>
      <w:r w:rsidR="006E32AF" w:rsidRPr="00386C3B">
        <w:t xml:space="preserve"> </w:t>
      </w:r>
      <w:r w:rsidRPr="00386C3B">
        <w:t>осуществляются автомобильным транспортом (см. рис. 3.5.1.1).</w:t>
      </w:r>
    </w:p>
    <w:p w:rsidR="00A272EE" w:rsidRPr="00386C3B" w:rsidRDefault="00D54139" w:rsidP="00A272EE">
      <w:pPr>
        <w:shd w:val="clear" w:color="auto" w:fill="FFFFFF"/>
        <w:suppressAutoHyphens/>
        <w:jc w:val="center"/>
        <w:rPr>
          <w:rFonts w:eastAsia="Calibri"/>
          <w:kern w:val="2"/>
        </w:rPr>
      </w:pPr>
      <w:r w:rsidRPr="00386C3B">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46DB8754" wp14:editId="6EE37894">
                <wp:simplePos x="0" y="0"/>
                <wp:positionH relativeFrom="column">
                  <wp:posOffset>1996440</wp:posOffset>
                </wp:positionH>
                <wp:positionV relativeFrom="paragraph">
                  <wp:posOffset>316230</wp:posOffset>
                </wp:positionV>
                <wp:extent cx="1019175" cy="564515"/>
                <wp:effectExtent l="0" t="0" r="28575" b="235585"/>
                <wp:wrapNone/>
                <wp:docPr id="7" name="Прямоугольная вынос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564515"/>
                        </a:xfrm>
                        <a:prstGeom prst="wedgeRectCallout">
                          <a:avLst>
                            <a:gd name="adj1" fmla="val -42403"/>
                            <a:gd name="adj2" fmla="val 85742"/>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67A5" w:rsidRPr="003B2BF3" w:rsidRDefault="007E67A5" w:rsidP="00A272EE">
                            <w:pPr>
                              <w:jc w:val="center"/>
                              <w:rPr>
                                <w:color w:val="0000FF"/>
                                <w:sz w:val="16"/>
                                <w:szCs w:val="16"/>
                              </w:rPr>
                            </w:pPr>
                            <w:r w:rsidRPr="003B2BF3">
                              <w:rPr>
                                <w:color w:val="0000FF"/>
                                <w:sz w:val="16"/>
                                <w:szCs w:val="16"/>
                              </w:rPr>
                              <w:t>Местоположение рассматриваемой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B875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7" o:spid="_x0000_s1028" type="#_x0000_t61" style="position:absolute;left:0;text-align:left;margin-left:157.2pt;margin-top:24.9pt;width:80.25pt;height:4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" adj="1641,29320" fillcolor="white [3201]" strokecolor="black [3213]" strokeweight=".25pt">
                <v:path arrowok="t"/>
                <v:textbox>
                  <w:txbxContent>
                    <w:p w:rsidR="007E67A5" w:rsidRPr="003B2BF3" w:rsidRDefault="007E67A5" w:rsidP="00A272EE">
                      <w:pPr>
                        <w:jc w:val="center"/>
                        <w:rPr>
                          <w:color w:val="0000FF"/>
                          <w:sz w:val="16"/>
                          <w:szCs w:val="16"/>
                        </w:rPr>
                      </w:pPr>
                      <w:r w:rsidRPr="003B2BF3">
                        <w:rPr>
                          <w:color w:val="0000FF"/>
                          <w:sz w:val="16"/>
                          <w:szCs w:val="16"/>
                        </w:rPr>
                        <w:t>Местоположение рассматриваемой территории</w:t>
                      </w:r>
                    </w:p>
                  </w:txbxContent>
                </v:textbox>
              </v:shape>
            </w:pict>
          </mc:Fallback>
        </mc:AlternateContent>
      </w:r>
      <w:r w:rsidR="00A272EE" w:rsidRPr="00386C3B">
        <w:rPr>
          <w:noProof/>
        </w:rPr>
        <w:drawing>
          <wp:inline distT="0" distB="0" distL="0" distR="0" wp14:anchorId="2795C884" wp14:editId="383A4872">
            <wp:extent cx="5940425" cy="2524125"/>
            <wp:effectExtent l="19050" t="19050" r="22225" b="2857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2524125"/>
                    </a:xfrm>
                    <a:prstGeom prst="rect">
                      <a:avLst/>
                    </a:prstGeom>
                    <a:ln>
                      <a:solidFill>
                        <a:schemeClr val="bg1">
                          <a:lumMod val="50000"/>
                        </a:schemeClr>
                      </a:solidFill>
                    </a:ln>
                  </pic:spPr>
                </pic:pic>
              </a:graphicData>
            </a:graphic>
          </wp:inline>
        </w:drawing>
      </w:r>
    </w:p>
    <w:p w:rsidR="00A272EE" w:rsidRPr="00386C3B" w:rsidRDefault="00A272EE" w:rsidP="00A272EE">
      <w:pPr>
        <w:shd w:val="clear" w:color="auto" w:fill="FFFFFF"/>
        <w:suppressAutoHyphens/>
        <w:jc w:val="center"/>
        <w:rPr>
          <w:b/>
          <w:i/>
          <w:sz w:val="20"/>
          <w:szCs w:val="20"/>
        </w:rPr>
      </w:pPr>
      <w:bookmarkStart w:id="75" w:name="_Hlk169772110"/>
      <w:r w:rsidRPr="00386C3B">
        <w:rPr>
          <w:b/>
          <w:i/>
          <w:sz w:val="20"/>
          <w:szCs w:val="20"/>
        </w:rPr>
        <w:t xml:space="preserve">Рис. 3.5.1.1 Схема внешних связей применительно </w:t>
      </w:r>
      <w:bookmarkEnd w:id="75"/>
      <w:r w:rsidRPr="00386C3B">
        <w:rPr>
          <w:b/>
          <w:i/>
          <w:sz w:val="20"/>
          <w:szCs w:val="20"/>
        </w:rPr>
        <w:t xml:space="preserve">к части населенного пункта г. Домодедово </w:t>
      </w:r>
    </w:p>
    <w:p w:rsidR="00A272EE" w:rsidRPr="00386C3B" w:rsidRDefault="00A272EE" w:rsidP="00A272EE">
      <w:pPr>
        <w:shd w:val="clear" w:color="auto" w:fill="FFFFFF"/>
        <w:suppressAutoHyphens/>
        <w:spacing w:before="120"/>
        <w:ind w:firstLine="709"/>
        <w:jc w:val="both"/>
      </w:pPr>
      <w:bookmarkStart w:id="76" w:name="_Hlk169772183"/>
      <w:r w:rsidRPr="00386C3B">
        <w:t>В настоящее время действует ряд документов стратегического и территориального планирования Р</w:t>
      </w:r>
      <w:r w:rsidR="006E32AF" w:rsidRPr="00386C3B">
        <w:t xml:space="preserve">оссийской </w:t>
      </w:r>
      <w:r w:rsidRPr="00386C3B">
        <w:t>Ф</w:t>
      </w:r>
      <w:r w:rsidR="006E32AF" w:rsidRPr="00386C3B">
        <w:t>едерации</w:t>
      </w:r>
      <w:r w:rsidRPr="00386C3B">
        <w:t xml:space="preserve"> и М</w:t>
      </w:r>
      <w:r w:rsidR="006E32AF" w:rsidRPr="00386C3B">
        <w:t>осковской области</w:t>
      </w:r>
      <w:r w:rsidRPr="00386C3B">
        <w:t xml:space="preserve">, определяющих направления транспортного комплекса Московской области. </w:t>
      </w:r>
    </w:p>
    <w:p w:rsidR="00A272EE" w:rsidRPr="00386C3B" w:rsidRDefault="00D54139" w:rsidP="00A272EE">
      <w:pPr>
        <w:shd w:val="clear" w:color="auto" w:fill="FFFFFF"/>
        <w:suppressAutoHyphens/>
        <w:spacing w:before="120"/>
        <w:jc w:val="center"/>
      </w:pPr>
      <w:r w:rsidRPr="00386C3B">
        <w:rPr>
          <w:rFonts w:ascii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2EFA04BF" wp14:editId="4894EA3A">
                <wp:simplePos x="0" y="0"/>
                <wp:positionH relativeFrom="column">
                  <wp:posOffset>2148840</wp:posOffset>
                </wp:positionH>
                <wp:positionV relativeFrom="paragraph">
                  <wp:posOffset>130175</wp:posOffset>
                </wp:positionV>
                <wp:extent cx="1019175" cy="564515"/>
                <wp:effectExtent l="95250" t="0" r="28575" b="349885"/>
                <wp:wrapNone/>
                <wp:docPr id="6" name="Прямоугольная вынос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564515"/>
                        </a:xfrm>
                        <a:prstGeom prst="wedgeRectCallout">
                          <a:avLst>
                            <a:gd name="adj1" fmla="val -59225"/>
                            <a:gd name="adj2" fmla="val 104302"/>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E67A5" w:rsidRPr="003B2BF3" w:rsidRDefault="007E67A5" w:rsidP="00A272EE">
                            <w:pPr>
                              <w:jc w:val="center"/>
                              <w:rPr>
                                <w:color w:val="0000FF"/>
                                <w:sz w:val="16"/>
                                <w:szCs w:val="16"/>
                              </w:rPr>
                            </w:pPr>
                            <w:r w:rsidRPr="003B2BF3">
                              <w:rPr>
                                <w:color w:val="0000FF"/>
                                <w:sz w:val="16"/>
                                <w:szCs w:val="16"/>
                              </w:rPr>
                              <w:t>Местоположение рассматриваемой территории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04BF" id="Прямоугольная выноска 6" o:spid="_x0000_s1029" type="#_x0000_t61" style="position:absolute;left:0;text-align:left;margin-left:169.2pt;margin-top:10.25pt;width:80.25pt;height:4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" adj="-1993,33329" fillcolor="white [3201]" strokecolor="black [3213]" strokeweight=".25pt">
                <v:path arrowok="t"/>
                <v:textbox>
                  <w:txbxContent>
                    <w:p w:rsidR="007E67A5" w:rsidRPr="003B2BF3" w:rsidRDefault="007E67A5" w:rsidP="00A272EE">
                      <w:pPr>
                        <w:jc w:val="center"/>
                        <w:rPr>
                          <w:color w:val="0000FF"/>
                          <w:sz w:val="16"/>
                          <w:szCs w:val="16"/>
                        </w:rPr>
                      </w:pPr>
                      <w:r w:rsidRPr="003B2BF3">
                        <w:rPr>
                          <w:color w:val="0000FF"/>
                          <w:sz w:val="16"/>
                          <w:szCs w:val="16"/>
                        </w:rPr>
                        <w:t>Местоположение рассматриваемой территории</w:t>
                      </w:r>
                    </w:p>
                  </w:txbxContent>
                </v:textbox>
              </v:shape>
            </w:pict>
          </mc:Fallback>
        </mc:AlternateContent>
      </w:r>
      <w:r w:rsidR="00A272EE" w:rsidRPr="00386C3B">
        <w:rPr>
          <w:noProof/>
        </w:rPr>
        <w:drawing>
          <wp:inline distT="0" distB="0" distL="0" distR="0" wp14:anchorId="13EAA0EB" wp14:editId="2B2C15CA">
            <wp:extent cx="5940425" cy="2400300"/>
            <wp:effectExtent l="19050" t="19050" r="22225" b="1905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400300"/>
                    </a:xfrm>
                    <a:prstGeom prst="rect">
                      <a:avLst/>
                    </a:prstGeom>
                    <a:ln>
                      <a:solidFill>
                        <a:schemeClr val="bg1">
                          <a:lumMod val="50000"/>
                        </a:schemeClr>
                      </a:solidFill>
                    </a:ln>
                  </pic:spPr>
                </pic:pic>
              </a:graphicData>
            </a:graphic>
          </wp:inline>
        </w:drawing>
      </w:r>
    </w:p>
    <w:bookmarkEnd w:id="76"/>
    <w:p w:rsidR="00A272EE" w:rsidRPr="00386C3B" w:rsidRDefault="00A272EE" w:rsidP="00A272EE">
      <w:pPr>
        <w:jc w:val="center"/>
        <w:rPr>
          <w:b/>
          <w:i/>
          <w:sz w:val="20"/>
          <w:szCs w:val="20"/>
        </w:rPr>
      </w:pPr>
      <w:r w:rsidRPr="00386C3B">
        <w:rPr>
          <w:b/>
          <w:i/>
          <w:sz w:val="20"/>
          <w:szCs w:val="20"/>
        </w:rPr>
        <w:t>Рис. 3.5.1.2 Фрагмент «Схемы территориального планирования транспортного обслуживания Московской области» применительно к части населенного пункта г. Домодедово</w:t>
      </w:r>
      <w:r w:rsidR="006E32AF" w:rsidRPr="00386C3B">
        <w:rPr>
          <w:b/>
          <w:i/>
          <w:sz w:val="20"/>
          <w:szCs w:val="20"/>
        </w:rPr>
        <w:t>.</w:t>
      </w:r>
    </w:p>
    <w:p w:rsidR="00A272EE" w:rsidRPr="00386C3B" w:rsidRDefault="00A272EE" w:rsidP="006E32AF">
      <w:pPr>
        <w:shd w:val="clear" w:color="auto" w:fill="FFFFFF"/>
        <w:suppressAutoHyphens/>
        <w:spacing w:before="120"/>
        <w:ind w:firstLine="709"/>
        <w:jc w:val="both"/>
        <w:rPr>
          <w:i/>
          <w:iCs/>
        </w:rPr>
      </w:pPr>
      <w:r w:rsidRPr="00386C3B">
        <w:rPr>
          <w:rFonts w:eastAsiaTheme="majorEastAsia"/>
          <w:i/>
          <w:kern w:val="28"/>
          <w:szCs w:val="32"/>
        </w:rPr>
        <w:t>Сведения</w:t>
      </w:r>
      <w:r w:rsidRPr="00386C3B">
        <w:rPr>
          <w:i/>
          <w:iCs/>
        </w:rPr>
        <w:t xml:space="preserve"> об объектах федерального и регионального значения в материалах генерального плана городского округа приводятся в целях обеспечения информационной целостности документа и утверждению в составе данного документа не подлежат.</w:t>
      </w:r>
    </w:p>
    <w:p w:rsidR="00A272EE" w:rsidRPr="00386C3B" w:rsidRDefault="00A272EE" w:rsidP="000A28AC">
      <w:pPr>
        <w:widowControl w:val="0"/>
        <w:numPr>
          <w:ilvl w:val="3"/>
          <w:numId w:val="140"/>
        </w:numPr>
        <w:tabs>
          <w:tab w:val="left" w:pos="709"/>
        </w:tabs>
        <w:suppressAutoHyphens/>
        <w:spacing w:before="120"/>
        <w:ind w:left="930" w:hanging="930"/>
        <w:jc w:val="both"/>
        <w:outlineLvl w:val="3"/>
        <w:rPr>
          <w:b/>
          <w:bCs/>
          <w:i/>
        </w:rPr>
      </w:pPr>
      <w:bookmarkStart w:id="77" w:name="_Toc173151292"/>
      <w:bookmarkStart w:id="78" w:name="_Toc177736789"/>
      <w:r w:rsidRPr="00386C3B">
        <w:rPr>
          <w:bCs/>
          <w:i/>
        </w:rPr>
        <w:t>Железнодорожный транспорт.</w:t>
      </w:r>
      <w:bookmarkEnd w:id="77"/>
      <w:bookmarkEnd w:id="78"/>
      <w:r w:rsidRPr="00386C3B">
        <w:rPr>
          <w:bCs/>
          <w:i/>
        </w:rPr>
        <w:t xml:space="preserve"> </w:t>
      </w:r>
    </w:p>
    <w:p w:rsidR="00A272EE" w:rsidRPr="00386C3B" w:rsidRDefault="00A272EE" w:rsidP="00A272EE">
      <w:pPr>
        <w:shd w:val="clear" w:color="auto" w:fill="FFFFFF"/>
        <w:suppressAutoHyphens/>
        <w:spacing w:before="60"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6E32AF" w:rsidP="00A272EE">
      <w:pPr>
        <w:shd w:val="clear" w:color="auto" w:fill="FFFFFF"/>
        <w:suppressAutoHyphens/>
        <w:ind w:firstLine="709"/>
        <w:jc w:val="both"/>
        <w:rPr>
          <w:lang w:bidi="ru-RU"/>
        </w:rPr>
      </w:pPr>
      <w:r w:rsidRPr="00386C3B">
        <w:rPr>
          <w:lang w:bidi="ru-RU"/>
        </w:rPr>
        <w:t xml:space="preserve">В границах земельных участков </w:t>
      </w:r>
      <w:r w:rsidRPr="00386C3B">
        <w:t xml:space="preserve">с кадастровыми номерами </w:t>
      </w:r>
      <w:r w:rsidRPr="00386C3B">
        <w:rPr>
          <w:bCs/>
          <w:kern w:val="28"/>
        </w:rPr>
        <w:t>50:28:0090240:358 и 50:28:0090240:359</w:t>
      </w:r>
      <w:r w:rsidRPr="00386C3B">
        <w:rPr>
          <w:lang w:bidi="ru-RU"/>
        </w:rPr>
        <w:t xml:space="preserve"> </w:t>
      </w:r>
      <w:r w:rsidR="00A272EE" w:rsidRPr="00386C3B">
        <w:rPr>
          <w:lang w:bidi="ru-RU"/>
        </w:rPr>
        <w:t>объекты железнодорожного транспорта отсутствуют.</w:t>
      </w:r>
    </w:p>
    <w:p w:rsidR="00A272EE" w:rsidRPr="00386C3B" w:rsidRDefault="00A272EE" w:rsidP="00A272EE">
      <w:pPr>
        <w:shd w:val="clear" w:color="auto" w:fill="FFFFFF"/>
        <w:suppressAutoHyphens/>
        <w:spacing w:before="60" w:after="60"/>
        <w:ind w:firstLine="709"/>
        <w:jc w:val="both"/>
        <w:rPr>
          <w:rFonts w:eastAsia="SimSun"/>
          <w:i/>
          <w:iCs/>
          <w:shd w:val="clear" w:color="auto" w:fill="FFFFFF"/>
        </w:rPr>
      </w:pPr>
      <w:r w:rsidRPr="00386C3B">
        <w:rPr>
          <w:rFonts w:eastAsia="SimSun"/>
          <w:i/>
          <w:iCs/>
          <w:shd w:val="clear" w:color="auto" w:fill="FFFFFF"/>
        </w:rPr>
        <w:lastRenderedPageBreak/>
        <w:t>Проектные мероприятия</w:t>
      </w:r>
    </w:p>
    <w:p w:rsidR="00A272EE" w:rsidRPr="00386C3B" w:rsidRDefault="00A272EE" w:rsidP="00A272EE">
      <w:pPr>
        <w:shd w:val="clear" w:color="auto" w:fill="FFFFFF"/>
        <w:suppressAutoHyphens/>
        <w:ind w:firstLine="709"/>
        <w:jc w:val="both"/>
        <w:rPr>
          <w:lang w:bidi="ru-RU"/>
        </w:rPr>
      </w:pPr>
      <w:r w:rsidRPr="00386C3B">
        <w:rPr>
          <w:lang w:bidi="ru-RU"/>
        </w:rPr>
        <w:t xml:space="preserve">В Схеме территориального планирования Российской Федерации в области федерального </w:t>
      </w:r>
      <w:r w:rsidRPr="00386C3B">
        <w:rPr>
          <w:rFonts w:eastAsia="Calibri"/>
        </w:rPr>
        <w:t>транспорта</w:t>
      </w:r>
      <w:r w:rsidRPr="00386C3B">
        <w:rPr>
          <w:lang w:bidi="ru-RU"/>
        </w:rPr>
        <w:t xml:space="preserve"> (железнодорожного, воздушного, морского, внутреннего водного транспорта) и автомобильных дорог федерального значения </w:t>
      </w:r>
      <w:r w:rsidR="006E32AF" w:rsidRPr="00386C3B">
        <w:t>св</w:t>
      </w:r>
      <w:r w:rsidR="006E32AF" w:rsidRPr="00386C3B">
        <w:rPr>
          <w:lang w:bidi="ru-RU"/>
        </w:rPr>
        <w:t xml:space="preserve">едения о размещении объектов железнодорожного транспорта в границах земельных участков </w:t>
      </w:r>
      <w:r w:rsidR="006E32AF" w:rsidRPr="00386C3B">
        <w:t xml:space="preserve">с кадастровыми номерами </w:t>
      </w:r>
      <w:r w:rsidR="006E32AF" w:rsidRPr="00386C3B">
        <w:rPr>
          <w:bCs/>
          <w:kern w:val="28"/>
        </w:rPr>
        <w:t>50:28:0090240:358 и 50:28:0090240:359</w:t>
      </w:r>
      <w:r w:rsidR="006E32AF" w:rsidRPr="00386C3B">
        <w:rPr>
          <w:lang w:bidi="ru-RU"/>
        </w:rPr>
        <w:t xml:space="preserve"> </w:t>
      </w:r>
      <w:r w:rsidRPr="00386C3B">
        <w:rPr>
          <w:lang w:bidi="ru-RU"/>
        </w:rPr>
        <w:t>отсутствуют.</w:t>
      </w:r>
    </w:p>
    <w:p w:rsidR="00A272EE" w:rsidRPr="00386C3B" w:rsidRDefault="00A272EE" w:rsidP="00A272EE">
      <w:pPr>
        <w:keepNext/>
        <w:widowControl w:val="0"/>
        <w:numPr>
          <w:ilvl w:val="3"/>
          <w:numId w:val="140"/>
        </w:numPr>
        <w:tabs>
          <w:tab w:val="left" w:pos="709"/>
        </w:tabs>
        <w:suppressAutoHyphens/>
        <w:spacing w:before="120"/>
        <w:ind w:left="930" w:hanging="930"/>
        <w:jc w:val="both"/>
        <w:outlineLvl w:val="3"/>
        <w:rPr>
          <w:rFonts w:eastAsia="SimSun"/>
          <w:bCs/>
          <w:i/>
          <w:iCs/>
        </w:rPr>
      </w:pPr>
      <w:bookmarkStart w:id="79" w:name="_Toc173151293"/>
      <w:bookmarkStart w:id="80" w:name="_Toc177736790"/>
      <w:r w:rsidRPr="00386C3B">
        <w:rPr>
          <w:rFonts w:eastAsia="SimSun"/>
          <w:bCs/>
          <w:i/>
          <w:iCs/>
        </w:rPr>
        <w:t>Рельсовый транспорт</w:t>
      </w:r>
      <w:bookmarkEnd w:id="79"/>
      <w:bookmarkEnd w:id="80"/>
    </w:p>
    <w:p w:rsidR="00A272EE" w:rsidRPr="00386C3B" w:rsidRDefault="00A272EE" w:rsidP="00A272EE">
      <w:pPr>
        <w:keepNext/>
        <w:shd w:val="clear" w:color="auto" w:fill="FFFFFF"/>
        <w:suppressAutoHyphens/>
        <w:spacing w:before="120"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6E32AF" w:rsidP="00A272EE">
      <w:pPr>
        <w:shd w:val="clear" w:color="auto" w:fill="FFFFFF"/>
        <w:suppressAutoHyphens/>
        <w:ind w:firstLine="709"/>
        <w:jc w:val="both"/>
      </w:pPr>
      <w:r w:rsidRPr="00386C3B">
        <w:rPr>
          <w:lang w:bidi="ru-RU"/>
        </w:rPr>
        <w:t xml:space="preserve">В границах земельных участков </w:t>
      </w:r>
      <w:r w:rsidRPr="00386C3B">
        <w:t xml:space="preserve">с кадастровыми номерами </w:t>
      </w:r>
      <w:r w:rsidRPr="00386C3B">
        <w:rPr>
          <w:bCs/>
          <w:kern w:val="28"/>
        </w:rPr>
        <w:t>50:28:0090240:358 и 50:28:0090240:359</w:t>
      </w:r>
      <w:r w:rsidRPr="00386C3B">
        <w:rPr>
          <w:lang w:bidi="ru-RU"/>
        </w:rPr>
        <w:t xml:space="preserve"> объекты</w:t>
      </w:r>
      <w:r w:rsidRPr="00386C3B">
        <w:t xml:space="preserve"> </w:t>
      </w:r>
      <w:r w:rsidR="00A272EE" w:rsidRPr="00386C3B">
        <w:t>рельсового скоростного пассажирского транспорта (ЛРТ) отсутствуют</w:t>
      </w:r>
      <w:r w:rsidR="00A272EE" w:rsidRPr="00386C3B">
        <w:rPr>
          <w:lang w:bidi="ru-RU"/>
        </w:rPr>
        <w:t>.</w:t>
      </w:r>
    </w:p>
    <w:p w:rsidR="00A272EE" w:rsidRPr="00386C3B" w:rsidRDefault="00A272EE" w:rsidP="00A272EE">
      <w:pPr>
        <w:keepNext/>
        <w:shd w:val="clear" w:color="auto" w:fill="FFFFFF"/>
        <w:suppressAutoHyphens/>
        <w:spacing w:before="120" w:after="6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A272EE" w:rsidRPr="00386C3B" w:rsidRDefault="00A272EE" w:rsidP="00A272EE">
      <w:pPr>
        <w:shd w:val="clear" w:color="auto" w:fill="FFFFFF"/>
        <w:suppressAutoHyphens/>
        <w:ind w:firstLine="709"/>
        <w:jc w:val="both"/>
        <w:rPr>
          <w:lang w:bidi="ru-RU"/>
        </w:rPr>
      </w:pPr>
      <w:r w:rsidRPr="00386C3B">
        <w:rPr>
          <w:lang w:bidi="ru-RU"/>
        </w:rPr>
        <w:t xml:space="preserve">В Схеме территориального планирования транспортного обслуживания Московской области </w:t>
      </w:r>
      <w:r w:rsidR="006E32AF" w:rsidRPr="00386C3B">
        <w:t>св</w:t>
      </w:r>
      <w:r w:rsidR="006E32AF" w:rsidRPr="00386C3B">
        <w:rPr>
          <w:lang w:bidi="ru-RU"/>
        </w:rPr>
        <w:t xml:space="preserve">едения о размещении </w:t>
      </w:r>
      <w:r w:rsidRPr="00386C3B">
        <w:rPr>
          <w:rFonts w:eastAsia="Calibri"/>
        </w:rPr>
        <w:t xml:space="preserve">инфраструктуры рельсового скоростного пассажирского транспорта (ЛРТ) </w:t>
      </w:r>
      <w:r w:rsidR="006E32AF" w:rsidRPr="00386C3B">
        <w:rPr>
          <w:lang w:bidi="ru-RU"/>
        </w:rPr>
        <w:t xml:space="preserve">в границах земельных участков </w:t>
      </w:r>
      <w:r w:rsidR="006E32AF" w:rsidRPr="00386C3B">
        <w:t xml:space="preserve">с кадастровыми номерами </w:t>
      </w:r>
      <w:r w:rsidR="006E32AF" w:rsidRPr="00386C3B">
        <w:rPr>
          <w:bCs/>
          <w:kern w:val="28"/>
        </w:rPr>
        <w:t>50:28:0090240:358 и 50:28:0090240:359</w:t>
      </w:r>
      <w:r w:rsidR="006E32AF" w:rsidRPr="00386C3B">
        <w:rPr>
          <w:lang w:bidi="ru-RU"/>
        </w:rPr>
        <w:t xml:space="preserve"> отсутствуют</w:t>
      </w:r>
      <w:r w:rsidRPr="00386C3B">
        <w:rPr>
          <w:lang w:bidi="ru-RU"/>
        </w:rPr>
        <w:t>.</w:t>
      </w:r>
    </w:p>
    <w:p w:rsidR="00A272EE" w:rsidRPr="00386C3B" w:rsidRDefault="00A272EE" w:rsidP="00A272EE">
      <w:pPr>
        <w:widowControl w:val="0"/>
        <w:numPr>
          <w:ilvl w:val="3"/>
          <w:numId w:val="140"/>
        </w:numPr>
        <w:tabs>
          <w:tab w:val="left" w:pos="709"/>
        </w:tabs>
        <w:suppressAutoHyphens/>
        <w:spacing w:before="120"/>
        <w:ind w:left="930" w:hanging="930"/>
        <w:jc w:val="both"/>
        <w:outlineLvl w:val="3"/>
        <w:rPr>
          <w:rFonts w:eastAsia="SimSun"/>
          <w:bCs/>
          <w:i/>
          <w:iCs/>
        </w:rPr>
      </w:pPr>
      <w:bookmarkStart w:id="81" w:name="_Toc173151294"/>
      <w:bookmarkStart w:id="82" w:name="_Toc177736791"/>
      <w:r w:rsidRPr="00386C3B">
        <w:rPr>
          <w:rFonts w:eastAsia="SimSun"/>
          <w:bCs/>
          <w:i/>
          <w:iCs/>
        </w:rPr>
        <w:t>Автомобильные дороги</w:t>
      </w:r>
      <w:bookmarkEnd w:id="81"/>
      <w:bookmarkEnd w:id="82"/>
    </w:p>
    <w:p w:rsidR="00A272EE" w:rsidRPr="00386C3B" w:rsidRDefault="00A272EE" w:rsidP="00A272EE">
      <w:pPr>
        <w:keepNext/>
        <w:shd w:val="clear" w:color="auto" w:fill="FFFFFF"/>
        <w:suppressAutoHyphens/>
        <w:spacing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A272EE" w:rsidP="00A272EE">
      <w:pPr>
        <w:tabs>
          <w:tab w:val="left" w:pos="-2992"/>
        </w:tabs>
        <w:suppressAutoHyphens/>
        <w:ind w:right="-68" w:firstLine="709"/>
        <w:jc w:val="both"/>
        <w:textAlignment w:val="baseline"/>
        <w:rPr>
          <w:rFonts w:eastAsia="SimSun"/>
          <w:lang w:bidi="ru-RU"/>
        </w:rPr>
      </w:pPr>
      <w:r w:rsidRPr="00386C3B">
        <w:rPr>
          <w:rFonts w:eastAsia="SimSun"/>
          <w:lang w:bidi="ru-RU"/>
        </w:rPr>
        <w:t>В настоящее время внешние транспортные связи городского округа Домодедово применительно к части населенного пункта г. Домодедово осуществляются по автомобильной дороге общего пользования регионального значения Каширское шоссе - Барыбино - Кишкино - Большое Алексеевское (Домодедовский район). Автомобильная дорога обеспечивает выход на автомобильную дорогу федерального значения М-4 «Дон»</w:t>
      </w:r>
      <w:r w:rsidRPr="00386C3B">
        <w:t xml:space="preserve"> </w:t>
      </w:r>
      <w:r w:rsidRPr="00386C3B">
        <w:rPr>
          <w:rFonts w:eastAsia="SimSun"/>
          <w:lang w:bidi="ru-RU"/>
        </w:rPr>
        <w:t xml:space="preserve">Москва - Воронеж - Ростов-на-Дону - Краснодар – Новороссийск и в городской округ Ступино. </w:t>
      </w:r>
    </w:p>
    <w:p w:rsidR="00A272EE" w:rsidRPr="00386C3B" w:rsidRDefault="00A272EE" w:rsidP="00A272EE">
      <w:pPr>
        <w:shd w:val="clear" w:color="auto" w:fill="FFFFFF"/>
        <w:suppressAutoHyphens/>
        <w:spacing w:before="60" w:after="6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6E32AF" w:rsidRPr="00386C3B" w:rsidRDefault="00A272EE" w:rsidP="00A272EE">
      <w:pPr>
        <w:tabs>
          <w:tab w:val="left" w:pos="-2992"/>
        </w:tabs>
        <w:suppressAutoHyphens/>
        <w:ind w:right="-68" w:firstLine="709"/>
        <w:jc w:val="both"/>
        <w:textAlignment w:val="baseline"/>
        <w:rPr>
          <w:lang w:bidi="ru-RU"/>
        </w:rPr>
      </w:pPr>
      <w:r w:rsidRPr="00386C3B">
        <w:rPr>
          <w:lang w:bidi="ru-RU"/>
        </w:rPr>
        <w:t xml:space="preserve">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006E32AF" w:rsidRPr="00386C3B">
        <w:rPr>
          <w:lang w:bidi="ru-RU"/>
        </w:rPr>
        <w:t xml:space="preserve">сведения </w:t>
      </w:r>
      <w:r w:rsidR="006E32AF" w:rsidRPr="00386C3B">
        <w:rPr>
          <w:rFonts w:eastAsia="SimSun"/>
          <w:lang w:bidi="ru-RU"/>
        </w:rPr>
        <w:t xml:space="preserve">по развитию автомобильных дорог федерального </w:t>
      </w:r>
      <w:r w:rsidR="006E32AF" w:rsidRPr="00386C3B">
        <w:rPr>
          <w:lang w:bidi="ru-RU"/>
        </w:rPr>
        <w:t xml:space="preserve">в границах земельных участков </w:t>
      </w:r>
      <w:r w:rsidR="006E32AF" w:rsidRPr="00386C3B">
        <w:t xml:space="preserve">с кадастровыми номерами </w:t>
      </w:r>
      <w:r w:rsidR="006E32AF" w:rsidRPr="00386C3B">
        <w:rPr>
          <w:bCs/>
          <w:kern w:val="28"/>
        </w:rPr>
        <w:t>50:28:0090240:358 и 50:28:0090240:359</w:t>
      </w:r>
      <w:r w:rsidR="006E32AF" w:rsidRPr="00386C3B">
        <w:rPr>
          <w:lang w:bidi="ru-RU"/>
        </w:rPr>
        <w:t xml:space="preserve"> отсутствуют.</w:t>
      </w:r>
    </w:p>
    <w:p w:rsidR="00A272EE" w:rsidRPr="00386C3B" w:rsidRDefault="00A272EE" w:rsidP="00A272EE">
      <w:pPr>
        <w:ind w:firstLine="709"/>
        <w:jc w:val="both"/>
      </w:pPr>
      <w:r w:rsidRPr="00386C3B">
        <w:t xml:space="preserve">В </w:t>
      </w:r>
      <w:r w:rsidRPr="00386C3B">
        <w:rPr>
          <w:bCs/>
        </w:rPr>
        <w:t>Схем</w:t>
      </w:r>
      <w:r w:rsidR="006E32AF" w:rsidRPr="00386C3B">
        <w:rPr>
          <w:bCs/>
        </w:rPr>
        <w:t>е</w:t>
      </w:r>
      <w:r w:rsidRPr="00386C3B">
        <w:rPr>
          <w:bCs/>
        </w:rPr>
        <w:t xml:space="preserve"> территориального планирования транспортного обслуживания Московской области</w:t>
      </w:r>
      <w:r w:rsidR="006E32AF" w:rsidRPr="00386C3B">
        <w:rPr>
          <w:b/>
          <w:bCs/>
        </w:rPr>
        <w:t xml:space="preserve"> </w:t>
      </w:r>
      <w:r w:rsidR="006E32AF" w:rsidRPr="00386C3B">
        <w:t xml:space="preserve">в близи земельных участок с кадастровыми номерами </w:t>
      </w:r>
      <w:r w:rsidR="006E32AF" w:rsidRPr="00386C3B">
        <w:rPr>
          <w:bCs/>
          <w:kern w:val="28"/>
        </w:rPr>
        <w:t xml:space="preserve">50:28:0090240:358 и 50:28:0090240:359 </w:t>
      </w:r>
      <w:r w:rsidRPr="00386C3B">
        <w:t>планируется строительств</w:t>
      </w:r>
      <w:r w:rsidR="00521805" w:rsidRPr="00386C3B">
        <w:t>о</w:t>
      </w:r>
      <w:r w:rsidRPr="00386C3B">
        <w:t xml:space="preserve"> автомобильной дороги регионального значения М-4 </w:t>
      </w:r>
      <w:r w:rsidR="000A28AC" w:rsidRPr="00386C3B">
        <w:t>«</w:t>
      </w:r>
      <w:r w:rsidRPr="00386C3B">
        <w:t>Дон</w:t>
      </w:r>
      <w:r w:rsidR="000A28AC" w:rsidRPr="00386C3B">
        <w:t>»</w:t>
      </w:r>
      <w:r w:rsidRPr="00386C3B">
        <w:t xml:space="preserve"> - Большое Алексеевское (32038501) по параметрам </w:t>
      </w:r>
      <w:r w:rsidRPr="00386C3B">
        <w:rPr>
          <w:lang w:val="en-US"/>
        </w:rPr>
        <w:t>III</w:t>
      </w:r>
      <w:r w:rsidRPr="00386C3B">
        <w:t xml:space="preserve"> технической категории, количество полос 2, </w:t>
      </w:r>
      <w:r w:rsidR="000A28AC" w:rsidRPr="00386C3B">
        <w:t xml:space="preserve">ширина </w:t>
      </w:r>
      <w:r w:rsidRPr="00386C3B">
        <w:t>зон</w:t>
      </w:r>
      <w:r w:rsidR="000A28AC" w:rsidRPr="00386C3B">
        <w:t>ы</w:t>
      </w:r>
      <w:r w:rsidRPr="00386C3B">
        <w:t xml:space="preserve"> планируемого размещения </w:t>
      </w:r>
      <w:r w:rsidR="000A28AC" w:rsidRPr="00386C3B">
        <w:t xml:space="preserve">составляет </w:t>
      </w:r>
      <w:r w:rsidRPr="00386C3B">
        <w:t xml:space="preserve">200 м. </w:t>
      </w:r>
    </w:p>
    <w:p w:rsidR="006E32AF" w:rsidRPr="00386C3B" w:rsidRDefault="006E32AF" w:rsidP="006E32AF">
      <w:pPr>
        <w:ind w:firstLine="709"/>
        <w:jc w:val="both"/>
      </w:pPr>
      <w:r w:rsidRPr="00386C3B">
        <w:t xml:space="preserve">Южная часть земельного участка с кадастровым номером </w:t>
      </w:r>
      <w:r w:rsidRPr="00386C3B">
        <w:rPr>
          <w:bCs/>
          <w:kern w:val="28"/>
        </w:rPr>
        <w:t xml:space="preserve">50:28:0090240:359 </w:t>
      </w:r>
      <w:r w:rsidRPr="00386C3B">
        <w:t>частично расположена в зоне планируемого размещения.</w:t>
      </w:r>
    </w:p>
    <w:p w:rsidR="00A272EE" w:rsidRPr="00386C3B" w:rsidRDefault="00A272EE" w:rsidP="00A272EE">
      <w:pPr>
        <w:ind w:firstLine="709"/>
        <w:jc w:val="both"/>
      </w:pPr>
      <w:r w:rsidRPr="00386C3B">
        <w:t xml:space="preserve">Для обеспечения возможности размещения объектов транспортной инфраструктуры установлены зоны их планируемого размещения, которые являются ограничением использования данной территории в градостроительной деятельности до установления красных линий объектов транспортной инфраструктуры. </w:t>
      </w:r>
    </w:p>
    <w:p w:rsidR="00A272EE" w:rsidRPr="00386C3B" w:rsidRDefault="00A272EE" w:rsidP="000A28AC">
      <w:pPr>
        <w:widowControl w:val="0"/>
        <w:numPr>
          <w:ilvl w:val="3"/>
          <w:numId w:val="140"/>
        </w:numPr>
        <w:tabs>
          <w:tab w:val="left" w:pos="709"/>
        </w:tabs>
        <w:suppressAutoHyphens/>
        <w:spacing w:before="120"/>
        <w:ind w:left="930" w:hanging="930"/>
        <w:jc w:val="both"/>
        <w:outlineLvl w:val="3"/>
        <w:rPr>
          <w:rFonts w:eastAsia="SimSun"/>
          <w:bCs/>
          <w:i/>
          <w:iCs/>
        </w:rPr>
      </w:pPr>
      <w:bookmarkStart w:id="83" w:name="_Toc173151295"/>
      <w:bookmarkStart w:id="84" w:name="_Toc177736792"/>
      <w:r w:rsidRPr="00386C3B">
        <w:rPr>
          <w:rFonts w:eastAsia="SimSun"/>
          <w:bCs/>
          <w:i/>
          <w:iCs/>
        </w:rPr>
        <w:t>Воздушный транспорт</w:t>
      </w:r>
      <w:bookmarkEnd w:id="83"/>
      <w:bookmarkEnd w:id="84"/>
    </w:p>
    <w:p w:rsidR="00A272EE" w:rsidRPr="00386C3B" w:rsidRDefault="00A272EE" w:rsidP="00A272EE">
      <w:pPr>
        <w:shd w:val="clear" w:color="auto" w:fill="FFFFFF"/>
        <w:suppressAutoHyphens/>
        <w:spacing w:before="20"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A272EE" w:rsidP="00A272EE">
      <w:pPr>
        <w:shd w:val="clear" w:color="auto" w:fill="FFFFFF"/>
        <w:suppressAutoHyphens/>
        <w:ind w:firstLine="709"/>
        <w:jc w:val="both"/>
        <w:rPr>
          <w:lang w:bidi="ru-RU"/>
        </w:rPr>
      </w:pPr>
      <w:r w:rsidRPr="00386C3B">
        <w:rPr>
          <w:lang w:bidi="ru-RU"/>
        </w:rPr>
        <w:t xml:space="preserve">На территории городского округа Домодедово Московской области расположен международный аэропорт Домодедово им. Ломоносова. </w:t>
      </w:r>
    </w:p>
    <w:p w:rsidR="00A272EE" w:rsidRPr="00386C3B" w:rsidRDefault="006E32AF" w:rsidP="00A272EE">
      <w:pPr>
        <w:shd w:val="clear" w:color="auto" w:fill="FFFFFF"/>
        <w:suppressAutoHyphens/>
        <w:ind w:firstLine="709"/>
        <w:jc w:val="both"/>
        <w:rPr>
          <w:lang w:bidi="ru-RU"/>
        </w:rPr>
      </w:pPr>
      <w:r w:rsidRPr="00386C3B">
        <w:rPr>
          <w:lang w:bidi="ru-RU"/>
        </w:rPr>
        <w:t xml:space="preserve">В границах земельных участков </w:t>
      </w:r>
      <w:r w:rsidRPr="00386C3B">
        <w:t xml:space="preserve">с кадастровыми номерами </w:t>
      </w:r>
      <w:r w:rsidRPr="00386C3B">
        <w:rPr>
          <w:bCs/>
          <w:kern w:val="28"/>
        </w:rPr>
        <w:t>50:28:0090240:358 и 50:28:0090240:359</w:t>
      </w:r>
      <w:r w:rsidR="00A272EE" w:rsidRPr="00386C3B">
        <w:rPr>
          <w:lang w:bidi="ru-RU"/>
        </w:rPr>
        <w:t xml:space="preserve"> объекты воздушного транспорта отсутствуют. </w:t>
      </w:r>
    </w:p>
    <w:p w:rsidR="00A272EE" w:rsidRPr="00386C3B" w:rsidRDefault="00A272EE" w:rsidP="00A272EE">
      <w:pPr>
        <w:shd w:val="clear" w:color="auto" w:fill="FFFFFF"/>
        <w:suppressAutoHyphens/>
        <w:ind w:firstLine="709"/>
        <w:jc w:val="both"/>
      </w:pPr>
      <w:r w:rsidRPr="00386C3B">
        <w:lastRenderedPageBreak/>
        <w:t>Приказом Росавиации от 13.10.2023 № 892-П</w:t>
      </w:r>
      <w:r w:rsidRPr="00386C3B">
        <w:rPr>
          <w:vertAlign w:val="superscript"/>
        </w:rPr>
        <w:footnoteReference w:id="17"/>
      </w:r>
      <w:r w:rsidRPr="00386C3B">
        <w:t xml:space="preserve"> установлена приаэродромная территория аэродрома гражданской авиации Москва (Домодедово) в составе 1-6 подзон. </w:t>
      </w:r>
    </w:p>
    <w:p w:rsidR="00A272EE" w:rsidRPr="00386C3B" w:rsidRDefault="00A272EE" w:rsidP="00A272EE">
      <w:pPr>
        <w:widowControl w:val="0"/>
        <w:tabs>
          <w:tab w:val="left" w:pos="0"/>
          <w:tab w:val="left" w:pos="1276"/>
        </w:tabs>
        <w:ind w:firstLine="709"/>
        <w:jc w:val="both"/>
        <w:rPr>
          <w:strike/>
        </w:rPr>
      </w:pPr>
      <w:r w:rsidRPr="00386C3B">
        <w:t>В соответствии с данными Росрестра (https://pkk.rosreestr.ru) территория</w:t>
      </w:r>
      <w:r w:rsidRPr="00386C3B">
        <w:rPr>
          <w:lang w:bidi="ru-RU"/>
        </w:rPr>
        <w:t xml:space="preserve"> в границах разработки внесения изменений в генеральный план расположена в границах зон с особыми условиями использования территорий:</w:t>
      </w:r>
    </w:p>
    <w:p w:rsidR="00A272EE" w:rsidRPr="00386C3B" w:rsidRDefault="00A272EE" w:rsidP="000A28AC">
      <w:pPr>
        <w:widowControl w:val="0"/>
        <w:tabs>
          <w:tab w:val="left" w:pos="0"/>
          <w:tab w:val="left" w:pos="1276"/>
        </w:tabs>
        <w:ind w:firstLine="709"/>
        <w:jc w:val="both"/>
      </w:pPr>
      <w:r w:rsidRPr="00386C3B">
        <w:rPr>
          <w:b/>
          <w:bCs/>
        </w:rPr>
        <w:t xml:space="preserve">ЗОУИТ50:28-6.96 – </w:t>
      </w:r>
      <w:r w:rsidRPr="00386C3B">
        <w:t xml:space="preserve">Зона с особыми условиями использования территорий - Приаэродромная территория аэродрома Москва (Домодедово); </w:t>
      </w:r>
    </w:p>
    <w:p w:rsidR="00A272EE" w:rsidRPr="00386C3B" w:rsidRDefault="00A272EE" w:rsidP="00A272EE">
      <w:pPr>
        <w:keepNext/>
        <w:shd w:val="clear" w:color="auto" w:fill="FFFFFF"/>
        <w:suppressAutoHyphens/>
        <w:spacing w:before="6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A272EE" w:rsidRPr="00386C3B" w:rsidRDefault="00A272EE" w:rsidP="00A272EE">
      <w:pPr>
        <w:shd w:val="clear" w:color="auto" w:fill="FFFFFF"/>
        <w:suppressAutoHyphens/>
        <w:ind w:firstLine="709"/>
        <w:jc w:val="both"/>
        <w:rPr>
          <w:lang w:bidi="ru-RU"/>
        </w:rPr>
      </w:pPr>
      <w:r w:rsidRPr="00386C3B">
        <w:rPr>
          <w:lang w:bidi="ru-RU"/>
        </w:rPr>
        <w:t xml:space="preserve">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Схеме территориального планирования транспортного обслуживания Московской области </w:t>
      </w:r>
      <w:r w:rsidR="006E32AF" w:rsidRPr="00386C3B">
        <w:rPr>
          <w:lang w:bidi="ru-RU"/>
        </w:rPr>
        <w:t xml:space="preserve">в границах земельных участков </w:t>
      </w:r>
      <w:r w:rsidR="006E32AF" w:rsidRPr="00386C3B">
        <w:t xml:space="preserve">с кадастровыми номерами </w:t>
      </w:r>
      <w:r w:rsidR="006E32AF" w:rsidRPr="00386C3B">
        <w:rPr>
          <w:bCs/>
          <w:kern w:val="28"/>
        </w:rPr>
        <w:t>50:28:0090240:358 и 50:28:0090240:359</w:t>
      </w:r>
      <w:r w:rsidR="006E32AF" w:rsidRPr="00386C3B">
        <w:rPr>
          <w:lang w:bidi="ru-RU"/>
        </w:rPr>
        <w:t xml:space="preserve"> </w:t>
      </w:r>
      <w:r w:rsidRPr="00386C3B">
        <w:t>св</w:t>
      </w:r>
      <w:r w:rsidRPr="00386C3B">
        <w:rPr>
          <w:lang w:bidi="ru-RU"/>
        </w:rPr>
        <w:t>едения о размещении объектов воздушного транспорта отсутствуют.</w:t>
      </w:r>
    </w:p>
    <w:p w:rsidR="00A272EE" w:rsidRPr="00386C3B" w:rsidRDefault="00A272EE" w:rsidP="00A272EE">
      <w:pPr>
        <w:widowControl w:val="0"/>
        <w:numPr>
          <w:ilvl w:val="3"/>
          <w:numId w:val="140"/>
        </w:numPr>
        <w:tabs>
          <w:tab w:val="left" w:pos="709"/>
        </w:tabs>
        <w:suppressAutoHyphens/>
        <w:spacing w:before="120"/>
        <w:ind w:left="930" w:hanging="930"/>
        <w:jc w:val="both"/>
        <w:outlineLvl w:val="3"/>
        <w:rPr>
          <w:rFonts w:eastAsia="SimSun"/>
          <w:bCs/>
          <w:i/>
          <w:iCs/>
        </w:rPr>
      </w:pPr>
      <w:bookmarkStart w:id="85" w:name="_Toc132638620"/>
      <w:bookmarkStart w:id="86" w:name="_Toc173151296"/>
      <w:bookmarkStart w:id="87" w:name="_Toc177736793"/>
      <w:r w:rsidRPr="00386C3B">
        <w:rPr>
          <w:rFonts w:eastAsia="SimSun"/>
          <w:bCs/>
          <w:i/>
          <w:iCs/>
        </w:rPr>
        <w:t>Водный транспорт</w:t>
      </w:r>
      <w:bookmarkEnd w:id="85"/>
      <w:bookmarkEnd w:id="86"/>
      <w:bookmarkEnd w:id="87"/>
    </w:p>
    <w:p w:rsidR="00A272EE" w:rsidRPr="00386C3B" w:rsidRDefault="00A272EE" w:rsidP="00A272EE">
      <w:pPr>
        <w:shd w:val="clear" w:color="auto" w:fill="FFFFFF"/>
        <w:suppressAutoHyphens/>
        <w:spacing w:before="20" w:after="60"/>
        <w:ind w:firstLine="709"/>
        <w:jc w:val="both"/>
        <w:rPr>
          <w:rFonts w:eastAsia="SimSun"/>
          <w:i/>
          <w:iCs/>
          <w:shd w:val="clear" w:color="auto" w:fill="FFFFFF"/>
        </w:rPr>
      </w:pPr>
      <w:bookmarkStart w:id="88" w:name="_Hlk85121572"/>
      <w:r w:rsidRPr="00386C3B">
        <w:rPr>
          <w:rFonts w:eastAsia="SimSun"/>
          <w:i/>
          <w:iCs/>
          <w:shd w:val="clear" w:color="auto" w:fill="FFFFFF"/>
        </w:rPr>
        <w:t>Существующее положение</w:t>
      </w:r>
    </w:p>
    <w:p w:rsidR="00A272EE" w:rsidRPr="00386C3B" w:rsidRDefault="006E32AF" w:rsidP="00A272EE">
      <w:pPr>
        <w:shd w:val="clear" w:color="auto" w:fill="FFFFFF"/>
        <w:suppressAutoHyphens/>
        <w:ind w:firstLine="709"/>
        <w:jc w:val="both"/>
        <w:rPr>
          <w:lang w:bidi="ru-RU"/>
        </w:rPr>
      </w:pPr>
      <w:r w:rsidRPr="00386C3B">
        <w:rPr>
          <w:lang w:bidi="ru-RU"/>
        </w:rPr>
        <w:t>В</w:t>
      </w:r>
      <w:r w:rsidR="00A272EE" w:rsidRPr="00386C3B">
        <w:rPr>
          <w:lang w:bidi="ru-RU"/>
        </w:rPr>
        <w:t xml:space="preserve"> </w:t>
      </w:r>
      <w:r w:rsidRPr="00386C3B">
        <w:rPr>
          <w:lang w:bidi="ru-RU"/>
        </w:rPr>
        <w:t xml:space="preserve">границах земельных участков </w:t>
      </w:r>
      <w:r w:rsidRPr="00386C3B">
        <w:t xml:space="preserve">с кадастровыми номерами </w:t>
      </w:r>
      <w:r w:rsidRPr="00386C3B">
        <w:rPr>
          <w:bCs/>
          <w:kern w:val="28"/>
        </w:rPr>
        <w:t>50:28:0090240:358 и 50:28:0090240:359</w:t>
      </w:r>
      <w:r w:rsidR="00A272EE" w:rsidRPr="00386C3B">
        <w:rPr>
          <w:lang w:bidi="ru-RU"/>
        </w:rPr>
        <w:t xml:space="preserve"> объекты водного транспорта отсутствуют.</w:t>
      </w:r>
    </w:p>
    <w:p w:rsidR="00A272EE" w:rsidRPr="00386C3B" w:rsidRDefault="00A272EE" w:rsidP="00A272EE">
      <w:pPr>
        <w:shd w:val="clear" w:color="auto" w:fill="FFFFFF"/>
        <w:suppressAutoHyphens/>
        <w:spacing w:before="6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A272EE" w:rsidRPr="00386C3B" w:rsidRDefault="00A272EE" w:rsidP="00A272EE">
      <w:pPr>
        <w:shd w:val="clear" w:color="auto" w:fill="FFFFFF"/>
        <w:suppressAutoHyphens/>
        <w:ind w:firstLine="709"/>
        <w:jc w:val="both"/>
        <w:rPr>
          <w:lang w:bidi="ru-RU"/>
        </w:rPr>
      </w:pPr>
      <w:r w:rsidRPr="00386C3B">
        <w:rPr>
          <w:lang w:bidi="ru-RU"/>
        </w:rPr>
        <w:t xml:space="preserve">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Схеме территориального планирования транспортного обслуживания Московской области </w:t>
      </w:r>
      <w:r w:rsidR="006E32AF" w:rsidRPr="00386C3B">
        <w:rPr>
          <w:lang w:bidi="ru-RU"/>
        </w:rPr>
        <w:t xml:space="preserve">границах земельных участков </w:t>
      </w:r>
      <w:r w:rsidR="006E32AF" w:rsidRPr="00386C3B">
        <w:t xml:space="preserve">с кадастровыми номерами </w:t>
      </w:r>
      <w:r w:rsidR="006E32AF" w:rsidRPr="00386C3B">
        <w:rPr>
          <w:bCs/>
          <w:kern w:val="28"/>
        </w:rPr>
        <w:t>50:28:0090240:358 и 50:28:0090240:359</w:t>
      </w:r>
      <w:r w:rsidR="006E32AF" w:rsidRPr="00386C3B">
        <w:rPr>
          <w:lang w:bidi="ru-RU"/>
        </w:rPr>
        <w:t xml:space="preserve"> </w:t>
      </w:r>
      <w:r w:rsidRPr="00386C3B">
        <w:t>св</w:t>
      </w:r>
      <w:r w:rsidRPr="00386C3B">
        <w:rPr>
          <w:lang w:bidi="ru-RU"/>
        </w:rPr>
        <w:t>едения о размещении объектов водного транспорта отсутствуют.</w:t>
      </w:r>
    </w:p>
    <w:p w:rsidR="00A272EE" w:rsidRPr="00386C3B" w:rsidRDefault="00A272EE" w:rsidP="00A272EE">
      <w:pPr>
        <w:widowControl w:val="0"/>
        <w:numPr>
          <w:ilvl w:val="3"/>
          <w:numId w:val="140"/>
        </w:numPr>
        <w:tabs>
          <w:tab w:val="left" w:pos="709"/>
        </w:tabs>
        <w:suppressAutoHyphens/>
        <w:spacing w:before="120"/>
        <w:ind w:left="930" w:hanging="930"/>
        <w:jc w:val="both"/>
        <w:outlineLvl w:val="3"/>
        <w:rPr>
          <w:rFonts w:eastAsia="SimSun"/>
          <w:bCs/>
          <w:i/>
          <w:iCs/>
        </w:rPr>
      </w:pPr>
      <w:bookmarkStart w:id="89" w:name="_Toc132638621"/>
      <w:bookmarkStart w:id="90" w:name="_Toc173151297"/>
      <w:bookmarkStart w:id="91" w:name="_Toc177736794"/>
      <w:bookmarkEnd w:id="88"/>
      <w:r w:rsidRPr="00386C3B">
        <w:rPr>
          <w:rFonts w:eastAsia="SimSun"/>
          <w:bCs/>
          <w:i/>
          <w:iCs/>
        </w:rPr>
        <w:t>Трубопроводный транспорт</w:t>
      </w:r>
      <w:bookmarkEnd w:id="89"/>
      <w:bookmarkEnd w:id="90"/>
      <w:bookmarkEnd w:id="91"/>
    </w:p>
    <w:p w:rsidR="00A272EE" w:rsidRPr="00386C3B" w:rsidRDefault="00A272EE" w:rsidP="00A272EE">
      <w:pPr>
        <w:shd w:val="clear" w:color="auto" w:fill="FFFFFF"/>
        <w:suppressAutoHyphens/>
        <w:spacing w:before="20"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6E32AF" w:rsidP="00A272EE">
      <w:pPr>
        <w:shd w:val="clear" w:color="auto" w:fill="FFFFFF"/>
        <w:suppressAutoHyphens/>
        <w:ind w:firstLine="709"/>
        <w:jc w:val="both"/>
        <w:rPr>
          <w:lang w:bidi="ru-RU"/>
        </w:rPr>
      </w:pPr>
      <w:r w:rsidRPr="00386C3B">
        <w:rPr>
          <w:lang w:bidi="ru-RU"/>
        </w:rPr>
        <w:t xml:space="preserve">В границах земельных участков </w:t>
      </w:r>
      <w:r w:rsidRPr="00386C3B">
        <w:t xml:space="preserve">с кадастровыми номерами </w:t>
      </w:r>
      <w:r w:rsidRPr="00386C3B">
        <w:rPr>
          <w:bCs/>
          <w:kern w:val="28"/>
        </w:rPr>
        <w:t>50:28:0090240:358 и 50:28:0090240:359</w:t>
      </w:r>
      <w:r w:rsidRPr="00386C3B">
        <w:rPr>
          <w:lang w:bidi="ru-RU"/>
        </w:rPr>
        <w:t xml:space="preserve"> </w:t>
      </w:r>
      <w:r w:rsidR="00A272EE" w:rsidRPr="00386C3B">
        <w:rPr>
          <w:lang w:bidi="ru-RU"/>
        </w:rPr>
        <w:t>объекты трубопроводного транспорта отсутствуют.</w:t>
      </w:r>
    </w:p>
    <w:p w:rsidR="00A272EE" w:rsidRPr="00386C3B" w:rsidRDefault="00A272EE" w:rsidP="00A272EE">
      <w:pPr>
        <w:shd w:val="clear" w:color="auto" w:fill="FFFFFF"/>
        <w:suppressAutoHyphens/>
        <w:spacing w:before="6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A272EE" w:rsidRPr="00386C3B" w:rsidRDefault="00A272EE" w:rsidP="00A272EE">
      <w:pPr>
        <w:shd w:val="clear" w:color="auto" w:fill="FFFFFF"/>
        <w:suppressAutoHyphens/>
        <w:ind w:firstLine="709"/>
        <w:jc w:val="both"/>
        <w:rPr>
          <w:lang w:bidi="ru-RU"/>
        </w:rPr>
      </w:pPr>
      <w:r w:rsidRPr="00386C3B">
        <w:rPr>
          <w:lang w:bidi="ru-RU"/>
        </w:rPr>
        <w:t xml:space="preserve">В Схеме территориального планирования Российской Федерации в области федерального транспорта (в части трубопроводного транспорта) </w:t>
      </w:r>
      <w:r w:rsidR="006E32AF" w:rsidRPr="00386C3B">
        <w:rPr>
          <w:lang w:bidi="ru-RU"/>
        </w:rPr>
        <w:t xml:space="preserve">в границах земельных участков </w:t>
      </w:r>
      <w:r w:rsidR="006E32AF" w:rsidRPr="00386C3B">
        <w:t xml:space="preserve">с кадастровыми номерами </w:t>
      </w:r>
      <w:r w:rsidR="006E32AF" w:rsidRPr="00386C3B">
        <w:rPr>
          <w:bCs/>
          <w:kern w:val="28"/>
        </w:rPr>
        <w:t>50:28:0090240:358 и 50:28:0090240:359</w:t>
      </w:r>
      <w:r w:rsidR="006E32AF" w:rsidRPr="00386C3B">
        <w:rPr>
          <w:lang w:bidi="ru-RU"/>
        </w:rPr>
        <w:t xml:space="preserve"> </w:t>
      </w:r>
      <w:r w:rsidRPr="00386C3B">
        <w:t>св</w:t>
      </w:r>
      <w:r w:rsidRPr="00386C3B">
        <w:rPr>
          <w:lang w:bidi="ru-RU"/>
        </w:rPr>
        <w:t>едения о размещении объектов трубопроводного транспорта отсутствуют.</w:t>
      </w:r>
    </w:p>
    <w:p w:rsidR="00A272EE" w:rsidRPr="00386C3B" w:rsidRDefault="00A272EE" w:rsidP="00A272EE">
      <w:pPr>
        <w:pStyle w:val="afff0"/>
        <w:widowControl w:val="0"/>
        <w:numPr>
          <w:ilvl w:val="2"/>
          <w:numId w:val="140"/>
        </w:numPr>
        <w:tabs>
          <w:tab w:val="left" w:pos="709"/>
        </w:tabs>
        <w:suppressAutoHyphens/>
        <w:spacing w:before="120" w:after="60"/>
        <w:jc w:val="both"/>
        <w:outlineLvl w:val="2"/>
        <w:rPr>
          <w:bCs/>
        </w:rPr>
      </w:pPr>
      <w:bookmarkStart w:id="92" w:name="_Toc132638622"/>
      <w:bookmarkStart w:id="93" w:name="_Toc173151298"/>
      <w:bookmarkStart w:id="94" w:name="_Toc177736795"/>
      <w:bookmarkStart w:id="95" w:name="_Toc531559553"/>
      <w:bookmarkStart w:id="96" w:name="_Toc529112763"/>
      <w:bookmarkStart w:id="97" w:name="_Toc452121805"/>
      <w:r w:rsidRPr="00386C3B">
        <w:rPr>
          <w:bCs/>
        </w:rPr>
        <w:t>Транспортная инфраструктура в границах населённого пункта</w:t>
      </w:r>
      <w:bookmarkEnd w:id="92"/>
      <w:bookmarkEnd w:id="93"/>
      <w:bookmarkEnd w:id="94"/>
    </w:p>
    <w:p w:rsidR="00A272EE" w:rsidRPr="00386C3B" w:rsidRDefault="00A272EE" w:rsidP="00A272EE">
      <w:pPr>
        <w:widowControl w:val="0"/>
        <w:numPr>
          <w:ilvl w:val="3"/>
          <w:numId w:val="140"/>
        </w:numPr>
        <w:tabs>
          <w:tab w:val="left" w:pos="709"/>
        </w:tabs>
        <w:suppressAutoHyphens/>
        <w:spacing w:before="60"/>
        <w:ind w:left="930" w:hanging="930"/>
        <w:jc w:val="both"/>
        <w:outlineLvl w:val="3"/>
        <w:rPr>
          <w:rFonts w:eastAsia="SimSun"/>
          <w:bCs/>
          <w:i/>
        </w:rPr>
      </w:pPr>
      <w:bookmarkStart w:id="98" w:name="_Toc173151299"/>
      <w:bookmarkStart w:id="99" w:name="_Toc177736796"/>
      <w:bookmarkEnd w:id="95"/>
      <w:bookmarkEnd w:id="96"/>
      <w:bookmarkEnd w:id="97"/>
      <w:r w:rsidRPr="00386C3B">
        <w:rPr>
          <w:rFonts w:eastAsia="SimSun"/>
          <w:bCs/>
          <w:i/>
        </w:rPr>
        <w:t>Автомобильные дороги и улично-дорожная сеть</w:t>
      </w:r>
      <w:bookmarkEnd w:id="98"/>
      <w:bookmarkEnd w:id="99"/>
    </w:p>
    <w:p w:rsidR="00A272EE" w:rsidRPr="00386C3B" w:rsidRDefault="00A272EE" w:rsidP="00A272EE">
      <w:pPr>
        <w:shd w:val="clear" w:color="auto" w:fill="FFFFFF"/>
        <w:suppressAutoHyphens/>
        <w:spacing w:before="20"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A272EE" w:rsidP="00A272EE">
      <w:pPr>
        <w:shd w:val="clear" w:color="auto" w:fill="FFFFFF"/>
        <w:suppressAutoHyphens/>
        <w:ind w:firstLine="709"/>
        <w:jc w:val="both"/>
      </w:pPr>
      <w:r w:rsidRPr="00386C3B">
        <w:t xml:space="preserve">Улично-дорожная сеть на рассматриваемой территории отсутствует. Вдоль южной границы рассматриваемой территории проходит автомобильная дорога регионального значения Каширское шоссе - Барыбино - Кишкино - Большое Алексеевское вне границ рассматриваемой территории. </w:t>
      </w:r>
    </w:p>
    <w:p w:rsidR="00A272EE" w:rsidRPr="00386C3B" w:rsidRDefault="00A272EE" w:rsidP="00A272EE">
      <w:pPr>
        <w:keepNext/>
        <w:shd w:val="clear" w:color="auto" w:fill="FFFFFF"/>
        <w:suppressAutoHyphens/>
        <w:spacing w:before="12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A272EE" w:rsidRPr="00386C3B" w:rsidRDefault="00A272EE" w:rsidP="00A272EE">
      <w:pPr>
        <w:suppressAutoHyphens/>
        <w:ind w:firstLine="709"/>
        <w:jc w:val="both"/>
      </w:pPr>
      <w:bookmarkStart w:id="100" w:name="_Hlk85185257"/>
      <w:r w:rsidRPr="00386C3B">
        <w:t>Развитие сети автомобильных дорог и улично-дорожной сети местного значения на рассматриваемой территории необходимо планировать с учетом градостроительной ситуации.</w:t>
      </w:r>
    </w:p>
    <w:p w:rsidR="00A272EE" w:rsidRPr="00386C3B" w:rsidRDefault="00A272EE" w:rsidP="00A272EE">
      <w:pPr>
        <w:suppressAutoHyphens/>
        <w:ind w:firstLine="709"/>
        <w:jc w:val="both"/>
      </w:pPr>
      <w:r w:rsidRPr="00386C3B">
        <w:lastRenderedPageBreak/>
        <w:t xml:space="preserve">Мероприятия по транспортному обслуживанию рассматриваемой территории, </w:t>
      </w:r>
      <w:r w:rsidR="000A28AC" w:rsidRPr="00386C3B">
        <w:t xml:space="preserve">в </w:t>
      </w:r>
      <w:r w:rsidRPr="00386C3B">
        <w:t>том числе и организаци</w:t>
      </w:r>
      <w:r w:rsidR="000A28AC" w:rsidRPr="00386C3B">
        <w:t>я</w:t>
      </w:r>
      <w:r w:rsidRPr="00386C3B">
        <w:t xml:space="preserve"> въездов и выездов на рассматриваемую территорию будут определены на стадии подготовки проекта планировки территории.</w:t>
      </w:r>
    </w:p>
    <w:p w:rsidR="00A272EE" w:rsidRPr="00386C3B" w:rsidRDefault="00A272EE" w:rsidP="000A28AC">
      <w:pPr>
        <w:widowControl w:val="0"/>
        <w:numPr>
          <w:ilvl w:val="3"/>
          <w:numId w:val="141"/>
        </w:numPr>
        <w:tabs>
          <w:tab w:val="left" w:pos="709"/>
        </w:tabs>
        <w:suppressAutoHyphens/>
        <w:spacing w:before="120" w:after="60"/>
        <w:ind w:left="930" w:hanging="930"/>
        <w:jc w:val="both"/>
        <w:outlineLvl w:val="3"/>
        <w:rPr>
          <w:i/>
          <w:iCs/>
        </w:rPr>
      </w:pPr>
      <w:bookmarkStart w:id="101" w:name="_Toc157012015"/>
      <w:bookmarkStart w:id="102" w:name="_Toc176344293"/>
      <w:bookmarkStart w:id="103" w:name="_Toc177736797"/>
      <w:bookmarkStart w:id="104" w:name="_Hlk176966794"/>
      <w:bookmarkEnd w:id="100"/>
      <w:r w:rsidRPr="00386C3B">
        <w:rPr>
          <w:i/>
          <w:iCs/>
        </w:rPr>
        <w:t>Организация пешеходного и велосипедного движения</w:t>
      </w:r>
      <w:bookmarkEnd w:id="101"/>
      <w:bookmarkEnd w:id="102"/>
      <w:bookmarkEnd w:id="103"/>
    </w:p>
    <w:bookmarkEnd w:id="104"/>
    <w:p w:rsidR="00A272EE" w:rsidRPr="00386C3B" w:rsidRDefault="00A272EE" w:rsidP="00A272EE">
      <w:pPr>
        <w:shd w:val="clear" w:color="auto" w:fill="FFFFFF"/>
        <w:suppressAutoHyphens/>
        <w:spacing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6E32AF" w:rsidP="00A272EE">
      <w:pPr>
        <w:widowControl w:val="0"/>
        <w:autoSpaceDE w:val="0"/>
        <w:autoSpaceDN w:val="0"/>
        <w:adjustRightInd w:val="0"/>
        <w:ind w:firstLine="709"/>
        <w:jc w:val="both"/>
      </w:pPr>
      <w:r w:rsidRPr="00386C3B">
        <w:rPr>
          <w:lang w:bidi="ru-RU"/>
        </w:rPr>
        <w:t xml:space="preserve">В границах земельных участков </w:t>
      </w:r>
      <w:r w:rsidRPr="00386C3B">
        <w:t xml:space="preserve">с кадастровыми номерами </w:t>
      </w:r>
      <w:r w:rsidRPr="00386C3B">
        <w:rPr>
          <w:bCs/>
          <w:kern w:val="28"/>
        </w:rPr>
        <w:t>50:28:0090240:358 и 50:28:0090240:359</w:t>
      </w:r>
      <w:r w:rsidRPr="00386C3B">
        <w:rPr>
          <w:lang w:bidi="ru-RU"/>
        </w:rPr>
        <w:t xml:space="preserve"> организованные </w:t>
      </w:r>
      <w:r w:rsidR="00A272EE" w:rsidRPr="00386C3B">
        <w:t>пешеходные и велодорожки отсутствуют.</w:t>
      </w:r>
    </w:p>
    <w:p w:rsidR="00A272EE" w:rsidRPr="00386C3B" w:rsidRDefault="00A272EE" w:rsidP="00A272EE">
      <w:pPr>
        <w:shd w:val="clear" w:color="auto" w:fill="FFFFFF"/>
        <w:suppressAutoHyphens/>
        <w:spacing w:before="60" w:after="60"/>
        <w:ind w:firstLine="709"/>
        <w:jc w:val="both"/>
        <w:rPr>
          <w:rFonts w:eastAsia="SimSun"/>
          <w:i/>
          <w:iCs/>
          <w:shd w:val="clear" w:color="auto" w:fill="FFFFFF"/>
        </w:rPr>
      </w:pPr>
      <w:r w:rsidRPr="00386C3B">
        <w:rPr>
          <w:rFonts w:eastAsia="SimSun"/>
          <w:i/>
          <w:iCs/>
          <w:shd w:val="clear" w:color="auto" w:fill="FFFFFF"/>
        </w:rPr>
        <w:t>Расчет нормативной потребности</w:t>
      </w:r>
    </w:p>
    <w:p w:rsidR="00A272EE" w:rsidRPr="00386C3B" w:rsidRDefault="00A272EE" w:rsidP="00A272EE">
      <w:pPr>
        <w:widowControl w:val="0"/>
        <w:ind w:firstLine="709"/>
        <w:jc w:val="both"/>
        <w:rPr>
          <w:rFonts w:eastAsia="Calibri"/>
        </w:rPr>
      </w:pPr>
      <w:r w:rsidRPr="00386C3B">
        <w:rPr>
          <w:rFonts w:eastAsia="Calibri"/>
        </w:rPr>
        <w:t xml:space="preserve">В соответствии с </w:t>
      </w:r>
      <w:r w:rsidR="006E32AF" w:rsidRPr="00386C3B">
        <w:rPr>
          <w:rFonts w:eastAsia="Calibri"/>
        </w:rPr>
        <w:t>Н</w:t>
      </w:r>
      <w:r w:rsidRPr="00386C3B">
        <w:rPr>
          <w:rFonts w:eastAsia="Calibri"/>
        </w:rPr>
        <w:t>ормативами градостроительного проектирования Московской области</w:t>
      </w:r>
      <w:r w:rsidR="006E32AF" w:rsidRPr="00386C3B">
        <w:rPr>
          <w:rFonts w:eastAsia="Calibri"/>
        </w:rPr>
        <w:t>, утверждёнными постановлением Правительства Московской области от 17.08.2015 № 713/30 «Об утверждении нормативов градостроительного проектирования Московской области»</w:t>
      </w:r>
      <w:r w:rsidRPr="00386C3B">
        <w:rPr>
          <w:rFonts w:eastAsia="Calibri"/>
        </w:rPr>
        <w:t xml:space="preserve"> (далее по тексту – РНГП) размещение велокоммуникаций осуществляется из расчета: 1 велодорожка на 15 тыс. человек расчетного населения (постоянного) в жилой зоне.</w:t>
      </w:r>
    </w:p>
    <w:p w:rsidR="00A272EE" w:rsidRPr="00386C3B" w:rsidRDefault="00A272EE" w:rsidP="000A28AC">
      <w:pPr>
        <w:widowControl w:val="0"/>
        <w:ind w:firstLine="709"/>
        <w:jc w:val="both"/>
        <w:rPr>
          <w:rFonts w:eastAsia="TimesNewRomanPSMT"/>
        </w:rPr>
      </w:pPr>
      <w:bookmarkStart w:id="105" w:name="_Hlk176966811"/>
      <w:r w:rsidRPr="00386C3B">
        <w:t xml:space="preserve">Исходя из нормативных требований РНГП и количества жителей </w:t>
      </w:r>
      <w:bookmarkStart w:id="106" w:name="_Hlk168300037"/>
      <w:r w:rsidRPr="00386C3B">
        <w:t xml:space="preserve">рассматриваемой территории (1,383 тыс.чел.) </w:t>
      </w:r>
      <w:bookmarkEnd w:id="106"/>
      <w:r w:rsidRPr="00386C3B">
        <w:t>расчет потребности по организации велодорожек не требуется.</w:t>
      </w:r>
    </w:p>
    <w:p w:rsidR="00A272EE" w:rsidRPr="00386C3B" w:rsidRDefault="00A272EE" w:rsidP="000A28AC">
      <w:pPr>
        <w:widowControl w:val="0"/>
        <w:ind w:firstLine="709"/>
        <w:jc w:val="both"/>
      </w:pPr>
      <w:r w:rsidRPr="00386C3B">
        <w:t xml:space="preserve">Расчёт </w:t>
      </w:r>
      <w:r w:rsidRPr="00386C3B">
        <w:rPr>
          <w:rFonts w:eastAsia="Calibri"/>
        </w:rPr>
        <w:t>потребности</w:t>
      </w:r>
      <w:r w:rsidRPr="00386C3B">
        <w:t xml:space="preserve"> по организации велодорожек применительно к населённому пункту г. Домодедово выполняется при разработке </w:t>
      </w:r>
      <w:r w:rsidR="000A28AC" w:rsidRPr="00386C3B">
        <w:t>Г</w:t>
      </w:r>
      <w:r w:rsidRPr="00386C3B">
        <w:t xml:space="preserve">енерального плана городского округа Домодедово. </w:t>
      </w:r>
    </w:p>
    <w:p w:rsidR="00A272EE" w:rsidRPr="00386C3B" w:rsidRDefault="00A272EE" w:rsidP="00A272EE">
      <w:pPr>
        <w:widowControl w:val="0"/>
        <w:numPr>
          <w:ilvl w:val="3"/>
          <w:numId w:val="141"/>
        </w:numPr>
        <w:tabs>
          <w:tab w:val="left" w:pos="709"/>
        </w:tabs>
        <w:suppressAutoHyphens/>
        <w:spacing w:before="120" w:after="60"/>
        <w:ind w:left="930" w:hanging="930"/>
        <w:jc w:val="both"/>
        <w:outlineLvl w:val="3"/>
        <w:rPr>
          <w:bCs/>
          <w:i/>
        </w:rPr>
      </w:pPr>
      <w:bookmarkStart w:id="107" w:name="_Toc132638625"/>
      <w:bookmarkStart w:id="108" w:name="_Toc173151301"/>
      <w:bookmarkStart w:id="109" w:name="_Toc177736798"/>
      <w:bookmarkEnd w:id="105"/>
      <w:r w:rsidRPr="00386C3B">
        <w:rPr>
          <w:bCs/>
          <w:i/>
        </w:rPr>
        <w:t>Автомобильный транспорт</w:t>
      </w:r>
      <w:bookmarkEnd w:id="107"/>
      <w:bookmarkEnd w:id="108"/>
      <w:bookmarkEnd w:id="109"/>
    </w:p>
    <w:p w:rsidR="00A272EE" w:rsidRPr="00386C3B" w:rsidRDefault="00A272EE" w:rsidP="00A272EE">
      <w:pPr>
        <w:shd w:val="clear" w:color="auto" w:fill="FFFFFF"/>
        <w:suppressAutoHyphens/>
        <w:spacing w:after="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A272EE" w:rsidP="00A272EE">
      <w:pPr>
        <w:suppressAutoHyphens/>
        <w:ind w:firstLine="709"/>
        <w:jc w:val="both"/>
        <w:rPr>
          <w:rFonts w:eastAsia="Calibri"/>
        </w:rPr>
      </w:pPr>
      <w:r w:rsidRPr="00386C3B">
        <w:rPr>
          <w:rFonts w:eastAsia="Calibri"/>
        </w:rPr>
        <w:t xml:space="preserve">В настоящее время </w:t>
      </w:r>
      <w:r w:rsidR="006E32AF" w:rsidRPr="00386C3B">
        <w:rPr>
          <w:lang w:bidi="ru-RU"/>
        </w:rPr>
        <w:t xml:space="preserve">в границах земельных участков </w:t>
      </w:r>
      <w:r w:rsidR="006E32AF" w:rsidRPr="00386C3B">
        <w:t xml:space="preserve">с кадастровыми номерами </w:t>
      </w:r>
      <w:r w:rsidR="006E32AF" w:rsidRPr="00386C3B">
        <w:rPr>
          <w:bCs/>
          <w:kern w:val="28"/>
        </w:rPr>
        <w:t xml:space="preserve">50:28:0090240:358 и 50:28:0090240:359 </w:t>
      </w:r>
      <w:r w:rsidRPr="00386C3B">
        <w:rPr>
          <w:rFonts w:eastAsia="Calibri"/>
        </w:rPr>
        <w:t xml:space="preserve">жилая застройка отсутствует. </w:t>
      </w:r>
    </w:p>
    <w:p w:rsidR="00A272EE" w:rsidRPr="00386C3B" w:rsidRDefault="00A272EE" w:rsidP="00A272EE">
      <w:pPr>
        <w:suppressAutoHyphens/>
        <w:ind w:firstLine="709"/>
        <w:jc w:val="both"/>
        <w:rPr>
          <w:rFonts w:eastAsia="Calibri"/>
        </w:rPr>
      </w:pPr>
      <w:r w:rsidRPr="00386C3B">
        <w:rPr>
          <w:rFonts w:eastAsia="Calibri"/>
        </w:rPr>
        <w:t>Расчет существующего уровня автомобилизации на данные территории, исходя из количества индивидуального легкового транспорта и числа жителей городского округа, не требуется.</w:t>
      </w:r>
    </w:p>
    <w:p w:rsidR="00A272EE" w:rsidRPr="00386C3B" w:rsidRDefault="00A272EE" w:rsidP="00A272EE">
      <w:pPr>
        <w:shd w:val="clear" w:color="auto" w:fill="FFFFFF"/>
        <w:suppressAutoHyphens/>
        <w:spacing w:before="60" w:after="60"/>
        <w:ind w:firstLine="709"/>
        <w:jc w:val="both"/>
        <w:rPr>
          <w:rFonts w:eastAsia="SimSun"/>
          <w:i/>
          <w:iCs/>
          <w:shd w:val="clear" w:color="auto" w:fill="FFFFFF"/>
        </w:rPr>
      </w:pPr>
      <w:r w:rsidRPr="00386C3B">
        <w:rPr>
          <w:rFonts w:eastAsia="SimSun"/>
          <w:i/>
          <w:iCs/>
          <w:shd w:val="clear" w:color="auto" w:fill="FFFFFF"/>
        </w:rPr>
        <w:t>Расчет нормативной потребности</w:t>
      </w:r>
    </w:p>
    <w:p w:rsidR="00A272EE" w:rsidRPr="00386C3B" w:rsidRDefault="006E32AF" w:rsidP="00A272EE">
      <w:pPr>
        <w:suppressAutoHyphens/>
        <w:ind w:firstLine="709"/>
        <w:jc w:val="both"/>
      </w:pPr>
      <w:r w:rsidRPr="00386C3B">
        <w:t xml:space="preserve">На </w:t>
      </w:r>
      <w:r w:rsidRPr="00386C3B">
        <w:rPr>
          <w:lang w:bidi="ru-RU"/>
        </w:rPr>
        <w:t xml:space="preserve">земельных участков </w:t>
      </w:r>
      <w:r w:rsidRPr="00386C3B">
        <w:t xml:space="preserve">с кадастровыми номерами </w:t>
      </w:r>
      <w:r w:rsidRPr="00386C3B">
        <w:rPr>
          <w:bCs/>
          <w:kern w:val="28"/>
        </w:rPr>
        <w:t xml:space="preserve">50:28:0090240:358 и 50:28:0090240:359 </w:t>
      </w:r>
      <w:r w:rsidR="00A272EE" w:rsidRPr="00386C3B">
        <w:t xml:space="preserve">планируется размещение индивидуальной жилой застройки. </w:t>
      </w:r>
    </w:p>
    <w:p w:rsidR="00A272EE" w:rsidRPr="00386C3B" w:rsidRDefault="00A272EE" w:rsidP="00A272EE">
      <w:pPr>
        <w:suppressAutoHyphens/>
        <w:ind w:firstLine="709"/>
        <w:jc w:val="both"/>
      </w:pPr>
      <w:r w:rsidRPr="00386C3B">
        <w:t>Расчетный уровень автомобилизации принят в соответствии с РНГП - 356 индивидуальных легковых автомобилей на 1000 жителей.</w:t>
      </w:r>
    </w:p>
    <w:p w:rsidR="00A272EE" w:rsidRPr="00386C3B" w:rsidRDefault="00A272EE" w:rsidP="00A272EE">
      <w:pPr>
        <w:suppressAutoHyphens/>
        <w:ind w:firstLine="709"/>
        <w:jc w:val="both"/>
        <w:rPr>
          <w:bCs/>
        </w:rPr>
      </w:pPr>
      <w:r w:rsidRPr="00386C3B">
        <w:rPr>
          <w:bCs/>
          <w:shd w:val="clear" w:color="auto" w:fill="FFFFFF" w:themeFill="background1"/>
        </w:rPr>
        <w:t>Расчет</w:t>
      </w:r>
      <w:r w:rsidRPr="00386C3B">
        <w:rPr>
          <w:bCs/>
        </w:rPr>
        <w:t xml:space="preserve"> </w:t>
      </w:r>
      <w:r w:rsidRPr="00386C3B">
        <w:rPr>
          <w:rFonts w:eastAsia="Calibri"/>
        </w:rPr>
        <w:t>общего</w:t>
      </w:r>
      <w:r w:rsidR="006E32AF" w:rsidRPr="00386C3B">
        <w:rPr>
          <w:rFonts w:eastAsia="Calibri"/>
        </w:rPr>
        <w:t xml:space="preserve"> количества</w:t>
      </w:r>
      <w:r w:rsidRPr="00386C3B">
        <w:rPr>
          <w:bCs/>
        </w:rPr>
        <w:t xml:space="preserve"> </w:t>
      </w:r>
      <w:r w:rsidRPr="00386C3B">
        <w:t>легкового</w:t>
      </w:r>
      <w:r w:rsidRPr="00386C3B">
        <w:rPr>
          <w:bCs/>
        </w:rPr>
        <w:t xml:space="preserve"> индивидуального транспорта городского округа Домодедово Московской области, применительно к части населенного пункта г. Домодедово представлен в таблице 3.5.2.3.1.</w:t>
      </w:r>
    </w:p>
    <w:p w:rsidR="00A272EE" w:rsidRPr="00386C3B" w:rsidRDefault="00A272EE" w:rsidP="00A272EE">
      <w:pPr>
        <w:spacing w:before="60"/>
      </w:pPr>
      <w:r w:rsidRPr="00386C3B">
        <w:rPr>
          <w:bCs/>
          <w:shd w:val="clear" w:color="auto" w:fill="FFFFFF" w:themeFill="background1"/>
        </w:rPr>
        <w:t>Таблица</w:t>
      </w:r>
      <w:r w:rsidRPr="00386C3B">
        <w:t xml:space="preserve"> 3.5.2.3.1.</w:t>
      </w:r>
    </w:p>
    <w:tbl>
      <w:tblPr>
        <w:tblW w:w="5000" w:type="pct"/>
        <w:jc w:val="center"/>
        <w:tblCellMar>
          <w:left w:w="28" w:type="dxa"/>
          <w:right w:w="28" w:type="dxa"/>
        </w:tblCellMar>
        <w:tblLook w:val="04A0" w:firstRow="1" w:lastRow="0" w:firstColumn="1" w:lastColumn="0" w:noHBand="0" w:noVBand="1"/>
      </w:tblPr>
      <w:tblGrid>
        <w:gridCol w:w="2087"/>
        <w:gridCol w:w="1583"/>
        <w:gridCol w:w="991"/>
        <w:gridCol w:w="1308"/>
        <w:gridCol w:w="1583"/>
        <w:gridCol w:w="959"/>
        <w:gridCol w:w="1117"/>
      </w:tblGrid>
      <w:tr w:rsidR="00386C3B" w:rsidRPr="00386C3B" w:rsidTr="005653B5">
        <w:trPr>
          <w:trHeight w:val="20"/>
          <w:tblHeader/>
          <w:jc w:val="center"/>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Наименование</w:t>
            </w:r>
          </w:p>
        </w:tc>
        <w:tc>
          <w:tcPr>
            <w:tcW w:w="1873"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Численность населения,</w:t>
            </w:r>
            <w:r w:rsidRPr="00386C3B">
              <w:rPr>
                <w:rFonts w:eastAsia="Calibri"/>
                <w:sz w:val="23"/>
                <w:szCs w:val="23"/>
              </w:rPr>
              <w:br/>
              <w:t xml:space="preserve"> тыс. чел.</w:t>
            </w:r>
          </w:p>
        </w:tc>
        <w:tc>
          <w:tcPr>
            <w:tcW w:w="1992" w:type="pct"/>
            <w:gridSpan w:val="3"/>
            <w:tcBorders>
              <w:top w:val="single" w:sz="4" w:space="0" w:color="auto"/>
              <w:left w:val="single" w:sz="4" w:space="0" w:color="auto"/>
              <w:bottom w:val="single" w:sz="4" w:space="0" w:color="000000"/>
              <w:right w:val="single" w:sz="4" w:space="0" w:color="auto"/>
            </w:tcBorders>
            <w:shd w:val="clear" w:color="auto" w:fill="auto"/>
            <w:hideMark/>
          </w:tcPr>
          <w:p w:rsidR="00A272EE" w:rsidRPr="00386C3B" w:rsidRDefault="00A272EE" w:rsidP="005653B5">
            <w:pPr>
              <w:suppressAutoHyphens/>
              <w:jc w:val="center"/>
              <w:rPr>
                <w:rFonts w:eastAsia="Calibri"/>
                <w:sz w:val="23"/>
                <w:szCs w:val="23"/>
              </w:rPr>
            </w:pPr>
            <w:r w:rsidRPr="00386C3B">
              <w:rPr>
                <w:rFonts w:eastAsia="Calibri"/>
                <w:sz w:val="23"/>
                <w:szCs w:val="23"/>
              </w:rPr>
              <w:t>Количество индивидуальных легковых автомобилей, ед.</w:t>
            </w:r>
          </w:p>
        </w:tc>
      </w:tr>
      <w:tr w:rsidR="00386C3B" w:rsidRPr="00386C3B" w:rsidTr="005653B5">
        <w:trPr>
          <w:trHeight w:val="20"/>
          <w:tblHeader/>
          <w:jc w:val="center"/>
        </w:trPr>
        <w:tc>
          <w:tcPr>
            <w:tcW w:w="1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rPr>
                <w:rFonts w:eastAsia="Calibri"/>
                <w:sz w:val="23"/>
                <w:szCs w:val="23"/>
              </w:rPr>
            </w:pPr>
          </w:p>
        </w:tc>
        <w:tc>
          <w:tcPr>
            <w:tcW w:w="1873"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rPr>
                <w:rFonts w:eastAsia="Calibri"/>
                <w:sz w:val="23"/>
                <w:szCs w:val="23"/>
              </w:rPr>
            </w:pPr>
          </w:p>
        </w:tc>
        <w:tc>
          <w:tcPr>
            <w:tcW w:w="812"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Существующее положение</w:t>
            </w:r>
          </w:p>
        </w:tc>
        <w:tc>
          <w:tcPr>
            <w:tcW w:w="549"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 xml:space="preserve">Первая очередь </w:t>
            </w:r>
          </w:p>
        </w:tc>
        <w:tc>
          <w:tcPr>
            <w:tcW w:w="631" w:type="pct"/>
            <w:tcBorders>
              <w:top w:val="nil"/>
              <w:left w:val="nil"/>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 xml:space="preserve">Расчетный срок </w:t>
            </w:r>
          </w:p>
        </w:tc>
      </w:tr>
      <w:tr w:rsidR="00386C3B" w:rsidRPr="00386C3B" w:rsidTr="005653B5">
        <w:trPr>
          <w:trHeight w:val="20"/>
          <w:tblHeader/>
          <w:jc w:val="center"/>
        </w:trPr>
        <w:tc>
          <w:tcPr>
            <w:tcW w:w="11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rPr>
                <w:rFonts w:eastAsia="Calibri"/>
                <w:sz w:val="23"/>
                <w:szCs w:val="23"/>
              </w:rPr>
            </w:pP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Существующее положение</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Первая очередь</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Расчетный срок</w:t>
            </w:r>
          </w:p>
        </w:tc>
        <w:tc>
          <w:tcPr>
            <w:tcW w:w="199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356 на 1000 жителей</w:t>
            </w:r>
          </w:p>
        </w:tc>
      </w:tr>
      <w:tr w:rsidR="00386C3B" w:rsidRPr="00386C3B" w:rsidTr="005653B5">
        <w:trPr>
          <w:trHeight w:val="20"/>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rsidR="00A272EE" w:rsidRPr="00386C3B" w:rsidRDefault="00A272EE" w:rsidP="005653B5">
            <w:pPr>
              <w:suppressAutoHyphens/>
              <w:rPr>
                <w:rFonts w:eastAsia="Calibri"/>
                <w:bCs/>
                <w:sz w:val="23"/>
                <w:szCs w:val="23"/>
              </w:rPr>
            </w:pPr>
            <w:r w:rsidRPr="00386C3B">
              <w:rPr>
                <w:rFonts w:eastAsia="Calibri"/>
                <w:bCs/>
                <w:sz w:val="23"/>
                <w:szCs w:val="23"/>
              </w:rPr>
              <w:t>В части г. Домодедово (ИЖС)</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0,0</w:t>
            </w:r>
          </w:p>
        </w:tc>
        <w:tc>
          <w:tcPr>
            <w:tcW w:w="566" w:type="pct"/>
            <w:tcBorders>
              <w:top w:val="single" w:sz="4" w:space="0" w:color="auto"/>
              <w:left w:val="nil"/>
              <w:bottom w:val="single" w:sz="4" w:space="0" w:color="auto"/>
              <w:right w:val="single" w:sz="4" w:space="0" w:color="auto"/>
            </w:tcBorders>
            <w:shd w:val="clear" w:color="auto" w:fill="auto"/>
            <w:noWrap/>
            <w:vAlign w:val="center"/>
          </w:tcPr>
          <w:p w:rsidR="00A272EE" w:rsidRPr="00386C3B" w:rsidRDefault="00A272EE" w:rsidP="005653B5">
            <w:pPr>
              <w:suppressAutoHyphens/>
              <w:jc w:val="center"/>
              <w:rPr>
                <w:rFonts w:eastAsia="Calibri"/>
                <w:sz w:val="23"/>
                <w:szCs w:val="23"/>
              </w:rPr>
            </w:pPr>
            <w:r w:rsidRPr="00386C3B">
              <w:rPr>
                <w:sz w:val="23"/>
                <w:szCs w:val="23"/>
              </w:rPr>
              <w:t>1,383</w:t>
            </w:r>
          </w:p>
        </w:tc>
        <w:tc>
          <w:tcPr>
            <w:tcW w:w="730" w:type="pct"/>
            <w:tcBorders>
              <w:top w:val="single" w:sz="4" w:space="0" w:color="auto"/>
              <w:left w:val="nil"/>
              <w:bottom w:val="single" w:sz="4" w:space="0" w:color="auto"/>
              <w:right w:val="single" w:sz="4" w:space="0" w:color="auto"/>
            </w:tcBorders>
            <w:shd w:val="clear" w:color="auto" w:fill="auto"/>
            <w:vAlign w:val="center"/>
          </w:tcPr>
          <w:p w:rsidR="00A272EE" w:rsidRPr="00386C3B" w:rsidRDefault="00A272EE" w:rsidP="005653B5">
            <w:pPr>
              <w:suppressAutoHyphens/>
              <w:jc w:val="center"/>
              <w:rPr>
                <w:rFonts w:eastAsia="Calibri"/>
                <w:sz w:val="23"/>
                <w:szCs w:val="23"/>
              </w:rPr>
            </w:pPr>
            <w:r w:rsidRPr="00386C3B">
              <w:rPr>
                <w:sz w:val="23"/>
                <w:szCs w:val="23"/>
              </w:rPr>
              <w:t>1,383</w:t>
            </w:r>
          </w:p>
        </w:tc>
        <w:tc>
          <w:tcPr>
            <w:tcW w:w="812" w:type="pct"/>
            <w:tcBorders>
              <w:top w:val="single" w:sz="4" w:space="0" w:color="auto"/>
              <w:left w:val="nil"/>
              <w:bottom w:val="single" w:sz="4" w:space="0" w:color="auto"/>
              <w:right w:val="single" w:sz="4" w:space="0" w:color="auto"/>
            </w:tcBorders>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0</w:t>
            </w:r>
          </w:p>
        </w:tc>
        <w:tc>
          <w:tcPr>
            <w:tcW w:w="549" w:type="pct"/>
            <w:tcBorders>
              <w:top w:val="single" w:sz="4" w:space="0" w:color="auto"/>
              <w:left w:val="single" w:sz="4" w:space="0" w:color="auto"/>
              <w:bottom w:val="single" w:sz="4" w:space="0" w:color="auto"/>
              <w:right w:val="single" w:sz="4" w:space="0" w:color="auto"/>
            </w:tcBorders>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490</w:t>
            </w:r>
          </w:p>
        </w:tc>
        <w:tc>
          <w:tcPr>
            <w:tcW w:w="631" w:type="pct"/>
            <w:tcBorders>
              <w:top w:val="single" w:sz="4" w:space="0" w:color="auto"/>
              <w:left w:val="single" w:sz="4" w:space="0" w:color="auto"/>
              <w:bottom w:val="single" w:sz="4" w:space="0" w:color="auto"/>
              <w:right w:val="single" w:sz="4" w:space="0" w:color="auto"/>
            </w:tcBorders>
            <w:noWrap/>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490</w:t>
            </w:r>
          </w:p>
        </w:tc>
      </w:tr>
    </w:tbl>
    <w:p w:rsidR="00A272EE" w:rsidRPr="00386C3B" w:rsidRDefault="00A272EE" w:rsidP="000A28AC">
      <w:pPr>
        <w:widowControl w:val="0"/>
        <w:numPr>
          <w:ilvl w:val="3"/>
          <w:numId w:val="140"/>
        </w:numPr>
        <w:tabs>
          <w:tab w:val="left" w:pos="709"/>
        </w:tabs>
        <w:suppressAutoHyphens/>
        <w:spacing w:before="240" w:after="120"/>
        <w:ind w:left="930" w:hanging="930"/>
        <w:jc w:val="both"/>
        <w:outlineLvl w:val="3"/>
        <w:rPr>
          <w:rFonts w:eastAsia="SimSun"/>
          <w:bCs/>
          <w:i/>
        </w:rPr>
      </w:pPr>
      <w:bookmarkStart w:id="110" w:name="_Toc157012017"/>
      <w:bookmarkStart w:id="111" w:name="_Toc176344295"/>
      <w:bookmarkStart w:id="112" w:name="_Toc177736799"/>
      <w:bookmarkStart w:id="113" w:name="_Toc157012018"/>
      <w:bookmarkStart w:id="114" w:name="_Toc176344296"/>
      <w:r w:rsidRPr="00386C3B">
        <w:rPr>
          <w:rFonts w:eastAsia="SimSun"/>
          <w:bCs/>
          <w:i/>
        </w:rPr>
        <w:t>Сооружения и объекты для хранения и обслуживания транспортных средств</w:t>
      </w:r>
      <w:bookmarkEnd w:id="110"/>
      <w:bookmarkEnd w:id="111"/>
      <w:bookmarkEnd w:id="112"/>
      <w:r w:rsidRPr="00386C3B">
        <w:rPr>
          <w:rFonts w:eastAsia="SimSun"/>
          <w:bCs/>
          <w:i/>
        </w:rPr>
        <w:t xml:space="preserve"> </w:t>
      </w:r>
      <w:bookmarkEnd w:id="113"/>
      <w:bookmarkEnd w:id="114"/>
    </w:p>
    <w:p w:rsidR="00A272EE" w:rsidRPr="00386C3B" w:rsidRDefault="00A272EE" w:rsidP="00A272EE">
      <w:pPr>
        <w:suppressAutoHyphens/>
        <w:ind w:firstLine="709"/>
        <w:jc w:val="both"/>
      </w:pPr>
      <w:r w:rsidRPr="00386C3B">
        <w:t>К сооружениям для постоянного хранения индивидуальных автотранспортных средств относятся гаражи и автостоянки, к сооружениям обслуживания автотранспортных средств объекты технического сервиса, объекты топливозаправочного комплекса.</w:t>
      </w:r>
    </w:p>
    <w:p w:rsidR="00A272EE" w:rsidRPr="00386C3B" w:rsidRDefault="00A272EE" w:rsidP="000A28AC">
      <w:pPr>
        <w:keepNext/>
        <w:keepLines/>
        <w:widowControl w:val="0"/>
        <w:numPr>
          <w:ilvl w:val="4"/>
          <w:numId w:val="142"/>
        </w:numPr>
        <w:tabs>
          <w:tab w:val="left" w:pos="709"/>
        </w:tabs>
        <w:suppressAutoHyphens/>
        <w:spacing w:before="120" w:after="60"/>
        <w:ind w:left="970" w:hanging="970"/>
        <w:jc w:val="both"/>
        <w:outlineLvl w:val="4"/>
        <w:rPr>
          <w:rFonts w:eastAsia="SimSun"/>
          <w:bCs/>
          <w:i/>
          <w:iCs/>
        </w:rPr>
      </w:pPr>
      <w:bookmarkStart w:id="115" w:name="_Toc132638627"/>
      <w:bookmarkStart w:id="116" w:name="_Toc173151303"/>
      <w:bookmarkStart w:id="117" w:name="_Toc177736800"/>
      <w:r w:rsidRPr="00386C3B">
        <w:rPr>
          <w:rFonts w:eastAsia="SimSun"/>
          <w:bCs/>
          <w:i/>
          <w:iCs/>
        </w:rPr>
        <w:lastRenderedPageBreak/>
        <w:t>Объекты для постоянного хранения индивидуальных автотранспортных средств</w:t>
      </w:r>
      <w:bookmarkEnd w:id="115"/>
      <w:r w:rsidRPr="00386C3B">
        <w:rPr>
          <w:rFonts w:eastAsia="SimSun"/>
          <w:bCs/>
          <w:i/>
          <w:iCs/>
        </w:rPr>
        <w:t xml:space="preserve"> (гаражи и автостоянки)</w:t>
      </w:r>
      <w:bookmarkEnd w:id="116"/>
      <w:bookmarkEnd w:id="117"/>
    </w:p>
    <w:p w:rsidR="00A272EE" w:rsidRPr="00386C3B" w:rsidRDefault="00A272EE" w:rsidP="00A272EE">
      <w:pPr>
        <w:keepNext/>
        <w:shd w:val="clear" w:color="auto" w:fill="FFFFFF"/>
        <w:suppressAutoHyphens/>
        <w:spacing w:before="60"/>
        <w:ind w:firstLine="709"/>
        <w:jc w:val="both"/>
        <w:rPr>
          <w:i/>
          <w:iCs/>
          <w:u w:val="single"/>
        </w:rPr>
      </w:pPr>
      <w:bookmarkStart w:id="118" w:name="_Hlk93580173"/>
      <w:r w:rsidRPr="00386C3B">
        <w:rPr>
          <w:rFonts w:eastAsia="SimSun"/>
          <w:i/>
          <w:iCs/>
          <w:shd w:val="clear" w:color="auto" w:fill="FFFFFF"/>
        </w:rPr>
        <w:t>Существующее положение</w:t>
      </w:r>
    </w:p>
    <w:p w:rsidR="00A272EE" w:rsidRPr="00386C3B" w:rsidRDefault="006E32AF" w:rsidP="00A272EE">
      <w:pPr>
        <w:widowControl w:val="0"/>
        <w:autoSpaceDE w:val="0"/>
        <w:autoSpaceDN w:val="0"/>
        <w:adjustRightInd w:val="0"/>
        <w:ind w:firstLine="709"/>
        <w:jc w:val="both"/>
      </w:pPr>
      <w:bookmarkStart w:id="119" w:name="_Hlk176964271"/>
      <w:r w:rsidRPr="00386C3B">
        <w:rPr>
          <w:lang w:bidi="ru-RU"/>
        </w:rPr>
        <w:t xml:space="preserve">В границах земельных участков </w:t>
      </w:r>
      <w:r w:rsidRPr="00386C3B">
        <w:t xml:space="preserve">с кадастровыми номерами </w:t>
      </w:r>
      <w:r w:rsidRPr="00386C3B">
        <w:rPr>
          <w:bCs/>
          <w:kern w:val="28"/>
        </w:rPr>
        <w:t xml:space="preserve">50:28:0090240:358 и 50:28:0090240:359 </w:t>
      </w:r>
      <w:r w:rsidR="00A272EE" w:rsidRPr="00386C3B">
        <w:t>объекты для постоянного хранения индивидуальных автотранспортных средств отсутствуют.</w:t>
      </w:r>
    </w:p>
    <w:bookmarkEnd w:id="119"/>
    <w:p w:rsidR="00A272EE" w:rsidRPr="00386C3B" w:rsidRDefault="00A272EE" w:rsidP="00A272EE">
      <w:pPr>
        <w:shd w:val="clear" w:color="auto" w:fill="FFFFFF"/>
        <w:suppressAutoHyphens/>
        <w:spacing w:before="120" w:after="60"/>
        <w:ind w:firstLine="709"/>
        <w:jc w:val="both"/>
        <w:rPr>
          <w:rFonts w:eastAsia="SimSun"/>
          <w:i/>
          <w:iCs/>
          <w:shd w:val="clear" w:color="auto" w:fill="FFFFFF"/>
        </w:rPr>
      </w:pPr>
      <w:r w:rsidRPr="00386C3B">
        <w:rPr>
          <w:rFonts w:eastAsia="SimSun"/>
          <w:i/>
          <w:iCs/>
          <w:shd w:val="clear" w:color="auto" w:fill="FFFFFF"/>
        </w:rPr>
        <w:t>Расчет нормативной потребности</w:t>
      </w:r>
    </w:p>
    <w:p w:rsidR="00A272EE" w:rsidRPr="00386C3B" w:rsidRDefault="006E32AF" w:rsidP="00A272EE">
      <w:pPr>
        <w:suppressAutoHyphens/>
        <w:ind w:firstLine="709"/>
        <w:jc w:val="both"/>
      </w:pPr>
      <w:r w:rsidRPr="00386C3B">
        <w:t xml:space="preserve">На земельных участках с кадастровыми номерами </w:t>
      </w:r>
      <w:r w:rsidRPr="00386C3B">
        <w:rPr>
          <w:bCs/>
          <w:kern w:val="28"/>
        </w:rPr>
        <w:t xml:space="preserve">50:28:0090240:358 и 50:28:0090240:359 </w:t>
      </w:r>
      <w:r w:rsidR="00A272EE" w:rsidRPr="00386C3B">
        <w:t xml:space="preserve">планируется размещение индивидуальной жилой застройки. </w:t>
      </w:r>
      <w:bookmarkStart w:id="120" w:name="_Hlk176966710"/>
      <w:r w:rsidR="00A272EE" w:rsidRPr="00386C3B">
        <w:t>Исходя из нормативных требований РНГП расчет потребности в местах постоянного хранения индивидуальных автотранспортных средств не требуется</w:t>
      </w:r>
      <w:bookmarkEnd w:id="120"/>
      <w:r w:rsidR="00A272EE" w:rsidRPr="00386C3B">
        <w:t>.</w:t>
      </w:r>
    </w:p>
    <w:p w:rsidR="00A272EE" w:rsidRPr="00386C3B" w:rsidRDefault="00A272EE" w:rsidP="00A272EE">
      <w:pPr>
        <w:shd w:val="clear" w:color="auto" w:fill="FFFFFF"/>
        <w:suppressAutoHyphens/>
        <w:ind w:firstLine="709"/>
        <w:jc w:val="both"/>
      </w:pPr>
      <w:r w:rsidRPr="00386C3B">
        <w:t xml:space="preserve">Население, проживающее в индивидуальной жилой застройке, личный автомобильный транспорт хранит на своих приусадебных участках в приспособленных для этой цели местах. </w:t>
      </w:r>
    </w:p>
    <w:p w:rsidR="00A272EE" w:rsidRPr="00386C3B" w:rsidRDefault="00A272EE" w:rsidP="00A272EE">
      <w:pPr>
        <w:widowControl w:val="0"/>
        <w:numPr>
          <w:ilvl w:val="4"/>
          <w:numId w:val="142"/>
        </w:numPr>
        <w:tabs>
          <w:tab w:val="left" w:pos="709"/>
        </w:tabs>
        <w:suppressAutoHyphens/>
        <w:spacing w:before="120" w:after="60"/>
        <w:ind w:left="970" w:hanging="970"/>
        <w:jc w:val="both"/>
        <w:outlineLvl w:val="4"/>
        <w:rPr>
          <w:rFonts w:eastAsia="SimSun"/>
          <w:bCs/>
          <w:i/>
          <w:iCs/>
        </w:rPr>
      </w:pPr>
      <w:bookmarkStart w:id="121" w:name="_Toc132638628"/>
      <w:bookmarkStart w:id="122" w:name="_Toc173151304"/>
      <w:bookmarkStart w:id="123" w:name="_Toc177736801"/>
      <w:bookmarkEnd w:id="118"/>
      <w:r w:rsidRPr="00386C3B">
        <w:rPr>
          <w:rFonts w:eastAsia="SimSun"/>
          <w:bCs/>
          <w:i/>
          <w:iCs/>
        </w:rPr>
        <w:t>Объекты технического сервиса автотранспортных средств</w:t>
      </w:r>
      <w:bookmarkEnd w:id="121"/>
      <w:bookmarkEnd w:id="122"/>
      <w:bookmarkEnd w:id="123"/>
    </w:p>
    <w:p w:rsidR="00A272EE" w:rsidRPr="00386C3B" w:rsidRDefault="00A272EE" w:rsidP="00A272EE">
      <w:pPr>
        <w:shd w:val="clear" w:color="auto" w:fill="FFFFFF"/>
        <w:suppressAutoHyphens/>
        <w:spacing w:before="60" w:after="60"/>
        <w:ind w:firstLine="709"/>
        <w:jc w:val="both"/>
        <w:rPr>
          <w:rFonts w:eastAsia="Calibri"/>
          <w:i/>
        </w:rPr>
      </w:pPr>
      <w:r w:rsidRPr="00386C3B">
        <w:rPr>
          <w:rFonts w:eastAsia="Calibri"/>
          <w:i/>
        </w:rPr>
        <w:t xml:space="preserve">Существующее </w:t>
      </w:r>
      <w:r w:rsidRPr="00386C3B">
        <w:rPr>
          <w:rFonts w:eastAsia="SimSun"/>
          <w:i/>
          <w:iCs/>
          <w:shd w:val="clear" w:color="auto" w:fill="FFFFFF"/>
        </w:rPr>
        <w:t>положение</w:t>
      </w:r>
    </w:p>
    <w:p w:rsidR="00A272EE" w:rsidRPr="00386C3B" w:rsidRDefault="006E32AF" w:rsidP="00A272EE">
      <w:pPr>
        <w:tabs>
          <w:tab w:val="left" w:pos="-2992"/>
        </w:tabs>
        <w:suppressAutoHyphens/>
        <w:ind w:right="-68" w:firstLine="709"/>
        <w:jc w:val="both"/>
        <w:textAlignment w:val="baseline"/>
        <w:rPr>
          <w:lang w:bidi="ru-RU"/>
        </w:rPr>
      </w:pPr>
      <w:r w:rsidRPr="00386C3B">
        <w:rPr>
          <w:lang w:bidi="ru-RU"/>
        </w:rPr>
        <w:t xml:space="preserve">В границах земельных участков </w:t>
      </w:r>
      <w:r w:rsidRPr="00386C3B">
        <w:t xml:space="preserve">с кадастровыми номерами </w:t>
      </w:r>
      <w:r w:rsidRPr="00386C3B">
        <w:rPr>
          <w:bCs/>
          <w:kern w:val="28"/>
        </w:rPr>
        <w:t xml:space="preserve">50:28:0090240:358 и 50:28:0090240:359 </w:t>
      </w:r>
      <w:r w:rsidR="00A272EE" w:rsidRPr="00386C3B">
        <w:rPr>
          <w:lang w:bidi="ru-RU"/>
        </w:rPr>
        <w:t>объекты технического обслуживания автотранспортных средств отсутствуют.</w:t>
      </w:r>
    </w:p>
    <w:p w:rsidR="00A272EE" w:rsidRPr="00386C3B" w:rsidRDefault="00A272EE" w:rsidP="00A272EE">
      <w:pPr>
        <w:shd w:val="clear" w:color="auto" w:fill="FFFFFF"/>
        <w:suppressAutoHyphens/>
        <w:spacing w:before="60" w:after="60"/>
        <w:ind w:firstLine="709"/>
        <w:jc w:val="both"/>
        <w:rPr>
          <w:rFonts w:eastAsia="Calibri"/>
          <w:i/>
        </w:rPr>
      </w:pPr>
      <w:r w:rsidRPr="00386C3B">
        <w:rPr>
          <w:i/>
        </w:rPr>
        <w:t xml:space="preserve">Расчет </w:t>
      </w:r>
      <w:r w:rsidRPr="00386C3B">
        <w:rPr>
          <w:rFonts w:eastAsia="SimSun"/>
          <w:i/>
          <w:iCs/>
          <w:shd w:val="clear" w:color="auto" w:fill="FFFFFF"/>
        </w:rPr>
        <w:t>нормативной</w:t>
      </w:r>
      <w:r w:rsidRPr="00386C3B">
        <w:rPr>
          <w:i/>
        </w:rPr>
        <w:t xml:space="preserve"> потребности</w:t>
      </w:r>
    </w:p>
    <w:p w:rsidR="00A272EE" w:rsidRPr="00386C3B" w:rsidRDefault="00A272EE" w:rsidP="00A272EE">
      <w:pPr>
        <w:ind w:firstLine="709"/>
        <w:jc w:val="both"/>
        <w:rPr>
          <w:rFonts w:eastAsia="Calibri"/>
        </w:rPr>
      </w:pPr>
      <w:r w:rsidRPr="00386C3B">
        <w:rPr>
          <w:rFonts w:eastAsia="Calibri"/>
        </w:rPr>
        <w:t>Требуемое количество объектов обслуживания автомобильного транспорта (СТО</w:t>
      </w:r>
      <w:r w:rsidR="006E32AF" w:rsidRPr="00386C3B">
        <w:rPr>
          <w:rFonts w:eastAsia="Calibri"/>
        </w:rPr>
        <w:t xml:space="preserve">, </w:t>
      </w:r>
      <w:r w:rsidRPr="00386C3B">
        <w:rPr>
          <w:rFonts w:eastAsia="Calibri"/>
        </w:rPr>
        <w:t>автосервис</w:t>
      </w:r>
      <w:r w:rsidR="006E32AF" w:rsidRPr="00386C3B">
        <w:rPr>
          <w:rFonts w:eastAsia="Calibri"/>
        </w:rPr>
        <w:t>,</w:t>
      </w:r>
      <w:r w:rsidRPr="00386C3B">
        <w:rPr>
          <w:rFonts w:eastAsia="Calibri"/>
        </w:rPr>
        <w:t xml:space="preserve"> шиномонтаж)</w:t>
      </w:r>
      <w:r w:rsidR="006E32AF" w:rsidRPr="00386C3B">
        <w:rPr>
          <w:rFonts w:eastAsia="Calibri"/>
        </w:rPr>
        <w:t xml:space="preserve"> </w:t>
      </w:r>
      <w:r w:rsidRPr="00386C3B">
        <w:rPr>
          <w:rFonts w:eastAsia="Calibri"/>
        </w:rPr>
        <w:t xml:space="preserve">в соответствии «СП 42.13330.2016. Свод правил. Градостроительство. Планировка и застройка городских и сельских поселений. Актуализированная редакция СНиП 2.07.01-89» определено из расчета 1 пост на 200 легковых автомобилей. </w:t>
      </w:r>
    </w:p>
    <w:p w:rsidR="00A272EE" w:rsidRPr="00386C3B" w:rsidRDefault="00A272EE" w:rsidP="00A272EE">
      <w:pPr>
        <w:spacing w:before="240" w:after="240"/>
        <w:ind w:firstLine="709"/>
        <w:contextualSpacing/>
        <w:jc w:val="both"/>
      </w:pPr>
      <w:r w:rsidRPr="00386C3B">
        <w:t>При расчетах введены поправочные коэффициенты (</w:t>
      </w:r>
      <w:r w:rsidRPr="00386C3B">
        <w:rPr>
          <w:lang w:val="en-US"/>
        </w:rPr>
        <w:t>k</w:t>
      </w:r>
      <w:r w:rsidRPr="00386C3B">
        <w:t>):</w:t>
      </w:r>
    </w:p>
    <w:p w:rsidR="00A272EE" w:rsidRPr="00386C3B" w:rsidRDefault="00A272EE" w:rsidP="00A272EE">
      <w:pPr>
        <w:numPr>
          <w:ilvl w:val="0"/>
          <w:numId w:val="133"/>
        </w:numPr>
        <w:spacing w:before="240" w:after="240"/>
        <w:ind w:hanging="361"/>
        <w:contextualSpacing/>
        <w:jc w:val="both"/>
      </w:pPr>
      <w:r w:rsidRPr="00386C3B">
        <w:t>самостоятельного обслуживания</w:t>
      </w:r>
      <w:r w:rsidRPr="00386C3B">
        <w:rPr>
          <w:lang w:val="en-US"/>
        </w:rPr>
        <w:t xml:space="preserve"> (k1)</w:t>
      </w:r>
      <w:r w:rsidRPr="00386C3B">
        <w:t xml:space="preserve"> – 0.8;</w:t>
      </w:r>
    </w:p>
    <w:p w:rsidR="00A272EE" w:rsidRPr="00386C3B" w:rsidRDefault="00A272EE" w:rsidP="00A272EE">
      <w:pPr>
        <w:numPr>
          <w:ilvl w:val="0"/>
          <w:numId w:val="133"/>
        </w:numPr>
        <w:spacing w:before="240" w:after="240"/>
        <w:ind w:hanging="361"/>
        <w:contextualSpacing/>
        <w:jc w:val="both"/>
      </w:pPr>
      <w:r w:rsidRPr="00386C3B">
        <w:t>обслуживание в дилерских центрах (</w:t>
      </w:r>
      <w:r w:rsidRPr="00386C3B">
        <w:rPr>
          <w:lang w:val="en-US"/>
        </w:rPr>
        <w:t>k</w:t>
      </w:r>
      <w:r w:rsidRPr="00386C3B">
        <w:t>2) – 0.7.</w:t>
      </w:r>
    </w:p>
    <w:p w:rsidR="00A272EE" w:rsidRPr="00386C3B" w:rsidRDefault="00A272EE" w:rsidP="00A272EE">
      <w:pPr>
        <w:ind w:firstLine="709"/>
        <w:jc w:val="both"/>
      </w:pPr>
      <w:r w:rsidRPr="00386C3B">
        <w:t>Общая потребность в объектах технического сервиса автотранспортных средств, с учетом существующих, приведена в таблице 3.5.2.4.2.1.</w:t>
      </w:r>
    </w:p>
    <w:p w:rsidR="00A272EE" w:rsidRPr="00386C3B" w:rsidRDefault="00A272EE" w:rsidP="00A272EE">
      <w:pPr>
        <w:keepNext/>
        <w:suppressAutoHyphens/>
        <w:spacing w:before="60"/>
        <w:rPr>
          <w:rFonts w:eastAsia="Calibri"/>
        </w:rPr>
      </w:pPr>
      <w:r w:rsidRPr="00386C3B">
        <w:rPr>
          <w:rFonts w:eastAsia="Calibri"/>
        </w:rPr>
        <w:t>Таблица 3.5.2.4.2.1.</w:t>
      </w:r>
    </w:p>
    <w:tbl>
      <w:tblPr>
        <w:tblW w:w="5003" w:type="pct"/>
        <w:jc w:val="center"/>
        <w:tblLayout w:type="fixed"/>
        <w:tblCellMar>
          <w:left w:w="0" w:type="dxa"/>
          <w:right w:w="0" w:type="dxa"/>
        </w:tblCellMar>
        <w:tblLook w:val="04A0" w:firstRow="1" w:lastRow="0" w:firstColumn="1" w:lastColumn="0" w:noHBand="0" w:noVBand="1"/>
      </w:tblPr>
      <w:tblGrid>
        <w:gridCol w:w="1579"/>
        <w:gridCol w:w="1541"/>
        <w:gridCol w:w="1132"/>
        <w:gridCol w:w="1128"/>
        <w:gridCol w:w="1606"/>
        <w:gridCol w:w="1333"/>
        <w:gridCol w:w="1315"/>
      </w:tblGrid>
      <w:tr w:rsidR="00386C3B" w:rsidRPr="00386C3B" w:rsidTr="005653B5">
        <w:trPr>
          <w:trHeight w:val="20"/>
          <w:tblHeader/>
          <w:jc w:val="center"/>
        </w:trPr>
        <w:tc>
          <w:tcPr>
            <w:tcW w:w="1579" w:type="dxa"/>
            <w:vMerge w:val="restart"/>
            <w:tcBorders>
              <w:top w:val="single" w:sz="4" w:space="0" w:color="auto"/>
              <w:left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 xml:space="preserve">Наименование </w:t>
            </w:r>
          </w:p>
        </w:tc>
        <w:tc>
          <w:tcPr>
            <w:tcW w:w="38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101D80">
            <w:pPr>
              <w:suppressAutoHyphens/>
              <w:jc w:val="center"/>
              <w:rPr>
                <w:rFonts w:eastAsia="Calibri"/>
                <w:sz w:val="23"/>
                <w:szCs w:val="23"/>
              </w:rPr>
            </w:pPr>
            <w:r w:rsidRPr="00386C3B">
              <w:rPr>
                <w:rFonts w:eastAsia="Calibri"/>
                <w:sz w:val="23"/>
                <w:szCs w:val="23"/>
              </w:rPr>
              <w:t>Количество индивидуальных легковых автомобилей</w:t>
            </w:r>
            <w:r w:rsidR="00101D80" w:rsidRPr="00386C3B">
              <w:rPr>
                <w:rFonts w:eastAsia="Calibri"/>
                <w:sz w:val="23"/>
                <w:szCs w:val="23"/>
              </w:rPr>
              <w:t>,</w:t>
            </w:r>
            <w:r w:rsidRPr="00386C3B">
              <w:rPr>
                <w:rFonts w:eastAsia="Calibri"/>
                <w:sz w:val="23"/>
                <w:szCs w:val="23"/>
              </w:rPr>
              <w:t xml:space="preserve"> ед</w:t>
            </w:r>
            <w:r w:rsidR="00101D80" w:rsidRPr="00386C3B">
              <w:rPr>
                <w:rFonts w:eastAsia="Calibri"/>
                <w:sz w:val="23"/>
                <w:szCs w:val="23"/>
              </w:rPr>
              <w:t>.</w:t>
            </w:r>
          </w:p>
        </w:tc>
        <w:tc>
          <w:tcPr>
            <w:tcW w:w="4254"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Потребность постов для объектов обслуживания автомобильного транспорта. шт. (из расчета 1 пост на 200 легковых автомобилей)*</w:t>
            </w:r>
            <w:r w:rsidRPr="00386C3B">
              <w:rPr>
                <w:rFonts w:eastAsia="Calibri"/>
                <w:sz w:val="23"/>
                <w:szCs w:val="23"/>
                <w:lang w:val="en-US"/>
              </w:rPr>
              <w:t>k</w:t>
            </w:r>
            <w:r w:rsidRPr="00386C3B">
              <w:rPr>
                <w:rFonts w:eastAsia="Calibri"/>
                <w:sz w:val="23"/>
                <w:szCs w:val="23"/>
              </w:rPr>
              <w:t>1*</w:t>
            </w:r>
            <w:r w:rsidRPr="00386C3B">
              <w:rPr>
                <w:rFonts w:eastAsia="Calibri"/>
                <w:sz w:val="23"/>
                <w:szCs w:val="23"/>
                <w:lang w:val="en-US"/>
              </w:rPr>
              <w:t>k</w:t>
            </w:r>
            <w:r w:rsidRPr="00386C3B">
              <w:rPr>
                <w:rFonts w:eastAsia="Calibri"/>
                <w:sz w:val="23"/>
                <w:szCs w:val="23"/>
              </w:rPr>
              <w:t>2</w:t>
            </w:r>
          </w:p>
        </w:tc>
      </w:tr>
      <w:tr w:rsidR="00386C3B" w:rsidRPr="00386C3B" w:rsidTr="005653B5">
        <w:trPr>
          <w:trHeight w:val="20"/>
          <w:tblHeader/>
          <w:jc w:val="center"/>
        </w:trPr>
        <w:tc>
          <w:tcPr>
            <w:tcW w:w="1579" w:type="dxa"/>
            <w:vMerge/>
            <w:tcBorders>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rPr>
                <w:rFonts w:eastAsia="Calibri"/>
                <w:sz w:val="23"/>
                <w:szCs w:val="23"/>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Существующее положение</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Первая очередь</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Расчетный срок</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Существующее положение</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 xml:space="preserve">Первая очередь </w:t>
            </w:r>
          </w:p>
        </w:tc>
        <w:tc>
          <w:tcPr>
            <w:tcW w:w="1315" w:type="dxa"/>
            <w:tcBorders>
              <w:top w:val="nil"/>
              <w:left w:val="nil"/>
              <w:bottom w:val="single" w:sz="4" w:space="0" w:color="auto"/>
              <w:right w:val="single" w:sz="4" w:space="0" w:color="auto"/>
            </w:tcBorders>
            <w:shd w:val="clear" w:color="auto" w:fill="auto"/>
            <w:vAlign w:val="center"/>
            <w:hideMark/>
          </w:tcPr>
          <w:p w:rsidR="00A272EE" w:rsidRPr="00386C3B" w:rsidRDefault="00A272EE" w:rsidP="005653B5">
            <w:pPr>
              <w:suppressAutoHyphens/>
              <w:jc w:val="center"/>
              <w:rPr>
                <w:rFonts w:eastAsia="Calibri"/>
                <w:sz w:val="23"/>
                <w:szCs w:val="23"/>
              </w:rPr>
            </w:pPr>
            <w:r w:rsidRPr="00386C3B">
              <w:rPr>
                <w:rFonts w:eastAsia="Calibri"/>
                <w:sz w:val="23"/>
                <w:szCs w:val="23"/>
              </w:rPr>
              <w:t xml:space="preserve">Расчетный срок </w:t>
            </w:r>
          </w:p>
        </w:tc>
      </w:tr>
      <w:tr w:rsidR="00386C3B" w:rsidRPr="00386C3B" w:rsidTr="005653B5">
        <w:trPr>
          <w:trHeight w:val="20"/>
          <w:jc w:val="center"/>
        </w:trPr>
        <w:tc>
          <w:tcPr>
            <w:tcW w:w="1579" w:type="dxa"/>
            <w:tcBorders>
              <w:top w:val="single" w:sz="4" w:space="0" w:color="auto"/>
              <w:left w:val="single" w:sz="4" w:space="0" w:color="auto"/>
              <w:bottom w:val="single" w:sz="4" w:space="0" w:color="auto"/>
              <w:right w:val="single" w:sz="4" w:space="0" w:color="auto"/>
            </w:tcBorders>
            <w:vAlign w:val="center"/>
            <w:hideMark/>
          </w:tcPr>
          <w:p w:rsidR="00A272EE" w:rsidRPr="00386C3B" w:rsidRDefault="00A272EE" w:rsidP="005653B5">
            <w:pPr>
              <w:suppressAutoHyphens/>
              <w:rPr>
                <w:rFonts w:eastAsia="Calibri"/>
                <w:bCs/>
                <w:sz w:val="23"/>
                <w:szCs w:val="23"/>
              </w:rPr>
            </w:pPr>
            <w:r w:rsidRPr="00386C3B">
              <w:rPr>
                <w:rFonts w:eastAsia="Calibri"/>
                <w:bCs/>
                <w:sz w:val="23"/>
                <w:szCs w:val="23"/>
              </w:rPr>
              <w:t>В части г. Домодедово (ИЖС)</w:t>
            </w:r>
          </w:p>
        </w:tc>
        <w:tc>
          <w:tcPr>
            <w:tcW w:w="1541" w:type="dxa"/>
            <w:tcBorders>
              <w:top w:val="single" w:sz="4" w:space="0" w:color="auto"/>
              <w:left w:val="nil"/>
              <w:bottom w:val="single" w:sz="4" w:space="0" w:color="auto"/>
              <w:right w:val="single" w:sz="4" w:space="0" w:color="auto"/>
            </w:tcBorders>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0</w:t>
            </w:r>
          </w:p>
        </w:tc>
        <w:tc>
          <w:tcPr>
            <w:tcW w:w="1132" w:type="dxa"/>
            <w:tcBorders>
              <w:top w:val="single" w:sz="4" w:space="0" w:color="auto"/>
              <w:left w:val="single" w:sz="4" w:space="0" w:color="auto"/>
              <w:bottom w:val="single" w:sz="4" w:space="0" w:color="auto"/>
              <w:right w:val="single" w:sz="4" w:space="0" w:color="auto"/>
            </w:tcBorders>
            <w:noWrap/>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490</w:t>
            </w:r>
          </w:p>
        </w:tc>
        <w:tc>
          <w:tcPr>
            <w:tcW w:w="1128" w:type="dxa"/>
            <w:tcBorders>
              <w:top w:val="single" w:sz="4" w:space="0" w:color="auto"/>
              <w:left w:val="single" w:sz="4" w:space="0" w:color="auto"/>
              <w:bottom w:val="single" w:sz="4" w:space="0" w:color="auto"/>
              <w:right w:val="single" w:sz="4" w:space="0" w:color="auto"/>
            </w:tcBorders>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490</w:t>
            </w:r>
          </w:p>
        </w:tc>
        <w:tc>
          <w:tcPr>
            <w:tcW w:w="1606" w:type="dxa"/>
            <w:tcBorders>
              <w:top w:val="single" w:sz="4" w:space="0" w:color="auto"/>
              <w:left w:val="single" w:sz="4" w:space="0" w:color="auto"/>
              <w:bottom w:val="single" w:sz="4" w:space="0" w:color="auto"/>
              <w:right w:val="single" w:sz="4" w:space="0" w:color="auto"/>
            </w:tcBorders>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0</w:t>
            </w:r>
          </w:p>
        </w:tc>
        <w:tc>
          <w:tcPr>
            <w:tcW w:w="1333" w:type="dxa"/>
            <w:tcBorders>
              <w:top w:val="single" w:sz="4" w:space="0" w:color="auto"/>
              <w:left w:val="single" w:sz="4" w:space="0" w:color="auto"/>
              <w:bottom w:val="single" w:sz="4" w:space="0" w:color="auto"/>
              <w:right w:val="single" w:sz="4" w:space="0" w:color="auto"/>
            </w:tcBorders>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1</w:t>
            </w:r>
          </w:p>
        </w:tc>
        <w:tc>
          <w:tcPr>
            <w:tcW w:w="1315" w:type="dxa"/>
            <w:tcBorders>
              <w:top w:val="single" w:sz="4" w:space="0" w:color="auto"/>
              <w:left w:val="single" w:sz="4" w:space="0" w:color="auto"/>
              <w:bottom w:val="single" w:sz="4" w:space="0" w:color="auto"/>
              <w:right w:val="single" w:sz="4" w:space="0" w:color="auto"/>
            </w:tcBorders>
            <w:noWrap/>
            <w:vAlign w:val="center"/>
          </w:tcPr>
          <w:p w:rsidR="00A272EE" w:rsidRPr="00386C3B" w:rsidRDefault="00A272EE" w:rsidP="005653B5">
            <w:pPr>
              <w:suppressAutoHyphens/>
              <w:jc w:val="center"/>
              <w:rPr>
                <w:rFonts w:eastAsia="Calibri"/>
                <w:sz w:val="23"/>
                <w:szCs w:val="23"/>
              </w:rPr>
            </w:pPr>
            <w:r w:rsidRPr="00386C3B">
              <w:rPr>
                <w:rFonts w:eastAsia="Calibri"/>
                <w:sz w:val="23"/>
                <w:szCs w:val="23"/>
              </w:rPr>
              <w:t>1</w:t>
            </w:r>
          </w:p>
        </w:tc>
      </w:tr>
    </w:tbl>
    <w:p w:rsidR="00A272EE" w:rsidRPr="00386C3B" w:rsidRDefault="00A272EE" w:rsidP="00A272EE">
      <w:pPr>
        <w:widowControl w:val="0"/>
        <w:numPr>
          <w:ilvl w:val="4"/>
          <w:numId w:val="142"/>
        </w:numPr>
        <w:tabs>
          <w:tab w:val="left" w:pos="709"/>
        </w:tabs>
        <w:suppressAutoHyphens/>
        <w:spacing w:before="120" w:after="60"/>
        <w:ind w:left="970" w:hanging="970"/>
        <w:jc w:val="both"/>
        <w:outlineLvl w:val="4"/>
        <w:rPr>
          <w:bCs/>
          <w:i/>
          <w:iCs/>
        </w:rPr>
      </w:pPr>
      <w:bookmarkStart w:id="124" w:name="_Toc132638629"/>
      <w:bookmarkStart w:id="125" w:name="_Toc173151305"/>
      <w:bookmarkStart w:id="126" w:name="_Toc177736802"/>
      <w:r w:rsidRPr="00386C3B">
        <w:rPr>
          <w:rFonts w:eastAsia="SimSun"/>
          <w:bCs/>
          <w:i/>
          <w:iCs/>
        </w:rPr>
        <w:t>Объекты топливозаправочного комплекса</w:t>
      </w:r>
      <w:bookmarkEnd w:id="124"/>
      <w:bookmarkEnd w:id="125"/>
      <w:bookmarkEnd w:id="126"/>
    </w:p>
    <w:p w:rsidR="00A272EE" w:rsidRPr="00386C3B" w:rsidRDefault="00A272EE" w:rsidP="00A272EE">
      <w:pPr>
        <w:shd w:val="clear" w:color="auto" w:fill="FFFFFF"/>
        <w:suppressAutoHyphens/>
        <w:spacing w:before="60"/>
        <w:ind w:firstLine="709"/>
        <w:jc w:val="both"/>
        <w:rPr>
          <w:rFonts w:eastAsia="SimSun"/>
          <w:i/>
          <w:iCs/>
          <w:shd w:val="clear" w:color="auto" w:fill="FFFFFF"/>
        </w:rPr>
      </w:pPr>
      <w:r w:rsidRPr="00386C3B">
        <w:rPr>
          <w:rFonts w:eastAsia="SimSun"/>
          <w:i/>
          <w:iCs/>
          <w:shd w:val="clear" w:color="auto" w:fill="FFFFFF"/>
        </w:rPr>
        <w:t>Существующее положение</w:t>
      </w:r>
    </w:p>
    <w:p w:rsidR="00A272EE" w:rsidRPr="00386C3B" w:rsidRDefault="006E32AF" w:rsidP="00A272EE">
      <w:pPr>
        <w:shd w:val="clear" w:color="auto" w:fill="FFFFFF"/>
        <w:suppressAutoHyphens/>
        <w:ind w:firstLine="709"/>
        <w:jc w:val="both"/>
        <w:rPr>
          <w:lang w:bidi="ru-RU"/>
        </w:rPr>
      </w:pPr>
      <w:r w:rsidRPr="00386C3B">
        <w:rPr>
          <w:lang w:bidi="ru-RU"/>
        </w:rPr>
        <w:t xml:space="preserve">В границах земельных участков </w:t>
      </w:r>
      <w:r w:rsidRPr="00386C3B">
        <w:t xml:space="preserve">с кадастровыми номерами </w:t>
      </w:r>
      <w:r w:rsidRPr="00386C3B">
        <w:rPr>
          <w:bCs/>
          <w:kern w:val="28"/>
        </w:rPr>
        <w:t>50:28:0090240:358 и 50:28:0090240:359</w:t>
      </w:r>
      <w:r w:rsidR="00A272EE" w:rsidRPr="00386C3B">
        <w:rPr>
          <w:lang w:bidi="ru-RU"/>
        </w:rPr>
        <w:t xml:space="preserve"> объекты топливозаправочного комплекса отсутствуют.</w:t>
      </w:r>
    </w:p>
    <w:p w:rsidR="00A272EE" w:rsidRPr="00386C3B" w:rsidRDefault="00A272EE" w:rsidP="00A272EE">
      <w:pPr>
        <w:shd w:val="clear" w:color="auto" w:fill="FFFFFF"/>
        <w:suppressAutoHyphens/>
        <w:spacing w:before="6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A272EE" w:rsidRPr="00386C3B" w:rsidRDefault="006E32AF" w:rsidP="00A272EE">
      <w:pPr>
        <w:suppressAutoHyphens/>
        <w:ind w:firstLine="709"/>
        <w:jc w:val="both"/>
      </w:pPr>
      <w:r w:rsidRPr="00386C3B">
        <w:t xml:space="preserve">В </w:t>
      </w:r>
      <w:r w:rsidR="00A272EE" w:rsidRPr="00386C3B">
        <w:t>Схем</w:t>
      </w:r>
      <w:r w:rsidRPr="00386C3B">
        <w:t>е</w:t>
      </w:r>
      <w:r w:rsidR="00A272EE" w:rsidRPr="00386C3B">
        <w:t xml:space="preserve"> территориального планирования транспортного обслуживания Московской области</w:t>
      </w:r>
      <w:r w:rsidRPr="00386C3B">
        <w:t xml:space="preserve"> </w:t>
      </w:r>
      <w:r w:rsidRPr="00386C3B">
        <w:rPr>
          <w:lang w:bidi="ru-RU"/>
        </w:rPr>
        <w:t xml:space="preserve">в границах земельных участков </w:t>
      </w:r>
      <w:r w:rsidRPr="00386C3B">
        <w:t xml:space="preserve">с кадастровыми номерами </w:t>
      </w:r>
      <w:r w:rsidRPr="00386C3B">
        <w:rPr>
          <w:bCs/>
          <w:kern w:val="28"/>
        </w:rPr>
        <w:t xml:space="preserve">50:28:0090240:358 и 50:28:0090240:359 </w:t>
      </w:r>
      <w:r w:rsidR="00A272EE" w:rsidRPr="00386C3B">
        <w:t>размещение объектов топливозаправочного комплекса не предусмотрено.</w:t>
      </w:r>
    </w:p>
    <w:p w:rsidR="00A272EE" w:rsidRPr="00386C3B" w:rsidRDefault="00A272EE" w:rsidP="000A28AC">
      <w:pPr>
        <w:keepNext/>
        <w:widowControl w:val="0"/>
        <w:numPr>
          <w:ilvl w:val="4"/>
          <w:numId w:val="142"/>
        </w:numPr>
        <w:tabs>
          <w:tab w:val="left" w:pos="709"/>
        </w:tabs>
        <w:suppressAutoHyphens/>
        <w:spacing w:before="120" w:after="60"/>
        <w:ind w:left="970" w:hanging="970"/>
        <w:jc w:val="both"/>
        <w:outlineLvl w:val="4"/>
        <w:rPr>
          <w:rFonts w:eastAsia="SimSun"/>
          <w:bCs/>
          <w:i/>
          <w:iCs/>
        </w:rPr>
      </w:pPr>
      <w:bookmarkStart w:id="127" w:name="_Toc132638630"/>
      <w:bookmarkStart w:id="128" w:name="_Toc173151306"/>
      <w:bookmarkStart w:id="129" w:name="_Toc177736803"/>
      <w:r w:rsidRPr="00386C3B">
        <w:rPr>
          <w:rFonts w:eastAsia="SimSun"/>
          <w:bCs/>
          <w:i/>
          <w:iCs/>
        </w:rPr>
        <w:lastRenderedPageBreak/>
        <w:t>Общественный пассажирский транспорт</w:t>
      </w:r>
      <w:bookmarkEnd w:id="127"/>
      <w:bookmarkEnd w:id="128"/>
      <w:bookmarkEnd w:id="129"/>
    </w:p>
    <w:p w:rsidR="00A272EE" w:rsidRPr="00386C3B" w:rsidRDefault="00A272EE" w:rsidP="00A272EE">
      <w:pPr>
        <w:shd w:val="clear" w:color="auto" w:fill="FFFFFF"/>
        <w:suppressAutoHyphens/>
        <w:spacing w:before="60" w:after="60"/>
        <w:ind w:firstLine="709"/>
        <w:jc w:val="both"/>
        <w:rPr>
          <w:rFonts w:eastAsia="Calibri"/>
          <w:i/>
          <w:u w:val="single"/>
        </w:rPr>
      </w:pPr>
      <w:r w:rsidRPr="00386C3B">
        <w:rPr>
          <w:rFonts w:eastAsia="Calibri"/>
          <w:i/>
          <w:u w:val="single"/>
        </w:rPr>
        <w:t>Пассажирские перевозки автомобильным транспортом</w:t>
      </w:r>
    </w:p>
    <w:p w:rsidR="00A272EE" w:rsidRPr="00386C3B" w:rsidRDefault="00A272EE" w:rsidP="00A272EE">
      <w:pPr>
        <w:shd w:val="clear" w:color="auto" w:fill="FFFFFF"/>
        <w:suppressAutoHyphens/>
        <w:spacing w:before="60"/>
        <w:ind w:firstLine="709"/>
        <w:jc w:val="both"/>
        <w:rPr>
          <w:bCs/>
        </w:rPr>
      </w:pPr>
      <w:r w:rsidRPr="00386C3B">
        <w:rPr>
          <w:rFonts w:eastAsia="SimSun"/>
          <w:i/>
          <w:iCs/>
          <w:shd w:val="clear" w:color="auto" w:fill="FFFFFF"/>
        </w:rPr>
        <w:t>Существующее положение</w:t>
      </w:r>
      <w:r w:rsidRPr="00386C3B">
        <w:rPr>
          <w:bCs/>
        </w:rPr>
        <w:t xml:space="preserve"> </w:t>
      </w:r>
    </w:p>
    <w:p w:rsidR="00A272EE" w:rsidRPr="00386C3B" w:rsidRDefault="00A272EE" w:rsidP="00A272EE">
      <w:pPr>
        <w:suppressAutoHyphens/>
        <w:spacing w:after="120"/>
        <w:ind w:firstLine="709"/>
        <w:contextualSpacing/>
        <w:jc w:val="both"/>
      </w:pPr>
      <w:r w:rsidRPr="00386C3B">
        <w:t xml:space="preserve">Основной объем пассажирских перевозок на территории городского округа </w:t>
      </w:r>
      <w:r w:rsidR="006E32AF" w:rsidRPr="00386C3B">
        <w:t xml:space="preserve">Домодедово </w:t>
      </w:r>
      <w:r w:rsidRPr="00386C3B">
        <w:t>выполняется пассажирскими автотранспортными предприятиями филиалами АО «Мострансавто» и частными перевозчиками.</w:t>
      </w:r>
    </w:p>
    <w:p w:rsidR="00A272EE" w:rsidRPr="00386C3B" w:rsidRDefault="00A272EE" w:rsidP="00A272EE">
      <w:pPr>
        <w:suppressAutoHyphens/>
        <w:ind w:firstLine="709"/>
        <w:jc w:val="both"/>
      </w:pPr>
      <w:r w:rsidRPr="00386C3B">
        <w:t>Маршруты регулярных пассажирских перевозок, обслуживающие рассматриваемую территорию городского округа Домодедово, проходят по автомобильной дороге регионального значения Каширское шоссе - Барыбино - Кишкино - Большое Алексеевское.</w:t>
      </w:r>
    </w:p>
    <w:p w:rsidR="00A272EE" w:rsidRPr="00386C3B" w:rsidRDefault="00731AF7" w:rsidP="00A272EE">
      <w:pPr>
        <w:spacing w:after="120"/>
        <w:ind w:firstLine="720"/>
        <w:jc w:val="both"/>
        <w:rPr>
          <w:noProof/>
        </w:rPr>
      </w:pPr>
      <w:r w:rsidRPr="00386C3B">
        <w:rPr>
          <w:noProof/>
        </w:rPr>
        <w:t xml:space="preserve">В соответствии с СП 42.13330.2016. Свод правил. Градостроительство. Планировка и застройка городских и сельских поселений. Актуализированная редакция СНиП 2.07.01-89* </w:t>
      </w:r>
      <w:r w:rsidR="00560C97" w:rsidRPr="00386C3B">
        <w:rPr>
          <w:noProof/>
        </w:rPr>
        <w:br/>
      </w:r>
      <w:r w:rsidRPr="00386C3B">
        <w:rPr>
          <w:noProof/>
        </w:rPr>
        <w:t xml:space="preserve">п. 11.24 дальность пешеходных подходов до ближайшей остановки общественного пассажирского транспорта допускается принимать не более 500 м, в районах малоэтажной жилой застройки дальность пешеходных подходов к ближайшей остановке общественного транспорта может быть увеличена в больших, крупных и крупнейших городских населенных пунктах до 600 м. и с п.6.2 п.11.4 </w:t>
      </w:r>
      <w:r w:rsidR="00560C97" w:rsidRPr="00386C3B">
        <w:rPr>
          <w:noProof/>
        </w:rPr>
        <w:t>РНГП</w:t>
      </w:r>
      <w:r w:rsidRPr="00386C3B">
        <w:rPr>
          <w:noProof/>
        </w:rPr>
        <w:t xml:space="preserve"> пешеходную доступность каждого земельного участка, объекта жилищного строительства от остановок общественного транспорта на территории ИЖС и МЖС следует предусматривать с предельным расстоянием не более 800 м.</w:t>
      </w:r>
      <w:r w:rsidR="00A272EE" w:rsidRPr="00386C3B">
        <w:rPr>
          <w:noProof/>
        </w:rPr>
        <w:t>.</w:t>
      </w:r>
    </w:p>
    <w:p w:rsidR="00A272EE" w:rsidRPr="00386C3B" w:rsidRDefault="00A272EE" w:rsidP="00A272EE">
      <w:pPr>
        <w:suppressAutoHyphens/>
        <w:jc w:val="center"/>
      </w:pPr>
      <w:r w:rsidRPr="00386C3B">
        <w:rPr>
          <w:noProof/>
        </w:rPr>
        <w:drawing>
          <wp:inline distT="0" distB="0" distL="0" distR="0" wp14:anchorId="554CA59F" wp14:editId="787AAA49">
            <wp:extent cx="5673624" cy="4040372"/>
            <wp:effectExtent l="0" t="0" r="381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5819" cy="4041935"/>
                    </a:xfrm>
                    <a:prstGeom prst="rect">
                      <a:avLst/>
                    </a:prstGeom>
                  </pic:spPr>
                </pic:pic>
              </a:graphicData>
            </a:graphic>
          </wp:inline>
        </w:drawing>
      </w:r>
    </w:p>
    <w:p w:rsidR="00A272EE" w:rsidRPr="00386C3B" w:rsidRDefault="00A272EE" w:rsidP="00A272EE">
      <w:pPr>
        <w:jc w:val="center"/>
        <w:rPr>
          <w:rFonts w:eastAsia="Calibri"/>
          <w:i/>
          <w:iCs/>
          <w:sz w:val="20"/>
          <w:szCs w:val="20"/>
        </w:rPr>
      </w:pPr>
      <w:r w:rsidRPr="00386C3B">
        <w:rPr>
          <w:rFonts w:eastAsia="Calibri"/>
          <w:i/>
          <w:iCs/>
          <w:sz w:val="20"/>
          <w:szCs w:val="20"/>
        </w:rPr>
        <w:t>Рис. 3.5.2.5.1.1 Схема сети маршрутов регулярных пассажирских перевозок с радиусами нормативной обеспеченности пешеходного подхода до остановки общественного транспорта 500 м и 800 м.</w:t>
      </w:r>
    </w:p>
    <w:p w:rsidR="00A272EE" w:rsidRPr="00386C3B" w:rsidRDefault="00A272EE" w:rsidP="00A272EE">
      <w:pPr>
        <w:spacing w:before="120"/>
        <w:ind w:firstLine="709"/>
        <w:jc w:val="both"/>
      </w:pPr>
      <w:r w:rsidRPr="00386C3B">
        <w:t>Анализ сети маршрутов регулярных пассажирских перевозок (рис 3.5.2.5.1.1) показал:</w:t>
      </w:r>
    </w:p>
    <w:p w:rsidR="00A272EE" w:rsidRPr="00386C3B" w:rsidRDefault="00A272EE" w:rsidP="00A272EE">
      <w:pPr>
        <w:ind w:firstLine="709"/>
        <w:jc w:val="both"/>
      </w:pPr>
      <w:r w:rsidRPr="00386C3B">
        <w:t>- северная часть рассматриваемой территории расположена вне радиуса нормативного подхода до остановок общественного транспорта.</w:t>
      </w:r>
    </w:p>
    <w:p w:rsidR="00A272EE" w:rsidRPr="00386C3B" w:rsidRDefault="00A272EE" w:rsidP="00A272EE">
      <w:pPr>
        <w:keepNext/>
        <w:shd w:val="clear" w:color="auto" w:fill="FFFFFF"/>
        <w:suppressAutoHyphens/>
        <w:spacing w:before="120" w:after="60"/>
        <w:ind w:firstLine="709"/>
        <w:jc w:val="both"/>
        <w:rPr>
          <w:rFonts w:eastAsia="SimSun"/>
          <w:i/>
          <w:iCs/>
          <w:shd w:val="clear" w:color="auto" w:fill="FFFFFF"/>
        </w:rPr>
      </w:pPr>
      <w:r w:rsidRPr="00386C3B">
        <w:rPr>
          <w:rFonts w:eastAsia="SimSun"/>
          <w:i/>
          <w:iCs/>
          <w:shd w:val="clear" w:color="auto" w:fill="FFFFFF"/>
        </w:rPr>
        <w:t>Проектные мероприятия</w:t>
      </w:r>
    </w:p>
    <w:p w:rsidR="00A272EE" w:rsidRPr="00386C3B" w:rsidRDefault="00A272EE" w:rsidP="00A272EE">
      <w:pPr>
        <w:shd w:val="clear" w:color="auto" w:fill="FFFFFF"/>
        <w:suppressAutoHyphens/>
        <w:ind w:firstLine="709"/>
        <w:jc w:val="both"/>
      </w:pPr>
      <w:r w:rsidRPr="00386C3B">
        <w:t xml:space="preserve">Регулярные пассажирские перевозки автомобильным транспортом в городском округе Домодедово планируется осуществлять с использованием существующих маршрутов общественного пассажирского транспорта. Для обеспечения нормативного подхода жителей </w:t>
      </w:r>
      <w:r w:rsidRPr="00386C3B">
        <w:lastRenderedPageBreak/>
        <w:t>планируемой индивидуальной жилой застройки к остановкам общественного транспорта, необходимы мероприятия по развитию маршрутов общественного пассажирского транспорта</w:t>
      </w:r>
    </w:p>
    <w:p w:rsidR="00A272EE" w:rsidRPr="00386C3B" w:rsidRDefault="00731AF7" w:rsidP="008F437D">
      <w:pPr>
        <w:shd w:val="clear" w:color="auto" w:fill="FFFFFF"/>
        <w:suppressAutoHyphens/>
        <w:ind w:firstLine="709"/>
        <w:jc w:val="both"/>
      </w:pPr>
      <w:r w:rsidRPr="00386C3B">
        <w:t xml:space="preserve">В соответствии с п.6.2 п.11.4 </w:t>
      </w:r>
      <w:r w:rsidR="00101D80" w:rsidRPr="00386C3B">
        <w:t>РНГП</w:t>
      </w:r>
      <w:r w:rsidRPr="00386C3B">
        <w:t xml:space="preserve"> маршруты движения общественного транспорта должны охватывать всю жилую застройку ИЖС и МЖС.</w:t>
      </w:r>
    </w:p>
    <w:p w:rsidR="00A92AD7" w:rsidRPr="00386C3B" w:rsidRDefault="004532A1" w:rsidP="00910D43">
      <w:pPr>
        <w:pStyle w:val="4f1"/>
        <w:pageBreakBefore/>
        <w:numPr>
          <w:ilvl w:val="1"/>
          <w:numId w:val="45"/>
        </w:numPr>
        <w:shd w:val="clear" w:color="auto" w:fill="auto"/>
        <w:tabs>
          <w:tab w:val="left" w:pos="709"/>
        </w:tabs>
        <w:suppressAutoHyphens/>
        <w:spacing w:after="0" w:line="240" w:lineRule="auto"/>
        <w:ind w:left="709" w:hanging="709"/>
        <w:jc w:val="both"/>
        <w:outlineLvl w:val="1"/>
        <w:rPr>
          <w:sz w:val="24"/>
          <w:szCs w:val="24"/>
        </w:rPr>
      </w:pPr>
      <w:bookmarkStart w:id="130" w:name="_Toc141697928"/>
      <w:bookmarkStart w:id="131" w:name="_Toc177736804"/>
      <w:bookmarkEnd w:id="67"/>
      <w:bookmarkEnd w:id="68"/>
      <w:r w:rsidRPr="00386C3B">
        <w:rPr>
          <w:sz w:val="24"/>
          <w:szCs w:val="24"/>
        </w:rPr>
        <w:lastRenderedPageBreak/>
        <w:t>Р</w:t>
      </w:r>
      <w:r w:rsidR="00A92AD7" w:rsidRPr="00386C3B">
        <w:rPr>
          <w:sz w:val="24"/>
          <w:szCs w:val="24"/>
        </w:rPr>
        <w:t>азвитие инженерной инфраструктуры</w:t>
      </w:r>
      <w:bookmarkEnd w:id="69"/>
      <w:bookmarkEnd w:id="130"/>
      <w:bookmarkEnd w:id="131"/>
    </w:p>
    <w:p w:rsidR="00716E8E" w:rsidRPr="00386C3B" w:rsidRDefault="00716E8E" w:rsidP="001D78F4">
      <w:pPr>
        <w:pStyle w:val="213"/>
        <w:shd w:val="clear" w:color="auto" w:fill="auto"/>
        <w:tabs>
          <w:tab w:val="right" w:leader="dot" w:pos="10061"/>
        </w:tabs>
        <w:spacing w:before="120" w:after="0" w:line="240" w:lineRule="auto"/>
        <w:ind w:firstLine="709"/>
        <w:jc w:val="both"/>
        <w:rPr>
          <w:sz w:val="24"/>
          <w:szCs w:val="24"/>
        </w:rPr>
      </w:pPr>
      <w:bookmarkStart w:id="132" w:name="bookmark74"/>
      <w:r w:rsidRPr="00386C3B">
        <w:rPr>
          <w:rStyle w:val="2f0"/>
          <w:rFonts w:eastAsia="Arial Unicode MS"/>
          <w:sz w:val="24"/>
          <w:szCs w:val="24"/>
        </w:rPr>
        <w:t xml:space="preserve">Раздел приведен в </w:t>
      </w:r>
      <w:r w:rsidR="006870D6" w:rsidRPr="00386C3B">
        <w:rPr>
          <w:rStyle w:val="2f0"/>
          <w:rFonts w:eastAsia="Arial Unicode MS"/>
          <w:sz w:val="24"/>
          <w:szCs w:val="24"/>
        </w:rPr>
        <w:t>Т</w:t>
      </w:r>
      <w:r w:rsidRPr="00386C3B">
        <w:rPr>
          <w:rStyle w:val="2f0"/>
          <w:rFonts w:eastAsia="Arial Unicode MS"/>
          <w:sz w:val="24"/>
          <w:szCs w:val="24"/>
        </w:rPr>
        <w:t>оме</w:t>
      </w:r>
      <w:r w:rsidR="006870D6" w:rsidRPr="00386C3B">
        <w:rPr>
          <w:rStyle w:val="2f0"/>
          <w:rFonts w:eastAsia="Arial Unicode MS"/>
          <w:sz w:val="24"/>
          <w:szCs w:val="24"/>
        </w:rPr>
        <w:t xml:space="preserve"> I. Книга 2</w:t>
      </w:r>
      <w:r w:rsidR="00101D80" w:rsidRPr="00386C3B">
        <w:rPr>
          <w:rStyle w:val="2f0"/>
          <w:rFonts w:eastAsia="Arial Unicode MS"/>
          <w:sz w:val="24"/>
          <w:szCs w:val="24"/>
        </w:rPr>
        <w:t>. Раздел «Развитие инженерной инфраструктуры»</w:t>
      </w:r>
      <w:r w:rsidRPr="00386C3B">
        <w:rPr>
          <w:rStyle w:val="2f0"/>
          <w:rFonts w:eastAsia="Arial Unicode MS"/>
          <w:sz w:val="24"/>
          <w:szCs w:val="24"/>
        </w:rPr>
        <w:t>, вследствие содержания сведений ограниченного доступа.</w:t>
      </w:r>
      <w:bookmarkEnd w:id="132"/>
    </w:p>
    <w:p w:rsidR="00A92AD7" w:rsidRPr="00386C3B" w:rsidRDefault="00A92AD7" w:rsidP="00A92AD7">
      <w:pPr>
        <w:suppressAutoHyphens/>
        <w:spacing w:before="120"/>
        <w:ind w:firstLine="709"/>
        <w:jc w:val="both"/>
      </w:pPr>
    </w:p>
    <w:p w:rsidR="00A92AD7" w:rsidRPr="00386C3B" w:rsidRDefault="00A92AD7" w:rsidP="00A92AD7">
      <w:pPr>
        <w:shd w:val="clear" w:color="auto" w:fill="FFFFFF"/>
        <w:suppressAutoHyphens/>
        <w:spacing w:before="240"/>
        <w:ind w:right="6" w:firstLine="709"/>
        <w:jc w:val="both"/>
        <w:rPr>
          <w:lang w:bidi="ru-RU"/>
        </w:rPr>
      </w:pPr>
    </w:p>
    <w:p w:rsidR="00A92AD7" w:rsidRPr="00386C3B" w:rsidRDefault="00A92AD7" w:rsidP="00A92AD7">
      <w:pPr>
        <w:pStyle w:val="2f1"/>
        <w:shd w:val="clear" w:color="auto" w:fill="auto"/>
        <w:tabs>
          <w:tab w:val="left" w:pos="1134"/>
        </w:tabs>
        <w:suppressAutoHyphens/>
        <w:spacing w:line="240" w:lineRule="auto"/>
        <w:ind w:firstLine="0"/>
        <w:rPr>
          <w:sz w:val="24"/>
          <w:szCs w:val="24"/>
        </w:rPr>
        <w:sectPr w:rsidR="00A92AD7" w:rsidRPr="00386C3B" w:rsidSect="005A4014">
          <w:footerReference w:type="default" r:id="rId40"/>
          <w:pgSz w:w="11907" w:h="16839" w:code="9"/>
          <w:pgMar w:top="1134" w:right="851" w:bottom="1134" w:left="1418" w:header="0" w:footer="658" w:gutter="0"/>
          <w:cols w:space="720"/>
          <w:noEndnote/>
          <w:docGrid w:linePitch="360"/>
        </w:sectPr>
      </w:pPr>
    </w:p>
    <w:p w:rsidR="00A92AD7" w:rsidRPr="00386C3B" w:rsidRDefault="003579CE" w:rsidP="00B42221">
      <w:pPr>
        <w:pStyle w:val="4f1"/>
        <w:pageBreakBefore/>
        <w:numPr>
          <w:ilvl w:val="0"/>
          <w:numId w:val="45"/>
        </w:numPr>
        <w:shd w:val="clear" w:color="auto" w:fill="auto"/>
        <w:tabs>
          <w:tab w:val="left" w:pos="709"/>
        </w:tabs>
        <w:suppressAutoHyphens/>
        <w:spacing w:after="60" w:line="240" w:lineRule="auto"/>
        <w:ind w:left="709" w:hanging="709"/>
        <w:jc w:val="both"/>
        <w:outlineLvl w:val="0"/>
        <w:rPr>
          <w:smallCaps/>
          <w:sz w:val="24"/>
          <w:szCs w:val="24"/>
        </w:rPr>
      </w:pPr>
      <w:bookmarkStart w:id="133" w:name="_Toc43197812"/>
      <w:bookmarkStart w:id="134" w:name="_Toc91145897"/>
      <w:bookmarkStart w:id="135" w:name="_Toc100223784"/>
      <w:bookmarkStart w:id="136" w:name="_Toc141697929"/>
      <w:bookmarkStart w:id="137" w:name="_Toc177736805"/>
      <w:bookmarkStart w:id="138" w:name="_Toc464135364"/>
      <w:bookmarkStart w:id="139" w:name="_Toc466893003"/>
      <w:bookmarkStart w:id="140" w:name="_Toc43468166"/>
      <w:bookmarkStart w:id="141" w:name="_Toc1472905"/>
      <w:r w:rsidRPr="00386C3B">
        <w:rPr>
          <w:smallCaps/>
          <w:sz w:val="24"/>
          <w:szCs w:val="24"/>
        </w:rPr>
        <w:lastRenderedPageBreak/>
        <w:t xml:space="preserve">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 </w:t>
      </w:r>
      <w:r w:rsidR="00A92AD7" w:rsidRPr="00386C3B">
        <w:rPr>
          <w:smallCaps/>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w:t>
      </w:r>
      <w:bookmarkEnd w:id="133"/>
      <w:r w:rsidR="00A92AD7" w:rsidRPr="00386C3B">
        <w:rPr>
          <w:smallCaps/>
          <w:sz w:val="24"/>
          <w:szCs w:val="24"/>
        </w:rPr>
        <w:t>; сведения об инвестиционных программах субъектов естественных монополий, организаций коммунального комплекса</w:t>
      </w:r>
      <w:bookmarkEnd w:id="134"/>
      <w:bookmarkEnd w:id="135"/>
      <w:bookmarkEnd w:id="136"/>
      <w:bookmarkEnd w:id="137"/>
    </w:p>
    <w:p w:rsidR="00A92AD7" w:rsidRPr="00386C3B" w:rsidRDefault="00A92AD7" w:rsidP="00A92AD7">
      <w:pPr>
        <w:suppressAutoHyphens/>
        <w:spacing w:before="60"/>
        <w:ind w:firstLine="708"/>
        <w:jc w:val="both"/>
      </w:pPr>
      <w:r w:rsidRPr="00386C3B">
        <w:t>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 Документы территориального планирования субъектов Российской Федерации и 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Российской Федерации, со дня утверждения.</w:t>
      </w:r>
    </w:p>
    <w:p w:rsidR="00FD4743" w:rsidRPr="00386C3B" w:rsidRDefault="00FD4743" w:rsidP="003579CE">
      <w:pPr>
        <w:suppressAutoHyphens/>
        <w:ind w:firstLine="709"/>
        <w:jc w:val="both"/>
      </w:pPr>
      <w:r w:rsidRPr="00386C3B">
        <w:t>Документами территориального планирования Российской Федерации являются схемы территориального планирования Российской Федерации в следующих областях:</w:t>
      </w:r>
    </w:p>
    <w:p w:rsidR="00FD4743" w:rsidRPr="00386C3B" w:rsidRDefault="00FD4743" w:rsidP="00FD4743">
      <w:pPr>
        <w:suppressAutoHyphens/>
        <w:spacing w:before="60"/>
        <w:ind w:firstLine="708"/>
        <w:jc w:val="both"/>
      </w:pPr>
      <w:r w:rsidRPr="00386C3B">
        <w:t>1) федеральный транспорт (железнодорожный, воздушный, морской, внутренний водный, трубопроводный транспорт), автомобильные дороги федерального значения;</w:t>
      </w:r>
    </w:p>
    <w:p w:rsidR="00FD4743" w:rsidRPr="00386C3B" w:rsidRDefault="00FD4743" w:rsidP="00FD4743">
      <w:pPr>
        <w:suppressAutoHyphens/>
        <w:spacing w:before="60"/>
        <w:ind w:firstLine="708"/>
        <w:jc w:val="both"/>
      </w:pPr>
      <w:r w:rsidRPr="00386C3B">
        <w:t>2) оборона страны и безопасность государства;</w:t>
      </w:r>
    </w:p>
    <w:p w:rsidR="00FD4743" w:rsidRPr="00386C3B" w:rsidRDefault="00FD4743" w:rsidP="00FD4743">
      <w:pPr>
        <w:suppressAutoHyphens/>
        <w:spacing w:before="60"/>
        <w:ind w:firstLine="708"/>
        <w:jc w:val="both"/>
      </w:pPr>
      <w:r w:rsidRPr="00386C3B">
        <w:t>3) энергетика;</w:t>
      </w:r>
    </w:p>
    <w:p w:rsidR="00FD4743" w:rsidRPr="00386C3B" w:rsidRDefault="00FD4743" w:rsidP="00FD4743">
      <w:pPr>
        <w:suppressAutoHyphens/>
        <w:spacing w:before="60"/>
        <w:ind w:firstLine="708"/>
        <w:jc w:val="both"/>
      </w:pPr>
      <w:r w:rsidRPr="00386C3B">
        <w:t>4) высшее образование;</w:t>
      </w:r>
    </w:p>
    <w:p w:rsidR="00FD4743" w:rsidRPr="00386C3B" w:rsidRDefault="00FD4743" w:rsidP="00FD4743">
      <w:pPr>
        <w:suppressAutoHyphens/>
        <w:spacing w:before="60"/>
        <w:ind w:firstLine="708"/>
        <w:jc w:val="both"/>
      </w:pPr>
      <w:r w:rsidRPr="00386C3B">
        <w:t>5) здравоохранение.</w:t>
      </w:r>
    </w:p>
    <w:p w:rsidR="00A92AD7" w:rsidRPr="00386C3B" w:rsidRDefault="00D14E3D" w:rsidP="00A92AD7">
      <w:pPr>
        <w:suppressAutoHyphens/>
        <w:ind w:firstLine="709"/>
        <w:jc w:val="both"/>
      </w:pPr>
      <w:r w:rsidRPr="00386C3B">
        <w:t xml:space="preserve">Внесение изменений </w:t>
      </w:r>
      <w:r w:rsidR="00B202FA" w:rsidRPr="00386C3B">
        <w:t xml:space="preserve">в </w:t>
      </w:r>
      <w:r w:rsidR="00101D80" w:rsidRPr="00386C3B">
        <w:t>Г</w:t>
      </w:r>
      <w:r w:rsidR="00B202FA" w:rsidRPr="00386C3B">
        <w:t xml:space="preserve">енеральный план городского округа Домодедово Московской области применительно </w:t>
      </w:r>
      <w:r w:rsidR="00E551EF" w:rsidRPr="00386C3B">
        <w:t xml:space="preserve">к части населённого пункта г. Домодедово </w:t>
      </w:r>
      <w:r w:rsidR="00A92AD7" w:rsidRPr="00386C3B">
        <w:t>разработано с учётом положений, утверждённых документами территориального планирования Российской Федерации и Московской области, а также нормативных правовых актов Президента Российской Федерации и нормативных правовых актов Правительства Российской Федерации.</w:t>
      </w:r>
    </w:p>
    <w:p w:rsidR="00DB062F" w:rsidRPr="00386C3B" w:rsidRDefault="00DB062F" w:rsidP="00713A30">
      <w:pPr>
        <w:pStyle w:val="2f1"/>
        <w:shd w:val="clear" w:color="auto" w:fill="auto"/>
        <w:suppressAutoHyphens/>
        <w:spacing w:before="0" w:line="240" w:lineRule="auto"/>
        <w:ind w:firstLine="0"/>
        <w:jc w:val="center"/>
        <w:rPr>
          <w:b/>
          <w:i/>
          <w:sz w:val="22"/>
          <w:szCs w:val="22"/>
        </w:rPr>
      </w:pPr>
      <w:r w:rsidRPr="00386C3B">
        <w:rPr>
          <w:b/>
          <w:i/>
          <w:sz w:val="22"/>
          <w:szCs w:val="22"/>
        </w:rPr>
        <w:t>Приаэродромная территория</w:t>
      </w:r>
    </w:p>
    <w:p w:rsidR="00DB062F" w:rsidRPr="00386C3B" w:rsidRDefault="00DB062F" w:rsidP="00DB062F">
      <w:pPr>
        <w:shd w:val="clear" w:color="auto" w:fill="FFFFFF"/>
        <w:suppressAutoHyphens/>
        <w:ind w:firstLine="709"/>
        <w:jc w:val="both"/>
      </w:pPr>
      <w:r w:rsidRPr="00386C3B">
        <w:t>Приказом Федерального агентства воздушного транспорта от 13.10.2023 № 892-П</w:t>
      </w:r>
      <w:r w:rsidRPr="00386C3B">
        <w:rPr>
          <w:rStyle w:val="aff0"/>
        </w:rPr>
        <w:footnoteReference w:id="18"/>
      </w:r>
      <w:r w:rsidRPr="00386C3B">
        <w:t xml:space="preserve"> установлена приаэродромная территория аэродрома гражданской авиации Москва (Домодедово) в составе 1-6 подзон. </w:t>
      </w:r>
    </w:p>
    <w:p w:rsidR="00B04C1B" w:rsidRPr="00386C3B" w:rsidRDefault="00B04C1B" w:rsidP="00B04C1B">
      <w:pPr>
        <w:suppressAutoHyphens/>
        <w:ind w:firstLine="709"/>
        <w:jc w:val="both"/>
      </w:pPr>
      <w:r w:rsidRPr="00386C3B">
        <w:t>Территории части населённого пункта г. Домодедово</w:t>
      </w:r>
      <w:r w:rsidRPr="00386C3B">
        <w:rPr>
          <w:lang w:bidi="ru-RU"/>
        </w:rPr>
        <w:t xml:space="preserve"> </w:t>
      </w:r>
      <w:r w:rsidR="00D737BD" w:rsidRPr="00386C3B">
        <w:t xml:space="preserve">(земельные участки с кадастровыми номерами 50:28:0090240:358 и 50:28:0090240:359) </w:t>
      </w:r>
      <w:r w:rsidR="00D737BD" w:rsidRPr="00386C3B">
        <w:rPr>
          <w:lang w:bidi="ru-RU"/>
        </w:rPr>
        <w:t xml:space="preserve">не </w:t>
      </w:r>
      <w:r w:rsidRPr="00386C3B">
        <w:t xml:space="preserve">расположена в границах </w:t>
      </w:r>
      <w:r w:rsidR="00D737BD" w:rsidRPr="00386C3B">
        <w:t>приаэродромная территория аэродрома гражданской авиации Москва</w:t>
      </w:r>
      <w:r w:rsidRPr="00386C3B">
        <w:t xml:space="preserve"> (Домодедово). </w:t>
      </w:r>
    </w:p>
    <w:p w:rsidR="00A92AD7" w:rsidRPr="00386C3B" w:rsidRDefault="00A92AD7" w:rsidP="00B42221">
      <w:pPr>
        <w:pStyle w:val="4f1"/>
        <w:numPr>
          <w:ilvl w:val="1"/>
          <w:numId w:val="45"/>
        </w:numPr>
        <w:shd w:val="clear" w:color="auto" w:fill="auto"/>
        <w:tabs>
          <w:tab w:val="left" w:pos="709"/>
        </w:tabs>
        <w:suppressAutoHyphens/>
        <w:spacing w:before="120" w:after="60" w:line="240" w:lineRule="auto"/>
        <w:ind w:left="709" w:hanging="709"/>
        <w:jc w:val="both"/>
        <w:outlineLvl w:val="1"/>
        <w:rPr>
          <w:sz w:val="24"/>
          <w:szCs w:val="24"/>
        </w:rPr>
      </w:pPr>
      <w:bookmarkStart w:id="142" w:name="_Toc70934868"/>
      <w:bookmarkStart w:id="143" w:name="_Toc72267872"/>
      <w:bookmarkStart w:id="144" w:name="_Toc100223785"/>
      <w:bookmarkStart w:id="145" w:name="_Toc141697930"/>
      <w:bookmarkStart w:id="146" w:name="_Toc177736806"/>
      <w:r w:rsidRPr="00386C3B">
        <w:rPr>
          <w:sz w:val="24"/>
          <w:szCs w:val="24"/>
        </w:rPr>
        <w:t>Сведения об объектах, предусмотренных документами территориального планирования Российской Федерации</w:t>
      </w:r>
      <w:bookmarkEnd w:id="142"/>
      <w:bookmarkEnd w:id="143"/>
      <w:bookmarkEnd w:id="144"/>
      <w:bookmarkEnd w:id="145"/>
      <w:bookmarkEnd w:id="146"/>
    </w:p>
    <w:p w:rsidR="00A92AD7" w:rsidRPr="00386C3B" w:rsidRDefault="00A92AD7" w:rsidP="00B42221">
      <w:pPr>
        <w:pStyle w:val="2f1"/>
        <w:keepNext/>
        <w:shd w:val="clear" w:color="auto" w:fill="auto"/>
        <w:suppressAutoHyphens/>
        <w:spacing w:before="60" w:after="60" w:line="240" w:lineRule="auto"/>
        <w:ind w:firstLine="0"/>
        <w:jc w:val="center"/>
        <w:rPr>
          <w:b/>
          <w:i/>
          <w:sz w:val="22"/>
          <w:szCs w:val="22"/>
        </w:rPr>
      </w:pPr>
      <w:r w:rsidRPr="00386C3B">
        <w:rPr>
          <w:b/>
          <w:i/>
          <w:sz w:val="22"/>
          <w:szCs w:val="22"/>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A92AD7" w:rsidRPr="00386C3B" w:rsidRDefault="00A92AD7" w:rsidP="00B202FA">
      <w:pPr>
        <w:pStyle w:val="2f1"/>
        <w:suppressAutoHyphens/>
        <w:spacing w:before="60" w:line="240" w:lineRule="auto"/>
        <w:ind w:firstLine="743"/>
        <w:rPr>
          <w:sz w:val="24"/>
          <w:szCs w:val="24"/>
        </w:rPr>
      </w:pPr>
      <w:r w:rsidRPr="00386C3B">
        <w:rPr>
          <w:sz w:val="24"/>
          <w:szCs w:val="24"/>
        </w:rPr>
        <w:t>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утверждённой распоряжением Правительства Российской Федера</w:t>
      </w:r>
      <w:r w:rsidR="007E1650" w:rsidRPr="00386C3B">
        <w:rPr>
          <w:sz w:val="24"/>
          <w:szCs w:val="24"/>
        </w:rPr>
        <w:t>ции</w:t>
      </w:r>
      <w:r w:rsidR="00D737BD" w:rsidRPr="00386C3B">
        <w:rPr>
          <w:sz w:val="24"/>
          <w:szCs w:val="24"/>
        </w:rPr>
        <w:t xml:space="preserve"> от 19.03.2013 № 384-р</w:t>
      </w:r>
      <w:r w:rsidRPr="00386C3B">
        <w:rPr>
          <w:rStyle w:val="aff0"/>
          <w:sz w:val="24"/>
          <w:szCs w:val="24"/>
        </w:rPr>
        <w:footnoteReference w:id="19"/>
      </w:r>
      <w:r w:rsidRPr="00386C3B">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транспорта, их основные характеристики и местоположение. </w:t>
      </w:r>
      <w:r w:rsidR="007D194E" w:rsidRPr="00386C3B">
        <w:rPr>
          <w:sz w:val="24"/>
          <w:szCs w:val="24"/>
        </w:rPr>
        <w:t xml:space="preserve">Применительно к части </w:t>
      </w:r>
      <w:r w:rsidR="007D194E" w:rsidRPr="00386C3B">
        <w:rPr>
          <w:sz w:val="24"/>
          <w:szCs w:val="24"/>
        </w:rPr>
        <w:lastRenderedPageBreak/>
        <w:t xml:space="preserve">населённого пункта г. Домодедово </w:t>
      </w:r>
      <w:r w:rsidR="00D737BD" w:rsidRPr="00386C3B">
        <w:rPr>
          <w:sz w:val="24"/>
          <w:szCs w:val="24"/>
        </w:rPr>
        <w:t xml:space="preserve">(земельные участки с кадастровыми номерами 50:28:0090240:358 и 50:28:0090240:359) </w:t>
      </w:r>
      <w:r w:rsidR="00085A3E" w:rsidRPr="00386C3B">
        <w:rPr>
          <w:sz w:val="24"/>
          <w:szCs w:val="24"/>
        </w:rPr>
        <w:t>сведения отсутствуют</w:t>
      </w:r>
      <w:r w:rsidR="00D86D13" w:rsidRPr="00386C3B">
        <w:rPr>
          <w:sz w:val="24"/>
          <w:szCs w:val="24"/>
        </w:rPr>
        <w:t>.</w:t>
      </w:r>
    </w:p>
    <w:p w:rsidR="00A92AD7" w:rsidRPr="00386C3B" w:rsidRDefault="00A92AD7" w:rsidP="00B42221">
      <w:pPr>
        <w:pStyle w:val="2f1"/>
        <w:keepNext/>
        <w:shd w:val="clear" w:color="auto" w:fill="auto"/>
        <w:suppressAutoHyphens/>
        <w:spacing w:before="60" w:after="60" w:line="240" w:lineRule="auto"/>
        <w:ind w:firstLine="0"/>
        <w:jc w:val="center"/>
        <w:rPr>
          <w:b/>
          <w:i/>
          <w:sz w:val="24"/>
          <w:szCs w:val="24"/>
        </w:rPr>
      </w:pPr>
      <w:r w:rsidRPr="00386C3B">
        <w:rPr>
          <w:b/>
          <w:i/>
          <w:sz w:val="22"/>
          <w:szCs w:val="22"/>
        </w:rPr>
        <w:t>Схема территориального планирования Российской Федерации в области высшего образования</w:t>
      </w:r>
    </w:p>
    <w:p w:rsidR="00B202FA" w:rsidRPr="00386C3B" w:rsidRDefault="00A92AD7" w:rsidP="00B202FA">
      <w:pPr>
        <w:pStyle w:val="2f1"/>
        <w:suppressAutoHyphens/>
        <w:spacing w:before="60" w:line="240" w:lineRule="auto"/>
        <w:ind w:firstLine="743"/>
        <w:rPr>
          <w:sz w:val="24"/>
          <w:szCs w:val="24"/>
        </w:rPr>
      </w:pPr>
      <w:r w:rsidRPr="00386C3B">
        <w:rPr>
          <w:sz w:val="24"/>
          <w:szCs w:val="24"/>
        </w:rPr>
        <w:t xml:space="preserve">В Схеме территориального планирования Российской Федерации в области высшего образования, утверждённой распоряжением Правительства Российской Федерации от 26.02.2013 № 247-р </w:t>
      </w:r>
      <w:r w:rsidRPr="00386C3B">
        <w:rPr>
          <w:rStyle w:val="aff0"/>
          <w:sz w:val="24"/>
          <w:szCs w:val="24"/>
        </w:rPr>
        <w:footnoteReference w:id="20"/>
      </w:r>
      <w:r w:rsidRPr="00386C3B">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высшего образования, их основные характеристики и местоположение. </w:t>
      </w:r>
      <w:r w:rsidR="00B202FA" w:rsidRPr="00386C3B">
        <w:rPr>
          <w:sz w:val="24"/>
          <w:szCs w:val="24"/>
        </w:rPr>
        <w:t xml:space="preserve">Применительно к </w:t>
      </w:r>
      <w:r w:rsidR="007D194E" w:rsidRPr="00386C3B">
        <w:rPr>
          <w:sz w:val="24"/>
          <w:szCs w:val="24"/>
        </w:rPr>
        <w:t>части населённого пункта г. Домодедово</w:t>
      </w:r>
      <w:r w:rsidR="00B202FA" w:rsidRPr="00386C3B">
        <w:rPr>
          <w:sz w:val="24"/>
          <w:szCs w:val="24"/>
        </w:rPr>
        <w:t xml:space="preserve"> </w:t>
      </w:r>
      <w:r w:rsidR="00D737BD" w:rsidRPr="00386C3B">
        <w:rPr>
          <w:sz w:val="24"/>
          <w:szCs w:val="24"/>
        </w:rPr>
        <w:t xml:space="preserve">(земельные участки с кадастровыми номерами 50:28:0090240:358 и 50:28:0090240:359) </w:t>
      </w:r>
      <w:r w:rsidR="00B202FA" w:rsidRPr="00386C3B">
        <w:rPr>
          <w:sz w:val="24"/>
          <w:szCs w:val="24"/>
        </w:rPr>
        <w:t>сведения отсутствуют.</w:t>
      </w:r>
    </w:p>
    <w:p w:rsidR="00A92AD7" w:rsidRPr="00386C3B" w:rsidRDefault="00A92AD7" w:rsidP="003579CE">
      <w:pPr>
        <w:pStyle w:val="2f1"/>
        <w:keepNext/>
        <w:shd w:val="clear" w:color="auto" w:fill="auto"/>
        <w:suppressAutoHyphens/>
        <w:spacing w:before="120" w:after="60" w:line="240" w:lineRule="auto"/>
        <w:ind w:firstLine="0"/>
        <w:jc w:val="center"/>
        <w:rPr>
          <w:b/>
          <w:i/>
          <w:sz w:val="22"/>
          <w:szCs w:val="22"/>
        </w:rPr>
      </w:pPr>
      <w:r w:rsidRPr="00386C3B">
        <w:rPr>
          <w:b/>
          <w:i/>
          <w:sz w:val="22"/>
          <w:szCs w:val="22"/>
        </w:rPr>
        <w:t>Схема территориального планирования Российской Федерации в области энергетики</w:t>
      </w:r>
    </w:p>
    <w:p w:rsidR="007D194E" w:rsidRPr="00386C3B" w:rsidRDefault="00A92AD7" w:rsidP="007D194E">
      <w:pPr>
        <w:pStyle w:val="2f1"/>
        <w:suppressAutoHyphens/>
        <w:spacing w:before="60" w:line="240" w:lineRule="auto"/>
        <w:ind w:firstLine="743"/>
        <w:rPr>
          <w:sz w:val="24"/>
          <w:szCs w:val="24"/>
        </w:rPr>
      </w:pPr>
      <w:r w:rsidRPr="00386C3B">
        <w:rPr>
          <w:sz w:val="24"/>
          <w:szCs w:val="24"/>
        </w:rPr>
        <w:t xml:space="preserve">В Схеме территориального планирования Российской Федерации в области энергетики, утверждённой </w:t>
      </w:r>
      <w:r w:rsidR="00D737BD" w:rsidRPr="00386C3B">
        <w:rPr>
          <w:sz w:val="24"/>
          <w:szCs w:val="24"/>
        </w:rPr>
        <w:t>р</w:t>
      </w:r>
      <w:r w:rsidRPr="00386C3B">
        <w:rPr>
          <w:sz w:val="24"/>
          <w:szCs w:val="24"/>
        </w:rPr>
        <w:t xml:space="preserve">аспоряжением Правительства Российской Федерации </w:t>
      </w:r>
      <w:r w:rsidR="00D728A3" w:rsidRPr="00386C3B">
        <w:rPr>
          <w:sz w:val="24"/>
          <w:szCs w:val="24"/>
        </w:rPr>
        <w:t xml:space="preserve">от 01.08.2016 № 1634-р </w:t>
      </w:r>
      <w:r w:rsidRPr="00386C3B">
        <w:rPr>
          <w:rStyle w:val="aff0"/>
          <w:sz w:val="24"/>
          <w:szCs w:val="24"/>
        </w:rPr>
        <w:footnoteReference w:id="21"/>
      </w:r>
      <w:r w:rsidRPr="00386C3B">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энергетики, их основные характеристики и местоположение. </w:t>
      </w:r>
      <w:bookmarkStart w:id="147" w:name="_Toc29565002"/>
      <w:r w:rsidR="007D194E" w:rsidRPr="00386C3B">
        <w:rPr>
          <w:sz w:val="24"/>
          <w:szCs w:val="24"/>
        </w:rPr>
        <w:t>Применительно к части населённого пункта г.</w:t>
      </w:r>
      <w:r w:rsidR="00444CAB" w:rsidRPr="00386C3B">
        <w:rPr>
          <w:sz w:val="24"/>
          <w:szCs w:val="24"/>
        </w:rPr>
        <w:t> </w:t>
      </w:r>
      <w:r w:rsidR="007D194E" w:rsidRPr="00386C3B">
        <w:rPr>
          <w:sz w:val="24"/>
          <w:szCs w:val="24"/>
        </w:rPr>
        <w:t xml:space="preserve">Домодедово </w:t>
      </w:r>
      <w:r w:rsidR="00D737BD" w:rsidRPr="00386C3B">
        <w:rPr>
          <w:sz w:val="24"/>
          <w:szCs w:val="24"/>
        </w:rPr>
        <w:t xml:space="preserve">(земельные участки с кадастровыми номерами 50:28:0090240:358 и 50:28:0090240:359) </w:t>
      </w:r>
      <w:r w:rsidR="007D194E" w:rsidRPr="00386C3B">
        <w:rPr>
          <w:sz w:val="24"/>
          <w:szCs w:val="24"/>
        </w:rPr>
        <w:t>сведения отсутствуют.</w:t>
      </w:r>
    </w:p>
    <w:p w:rsidR="00A92AD7" w:rsidRPr="00386C3B" w:rsidRDefault="00A92AD7" w:rsidP="00A92AD7">
      <w:pPr>
        <w:pStyle w:val="2f1"/>
        <w:keepNext/>
        <w:shd w:val="clear" w:color="auto" w:fill="auto"/>
        <w:suppressAutoHyphens/>
        <w:spacing w:before="120" w:after="60" w:line="240" w:lineRule="auto"/>
        <w:ind w:firstLine="0"/>
        <w:jc w:val="center"/>
        <w:rPr>
          <w:b/>
          <w:i/>
          <w:sz w:val="22"/>
          <w:szCs w:val="22"/>
        </w:rPr>
      </w:pPr>
      <w:r w:rsidRPr="00386C3B">
        <w:rPr>
          <w:b/>
          <w:i/>
          <w:sz w:val="22"/>
          <w:szCs w:val="22"/>
        </w:rPr>
        <w:t xml:space="preserve">Схема и программа развития </w:t>
      </w:r>
      <w:r w:rsidR="00D737BD" w:rsidRPr="00386C3B">
        <w:rPr>
          <w:b/>
          <w:i/>
          <w:sz w:val="22"/>
          <w:szCs w:val="22"/>
        </w:rPr>
        <w:t>электроэнергетических</w:t>
      </w:r>
      <w:r w:rsidRPr="00386C3B">
        <w:rPr>
          <w:b/>
          <w:i/>
          <w:sz w:val="22"/>
          <w:szCs w:val="22"/>
        </w:rPr>
        <w:t xml:space="preserve"> систем России на 202</w:t>
      </w:r>
      <w:r w:rsidR="003D7AFC" w:rsidRPr="00386C3B">
        <w:rPr>
          <w:b/>
          <w:i/>
          <w:sz w:val="22"/>
          <w:szCs w:val="22"/>
        </w:rPr>
        <w:t>4</w:t>
      </w:r>
      <w:r w:rsidRPr="00386C3B">
        <w:rPr>
          <w:b/>
          <w:i/>
          <w:sz w:val="22"/>
          <w:szCs w:val="22"/>
        </w:rPr>
        <w:t>-202</w:t>
      </w:r>
      <w:r w:rsidR="003D7AFC" w:rsidRPr="00386C3B">
        <w:rPr>
          <w:b/>
          <w:i/>
          <w:sz w:val="22"/>
          <w:szCs w:val="22"/>
        </w:rPr>
        <w:t>9</w:t>
      </w:r>
      <w:r w:rsidRPr="00386C3B">
        <w:rPr>
          <w:b/>
          <w:i/>
          <w:sz w:val="22"/>
          <w:szCs w:val="22"/>
        </w:rPr>
        <w:t xml:space="preserve"> годы</w:t>
      </w:r>
    </w:p>
    <w:p w:rsidR="00B202FA" w:rsidRPr="00386C3B" w:rsidRDefault="00A92AD7" w:rsidP="00B202FA">
      <w:pPr>
        <w:pStyle w:val="2f1"/>
        <w:suppressAutoHyphens/>
        <w:spacing w:before="60" w:line="240" w:lineRule="auto"/>
        <w:ind w:firstLine="743"/>
        <w:rPr>
          <w:sz w:val="24"/>
          <w:szCs w:val="24"/>
        </w:rPr>
      </w:pPr>
      <w:r w:rsidRPr="00386C3B">
        <w:rPr>
          <w:sz w:val="24"/>
          <w:szCs w:val="24"/>
        </w:rPr>
        <w:t xml:space="preserve">В соответствии со </w:t>
      </w:r>
      <w:r w:rsidR="003824E5" w:rsidRPr="00386C3B">
        <w:rPr>
          <w:sz w:val="24"/>
          <w:szCs w:val="24"/>
        </w:rPr>
        <w:t>с</w:t>
      </w:r>
      <w:r w:rsidRPr="00386C3B">
        <w:rPr>
          <w:sz w:val="24"/>
          <w:szCs w:val="24"/>
        </w:rPr>
        <w:t xml:space="preserve">хемой и программой развития </w:t>
      </w:r>
      <w:r w:rsidR="00D737BD" w:rsidRPr="00386C3B">
        <w:rPr>
          <w:rFonts w:eastAsia="SimSun"/>
          <w:sz w:val="24"/>
          <w:szCs w:val="24"/>
        </w:rPr>
        <w:t xml:space="preserve">электроэнергетических </w:t>
      </w:r>
      <w:r w:rsidRPr="00386C3B">
        <w:rPr>
          <w:sz w:val="24"/>
          <w:szCs w:val="24"/>
        </w:rPr>
        <w:t>систем России на 202</w:t>
      </w:r>
      <w:r w:rsidR="003D7AFC" w:rsidRPr="00386C3B">
        <w:rPr>
          <w:sz w:val="24"/>
          <w:szCs w:val="24"/>
        </w:rPr>
        <w:t>4</w:t>
      </w:r>
      <w:r w:rsidRPr="00386C3B">
        <w:rPr>
          <w:sz w:val="24"/>
          <w:szCs w:val="24"/>
        </w:rPr>
        <w:t>-202</w:t>
      </w:r>
      <w:r w:rsidR="003D7AFC" w:rsidRPr="00386C3B">
        <w:rPr>
          <w:sz w:val="24"/>
          <w:szCs w:val="24"/>
        </w:rPr>
        <w:t>9</w:t>
      </w:r>
      <w:r w:rsidRPr="00386C3B">
        <w:rPr>
          <w:sz w:val="24"/>
          <w:szCs w:val="24"/>
        </w:rPr>
        <w:t xml:space="preserve"> годы, утвержденн</w:t>
      </w:r>
      <w:r w:rsidR="00D737BD" w:rsidRPr="00386C3B">
        <w:rPr>
          <w:sz w:val="24"/>
          <w:szCs w:val="24"/>
        </w:rPr>
        <w:t>ыми</w:t>
      </w:r>
      <w:r w:rsidRPr="00386C3B">
        <w:rPr>
          <w:sz w:val="24"/>
          <w:szCs w:val="24"/>
        </w:rPr>
        <w:t xml:space="preserve"> приказом Министерства энергетики Российской Федерации от </w:t>
      </w:r>
      <w:r w:rsidR="003D7AFC" w:rsidRPr="00386C3B">
        <w:rPr>
          <w:sz w:val="24"/>
          <w:szCs w:val="24"/>
        </w:rPr>
        <w:t>30.11.2023 № 1095</w:t>
      </w:r>
      <w:r w:rsidRPr="00386C3B">
        <w:rPr>
          <w:rStyle w:val="aff0"/>
          <w:sz w:val="24"/>
          <w:szCs w:val="24"/>
        </w:rPr>
        <w:footnoteReference w:id="22"/>
      </w:r>
      <w:r w:rsidRPr="00386C3B">
        <w:rPr>
          <w:sz w:val="24"/>
          <w:szCs w:val="24"/>
        </w:rPr>
        <w:t xml:space="preserve"> мероприятия федерального значения по строительству и реконструкции объектов электроэнергетики, </w:t>
      </w:r>
      <w:r w:rsidR="007D194E" w:rsidRPr="00386C3B">
        <w:rPr>
          <w:sz w:val="24"/>
          <w:szCs w:val="24"/>
        </w:rPr>
        <w:t xml:space="preserve">применительно к части населённого пункта г. Домодедово </w:t>
      </w:r>
      <w:r w:rsidR="00D737BD" w:rsidRPr="00386C3B">
        <w:rPr>
          <w:sz w:val="24"/>
          <w:szCs w:val="24"/>
        </w:rPr>
        <w:t xml:space="preserve">(земельные участки с кадастровыми номерами 50:28:0090240:358 и 50:28:0090240:359) </w:t>
      </w:r>
      <w:r w:rsidR="007D194E" w:rsidRPr="00386C3B">
        <w:rPr>
          <w:sz w:val="24"/>
          <w:szCs w:val="24"/>
        </w:rPr>
        <w:t>отсутствуют.</w:t>
      </w:r>
    </w:p>
    <w:p w:rsidR="00A92AD7" w:rsidRPr="00386C3B" w:rsidRDefault="00A92AD7" w:rsidP="00A92AD7">
      <w:pPr>
        <w:pStyle w:val="2f1"/>
        <w:keepNext/>
        <w:shd w:val="clear" w:color="auto" w:fill="auto"/>
        <w:suppressAutoHyphens/>
        <w:spacing w:before="120" w:after="60" w:line="240" w:lineRule="auto"/>
        <w:ind w:firstLine="0"/>
        <w:jc w:val="center"/>
        <w:rPr>
          <w:b/>
          <w:i/>
          <w:sz w:val="22"/>
          <w:szCs w:val="22"/>
        </w:rPr>
      </w:pPr>
      <w:r w:rsidRPr="00386C3B">
        <w:rPr>
          <w:b/>
          <w:i/>
          <w:sz w:val="22"/>
          <w:szCs w:val="22"/>
        </w:rPr>
        <w:t>Схема территориального планирования Российской Федерации в области здравоохранения</w:t>
      </w:r>
    </w:p>
    <w:p w:rsidR="00B202FA" w:rsidRPr="00386C3B" w:rsidRDefault="00A92AD7" w:rsidP="00B202FA">
      <w:pPr>
        <w:pStyle w:val="2f1"/>
        <w:suppressAutoHyphens/>
        <w:spacing w:before="60" w:line="240" w:lineRule="auto"/>
        <w:ind w:firstLine="743"/>
        <w:rPr>
          <w:sz w:val="24"/>
          <w:szCs w:val="24"/>
        </w:rPr>
      </w:pPr>
      <w:r w:rsidRPr="00386C3B">
        <w:rPr>
          <w:sz w:val="24"/>
          <w:szCs w:val="24"/>
        </w:rPr>
        <w:t>В Схеме территориального планирования Российской Федерации в области здравоохранения, утверждённой распоряжением Правительства Российской Федерации от 28.12.2012 № 2607-р</w:t>
      </w:r>
      <w:r w:rsidRPr="00386C3B">
        <w:rPr>
          <w:rStyle w:val="aff0"/>
          <w:sz w:val="24"/>
          <w:szCs w:val="24"/>
        </w:rPr>
        <w:footnoteReference w:id="23"/>
      </w:r>
      <w:r w:rsidRPr="00386C3B">
        <w:rPr>
          <w:sz w:val="24"/>
          <w:szCs w:val="24"/>
        </w:rPr>
        <w:t xml:space="preserve"> приводятся сведения о видах, назначении и наименованиях планируемых для размещения объектов федерального значения в области здравоохранения, их основные характеристики и местоположение. </w:t>
      </w:r>
      <w:r w:rsidR="007D194E" w:rsidRPr="00386C3B">
        <w:rPr>
          <w:sz w:val="24"/>
          <w:szCs w:val="24"/>
        </w:rPr>
        <w:t xml:space="preserve">Применительно к части населённого пункта г. Домодедово </w:t>
      </w:r>
      <w:r w:rsidR="00444CAB" w:rsidRPr="00386C3B">
        <w:rPr>
          <w:sz w:val="24"/>
          <w:szCs w:val="24"/>
        </w:rPr>
        <w:t xml:space="preserve">(земельные участки с кадастровыми номерами 50:28:0090240:358 и 50:28:0090240:359) </w:t>
      </w:r>
      <w:r w:rsidR="007D194E" w:rsidRPr="00386C3B">
        <w:rPr>
          <w:sz w:val="24"/>
          <w:szCs w:val="24"/>
        </w:rPr>
        <w:t>сведения отсутствуют.</w:t>
      </w:r>
    </w:p>
    <w:p w:rsidR="00A92AD7" w:rsidRPr="00386C3B" w:rsidRDefault="00A92AD7" w:rsidP="00A92AD7">
      <w:pPr>
        <w:pStyle w:val="2f1"/>
        <w:keepNext/>
        <w:shd w:val="clear" w:color="auto" w:fill="auto"/>
        <w:suppressAutoHyphens/>
        <w:spacing w:before="120" w:after="60" w:line="240" w:lineRule="auto"/>
        <w:ind w:firstLine="0"/>
        <w:jc w:val="center"/>
        <w:rPr>
          <w:b/>
          <w:i/>
          <w:sz w:val="22"/>
          <w:szCs w:val="22"/>
        </w:rPr>
      </w:pPr>
      <w:r w:rsidRPr="00386C3B">
        <w:rPr>
          <w:b/>
          <w:i/>
          <w:sz w:val="22"/>
          <w:szCs w:val="22"/>
        </w:rPr>
        <w:t>Схема территориального планирования Российской Федерации в области федерального транспорта (в части трубопроводного транспорта)</w:t>
      </w:r>
    </w:p>
    <w:p w:rsidR="00B202FA" w:rsidRPr="00386C3B" w:rsidRDefault="00A92AD7" w:rsidP="00B202FA">
      <w:pPr>
        <w:pStyle w:val="2f1"/>
        <w:suppressAutoHyphens/>
        <w:spacing w:before="60" w:line="240" w:lineRule="auto"/>
        <w:ind w:firstLine="743"/>
        <w:rPr>
          <w:sz w:val="24"/>
          <w:szCs w:val="24"/>
        </w:rPr>
      </w:pPr>
      <w:r w:rsidRPr="00386C3B">
        <w:rPr>
          <w:sz w:val="24"/>
          <w:szCs w:val="24"/>
        </w:rPr>
        <w:t>В Схеме территориального планирования Российской Федерации в области федерального транспорта (в части трубопроводного транспорта)</w:t>
      </w:r>
      <w:r w:rsidR="003824E5" w:rsidRPr="00386C3B">
        <w:rPr>
          <w:sz w:val="24"/>
          <w:szCs w:val="24"/>
        </w:rPr>
        <w:t>,</w:t>
      </w:r>
      <w:r w:rsidRPr="00386C3B">
        <w:rPr>
          <w:sz w:val="24"/>
          <w:szCs w:val="24"/>
        </w:rPr>
        <w:t xml:space="preserve"> утвержденной </w:t>
      </w:r>
      <w:hyperlink w:anchor="sub_0" w:history="1">
        <w:r w:rsidRPr="00386C3B">
          <w:rPr>
            <w:sz w:val="24"/>
            <w:szCs w:val="24"/>
          </w:rPr>
          <w:t>распоряжением</w:t>
        </w:r>
      </w:hyperlink>
      <w:r w:rsidRPr="00386C3B">
        <w:rPr>
          <w:sz w:val="24"/>
          <w:szCs w:val="24"/>
        </w:rPr>
        <w:t xml:space="preserve"> Правительства Российской Федерации от </w:t>
      </w:r>
      <w:r w:rsidR="003824E5" w:rsidRPr="00386C3B">
        <w:rPr>
          <w:sz w:val="24"/>
          <w:szCs w:val="24"/>
        </w:rPr>
        <w:t>0</w:t>
      </w:r>
      <w:r w:rsidRPr="00386C3B">
        <w:rPr>
          <w:sz w:val="24"/>
          <w:szCs w:val="24"/>
        </w:rPr>
        <w:t xml:space="preserve">6.05.2015 № 816-р </w:t>
      </w:r>
      <w:r w:rsidRPr="00386C3B">
        <w:rPr>
          <w:rStyle w:val="aff0"/>
          <w:sz w:val="24"/>
          <w:szCs w:val="24"/>
        </w:rPr>
        <w:footnoteReference w:id="24"/>
      </w:r>
      <w:r w:rsidRPr="00386C3B">
        <w:rPr>
          <w:sz w:val="24"/>
          <w:szCs w:val="24"/>
        </w:rPr>
        <w:t xml:space="preserve"> приводятся сведения о видах, назначении и наименованиях планируемых для размещения объектов </w:t>
      </w:r>
      <w:r w:rsidRPr="00386C3B">
        <w:rPr>
          <w:sz w:val="24"/>
          <w:szCs w:val="24"/>
        </w:rPr>
        <w:lastRenderedPageBreak/>
        <w:t xml:space="preserve">федерального значения в области федерального транспорта. </w:t>
      </w:r>
      <w:r w:rsidR="00C976B7" w:rsidRPr="00386C3B">
        <w:rPr>
          <w:sz w:val="24"/>
          <w:szCs w:val="24"/>
        </w:rPr>
        <w:t xml:space="preserve">Применительно к части населённого пункта г. Домодедово </w:t>
      </w:r>
      <w:r w:rsidR="003819DF" w:rsidRPr="00386C3B">
        <w:rPr>
          <w:sz w:val="24"/>
          <w:szCs w:val="24"/>
        </w:rPr>
        <w:t xml:space="preserve">(земельные участки с кадастровыми номерами 50:28:0090240:358 и 50:28:0090240:359) </w:t>
      </w:r>
      <w:r w:rsidR="00C976B7" w:rsidRPr="00386C3B">
        <w:rPr>
          <w:sz w:val="24"/>
          <w:szCs w:val="24"/>
        </w:rPr>
        <w:t>сведения отсутствуют.</w:t>
      </w:r>
    </w:p>
    <w:p w:rsidR="00A92AD7" w:rsidRPr="00386C3B" w:rsidRDefault="003E3D26" w:rsidP="003819DF">
      <w:pPr>
        <w:pStyle w:val="4f1"/>
        <w:numPr>
          <w:ilvl w:val="1"/>
          <w:numId w:val="45"/>
        </w:numPr>
        <w:shd w:val="clear" w:color="auto" w:fill="auto"/>
        <w:tabs>
          <w:tab w:val="left" w:pos="709"/>
        </w:tabs>
        <w:suppressAutoHyphens/>
        <w:spacing w:before="240" w:after="60" w:line="240" w:lineRule="auto"/>
        <w:ind w:left="709" w:hanging="709"/>
        <w:jc w:val="both"/>
        <w:outlineLvl w:val="1"/>
        <w:rPr>
          <w:sz w:val="24"/>
          <w:szCs w:val="24"/>
        </w:rPr>
      </w:pPr>
      <w:bookmarkStart w:id="148" w:name="_Toc70934869"/>
      <w:bookmarkStart w:id="149" w:name="_Toc72267873"/>
      <w:bookmarkStart w:id="150" w:name="_Toc100223786"/>
      <w:bookmarkStart w:id="151" w:name="_Toc141697931"/>
      <w:bookmarkStart w:id="152" w:name="_Toc177736807"/>
      <w:r w:rsidRPr="00386C3B">
        <w:rPr>
          <w:sz w:val="24"/>
          <w:szCs w:val="24"/>
        </w:rPr>
        <w:t>Сведения об объектах, предусмотренных документами территориального планирования регионального значения (Московской области)</w:t>
      </w:r>
      <w:bookmarkEnd w:id="147"/>
      <w:bookmarkEnd w:id="148"/>
      <w:bookmarkEnd w:id="149"/>
      <w:bookmarkEnd w:id="150"/>
      <w:bookmarkEnd w:id="151"/>
      <w:bookmarkEnd w:id="152"/>
    </w:p>
    <w:p w:rsidR="00A92AD7" w:rsidRPr="00386C3B" w:rsidRDefault="00A92AD7" w:rsidP="00D82C78">
      <w:pPr>
        <w:suppressAutoHyphens/>
        <w:ind w:firstLine="709"/>
        <w:jc w:val="center"/>
        <w:rPr>
          <w:b/>
          <w:i/>
          <w:sz w:val="22"/>
          <w:szCs w:val="22"/>
        </w:rPr>
      </w:pPr>
      <w:r w:rsidRPr="00386C3B">
        <w:rPr>
          <w:b/>
          <w:i/>
          <w:sz w:val="22"/>
          <w:szCs w:val="22"/>
        </w:rPr>
        <w:t>Схема территориального планирования Московской области - основные положения градостроительного развития</w:t>
      </w:r>
    </w:p>
    <w:p w:rsidR="00A92AD7" w:rsidRPr="00386C3B" w:rsidRDefault="00A92AD7" w:rsidP="00D82C78">
      <w:pPr>
        <w:suppressAutoHyphens/>
        <w:autoSpaceDE w:val="0"/>
        <w:autoSpaceDN w:val="0"/>
        <w:adjustRightInd w:val="0"/>
        <w:ind w:firstLine="709"/>
        <w:jc w:val="both"/>
      </w:pPr>
      <w:r w:rsidRPr="00386C3B">
        <w:t>Схема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области от 11.07.2007 № 517/23</w:t>
      </w:r>
      <w:r w:rsidRPr="00386C3B">
        <w:rPr>
          <w:rStyle w:val="aff0"/>
        </w:rPr>
        <w:footnoteReference w:id="25"/>
      </w:r>
      <w:r w:rsidRPr="00386C3B">
        <w:t>, определяет на территории Московской области 16 устойчивых систем расселения, которые формируются по доминирующим характеристикам функционального освоения и пространственной организации с целью реализации перспективных пространственных преобразований.</w:t>
      </w:r>
    </w:p>
    <w:p w:rsidR="00EF1DDD" w:rsidRPr="00386C3B" w:rsidRDefault="00EF1DDD" w:rsidP="00D82C78">
      <w:pPr>
        <w:widowControl w:val="0"/>
        <w:autoSpaceDE w:val="0"/>
        <w:autoSpaceDN w:val="0"/>
        <w:adjustRightInd w:val="0"/>
        <w:ind w:firstLine="709"/>
        <w:jc w:val="both"/>
      </w:pPr>
      <w:r w:rsidRPr="00386C3B">
        <w:t>Для каждого типа устойчивых систем расселения определены направления структурной реорганизации, преобладающее функциональное назначение, типы застройки и средовые характеристики, а также основные макропараметры регулирования градостроительной деятельности.</w:t>
      </w:r>
    </w:p>
    <w:p w:rsidR="00A92AD7" w:rsidRPr="00386C3B" w:rsidRDefault="00D33FBD" w:rsidP="00D82C78">
      <w:pPr>
        <w:widowControl w:val="0"/>
        <w:autoSpaceDE w:val="0"/>
        <w:autoSpaceDN w:val="0"/>
        <w:adjustRightInd w:val="0"/>
        <w:ind w:firstLine="709"/>
        <w:jc w:val="both"/>
      </w:pPr>
      <w:r w:rsidRPr="00386C3B">
        <w:t>Территория г</w:t>
      </w:r>
      <w:r w:rsidR="00A92AD7" w:rsidRPr="00386C3B">
        <w:t xml:space="preserve">ородской округ </w:t>
      </w:r>
      <w:r w:rsidR="003579CE" w:rsidRPr="00386C3B">
        <w:t>Домодедово</w:t>
      </w:r>
      <w:r w:rsidR="00A92AD7" w:rsidRPr="00386C3B">
        <w:t xml:space="preserve"> относится к В</w:t>
      </w:r>
      <w:r w:rsidR="00ED20CE" w:rsidRPr="00386C3B">
        <w:t>идно</w:t>
      </w:r>
      <w:r w:rsidR="003B3A27" w:rsidRPr="00386C3B">
        <w:t>в</w:t>
      </w:r>
      <w:r w:rsidR="00ED20CE" w:rsidRPr="00386C3B">
        <w:t>ско – Подольско - Раменской</w:t>
      </w:r>
      <w:r w:rsidR="00A92AD7" w:rsidRPr="00386C3B">
        <w:t xml:space="preserve"> устойчив</w:t>
      </w:r>
      <w:r w:rsidR="00074EB0" w:rsidRPr="00386C3B">
        <w:t>ой</w:t>
      </w:r>
      <w:r w:rsidR="00A92AD7" w:rsidRPr="00386C3B">
        <w:t xml:space="preserve"> систем</w:t>
      </w:r>
      <w:r w:rsidR="00074EB0" w:rsidRPr="00386C3B">
        <w:t>е</w:t>
      </w:r>
      <w:r w:rsidR="00A92AD7" w:rsidRPr="00386C3B">
        <w:t xml:space="preserve"> расселения Московской области.</w:t>
      </w:r>
    </w:p>
    <w:p w:rsidR="00EF1DDD" w:rsidRPr="00386C3B" w:rsidRDefault="00D33FBD" w:rsidP="00D82C78">
      <w:pPr>
        <w:widowControl w:val="0"/>
        <w:autoSpaceDE w:val="0"/>
        <w:autoSpaceDN w:val="0"/>
        <w:adjustRightInd w:val="0"/>
        <w:ind w:firstLine="709"/>
        <w:jc w:val="both"/>
      </w:pPr>
      <w:r w:rsidRPr="00386C3B">
        <w:t xml:space="preserve">Территория </w:t>
      </w:r>
      <w:r w:rsidR="00DA3627" w:rsidRPr="00386C3B">
        <w:t xml:space="preserve">разработки внесения изменений в генеральный план </w:t>
      </w:r>
      <w:r w:rsidRPr="00386C3B">
        <w:t xml:space="preserve">относится к Видновско – Подольско - Раменской устойчивой системе расселения. </w:t>
      </w:r>
      <w:r w:rsidR="00EF1DDD" w:rsidRPr="00386C3B">
        <w:t xml:space="preserve">По доминирующим признакам функционального освоения и пространственной организации Видновско – Подольско - Раменская устойчивая система расселения Московской области является рекреационно-городская. </w:t>
      </w:r>
    </w:p>
    <w:p w:rsidR="005D75A7" w:rsidRPr="00386C3B" w:rsidRDefault="005D75A7" w:rsidP="00D82C78">
      <w:pPr>
        <w:widowControl w:val="0"/>
        <w:autoSpaceDE w:val="0"/>
        <w:autoSpaceDN w:val="0"/>
        <w:adjustRightInd w:val="0"/>
        <w:ind w:firstLine="709"/>
        <w:jc w:val="both"/>
      </w:pPr>
      <w:r w:rsidRPr="00386C3B">
        <w:t>В приложении № 1 к Нормативам градостроительного проектирования Московской области, утверждённых постановлением Правительства Московской облас</w:t>
      </w:r>
      <w:r w:rsidR="001C4D90" w:rsidRPr="00386C3B">
        <w:t>ти от 17.08.2015 № 713/30</w:t>
      </w:r>
      <w:r w:rsidRPr="00386C3B">
        <w:rPr>
          <w:rStyle w:val="aff0"/>
        </w:rPr>
        <w:footnoteReference w:id="26"/>
      </w:r>
      <w:r w:rsidRPr="00386C3B">
        <w:t xml:space="preserve"> приводятся сведения о типологии устойчивых систем расселения Московской области. Применительно к </w:t>
      </w:r>
      <w:r w:rsidR="00881750" w:rsidRPr="00386C3B">
        <w:t>Видновско – Подольско - Раменской</w:t>
      </w:r>
      <w:r w:rsidRPr="00386C3B">
        <w:t xml:space="preserve"> устойчивой системе расселения приводятся следующие сведения:</w:t>
      </w:r>
    </w:p>
    <w:p w:rsidR="005D75A7" w:rsidRPr="00386C3B" w:rsidRDefault="005D75A7" w:rsidP="00D82C78">
      <w:pPr>
        <w:widowControl w:val="0"/>
        <w:autoSpaceDE w:val="0"/>
        <w:autoSpaceDN w:val="0"/>
        <w:adjustRightInd w:val="0"/>
        <w:ind w:firstLine="709"/>
        <w:jc w:val="both"/>
      </w:pPr>
      <w:r w:rsidRPr="00386C3B">
        <w:t xml:space="preserve">функциональное назначение - </w:t>
      </w:r>
      <w:r w:rsidR="00881750" w:rsidRPr="00386C3B">
        <w:t>рекреационно-городская</w:t>
      </w:r>
      <w:r w:rsidRPr="00386C3B">
        <w:t>,</w:t>
      </w:r>
    </w:p>
    <w:p w:rsidR="005D75A7" w:rsidRPr="00386C3B" w:rsidRDefault="005D75A7" w:rsidP="00D82C78">
      <w:pPr>
        <w:suppressAutoHyphens/>
        <w:autoSpaceDE w:val="0"/>
        <w:autoSpaceDN w:val="0"/>
        <w:adjustRightInd w:val="0"/>
        <w:ind w:firstLine="709"/>
        <w:jc w:val="both"/>
      </w:pPr>
      <w:r w:rsidRPr="00386C3B">
        <w:t xml:space="preserve">тип пространственной организации - </w:t>
      </w:r>
      <w:r w:rsidR="00881750" w:rsidRPr="00386C3B">
        <w:t>распределенная срединная</w:t>
      </w:r>
      <w:r w:rsidRPr="00386C3B">
        <w:t>,</w:t>
      </w:r>
    </w:p>
    <w:p w:rsidR="005D75A7" w:rsidRPr="00386C3B" w:rsidRDefault="005D75A7" w:rsidP="00D82C78">
      <w:pPr>
        <w:suppressAutoHyphens/>
        <w:autoSpaceDE w:val="0"/>
        <w:autoSpaceDN w:val="0"/>
        <w:adjustRightInd w:val="0"/>
        <w:ind w:firstLine="709"/>
        <w:jc w:val="both"/>
      </w:pPr>
      <w:r w:rsidRPr="00386C3B">
        <w:t xml:space="preserve">преобладающий тип застройки - </w:t>
      </w:r>
      <w:r w:rsidR="00881750" w:rsidRPr="00386C3B">
        <w:t>дисперсный низкоплотный малоэтажный</w:t>
      </w:r>
      <w:r w:rsidRPr="00386C3B">
        <w:t>.</w:t>
      </w:r>
    </w:p>
    <w:p w:rsidR="00A92AD7" w:rsidRPr="00386C3B" w:rsidRDefault="00881750" w:rsidP="00D82C78">
      <w:pPr>
        <w:widowControl w:val="0"/>
        <w:autoSpaceDE w:val="0"/>
        <w:autoSpaceDN w:val="0"/>
        <w:adjustRightInd w:val="0"/>
        <w:ind w:firstLine="709"/>
        <w:jc w:val="both"/>
      </w:pPr>
      <w:r w:rsidRPr="00386C3B">
        <w:t>В</w:t>
      </w:r>
      <w:r w:rsidR="00A92AD7" w:rsidRPr="00386C3B">
        <w:t xml:space="preserve"> границах устойчивых систем расселения выделяются территории с преобладающим типом функционально-планировочной организации по 5 типам моделей: урбанизированная, субурбанизированная, аграрная, рекреационная и природно-рекреационная модели. </w:t>
      </w:r>
    </w:p>
    <w:p w:rsidR="00D70FE0" w:rsidRPr="00386C3B" w:rsidRDefault="00D70FE0" w:rsidP="00D70FE0">
      <w:pPr>
        <w:suppressAutoHyphens/>
        <w:autoSpaceDE w:val="0"/>
        <w:autoSpaceDN w:val="0"/>
        <w:adjustRightInd w:val="0"/>
        <w:ind w:firstLine="709"/>
        <w:jc w:val="both"/>
      </w:pPr>
      <w:r w:rsidRPr="00386C3B">
        <w:t xml:space="preserve">Для территории, в отношении которой вносятся изменения в Генеральный план городского округа Домодедово Московской области, выделена субурбанизированная модель планировочной организации территории. </w:t>
      </w:r>
    </w:p>
    <w:p w:rsidR="00D70FE0" w:rsidRPr="00386C3B" w:rsidRDefault="00D70FE0" w:rsidP="00D82C78">
      <w:pPr>
        <w:widowControl w:val="0"/>
        <w:autoSpaceDE w:val="0"/>
        <w:autoSpaceDN w:val="0"/>
        <w:adjustRightInd w:val="0"/>
        <w:ind w:firstLine="709"/>
        <w:jc w:val="both"/>
      </w:pPr>
    </w:p>
    <w:p w:rsidR="00A92AD7" w:rsidRPr="00386C3B" w:rsidRDefault="00D54139" w:rsidP="001C4D90">
      <w:pPr>
        <w:widowControl w:val="0"/>
        <w:suppressAutoHyphens/>
        <w:autoSpaceDE w:val="0"/>
        <w:autoSpaceDN w:val="0"/>
        <w:adjustRightInd w:val="0"/>
        <w:spacing w:after="120"/>
        <w:ind w:firstLine="709"/>
        <w:jc w:val="both"/>
      </w:pPr>
      <w:r w:rsidRPr="00386C3B">
        <w:rPr>
          <w:noProof/>
        </w:rPr>
        <w:lastRenderedPageBreak/>
        <mc:AlternateContent>
          <mc:Choice Requires="wps">
            <w:drawing>
              <wp:anchor distT="0" distB="0" distL="114300" distR="114300" simplePos="0" relativeHeight="251653120" behindDoc="0" locked="0" layoutInCell="1" allowOverlap="1" wp14:anchorId="14E3B772" wp14:editId="7F014CE1">
                <wp:simplePos x="0" y="0"/>
                <wp:positionH relativeFrom="column">
                  <wp:posOffset>3689350</wp:posOffset>
                </wp:positionH>
                <wp:positionV relativeFrom="paragraph">
                  <wp:posOffset>54610</wp:posOffset>
                </wp:positionV>
                <wp:extent cx="1116965" cy="509270"/>
                <wp:effectExtent l="1284605" t="12700" r="8255" b="1764030"/>
                <wp:wrapNone/>
                <wp:docPr id="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509270"/>
                        </a:xfrm>
                        <a:prstGeom prst="wedgeRectCallout">
                          <a:avLst>
                            <a:gd name="adj1" fmla="val -158074"/>
                            <a:gd name="adj2" fmla="val 394764"/>
                          </a:avLst>
                        </a:prstGeom>
                        <a:solidFill>
                          <a:srgbClr val="FFFFFF"/>
                        </a:solidFill>
                        <a:ln w="9525">
                          <a:solidFill>
                            <a:srgbClr val="000000"/>
                          </a:solidFill>
                          <a:miter lim="800000"/>
                          <a:headEnd/>
                          <a:tailEnd/>
                        </a:ln>
                      </wps:spPr>
                      <wps:txbx>
                        <w:txbxContent>
                          <w:p w:rsidR="007E67A5" w:rsidRPr="00A92E6B" w:rsidRDefault="007E67A5" w:rsidP="001A70CD">
                            <w:pPr>
                              <w:suppressAutoHyphens/>
                              <w:spacing w:line="160" w:lineRule="exact"/>
                              <w:ind w:left="-57" w:right="-57"/>
                              <w:jc w:val="center"/>
                              <w:rPr>
                                <w:b/>
                                <w:color w:val="FF0000"/>
                                <w:sz w:val="16"/>
                                <w:szCs w:val="16"/>
                              </w:rPr>
                            </w:pPr>
                            <w:r w:rsidRPr="00A92E6B">
                              <w:rPr>
                                <w:b/>
                                <w:color w:val="FF0000"/>
                                <w:sz w:val="16"/>
                                <w:szCs w:val="16"/>
                              </w:rPr>
                              <w:t xml:space="preserve">Местоположение </w:t>
                            </w:r>
                            <w:r>
                              <w:rPr>
                                <w:b/>
                                <w:color w:val="FF0000"/>
                                <w:sz w:val="16"/>
                                <w:szCs w:val="16"/>
                              </w:rPr>
                              <w:br/>
                              <w:t>территории внесения изменений в генеральный 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3B772" id="AutoShape 76" o:spid="_x0000_s1030" type="#_x0000_t61" style="position:absolute;left:0;text-align:left;margin-left:290.5pt;margin-top:4.3pt;width:87.95pt;height:4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" adj="-23344,96069">
                <v:textbox>
                  <w:txbxContent>
                    <w:p w:rsidR="007E67A5" w:rsidRPr="00A92E6B" w:rsidRDefault="007E67A5" w:rsidP="001A70CD">
                      <w:pPr>
                        <w:suppressAutoHyphens/>
                        <w:spacing w:line="160" w:lineRule="exact"/>
                        <w:ind w:left="-57" w:right="-57"/>
                        <w:jc w:val="center"/>
                        <w:rPr>
                          <w:b/>
                          <w:color w:val="FF0000"/>
                          <w:sz w:val="16"/>
                          <w:szCs w:val="16"/>
                        </w:rPr>
                      </w:pPr>
                      <w:r w:rsidRPr="00A92E6B">
                        <w:rPr>
                          <w:b/>
                          <w:color w:val="FF0000"/>
                          <w:sz w:val="16"/>
                          <w:szCs w:val="16"/>
                        </w:rPr>
                        <w:t xml:space="preserve">Местоположение </w:t>
                      </w:r>
                      <w:r>
                        <w:rPr>
                          <w:b/>
                          <w:color w:val="FF0000"/>
                          <w:sz w:val="16"/>
                          <w:szCs w:val="16"/>
                        </w:rPr>
                        <w:br/>
                        <w:t>территории внесения изменений в генеральный план</w:t>
                      </w:r>
                    </w:p>
                  </w:txbxContent>
                </v:textbox>
              </v:shape>
            </w:pict>
          </mc:Fallback>
        </mc:AlternateContent>
      </w:r>
      <w:r w:rsidR="00367D26" w:rsidRPr="00386C3B">
        <w:rPr>
          <w:noProof/>
        </w:rPr>
        <w:drawing>
          <wp:inline distT="0" distB="0" distL="0" distR="0" wp14:anchorId="6FEF43FA" wp14:editId="490FD1EB">
            <wp:extent cx="3170410" cy="3804557"/>
            <wp:effectExtent l="19050" t="0" r="0" b="0"/>
            <wp:docPr id="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
                    <a:srcRect/>
                    <a:stretch>
                      <a:fillRect/>
                    </a:stretch>
                  </pic:blipFill>
                  <pic:spPr bwMode="auto">
                    <a:xfrm>
                      <a:off x="0" y="0"/>
                      <a:ext cx="3169233" cy="3803145"/>
                    </a:xfrm>
                    <a:prstGeom prst="rect">
                      <a:avLst/>
                    </a:prstGeom>
                    <a:noFill/>
                    <a:ln w="9525">
                      <a:noFill/>
                      <a:miter lim="800000"/>
                      <a:headEnd/>
                      <a:tailEnd/>
                    </a:ln>
                  </pic:spPr>
                </pic:pic>
              </a:graphicData>
            </a:graphic>
          </wp:inline>
        </w:drawing>
      </w:r>
      <w:r w:rsidR="00367D26" w:rsidRPr="00386C3B">
        <w:rPr>
          <w:noProof/>
        </w:rPr>
        <w:drawing>
          <wp:inline distT="0" distB="0" distL="0" distR="0" wp14:anchorId="7EF50733" wp14:editId="19221FC6">
            <wp:extent cx="2070961" cy="1061357"/>
            <wp:effectExtent l="19050" t="0" r="5489" b="0"/>
            <wp:docPr id="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
                    <a:srcRect/>
                    <a:stretch>
                      <a:fillRect/>
                    </a:stretch>
                  </pic:blipFill>
                  <pic:spPr bwMode="auto">
                    <a:xfrm>
                      <a:off x="0" y="0"/>
                      <a:ext cx="2075634" cy="1063752"/>
                    </a:xfrm>
                    <a:prstGeom prst="rect">
                      <a:avLst/>
                    </a:prstGeom>
                    <a:noFill/>
                    <a:ln w="9525">
                      <a:noFill/>
                      <a:miter lim="800000"/>
                      <a:headEnd/>
                      <a:tailEnd/>
                    </a:ln>
                  </pic:spPr>
                </pic:pic>
              </a:graphicData>
            </a:graphic>
          </wp:inline>
        </w:drawing>
      </w:r>
      <w:r w:rsidR="00ED20CE" w:rsidRPr="00386C3B">
        <w:rPr>
          <w:noProof/>
        </w:rPr>
        <w:t xml:space="preserve"> </w:t>
      </w:r>
    </w:p>
    <w:p w:rsidR="00D57EC9" w:rsidRPr="00386C3B" w:rsidRDefault="00D57EC9" w:rsidP="00A90CC7">
      <w:pPr>
        <w:widowControl w:val="0"/>
        <w:autoSpaceDE w:val="0"/>
        <w:autoSpaceDN w:val="0"/>
        <w:adjustRightInd w:val="0"/>
        <w:spacing w:before="60"/>
        <w:ind w:firstLine="709"/>
        <w:jc w:val="center"/>
        <w:rPr>
          <w:b/>
          <w:i/>
          <w:sz w:val="22"/>
          <w:szCs w:val="22"/>
        </w:rPr>
      </w:pPr>
      <w:r w:rsidRPr="00386C3B">
        <w:rPr>
          <w:b/>
          <w:i/>
          <w:sz w:val="22"/>
          <w:szCs w:val="22"/>
        </w:rPr>
        <w:t xml:space="preserve">Схема территориального планирования транспортного обслуживания </w:t>
      </w:r>
      <w:r w:rsidR="005B6703" w:rsidRPr="00386C3B">
        <w:rPr>
          <w:b/>
          <w:i/>
          <w:sz w:val="22"/>
          <w:szCs w:val="22"/>
        </w:rPr>
        <w:br/>
      </w:r>
      <w:r w:rsidRPr="00386C3B">
        <w:rPr>
          <w:b/>
          <w:i/>
          <w:sz w:val="22"/>
          <w:szCs w:val="22"/>
        </w:rPr>
        <w:t>Московской области</w:t>
      </w:r>
    </w:p>
    <w:p w:rsidR="002C70B0" w:rsidRPr="00386C3B" w:rsidRDefault="00D57EC9" w:rsidP="008B25EB">
      <w:pPr>
        <w:widowControl w:val="0"/>
        <w:autoSpaceDE w:val="0"/>
        <w:autoSpaceDN w:val="0"/>
        <w:adjustRightInd w:val="0"/>
        <w:ind w:firstLine="709"/>
        <w:jc w:val="both"/>
      </w:pPr>
      <w:r w:rsidRPr="00386C3B">
        <w:t>Постановлением Правительства Московской области от 25.03.2016 № 230/8</w:t>
      </w:r>
      <w:r w:rsidRPr="00386C3B">
        <w:rPr>
          <w:rStyle w:val="aff0"/>
        </w:rPr>
        <w:footnoteReference w:id="27"/>
      </w:r>
      <w:r w:rsidRPr="00386C3B">
        <w:t xml:space="preserve"> утверждена Схема территориального планирования транспортного обслуживания Московской области. </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Преобразование радиальной сети автомобильных дорог в Московской области в современную сетевую структуру осуществляется за счет создания трехуровневой структуры с разделением автомобильных дорог каждого уровня по функциональным и техническим признакам, по условиям проезда по ним и доступа на них транспортных средств.</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Опорную сеть автомобильных дорог Московской области составят два уровня сетевой структуры автомобильных дорог.</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Первый уровень сетевой структуры формируют автомагистрали федерального и регионального значения - автомобильные дороги высших технических категорий с многополосными проезжими частями, обеспечивающие движение автотранспортных средств на дальние расстояния с высокими скоростями движения. Планируется, что автомагистрали будут строиться и реконструироваться на расчетную скорость движения не менее 150 км/ч с устройством пересечений со всеми автомобильными и железными дорогами исключительно в разных уровнях. Въезд на автомагистрали и съезд с них обеспечивается исключительно через транспортные развязки в разных уровнях, устраиваемые только на пересечениях федеральных и региональных автомагистралей между собой и на пересечениях со скоростными автомобильными дорогами.</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Сооружение ЦКАД является первоочередным мероприятием развития транспортной системы Московской области и решает следующие задачи:</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интеграция сети автомобильных дорог Московской области, Российской Федерации и международной опорной сети автомобильных дорог;</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отвлечение от перегруженной автотранспортом центральной части Московской области транзитных потоков, в том числе по маршрутам международных транспортных коридоров;</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lastRenderedPageBreak/>
        <w:t>- обеспечение условий для формирования опорных точек роста экономики Московской области;</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активизация транспортных связей между различными частями области (центральной, срединной и периферийной) по хордовым направлениям.</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Кроме ЦКАД, в систему автомагистралей войдут:</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участки существующих и планируемых автомобильных дорог федерального значения;</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подъезды к аэропортам международного значения;</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автомобильные дороги регионального значения в периферийных частях области.</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Второй уровень сетевой структуры формируют скоростные автомобильные дороги федерального и регионального значения. Планируется строительство и реконструкция этих автомобильных дорог на расчетную скорость движения не менее 120 км/ч с обеспечением непрерывного режима движения; все пересечения с автомобильными и железными дорогами организуются только в разных уровнях. Такой режим движения на скоростных автомобильных дорогах позволит значительно повысить их пропускную и провозную способность, избежать эффекта "опустынивания" освоенных территорий центральной и срединной частей области.</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Сеть скоростных автомобильных дорог федерального и регионального значения обеспечит комфортные автотранспортные связи между населенными пунктами в центральной части Московской области, связи между крупными городами срединной и периферийной частей Московской области, а также соединит МКАД и ЦКАД.</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Третий уровень сетевой структуры формируют обычные автомобильные дороги, обеспечивающие связность городов и других населенных пунктов Московской области между собой. Эти автомобильные дороги сократят время поездок между муниципальными образованиями и тем самым расширят для населения области возможности получения социальных и культурных услуг, увеличат для него спектр и доступность мест приложения труда. Планируется строительство и реконструкция таких автомобильных дорог на расчетную скорость движения 60-100 км/ч. Пересечения обычных автомобильных дорог между собой организуются, как правило, в одном уровне; с магистральными железными дорогами - в разных уровнях. Съезды на эти автомобильные дороги и выезды с них на автомагистрали (автомобильные дороги опорной сети автомобильных дорог Московской области) возможны только через скоростные автомобильные дороги (автомобильные дороги второго уровня сетевой структуры).</w:t>
      </w:r>
    </w:p>
    <w:p w:rsidR="002C70B0" w:rsidRPr="00386C3B" w:rsidRDefault="002C70B0" w:rsidP="002C70B0">
      <w:pPr>
        <w:widowControl w:val="0"/>
        <w:tabs>
          <w:tab w:val="left" w:pos="432"/>
          <w:tab w:val="num" w:pos="840"/>
        </w:tabs>
        <w:suppressAutoHyphens/>
        <w:overflowPunct w:val="0"/>
        <w:autoSpaceDE w:val="0"/>
        <w:autoSpaceDN w:val="0"/>
        <w:adjustRightInd w:val="0"/>
        <w:ind w:firstLine="709"/>
        <w:jc w:val="both"/>
      </w:pPr>
      <w:r w:rsidRPr="00386C3B">
        <w:t>Пересечения между автомобильными дорогами организуются в соответствии с законодательством Российской Федерации. Принципы организации пересечений следующие:</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пересечения автомагистралей федерального и регионального значения между собой осуществляются исключительно в разных уровнях;</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пересечения автомагистралей федерального и регионального значения со скоростными автомобильными дорогами федерального и регионального значения осуществляются исключительно в разных уровнях;</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пересечения скоростных автомобильных дорог федерального и регионального значения с обычными автомобильными дорогами осуществляются или в разных уровнях, или исключительно в виде примыканий;</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пересечения обычных автомобильных дорог между собой осуществляются в одном или разных уровнях в зависимости от категории дорог;</w:t>
      </w:r>
    </w:p>
    <w:p w:rsidR="002C70B0" w:rsidRPr="00386C3B" w:rsidRDefault="002C70B0" w:rsidP="002C70B0">
      <w:pPr>
        <w:tabs>
          <w:tab w:val="left" w:pos="432"/>
          <w:tab w:val="num" w:pos="840"/>
        </w:tabs>
        <w:suppressAutoHyphens/>
        <w:overflowPunct w:val="0"/>
        <w:autoSpaceDE w:val="0"/>
        <w:autoSpaceDN w:val="0"/>
        <w:adjustRightInd w:val="0"/>
        <w:ind w:firstLine="709"/>
        <w:jc w:val="both"/>
      </w:pPr>
      <w:r w:rsidRPr="00386C3B">
        <w:t>- исключаются въезды (выезды) с обычных автомобильных дорог на автомагистрали федерального и регионального значения.</w:t>
      </w:r>
    </w:p>
    <w:p w:rsidR="009A252B" w:rsidRPr="00386C3B" w:rsidRDefault="009A252B" w:rsidP="009A252B">
      <w:pPr>
        <w:shd w:val="clear" w:color="auto" w:fill="FFFFFF"/>
        <w:suppressAutoHyphens/>
        <w:spacing w:before="120"/>
        <w:ind w:firstLine="709"/>
        <w:contextualSpacing/>
        <w:jc w:val="both"/>
        <w:rPr>
          <w:bCs/>
        </w:rPr>
      </w:pPr>
      <w:r w:rsidRPr="00386C3B">
        <w:rPr>
          <w:bCs/>
        </w:rPr>
        <w:t xml:space="preserve">В Схеме территориального планирования транспортного </w:t>
      </w:r>
      <w:r w:rsidR="0042500D" w:rsidRPr="00386C3B">
        <w:rPr>
          <w:bCs/>
        </w:rPr>
        <w:t>обслуживания Московской области</w:t>
      </w:r>
      <w:r w:rsidRPr="00386C3B">
        <w:rPr>
          <w:bCs/>
        </w:rPr>
        <w:t xml:space="preserve"> на части населённого пункта в г. Домодедово </w:t>
      </w:r>
      <w:r w:rsidRPr="00386C3B">
        <w:t xml:space="preserve">(в границах внесения изменений в генеральный план городского округа Домодедово Московской области) </w:t>
      </w:r>
      <w:r w:rsidRPr="00386C3B">
        <w:rPr>
          <w:bCs/>
        </w:rPr>
        <w:t>предусмотрены мероприятия по развитию транспортной инфраструктуры регионального значения:</w:t>
      </w:r>
    </w:p>
    <w:p w:rsidR="00F627E3" w:rsidRPr="00386C3B" w:rsidRDefault="000143AA" w:rsidP="000143AA">
      <w:pPr>
        <w:keepNext/>
        <w:spacing w:before="120"/>
        <w:jc w:val="center"/>
        <w:rPr>
          <w:rFonts w:ascii="Calibri" w:hAnsi="Calibri"/>
          <w:sz w:val="22"/>
          <w:szCs w:val="22"/>
        </w:rPr>
      </w:pPr>
      <w:bookmarkStart w:id="153" w:name="_Hlk101877993"/>
      <w:r w:rsidRPr="00386C3B">
        <w:rPr>
          <w:rFonts w:eastAsia="SimSun"/>
          <w:sz w:val="22"/>
          <w:szCs w:val="22"/>
        </w:rPr>
        <w:lastRenderedPageBreak/>
        <w:t>ПЛАНИРУЕМЫЕ ХАРАКТЕРИСТИКИ ОБЫЧНЫХ АВТОМОБИЛЬНЫХ ДОРОГ РЕГИОНАЛЬНОГО ЗНАЧЕНИЯ</w:t>
      </w:r>
    </w:p>
    <w:tbl>
      <w:tblPr>
        <w:tblStyle w:val="af7"/>
        <w:tblW w:w="4950" w:type="pct"/>
        <w:tblLayout w:type="fixed"/>
        <w:tblLook w:val="04A0" w:firstRow="1" w:lastRow="0" w:firstColumn="1" w:lastColumn="0" w:noHBand="0" w:noVBand="1"/>
      </w:tblPr>
      <w:tblGrid>
        <w:gridCol w:w="800"/>
        <w:gridCol w:w="1108"/>
        <w:gridCol w:w="2623"/>
        <w:gridCol w:w="696"/>
        <w:gridCol w:w="834"/>
        <w:gridCol w:w="695"/>
        <w:gridCol w:w="834"/>
        <w:gridCol w:w="1942"/>
      </w:tblGrid>
      <w:tr w:rsidR="00386C3B" w:rsidRPr="00386C3B" w:rsidTr="003C0AF6">
        <w:trPr>
          <w:cantSplit/>
          <w:trHeight w:val="61"/>
          <w:tblHeader/>
        </w:trPr>
        <w:tc>
          <w:tcPr>
            <w:tcW w:w="800" w:type="dxa"/>
            <w:vMerge w:val="restart"/>
            <w:tcBorders>
              <w:top w:val="single" w:sz="4" w:space="0" w:color="auto"/>
              <w:left w:val="single" w:sz="4" w:space="0" w:color="auto"/>
              <w:bottom w:val="single" w:sz="4" w:space="0" w:color="auto"/>
              <w:right w:val="single" w:sz="4" w:space="0" w:color="auto"/>
            </w:tcBorders>
            <w:textDirection w:val="btLr"/>
            <w:hideMark/>
          </w:tcPr>
          <w:p w:rsidR="00F627E3" w:rsidRPr="00386C3B" w:rsidRDefault="00F627E3" w:rsidP="00A90CC7">
            <w:pPr>
              <w:autoSpaceDE w:val="0"/>
              <w:autoSpaceDN w:val="0"/>
              <w:adjustRightInd w:val="0"/>
              <w:ind w:left="113" w:right="3"/>
              <w:jc w:val="center"/>
              <w:rPr>
                <w:sz w:val="22"/>
                <w:szCs w:val="22"/>
                <w:lang w:eastAsia="en-US"/>
              </w:rPr>
            </w:pPr>
            <w:r w:rsidRPr="00386C3B">
              <w:rPr>
                <w:sz w:val="22"/>
                <w:szCs w:val="22"/>
                <w:lang w:eastAsia="en-US"/>
              </w:rPr>
              <w:t>Номер автомобильной дороги</w:t>
            </w:r>
          </w:p>
        </w:tc>
        <w:tc>
          <w:tcPr>
            <w:tcW w:w="1108" w:type="dxa"/>
            <w:vMerge w:val="restart"/>
            <w:tcBorders>
              <w:top w:val="single" w:sz="4" w:space="0" w:color="auto"/>
              <w:left w:val="single" w:sz="4" w:space="0" w:color="auto"/>
              <w:bottom w:val="single" w:sz="4" w:space="0" w:color="auto"/>
              <w:right w:val="single" w:sz="4" w:space="0" w:color="auto"/>
            </w:tcBorders>
            <w:vAlign w:val="center"/>
            <w:hideMark/>
          </w:tcPr>
          <w:p w:rsidR="00F627E3" w:rsidRPr="00386C3B" w:rsidRDefault="00F627E3" w:rsidP="00A90CC7">
            <w:pPr>
              <w:autoSpaceDE w:val="0"/>
              <w:autoSpaceDN w:val="0"/>
              <w:adjustRightInd w:val="0"/>
              <w:ind w:right="3"/>
              <w:jc w:val="center"/>
              <w:rPr>
                <w:sz w:val="22"/>
                <w:szCs w:val="22"/>
                <w:lang w:eastAsia="en-US"/>
              </w:rPr>
            </w:pPr>
            <w:r w:rsidRPr="00386C3B">
              <w:rPr>
                <w:sz w:val="22"/>
                <w:szCs w:val="22"/>
                <w:lang w:eastAsia="en-US"/>
              </w:rPr>
              <w:t>Номер</w:t>
            </w:r>
          </w:p>
          <w:p w:rsidR="00F627E3" w:rsidRPr="00386C3B" w:rsidRDefault="00F627E3" w:rsidP="00A90CC7">
            <w:pPr>
              <w:autoSpaceDE w:val="0"/>
              <w:autoSpaceDN w:val="0"/>
              <w:adjustRightInd w:val="0"/>
              <w:ind w:right="3"/>
              <w:jc w:val="center"/>
              <w:rPr>
                <w:sz w:val="22"/>
                <w:szCs w:val="22"/>
                <w:lang w:eastAsia="en-US"/>
              </w:rPr>
            </w:pPr>
            <w:r w:rsidRPr="00386C3B">
              <w:rPr>
                <w:sz w:val="22"/>
                <w:szCs w:val="22"/>
                <w:lang w:eastAsia="en-US"/>
              </w:rPr>
              <w:t>участка</w:t>
            </w:r>
          </w:p>
        </w:tc>
        <w:tc>
          <w:tcPr>
            <w:tcW w:w="2623" w:type="dxa"/>
            <w:vMerge w:val="restart"/>
            <w:tcBorders>
              <w:top w:val="single" w:sz="4" w:space="0" w:color="auto"/>
              <w:left w:val="single" w:sz="4" w:space="0" w:color="auto"/>
              <w:bottom w:val="single" w:sz="4" w:space="0" w:color="auto"/>
              <w:right w:val="single" w:sz="4" w:space="0" w:color="auto"/>
            </w:tcBorders>
            <w:vAlign w:val="center"/>
            <w:hideMark/>
          </w:tcPr>
          <w:p w:rsidR="00F627E3" w:rsidRPr="00386C3B" w:rsidRDefault="00F627E3" w:rsidP="00A90CC7">
            <w:pPr>
              <w:widowControl w:val="0"/>
              <w:autoSpaceDE w:val="0"/>
              <w:autoSpaceDN w:val="0"/>
              <w:adjustRightInd w:val="0"/>
              <w:ind w:right="6"/>
              <w:jc w:val="center"/>
              <w:rPr>
                <w:sz w:val="22"/>
                <w:szCs w:val="22"/>
                <w:lang w:eastAsia="en-US"/>
              </w:rPr>
            </w:pPr>
            <w:r w:rsidRPr="00386C3B">
              <w:rPr>
                <w:sz w:val="22"/>
                <w:szCs w:val="22"/>
                <w:lang w:eastAsia="en-US"/>
              </w:rPr>
              <w:t>Наименование автомобильной дороги/участка</w:t>
            </w:r>
          </w:p>
        </w:tc>
        <w:tc>
          <w:tcPr>
            <w:tcW w:w="5001" w:type="dxa"/>
            <w:gridSpan w:val="5"/>
            <w:tcBorders>
              <w:top w:val="single" w:sz="4" w:space="0" w:color="auto"/>
              <w:left w:val="single" w:sz="4" w:space="0" w:color="auto"/>
              <w:bottom w:val="single" w:sz="4" w:space="0" w:color="auto"/>
              <w:right w:val="single" w:sz="4" w:space="0" w:color="auto"/>
            </w:tcBorders>
            <w:vAlign w:val="center"/>
            <w:hideMark/>
          </w:tcPr>
          <w:p w:rsidR="00F627E3" w:rsidRPr="00386C3B" w:rsidRDefault="00F627E3" w:rsidP="00A90CC7">
            <w:pPr>
              <w:ind w:right="3"/>
              <w:jc w:val="center"/>
              <w:rPr>
                <w:sz w:val="22"/>
                <w:szCs w:val="22"/>
                <w:lang w:eastAsia="en-US"/>
              </w:rPr>
            </w:pPr>
            <w:r w:rsidRPr="00386C3B">
              <w:rPr>
                <w:sz w:val="22"/>
                <w:szCs w:val="22"/>
                <w:lang w:eastAsia="en-US"/>
              </w:rPr>
              <w:t>Показатели</w:t>
            </w:r>
          </w:p>
        </w:tc>
      </w:tr>
      <w:tr w:rsidR="00386C3B" w:rsidRPr="00386C3B" w:rsidTr="003C0AF6">
        <w:trPr>
          <w:cantSplit/>
          <w:tblHeader/>
        </w:trPr>
        <w:tc>
          <w:tcPr>
            <w:tcW w:w="800"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696" w:type="dxa"/>
            <w:vMerge w:val="restart"/>
            <w:tcBorders>
              <w:top w:val="single" w:sz="4" w:space="0" w:color="auto"/>
              <w:left w:val="single" w:sz="4" w:space="0" w:color="auto"/>
              <w:right w:val="single" w:sz="4" w:space="0" w:color="auto"/>
            </w:tcBorders>
            <w:textDirection w:val="btLr"/>
            <w:vAlign w:val="center"/>
            <w:hideMark/>
          </w:tcPr>
          <w:p w:rsidR="006A0DC3" w:rsidRPr="00386C3B" w:rsidRDefault="006A0DC3" w:rsidP="00A90CC7">
            <w:pPr>
              <w:autoSpaceDE w:val="0"/>
              <w:autoSpaceDN w:val="0"/>
              <w:adjustRightInd w:val="0"/>
              <w:ind w:left="113" w:right="3"/>
              <w:rPr>
                <w:sz w:val="22"/>
                <w:szCs w:val="22"/>
                <w:lang w:eastAsia="en-US"/>
              </w:rPr>
            </w:pPr>
            <w:r w:rsidRPr="00386C3B">
              <w:rPr>
                <w:sz w:val="22"/>
                <w:szCs w:val="22"/>
                <w:lang w:eastAsia="en-US"/>
              </w:rPr>
              <w:t>Строительство(С)/</w:t>
            </w:r>
          </w:p>
          <w:p w:rsidR="006A0DC3" w:rsidRPr="00386C3B" w:rsidRDefault="006A0DC3" w:rsidP="00A90CC7">
            <w:pPr>
              <w:autoSpaceDE w:val="0"/>
              <w:autoSpaceDN w:val="0"/>
              <w:adjustRightInd w:val="0"/>
              <w:ind w:left="113" w:right="3"/>
              <w:rPr>
                <w:sz w:val="22"/>
                <w:szCs w:val="22"/>
                <w:lang w:eastAsia="en-US"/>
              </w:rPr>
            </w:pPr>
            <w:r w:rsidRPr="00386C3B">
              <w:rPr>
                <w:sz w:val="22"/>
                <w:szCs w:val="22"/>
                <w:lang w:eastAsia="en-US"/>
              </w:rPr>
              <w:t>Реконструкция (Р)</w:t>
            </w:r>
          </w:p>
        </w:tc>
        <w:tc>
          <w:tcPr>
            <w:tcW w:w="8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0DC3" w:rsidRPr="00386C3B" w:rsidRDefault="006A0DC3" w:rsidP="00A90CC7">
            <w:pPr>
              <w:autoSpaceDE w:val="0"/>
              <w:autoSpaceDN w:val="0"/>
              <w:adjustRightInd w:val="0"/>
              <w:ind w:left="113" w:right="3"/>
              <w:rPr>
                <w:sz w:val="22"/>
                <w:szCs w:val="22"/>
                <w:lang w:eastAsia="en-US"/>
              </w:rPr>
            </w:pPr>
            <w:r w:rsidRPr="00386C3B">
              <w:rPr>
                <w:sz w:val="22"/>
                <w:szCs w:val="22"/>
                <w:lang w:eastAsia="en-US"/>
              </w:rPr>
              <w:t>Категория</w:t>
            </w:r>
          </w:p>
        </w:tc>
        <w:tc>
          <w:tcPr>
            <w:tcW w:w="6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0DC3" w:rsidRPr="00386C3B" w:rsidRDefault="006A0DC3" w:rsidP="00A90CC7">
            <w:pPr>
              <w:autoSpaceDE w:val="0"/>
              <w:autoSpaceDN w:val="0"/>
              <w:adjustRightInd w:val="0"/>
              <w:ind w:left="113" w:right="3"/>
              <w:rPr>
                <w:sz w:val="22"/>
                <w:szCs w:val="22"/>
                <w:lang w:eastAsia="en-US"/>
              </w:rPr>
            </w:pPr>
            <w:r w:rsidRPr="00386C3B">
              <w:rPr>
                <w:sz w:val="22"/>
                <w:szCs w:val="22"/>
                <w:lang w:eastAsia="en-US"/>
              </w:rPr>
              <w:t>Число полос движения, шт.</w:t>
            </w:r>
          </w:p>
        </w:tc>
        <w:tc>
          <w:tcPr>
            <w:tcW w:w="8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A0DC3" w:rsidRPr="00386C3B" w:rsidRDefault="006A0DC3" w:rsidP="00A90CC7">
            <w:pPr>
              <w:autoSpaceDE w:val="0"/>
              <w:autoSpaceDN w:val="0"/>
              <w:adjustRightInd w:val="0"/>
              <w:ind w:left="113" w:right="3"/>
              <w:rPr>
                <w:sz w:val="22"/>
                <w:szCs w:val="22"/>
                <w:lang w:eastAsia="en-US"/>
              </w:rPr>
            </w:pPr>
            <w:r w:rsidRPr="00386C3B">
              <w:rPr>
                <w:sz w:val="22"/>
                <w:szCs w:val="22"/>
                <w:lang w:eastAsia="en-US"/>
              </w:rPr>
              <w:t>Ширина полосы отвода, м</w:t>
            </w:r>
          </w:p>
        </w:tc>
        <w:tc>
          <w:tcPr>
            <w:tcW w:w="1942" w:type="dxa"/>
            <w:tcBorders>
              <w:top w:val="single" w:sz="4" w:space="0" w:color="auto"/>
              <w:left w:val="single" w:sz="4" w:space="0" w:color="auto"/>
              <w:bottom w:val="single" w:sz="4" w:space="0" w:color="auto"/>
              <w:right w:val="single" w:sz="4" w:space="0" w:color="auto"/>
            </w:tcBorders>
            <w:hideMark/>
          </w:tcPr>
          <w:p w:rsidR="006A0DC3" w:rsidRPr="00386C3B" w:rsidRDefault="006A0DC3" w:rsidP="00A90CC7">
            <w:pPr>
              <w:ind w:right="3"/>
              <w:jc w:val="center"/>
              <w:rPr>
                <w:sz w:val="22"/>
                <w:szCs w:val="22"/>
                <w:lang w:eastAsia="en-US"/>
              </w:rPr>
            </w:pPr>
            <w:r w:rsidRPr="00386C3B">
              <w:rPr>
                <w:sz w:val="22"/>
                <w:szCs w:val="22"/>
                <w:lang w:eastAsia="en-US"/>
              </w:rPr>
              <w:t>Зоны планируемого размещения линейного объекта</w:t>
            </w:r>
          </w:p>
        </w:tc>
      </w:tr>
      <w:tr w:rsidR="00386C3B" w:rsidRPr="00386C3B" w:rsidTr="003C0AF6">
        <w:trPr>
          <w:cantSplit/>
          <w:trHeight w:val="925"/>
          <w:tblHeader/>
        </w:trPr>
        <w:tc>
          <w:tcPr>
            <w:tcW w:w="800"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696" w:type="dxa"/>
            <w:vMerge/>
            <w:tcBorders>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695"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834" w:type="dxa"/>
            <w:vMerge/>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rPr>
                <w:sz w:val="22"/>
                <w:szCs w:val="22"/>
                <w:lang w:eastAsia="en-US"/>
              </w:rPr>
            </w:pPr>
          </w:p>
        </w:tc>
        <w:tc>
          <w:tcPr>
            <w:tcW w:w="1942"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6A0DC3">
            <w:pPr>
              <w:autoSpaceDE w:val="0"/>
              <w:autoSpaceDN w:val="0"/>
              <w:adjustRightInd w:val="0"/>
              <w:ind w:right="3"/>
              <w:rPr>
                <w:sz w:val="22"/>
                <w:szCs w:val="22"/>
                <w:lang w:eastAsia="en-US"/>
              </w:rPr>
            </w:pPr>
            <w:r w:rsidRPr="00386C3B">
              <w:rPr>
                <w:sz w:val="22"/>
                <w:szCs w:val="22"/>
                <w:lang w:eastAsia="en-US"/>
              </w:rPr>
              <w:t>Ширина</w:t>
            </w:r>
            <w:r w:rsidRPr="00386C3B">
              <w:rPr>
                <w:sz w:val="22"/>
                <w:szCs w:val="22"/>
                <w:vertAlign w:val="superscript"/>
                <w:lang w:eastAsia="en-US"/>
              </w:rPr>
              <w:footnoteReference w:id="28"/>
            </w:r>
            <w:r w:rsidRPr="00386C3B">
              <w:rPr>
                <w:sz w:val="22"/>
                <w:szCs w:val="22"/>
                <w:lang w:eastAsia="en-US"/>
              </w:rPr>
              <w:t xml:space="preserve">, </w:t>
            </w:r>
            <w:r w:rsidR="003C0AF6" w:rsidRPr="00386C3B">
              <w:rPr>
                <w:sz w:val="22"/>
                <w:szCs w:val="22"/>
                <w:lang w:eastAsia="en-US"/>
              </w:rPr>
              <w:br/>
            </w:r>
            <w:r w:rsidRPr="00386C3B">
              <w:rPr>
                <w:sz w:val="22"/>
                <w:szCs w:val="22"/>
                <w:lang w:eastAsia="en-US"/>
              </w:rPr>
              <w:t>м</w:t>
            </w:r>
          </w:p>
        </w:tc>
      </w:tr>
      <w:tr w:rsidR="00386C3B" w:rsidRPr="00386C3B" w:rsidTr="003C0AF6">
        <w:trPr>
          <w:cantSplit/>
          <w:trHeight w:val="284"/>
        </w:trPr>
        <w:tc>
          <w:tcPr>
            <w:tcW w:w="800"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6A0DC3">
            <w:pPr>
              <w:ind w:right="3"/>
              <w:jc w:val="center"/>
              <w:rPr>
                <w:sz w:val="22"/>
                <w:szCs w:val="22"/>
                <w:lang w:eastAsia="en-US"/>
              </w:rPr>
            </w:pPr>
            <w:r w:rsidRPr="00386C3B">
              <w:rPr>
                <w:sz w:val="22"/>
                <w:szCs w:val="22"/>
                <w:lang w:eastAsia="en-US"/>
              </w:rPr>
              <w:t>0385</w:t>
            </w:r>
          </w:p>
        </w:tc>
        <w:tc>
          <w:tcPr>
            <w:tcW w:w="1108"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ind w:right="3"/>
              <w:jc w:val="center"/>
              <w:rPr>
                <w:sz w:val="22"/>
                <w:szCs w:val="22"/>
                <w:lang w:eastAsia="en-US"/>
              </w:rPr>
            </w:pPr>
            <w:r w:rsidRPr="00386C3B">
              <w:rPr>
                <w:sz w:val="22"/>
                <w:szCs w:val="22"/>
              </w:rPr>
              <w:t>32038501</w:t>
            </w:r>
          </w:p>
        </w:tc>
        <w:tc>
          <w:tcPr>
            <w:tcW w:w="2623"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6A0DC3">
            <w:pPr>
              <w:autoSpaceDE w:val="0"/>
              <w:autoSpaceDN w:val="0"/>
              <w:adjustRightInd w:val="0"/>
              <w:rPr>
                <w:sz w:val="22"/>
                <w:szCs w:val="22"/>
                <w:lang w:eastAsia="en-US"/>
              </w:rPr>
            </w:pPr>
            <w:r w:rsidRPr="00386C3B">
              <w:rPr>
                <w:rFonts w:eastAsia="SimSun"/>
                <w:sz w:val="22"/>
                <w:szCs w:val="22"/>
              </w:rPr>
              <w:t>М-4 "Дон" - Большое Алексеевское</w:t>
            </w:r>
          </w:p>
        </w:tc>
        <w:tc>
          <w:tcPr>
            <w:tcW w:w="696"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ind w:right="3"/>
              <w:jc w:val="center"/>
              <w:rPr>
                <w:sz w:val="22"/>
                <w:szCs w:val="22"/>
                <w:lang w:eastAsia="en-US"/>
              </w:rPr>
            </w:pPr>
            <w:r w:rsidRPr="00386C3B">
              <w:rPr>
                <w:sz w:val="22"/>
                <w:szCs w:val="22"/>
                <w:lang w:eastAsia="en-US"/>
              </w:rPr>
              <w:t>С</w:t>
            </w:r>
          </w:p>
        </w:tc>
        <w:tc>
          <w:tcPr>
            <w:tcW w:w="834"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ind w:right="3"/>
              <w:jc w:val="center"/>
              <w:rPr>
                <w:sz w:val="22"/>
                <w:szCs w:val="22"/>
                <w:lang w:eastAsia="en-US"/>
              </w:rPr>
            </w:pPr>
            <w:r w:rsidRPr="00386C3B">
              <w:rPr>
                <w:sz w:val="22"/>
                <w:szCs w:val="22"/>
                <w:lang w:eastAsia="en-US"/>
              </w:rPr>
              <w:t>I</w:t>
            </w:r>
            <w:r w:rsidRPr="00386C3B">
              <w:rPr>
                <w:sz w:val="22"/>
                <w:szCs w:val="22"/>
                <w:lang w:val="en-US" w:eastAsia="en-US"/>
              </w:rPr>
              <w:t>II</w:t>
            </w:r>
          </w:p>
        </w:tc>
        <w:tc>
          <w:tcPr>
            <w:tcW w:w="695"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ind w:right="3"/>
              <w:jc w:val="center"/>
              <w:rPr>
                <w:sz w:val="22"/>
                <w:szCs w:val="22"/>
                <w:lang w:eastAsia="en-US"/>
              </w:rPr>
            </w:pPr>
            <w:r w:rsidRPr="00386C3B">
              <w:rPr>
                <w:sz w:val="22"/>
                <w:szCs w:val="22"/>
                <w:lang w:eastAsia="en-US"/>
              </w:rPr>
              <w:t>2</w:t>
            </w:r>
          </w:p>
        </w:tc>
        <w:tc>
          <w:tcPr>
            <w:tcW w:w="834"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A90CC7">
            <w:pPr>
              <w:ind w:right="3"/>
              <w:jc w:val="center"/>
              <w:rPr>
                <w:sz w:val="22"/>
                <w:szCs w:val="22"/>
                <w:lang w:eastAsia="en-US"/>
              </w:rPr>
            </w:pPr>
            <w:r w:rsidRPr="00386C3B">
              <w:rPr>
                <w:sz w:val="22"/>
                <w:szCs w:val="22"/>
                <w:lang w:eastAsia="en-US"/>
              </w:rPr>
              <w:t>46</w:t>
            </w:r>
          </w:p>
        </w:tc>
        <w:tc>
          <w:tcPr>
            <w:tcW w:w="1942" w:type="dxa"/>
            <w:tcBorders>
              <w:top w:val="single" w:sz="4" w:space="0" w:color="auto"/>
              <w:left w:val="single" w:sz="4" w:space="0" w:color="auto"/>
              <w:bottom w:val="single" w:sz="4" w:space="0" w:color="auto"/>
              <w:right w:val="single" w:sz="4" w:space="0" w:color="auto"/>
            </w:tcBorders>
            <w:vAlign w:val="center"/>
            <w:hideMark/>
          </w:tcPr>
          <w:p w:rsidR="006A0DC3" w:rsidRPr="00386C3B" w:rsidRDefault="006A0DC3" w:rsidP="006A0DC3">
            <w:pPr>
              <w:ind w:right="3"/>
              <w:jc w:val="center"/>
              <w:rPr>
                <w:sz w:val="22"/>
                <w:szCs w:val="22"/>
                <w:lang w:eastAsia="en-US"/>
              </w:rPr>
            </w:pPr>
            <w:r w:rsidRPr="00386C3B">
              <w:rPr>
                <w:sz w:val="22"/>
                <w:szCs w:val="22"/>
                <w:lang w:eastAsia="en-US"/>
              </w:rPr>
              <w:t>200</w:t>
            </w:r>
          </w:p>
        </w:tc>
      </w:tr>
    </w:tbl>
    <w:p w:rsidR="00F627E3" w:rsidRPr="00386C3B" w:rsidRDefault="00F627E3" w:rsidP="00F627E3">
      <w:pPr>
        <w:spacing w:before="120"/>
        <w:ind w:firstLine="709"/>
        <w:jc w:val="both"/>
        <w:rPr>
          <w:lang w:bidi="ru-RU"/>
        </w:rPr>
      </w:pPr>
      <w:r w:rsidRPr="00386C3B">
        <w:rPr>
          <w:lang w:bidi="ru-RU"/>
        </w:rPr>
        <w:t>Зона планируемого размещения автомобильной дороги регионального значения «</w:t>
      </w:r>
      <w:r w:rsidR="006A0DC3" w:rsidRPr="00386C3B">
        <w:rPr>
          <w:lang w:bidi="ru-RU"/>
        </w:rPr>
        <w:t>М-4 "Дон" - Большое Алексеевское</w:t>
      </w:r>
      <w:r w:rsidRPr="00386C3B">
        <w:rPr>
          <w:lang w:bidi="ru-RU"/>
        </w:rPr>
        <w:t xml:space="preserve"> (участок </w:t>
      </w:r>
      <w:r w:rsidR="006A0DC3" w:rsidRPr="00386C3B">
        <w:rPr>
          <w:lang w:bidi="ru-RU"/>
        </w:rPr>
        <w:t>32038501</w:t>
      </w:r>
      <w:r w:rsidRPr="00386C3B">
        <w:rPr>
          <w:lang w:bidi="ru-RU"/>
        </w:rPr>
        <w:t>) имеет наложение на земельны</w:t>
      </w:r>
      <w:r w:rsidR="006A0DC3" w:rsidRPr="00386C3B">
        <w:rPr>
          <w:lang w:bidi="ru-RU"/>
        </w:rPr>
        <w:t>й</w:t>
      </w:r>
      <w:r w:rsidRPr="00386C3B">
        <w:rPr>
          <w:lang w:bidi="ru-RU"/>
        </w:rPr>
        <w:t xml:space="preserve"> участ</w:t>
      </w:r>
      <w:r w:rsidR="006A0DC3" w:rsidRPr="00386C3B">
        <w:rPr>
          <w:lang w:bidi="ru-RU"/>
        </w:rPr>
        <w:t>о</w:t>
      </w:r>
      <w:r w:rsidRPr="00386C3B">
        <w:rPr>
          <w:lang w:bidi="ru-RU"/>
        </w:rPr>
        <w:t>к с кадастровым номер</w:t>
      </w:r>
      <w:r w:rsidR="006A0DC3" w:rsidRPr="00386C3B">
        <w:rPr>
          <w:lang w:bidi="ru-RU"/>
        </w:rPr>
        <w:t>ом</w:t>
      </w:r>
      <w:r w:rsidRPr="00386C3B">
        <w:rPr>
          <w:lang w:bidi="ru-RU"/>
        </w:rPr>
        <w:t xml:space="preserve"> </w:t>
      </w:r>
      <w:r w:rsidR="006A0DC3" w:rsidRPr="00386C3B">
        <w:rPr>
          <w:lang w:bidi="ru-RU"/>
        </w:rPr>
        <w:t>50:28:0090240:359</w:t>
      </w:r>
      <w:r w:rsidRPr="00386C3B">
        <w:rPr>
          <w:lang w:bidi="ru-RU"/>
        </w:rPr>
        <w:t>.</w:t>
      </w:r>
    </w:p>
    <w:bookmarkEnd w:id="153"/>
    <w:p w:rsidR="00F627E3" w:rsidRPr="00386C3B" w:rsidRDefault="00F627E3" w:rsidP="009A252B">
      <w:pPr>
        <w:shd w:val="clear" w:color="auto" w:fill="FFFFFF"/>
        <w:suppressAutoHyphens/>
        <w:spacing w:before="120"/>
        <w:ind w:firstLine="709"/>
        <w:contextualSpacing/>
        <w:jc w:val="both"/>
        <w:rPr>
          <w:bCs/>
        </w:rPr>
      </w:pPr>
    </w:p>
    <w:p w:rsidR="00D57EC9" w:rsidRPr="00386C3B" w:rsidRDefault="00D57EC9" w:rsidP="008B25EB">
      <w:pPr>
        <w:widowControl w:val="0"/>
        <w:autoSpaceDE w:val="0"/>
        <w:autoSpaceDN w:val="0"/>
        <w:adjustRightInd w:val="0"/>
        <w:ind w:firstLine="709"/>
        <w:jc w:val="both"/>
      </w:pPr>
    </w:p>
    <w:p w:rsidR="00D57EC9" w:rsidRPr="00386C3B" w:rsidRDefault="00D57EC9" w:rsidP="00D57EC9">
      <w:pPr>
        <w:suppressAutoHyphens/>
        <w:autoSpaceDE w:val="0"/>
        <w:autoSpaceDN w:val="0"/>
        <w:adjustRightInd w:val="0"/>
        <w:ind w:firstLine="709"/>
        <w:jc w:val="both"/>
        <w:sectPr w:rsidR="00D57EC9" w:rsidRPr="00386C3B" w:rsidSect="00D77423">
          <w:footerReference w:type="default" r:id="rId43"/>
          <w:pgSz w:w="11907" w:h="16839" w:code="9"/>
          <w:pgMar w:top="1134" w:right="851" w:bottom="1134" w:left="1418" w:header="0" w:footer="689" w:gutter="0"/>
          <w:cols w:space="720"/>
          <w:noEndnote/>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221"/>
        <w:gridCol w:w="7733"/>
      </w:tblGrid>
      <w:tr w:rsidR="00386C3B" w:rsidRPr="00386C3B" w:rsidTr="007F2928">
        <w:tc>
          <w:tcPr>
            <w:tcW w:w="6833" w:type="dxa"/>
            <w:shd w:val="clear" w:color="auto" w:fill="auto"/>
          </w:tcPr>
          <w:p w:rsidR="00D57EC9" w:rsidRPr="00386C3B" w:rsidRDefault="00DC1F1E" w:rsidP="00227761">
            <w:pPr>
              <w:suppressAutoHyphens/>
              <w:autoSpaceDE w:val="0"/>
              <w:autoSpaceDN w:val="0"/>
              <w:adjustRightInd w:val="0"/>
              <w:spacing w:before="120" w:after="60"/>
              <w:jc w:val="center"/>
            </w:pPr>
            <w:r w:rsidRPr="00386C3B">
              <w:rPr>
                <w:noProof/>
              </w:rPr>
              <w:lastRenderedPageBreak/>
              <w:drawing>
                <wp:inline distT="0" distB="0" distL="0" distR="0" wp14:anchorId="4D29A64D" wp14:editId="51DDBABA">
                  <wp:extent cx="4068000" cy="3950637"/>
                  <wp:effectExtent l="19050" t="0" r="870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a:srcRect/>
                          <a:stretch>
                            <a:fillRect/>
                          </a:stretch>
                        </pic:blipFill>
                        <pic:spPr bwMode="auto">
                          <a:xfrm>
                            <a:off x="0" y="0"/>
                            <a:ext cx="4068000" cy="3950637"/>
                          </a:xfrm>
                          <a:prstGeom prst="rect">
                            <a:avLst/>
                          </a:prstGeom>
                          <a:noFill/>
                          <a:ln w="9525">
                            <a:noFill/>
                            <a:miter lim="800000"/>
                            <a:headEnd/>
                            <a:tailEnd/>
                          </a:ln>
                        </pic:spPr>
                      </pic:pic>
                    </a:graphicData>
                  </a:graphic>
                </wp:inline>
              </w:drawing>
            </w:r>
          </w:p>
        </w:tc>
        <w:tc>
          <w:tcPr>
            <w:tcW w:w="7954" w:type="dxa"/>
            <w:gridSpan w:val="2"/>
            <w:shd w:val="clear" w:color="auto" w:fill="auto"/>
          </w:tcPr>
          <w:p w:rsidR="00D57EC9" w:rsidRPr="00386C3B" w:rsidRDefault="00580219" w:rsidP="00EF29DC">
            <w:pPr>
              <w:suppressAutoHyphens/>
              <w:autoSpaceDE w:val="0"/>
              <w:autoSpaceDN w:val="0"/>
              <w:adjustRightInd w:val="0"/>
              <w:spacing w:before="60" w:after="60"/>
              <w:jc w:val="right"/>
            </w:pPr>
            <w:r w:rsidRPr="00386C3B">
              <w:rPr>
                <w:noProof/>
              </w:rPr>
              <w:drawing>
                <wp:inline distT="0" distB="0" distL="0" distR="0" wp14:anchorId="42515AD8" wp14:editId="4616F22D">
                  <wp:extent cx="4050665" cy="4932680"/>
                  <wp:effectExtent l="19050" t="0" r="6985" b="0"/>
                  <wp:docPr id="1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5"/>
                          <a:srcRect/>
                          <a:stretch>
                            <a:fillRect/>
                          </a:stretch>
                        </pic:blipFill>
                        <pic:spPr bwMode="auto">
                          <a:xfrm>
                            <a:off x="0" y="0"/>
                            <a:ext cx="4050665" cy="4932680"/>
                          </a:xfrm>
                          <a:prstGeom prst="rect">
                            <a:avLst/>
                          </a:prstGeom>
                          <a:noFill/>
                          <a:ln w="9525">
                            <a:noFill/>
                            <a:miter lim="800000"/>
                            <a:headEnd/>
                            <a:tailEnd/>
                          </a:ln>
                        </pic:spPr>
                      </pic:pic>
                    </a:graphicData>
                  </a:graphic>
                </wp:inline>
              </w:drawing>
            </w:r>
          </w:p>
        </w:tc>
      </w:tr>
      <w:tr w:rsidR="00386C3B" w:rsidRPr="00386C3B" w:rsidTr="007F2928">
        <w:tc>
          <w:tcPr>
            <w:tcW w:w="14787" w:type="dxa"/>
            <w:gridSpan w:val="3"/>
            <w:shd w:val="clear" w:color="auto" w:fill="auto"/>
          </w:tcPr>
          <w:p w:rsidR="00B1727C" w:rsidRPr="00386C3B" w:rsidRDefault="00B1727C" w:rsidP="00EF29DC">
            <w:pPr>
              <w:tabs>
                <w:tab w:val="left" w:pos="432"/>
                <w:tab w:val="num" w:pos="840"/>
              </w:tabs>
              <w:suppressAutoHyphens/>
              <w:overflowPunct w:val="0"/>
              <w:autoSpaceDE w:val="0"/>
              <w:autoSpaceDN w:val="0"/>
              <w:adjustRightInd w:val="0"/>
              <w:jc w:val="both"/>
              <w:rPr>
                <w:noProof/>
              </w:rPr>
            </w:pPr>
            <w:r w:rsidRPr="00386C3B">
              <w:rPr>
                <w:b/>
                <w:i/>
                <w:sz w:val="20"/>
                <w:szCs w:val="20"/>
              </w:rPr>
              <w:t xml:space="preserve">Фрагмент Карты </w:t>
            </w:r>
            <w:r w:rsidR="003D65B4" w:rsidRPr="00386C3B">
              <w:rPr>
                <w:b/>
                <w:i/>
                <w:sz w:val="20"/>
                <w:szCs w:val="20"/>
              </w:rPr>
              <w:t xml:space="preserve">развития </w:t>
            </w:r>
            <w:r w:rsidR="003D65B4" w:rsidRPr="00386C3B">
              <w:rPr>
                <w:rFonts w:eastAsia="SimSun"/>
                <w:b/>
                <w:bCs/>
                <w:i/>
                <w:iCs/>
                <w:sz w:val="20"/>
                <w:szCs w:val="20"/>
              </w:rPr>
              <w:t>объектов транспортной инфраструктуры</w:t>
            </w:r>
          </w:p>
        </w:tc>
      </w:tr>
      <w:tr w:rsidR="00386C3B" w:rsidRPr="00386C3B" w:rsidTr="00F32AC8">
        <w:tc>
          <w:tcPr>
            <w:tcW w:w="7054" w:type="dxa"/>
            <w:gridSpan w:val="2"/>
            <w:shd w:val="clear" w:color="auto" w:fill="auto"/>
          </w:tcPr>
          <w:p w:rsidR="00B1727C" w:rsidRPr="00386C3B" w:rsidRDefault="00DC1F1E" w:rsidP="00F32AC8">
            <w:pPr>
              <w:tabs>
                <w:tab w:val="left" w:pos="432"/>
                <w:tab w:val="num" w:pos="840"/>
              </w:tabs>
              <w:suppressAutoHyphens/>
              <w:overflowPunct w:val="0"/>
              <w:autoSpaceDE w:val="0"/>
              <w:autoSpaceDN w:val="0"/>
              <w:adjustRightInd w:val="0"/>
              <w:spacing w:before="120"/>
              <w:jc w:val="both"/>
              <w:rPr>
                <w:b/>
                <w:i/>
                <w:sz w:val="20"/>
                <w:szCs w:val="20"/>
              </w:rPr>
            </w:pPr>
            <w:r w:rsidRPr="00386C3B">
              <w:rPr>
                <w:noProof/>
              </w:rPr>
              <w:lastRenderedPageBreak/>
              <w:drawing>
                <wp:inline distT="0" distB="0" distL="0" distR="0" wp14:anchorId="79557CCA" wp14:editId="5FA1466B">
                  <wp:extent cx="4176000" cy="3721655"/>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6"/>
                          <a:srcRect/>
                          <a:stretch>
                            <a:fillRect/>
                          </a:stretch>
                        </pic:blipFill>
                        <pic:spPr bwMode="auto">
                          <a:xfrm>
                            <a:off x="0" y="0"/>
                            <a:ext cx="4176000" cy="3721655"/>
                          </a:xfrm>
                          <a:prstGeom prst="rect">
                            <a:avLst/>
                          </a:prstGeom>
                          <a:noFill/>
                          <a:ln w="9525">
                            <a:noFill/>
                            <a:miter lim="800000"/>
                            <a:headEnd/>
                            <a:tailEnd/>
                          </a:ln>
                        </pic:spPr>
                      </pic:pic>
                    </a:graphicData>
                  </a:graphic>
                </wp:inline>
              </w:drawing>
            </w:r>
            <w:r w:rsidR="00A03FE4" w:rsidRPr="00386C3B">
              <w:rPr>
                <w:noProof/>
              </w:rPr>
              <w:t xml:space="preserve"> </w:t>
            </w:r>
          </w:p>
        </w:tc>
        <w:tc>
          <w:tcPr>
            <w:tcW w:w="7733" w:type="dxa"/>
            <w:shd w:val="clear" w:color="auto" w:fill="auto"/>
          </w:tcPr>
          <w:p w:rsidR="00B1727C" w:rsidRPr="00386C3B" w:rsidRDefault="00451DEF" w:rsidP="00F32AC8">
            <w:pPr>
              <w:tabs>
                <w:tab w:val="left" w:pos="432"/>
                <w:tab w:val="num" w:pos="840"/>
              </w:tabs>
              <w:suppressAutoHyphens/>
              <w:overflowPunct w:val="0"/>
              <w:autoSpaceDE w:val="0"/>
              <w:autoSpaceDN w:val="0"/>
              <w:adjustRightInd w:val="0"/>
              <w:ind w:left="600" w:hanging="600"/>
              <w:jc w:val="both"/>
              <w:rPr>
                <w:b/>
                <w:i/>
                <w:sz w:val="20"/>
                <w:szCs w:val="20"/>
              </w:rPr>
            </w:pPr>
            <w:r w:rsidRPr="00386C3B">
              <w:rPr>
                <w:noProof/>
              </w:rPr>
              <w:drawing>
                <wp:inline distT="0" distB="0" distL="0" distR="0" wp14:anchorId="49176C95" wp14:editId="22AD77AF">
                  <wp:extent cx="4914127" cy="4512365"/>
                  <wp:effectExtent l="19050" t="0" r="773"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7"/>
                          <a:srcRect l="10024" r="10191"/>
                          <a:stretch>
                            <a:fillRect/>
                          </a:stretch>
                        </pic:blipFill>
                        <pic:spPr bwMode="auto">
                          <a:xfrm>
                            <a:off x="0" y="0"/>
                            <a:ext cx="4914127" cy="4512365"/>
                          </a:xfrm>
                          <a:prstGeom prst="rect">
                            <a:avLst/>
                          </a:prstGeom>
                          <a:noFill/>
                          <a:ln w="9525">
                            <a:noFill/>
                            <a:miter lim="800000"/>
                            <a:headEnd/>
                            <a:tailEnd/>
                          </a:ln>
                        </pic:spPr>
                      </pic:pic>
                    </a:graphicData>
                  </a:graphic>
                </wp:inline>
              </w:drawing>
            </w:r>
          </w:p>
        </w:tc>
      </w:tr>
      <w:tr w:rsidR="00386C3B" w:rsidRPr="00386C3B" w:rsidTr="007F2928">
        <w:tc>
          <w:tcPr>
            <w:tcW w:w="14787" w:type="dxa"/>
            <w:gridSpan w:val="3"/>
            <w:shd w:val="clear" w:color="auto" w:fill="auto"/>
          </w:tcPr>
          <w:p w:rsidR="00B1727C" w:rsidRPr="00386C3B" w:rsidRDefault="00B1727C" w:rsidP="003D65B4">
            <w:pPr>
              <w:tabs>
                <w:tab w:val="left" w:pos="432"/>
                <w:tab w:val="num" w:pos="840"/>
              </w:tabs>
              <w:suppressAutoHyphens/>
              <w:overflowPunct w:val="0"/>
              <w:autoSpaceDE w:val="0"/>
              <w:autoSpaceDN w:val="0"/>
              <w:adjustRightInd w:val="0"/>
              <w:jc w:val="both"/>
              <w:rPr>
                <w:noProof/>
              </w:rPr>
            </w:pPr>
            <w:r w:rsidRPr="00386C3B">
              <w:rPr>
                <w:b/>
                <w:i/>
                <w:sz w:val="20"/>
                <w:szCs w:val="20"/>
              </w:rPr>
              <w:t xml:space="preserve">Фрагмент </w:t>
            </w:r>
            <w:r w:rsidR="003D65B4" w:rsidRPr="00386C3B">
              <w:rPr>
                <w:b/>
                <w:i/>
                <w:sz w:val="20"/>
                <w:szCs w:val="20"/>
              </w:rPr>
              <w:t>К</w:t>
            </w:r>
            <w:r w:rsidRPr="00386C3B">
              <w:rPr>
                <w:b/>
                <w:i/>
                <w:sz w:val="20"/>
                <w:szCs w:val="20"/>
              </w:rPr>
              <w:t xml:space="preserve">арты </w:t>
            </w:r>
            <w:r w:rsidR="003D65B4" w:rsidRPr="00386C3B">
              <w:rPr>
                <w:b/>
                <w:bCs/>
                <w:i/>
                <w:iCs/>
                <w:sz w:val="20"/>
                <w:szCs w:val="20"/>
              </w:rPr>
              <w:t>зон с особыми условиями использования территории от объектов транспортной инфраструктуры</w:t>
            </w:r>
          </w:p>
        </w:tc>
      </w:tr>
    </w:tbl>
    <w:p w:rsidR="00C76976" w:rsidRPr="00386C3B" w:rsidRDefault="00C76976" w:rsidP="00F44AB4">
      <w:pPr>
        <w:tabs>
          <w:tab w:val="left" w:pos="432"/>
          <w:tab w:val="num" w:pos="840"/>
        </w:tabs>
        <w:suppressAutoHyphens/>
        <w:overflowPunct w:val="0"/>
        <w:autoSpaceDE w:val="0"/>
        <w:autoSpaceDN w:val="0"/>
        <w:adjustRightInd w:val="0"/>
        <w:jc w:val="center"/>
        <w:rPr>
          <w:b/>
          <w:i/>
          <w:sz w:val="20"/>
          <w:szCs w:val="20"/>
        </w:rPr>
        <w:sectPr w:rsidR="00C76976" w:rsidRPr="00386C3B" w:rsidSect="00D77423">
          <w:pgSz w:w="16839" w:h="11907" w:orient="landscape" w:code="9"/>
          <w:pgMar w:top="1418" w:right="1134" w:bottom="851" w:left="1134" w:header="0" w:footer="692" w:gutter="0"/>
          <w:cols w:space="720"/>
          <w:noEndnote/>
          <w:docGrid w:linePitch="360"/>
        </w:sectPr>
      </w:pPr>
    </w:p>
    <w:p w:rsidR="00A92AD7" w:rsidRPr="00386C3B" w:rsidRDefault="00A92AD7" w:rsidP="003C0AF6">
      <w:pPr>
        <w:pStyle w:val="2f1"/>
        <w:keepNext/>
        <w:shd w:val="clear" w:color="auto" w:fill="auto"/>
        <w:suppressAutoHyphens/>
        <w:spacing w:before="120" w:after="60" w:line="240" w:lineRule="auto"/>
        <w:ind w:firstLine="0"/>
        <w:jc w:val="center"/>
        <w:rPr>
          <w:b/>
          <w:i/>
          <w:sz w:val="22"/>
          <w:szCs w:val="22"/>
        </w:rPr>
      </w:pPr>
      <w:r w:rsidRPr="00386C3B">
        <w:rPr>
          <w:b/>
          <w:i/>
          <w:sz w:val="22"/>
          <w:szCs w:val="22"/>
        </w:rPr>
        <w:lastRenderedPageBreak/>
        <w:t>Схема развития и размещения особо охраняемых природных территорий</w:t>
      </w:r>
      <w:r w:rsidR="0002391B" w:rsidRPr="00386C3B">
        <w:rPr>
          <w:b/>
          <w:i/>
          <w:sz w:val="22"/>
          <w:szCs w:val="22"/>
        </w:rPr>
        <w:t xml:space="preserve"> </w:t>
      </w:r>
      <w:r w:rsidRPr="00386C3B">
        <w:rPr>
          <w:b/>
          <w:i/>
          <w:sz w:val="22"/>
          <w:szCs w:val="22"/>
        </w:rPr>
        <w:t xml:space="preserve">в Московской области </w:t>
      </w:r>
    </w:p>
    <w:p w:rsidR="00A92AD7" w:rsidRPr="00386C3B" w:rsidRDefault="00A92AD7" w:rsidP="00813F8E">
      <w:pPr>
        <w:tabs>
          <w:tab w:val="left" w:pos="4253"/>
        </w:tabs>
        <w:suppressAutoHyphens/>
        <w:ind w:firstLine="709"/>
        <w:jc w:val="both"/>
      </w:pPr>
      <w:r w:rsidRPr="00386C3B">
        <w:t>Постановлением Правительства Московско</w:t>
      </w:r>
      <w:r w:rsidR="00A90CC7" w:rsidRPr="00386C3B">
        <w:t>й области от 11.02.2009 № 106/5</w:t>
      </w:r>
      <w:r w:rsidRPr="00386C3B">
        <w:rPr>
          <w:rStyle w:val="aff0"/>
        </w:rPr>
        <w:footnoteReference w:id="29"/>
      </w:r>
      <w:r w:rsidRPr="00386C3B">
        <w:t xml:space="preserve"> утверждена Схема развития и размещения особо охраняемых природных территорий в Московской области. Схема разработана на период до 202</w:t>
      </w:r>
      <w:r w:rsidR="006822FE" w:rsidRPr="00386C3B">
        <w:t>7</w:t>
      </w:r>
      <w:r w:rsidRPr="00386C3B">
        <w:t xml:space="preserve"> года</w:t>
      </w:r>
      <w:r w:rsidR="00014706" w:rsidRPr="00386C3B">
        <w:t>.</w:t>
      </w:r>
      <w:r w:rsidRPr="00386C3B">
        <w:t xml:space="preserve"> </w:t>
      </w:r>
    </w:p>
    <w:p w:rsidR="00971147" w:rsidRPr="00386C3B" w:rsidRDefault="00CE7036" w:rsidP="00971147">
      <w:pPr>
        <w:suppressAutoHyphens/>
        <w:ind w:firstLine="709"/>
        <w:jc w:val="both"/>
      </w:pPr>
      <w:r w:rsidRPr="00386C3B">
        <w:t xml:space="preserve">На части населённого пункта г. Домодедово, </w:t>
      </w:r>
      <w:r w:rsidR="00840299" w:rsidRPr="00386C3B">
        <w:t xml:space="preserve">применительно к территории в границах земельных участков </w:t>
      </w:r>
      <w:r w:rsidR="00840299" w:rsidRPr="00386C3B">
        <w:rPr>
          <w:bCs/>
          <w:kern w:val="28"/>
        </w:rPr>
        <w:t>с кадастровыми номерами: 50:28:0090240:358 и 50:28:0090240:359,</w:t>
      </w:r>
      <w:r w:rsidR="00840299" w:rsidRPr="00386C3B">
        <w:t xml:space="preserve"> </w:t>
      </w:r>
      <w:r w:rsidR="004A3993" w:rsidRPr="00386C3B">
        <w:t xml:space="preserve">существующие особо охраняемые природные территории и планируемые к организации отсутствуют. </w:t>
      </w:r>
      <w:r w:rsidRPr="00386C3B">
        <w:t xml:space="preserve">Часть населённого пункта г. Домодедово, </w:t>
      </w:r>
      <w:r w:rsidR="00840299" w:rsidRPr="00386C3B">
        <w:t xml:space="preserve">применительно к территории в границах земельных участков </w:t>
      </w:r>
      <w:r w:rsidR="00840299" w:rsidRPr="00386C3B">
        <w:rPr>
          <w:bCs/>
          <w:kern w:val="28"/>
        </w:rPr>
        <w:t>с кадастровыми номерами: 50:28:0090240:358 и 50:28:0090240:359,</w:t>
      </w:r>
      <w:r w:rsidR="00840299" w:rsidRPr="00386C3B">
        <w:t xml:space="preserve"> </w:t>
      </w:r>
      <w:r w:rsidR="004A3993" w:rsidRPr="00386C3B">
        <w:t>в границы существующих и планируемых к организации охранных зон ООПТ не входят.</w:t>
      </w:r>
    </w:p>
    <w:p w:rsidR="00A92AD7" w:rsidRPr="00386C3B" w:rsidRDefault="00A92AD7" w:rsidP="004A3993">
      <w:pPr>
        <w:pStyle w:val="2f1"/>
        <w:keepNext/>
        <w:shd w:val="clear" w:color="auto" w:fill="auto"/>
        <w:suppressAutoHyphens/>
        <w:spacing w:before="120" w:line="240" w:lineRule="auto"/>
        <w:ind w:firstLine="0"/>
        <w:jc w:val="center"/>
        <w:rPr>
          <w:b/>
          <w:i/>
          <w:sz w:val="22"/>
          <w:szCs w:val="22"/>
        </w:rPr>
      </w:pPr>
      <w:r w:rsidRPr="00386C3B">
        <w:rPr>
          <w:b/>
          <w:i/>
          <w:sz w:val="22"/>
          <w:szCs w:val="22"/>
        </w:rPr>
        <w:t>Государственная программа Московской области «</w:t>
      </w:r>
      <w:r w:rsidR="00D6111A" w:rsidRPr="00386C3B">
        <w:rPr>
          <w:b/>
          <w:i/>
          <w:sz w:val="22"/>
          <w:szCs w:val="22"/>
        </w:rPr>
        <w:t>Развитие инженерной инфраструктуры, энергоэффективности и отрасли обращения с отходами</w:t>
      </w:r>
      <w:r w:rsidR="00546184" w:rsidRPr="00386C3B">
        <w:rPr>
          <w:b/>
          <w:i/>
          <w:sz w:val="22"/>
          <w:szCs w:val="22"/>
        </w:rPr>
        <w:t>»</w:t>
      </w:r>
      <w:r w:rsidR="00D6111A" w:rsidRPr="00386C3B">
        <w:rPr>
          <w:b/>
          <w:i/>
          <w:sz w:val="22"/>
          <w:szCs w:val="22"/>
        </w:rPr>
        <w:t xml:space="preserve"> на 2023-2028 годы</w:t>
      </w:r>
    </w:p>
    <w:p w:rsidR="00A92AD7" w:rsidRPr="00386C3B" w:rsidRDefault="00A92AD7" w:rsidP="00813F8E">
      <w:pPr>
        <w:tabs>
          <w:tab w:val="left" w:pos="4253"/>
        </w:tabs>
        <w:suppressAutoHyphens/>
        <w:ind w:firstLine="709"/>
        <w:jc w:val="both"/>
      </w:pPr>
      <w:r w:rsidRPr="00386C3B">
        <w:t>В Государственной программе Московской области «</w:t>
      </w:r>
      <w:r w:rsidR="00D6111A" w:rsidRPr="00386C3B">
        <w:t>Развитие инженерной инфраструктуры, энергоэффективности и отрасли обращения с отходами» на 2023-2028 годы</w:t>
      </w:r>
      <w:r w:rsidRPr="00386C3B">
        <w:t xml:space="preserve">, утверждённой постановлением Правительства Московской области </w:t>
      </w:r>
      <w:r w:rsidR="00D6111A" w:rsidRPr="00386C3B">
        <w:t>04.10</w:t>
      </w:r>
      <w:r w:rsidR="00A90CC7" w:rsidRPr="00386C3B">
        <w:t>.2022 № 1061/35</w:t>
      </w:r>
      <w:r w:rsidRPr="00386C3B">
        <w:rPr>
          <w:rStyle w:val="aff0"/>
        </w:rPr>
        <w:footnoteReference w:id="30"/>
      </w:r>
      <w:r w:rsidRPr="00386C3B">
        <w:t xml:space="preserve"> </w:t>
      </w:r>
      <w:r w:rsidR="003824E5" w:rsidRPr="00386C3B">
        <w:t>п</w:t>
      </w:r>
      <w:r w:rsidR="000754E8" w:rsidRPr="00386C3B">
        <w:t xml:space="preserve">рименительно к </w:t>
      </w:r>
      <w:r w:rsidR="00840299" w:rsidRPr="00386C3B">
        <w:t xml:space="preserve">территории в границах земельных участков </w:t>
      </w:r>
      <w:r w:rsidR="00840299" w:rsidRPr="00386C3B">
        <w:rPr>
          <w:bCs/>
          <w:kern w:val="28"/>
        </w:rPr>
        <w:t>с кадастровыми номерами: 50:28:0090240:358 и 50:28:0090240:359</w:t>
      </w:r>
      <w:r w:rsidR="00840299" w:rsidRPr="00386C3B">
        <w:t xml:space="preserve"> </w:t>
      </w:r>
      <w:r w:rsidR="000754E8" w:rsidRPr="00386C3B">
        <w:t xml:space="preserve">сведения </w:t>
      </w:r>
      <w:r w:rsidR="006E6628" w:rsidRPr="00386C3B">
        <w:t xml:space="preserve">о мероприятиях </w:t>
      </w:r>
      <w:r w:rsidR="00702CCB" w:rsidRPr="00386C3B">
        <w:t>отсутствуют</w:t>
      </w:r>
      <w:r w:rsidR="000754E8" w:rsidRPr="00386C3B">
        <w:t>.</w:t>
      </w:r>
    </w:p>
    <w:bookmarkEnd w:id="138"/>
    <w:bookmarkEnd w:id="139"/>
    <w:bookmarkEnd w:id="140"/>
    <w:bookmarkEnd w:id="141"/>
    <w:p w:rsidR="00A92AD7" w:rsidRPr="00386C3B" w:rsidRDefault="00A92AD7" w:rsidP="00757573">
      <w:pPr>
        <w:pStyle w:val="2f1"/>
        <w:keepNext/>
        <w:shd w:val="clear" w:color="auto" w:fill="auto"/>
        <w:suppressAutoHyphens/>
        <w:spacing w:before="120" w:line="240" w:lineRule="auto"/>
        <w:ind w:firstLine="0"/>
        <w:jc w:val="center"/>
        <w:rPr>
          <w:b/>
          <w:i/>
          <w:sz w:val="22"/>
          <w:szCs w:val="22"/>
        </w:rPr>
      </w:pPr>
      <w:r w:rsidRPr="00386C3B">
        <w:rPr>
          <w:b/>
          <w:i/>
          <w:sz w:val="22"/>
          <w:szCs w:val="22"/>
        </w:rPr>
        <w:t>Инвестиционная программа ПАО «Россети Московский регион»</w:t>
      </w:r>
    </w:p>
    <w:p w:rsidR="00553731" w:rsidRPr="00386C3B" w:rsidRDefault="006725F7" w:rsidP="00813F8E">
      <w:pPr>
        <w:tabs>
          <w:tab w:val="left" w:pos="4253"/>
        </w:tabs>
        <w:suppressAutoHyphens/>
        <w:ind w:firstLine="709"/>
        <w:jc w:val="both"/>
      </w:pPr>
      <w:r w:rsidRPr="00386C3B">
        <w:t xml:space="preserve">В соответствии с Инвестиционной программой ПАО «Россети Московский регион», утвержденной приказом Минэнерго России от </w:t>
      </w:r>
      <w:r w:rsidR="00E01FA6" w:rsidRPr="00386C3B">
        <w:rPr>
          <w:rFonts w:eastAsiaTheme="majorEastAsia"/>
          <w:bCs/>
          <w:kern w:val="28"/>
        </w:rPr>
        <w:t xml:space="preserve">24.11.2022 № 30@ </w:t>
      </w:r>
      <w:r w:rsidRPr="00386C3B">
        <w:t>«Об утверждении изменений, вносимых в инвестиционную программу ПАО «Россети Московский регион» на 20</w:t>
      </w:r>
      <w:r w:rsidR="00E01FA6" w:rsidRPr="00386C3B">
        <w:t>23</w:t>
      </w:r>
      <w:r w:rsidRPr="00386C3B">
        <w:t xml:space="preserve"> – 202</w:t>
      </w:r>
      <w:r w:rsidR="00E01FA6" w:rsidRPr="00386C3B">
        <w:t>7</w:t>
      </w:r>
      <w:r w:rsidRPr="00386C3B">
        <w:t xml:space="preserve"> годы, утвержденную приказом Минэнерго России от 16.10.2014 № 735, с изменениями, внесенными приказом Минэнерго России от </w:t>
      </w:r>
      <w:r w:rsidR="00E01FA6" w:rsidRPr="00386C3B">
        <w:rPr>
          <w:rFonts w:eastAsiaTheme="majorEastAsia"/>
          <w:bCs/>
          <w:kern w:val="28"/>
        </w:rPr>
        <w:t>28.12.2021 № 36@»</w:t>
      </w:r>
      <w:r w:rsidRPr="00386C3B">
        <w:t xml:space="preserve"> </w:t>
      </w:r>
      <w:r w:rsidR="00840299" w:rsidRPr="00386C3B">
        <w:t xml:space="preserve">применительно к территории в границах земельных участков </w:t>
      </w:r>
      <w:r w:rsidR="00840299" w:rsidRPr="00386C3B">
        <w:rPr>
          <w:bCs/>
          <w:kern w:val="28"/>
        </w:rPr>
        <w:t>с кадастровыми номерами: 50:28:0090240:358 и 50:28:0090240:359</w:t>
      </w:r>
      <w:r w:rsidR="00840299" w:rsidRPr="00386C3B">
        <w:t xml:space="preserve"> </w:t>
      </w:r>
      <w:r w:rsidR="006E6628" w:rsidRPr="00386C3B">
        <w:t>сведения о мероприятиях отсутствуют</w:t>
      </w:r>
      <w:r w:rsidR="00882327" w:rsidRPr="00386C3B">
        <w:t>.</w:t>
      </w:r>
    </w:p>
    <w:p w:rsidR="00A92AD7" w:rsidRPr="00386C3B" w:rsidRDefault="00A92AD7" w:rsidP="002E2008">
      <w:pPr>
        <w:pStyle w:val="2f1"/>
        <w:keepNext/>
        <w:shd w:val="clear" w:color="auto" w:fill="auto"/>
        <w:suppressAutoHyphens/>
        <w:spacing w:before="120" w:line="240" w:lineRule="auto"/>
        <w:ind w:firstLine="0"/>
        <w:jc w:val="center"/>
        <w:rPr>
          <w:b/>
          <w:i/>
          <w:sz w:val="22"/>
          <w:szCs w:val="22"/>
        </w:rPr>
      </w:pPr>
      <w:r w:rsidRPr="00386C3B">
        <w:rPr>
          <w:b/>
          <w:i/>
          <w:sz w:val="22"/>
          <w:szCs w:val="22"/>
        </w:rPr>
        <w:t xml:space="preserve">Схема и программа перспективного развития электроэнергетики Московской области </w:t>
      </w:r>
      <w:r w:rsidR="005B71E7" w:rsidRPr="00386C3B">
        <w:rPr>
          <w:b/>
          <w:i/>
          <w:sz w:val="22"/>
          <w:szCs w:val="22"/>
        </w:rPr>
        <w:t>на период 202</w:t>
      </w:r>
      <w:r w:rsidR="00E01FA6" w:rsidRPr="00386C3B">
        <w:rPr>
          <w:b/>
          <w:i/>
          <w:sz w:val="22"/>
          <w:szCs w:val="22"/>
        </w:rPr>
        <w:t>3</w:t>
      </w:r>
      <w:r w:rsidR="005B71E7" w:rsidRPr="00386C3B">
        <w:rPr>
          <w:b/>
          <w:i/>
          <w:sz w:val="22"/>
          <w:szCs w:val="22"/>
        </w:rPr>
        <w:t>–2027</w:t>
      </w:r>
      <w:r w:rsidRPr="00386C3B">
        <w:rPr>
          <w:b/>
          <w:i/>
          <w:sz w:val="22"/>
          <w:szCs w:val="22"/>
        </w:rPr>
        <w:t xml:space="preserve"> годов</w:t>
      </w:r>
    </w:p>
    <w:p w:rsidR="00DA560F" w:rsidRPr="00386C3B" w:rsidRDefault="00A92AD7" w:rsidP="00813F8E">
      <w:pPr>
        <w:tabs>
          <w:tab w:val="left" w:pos="4253"/>
        </w:tabs>
        <w:suppressAutoHyphens/>
        <w:ind w:firstLine="709"/>
        <w:jc w:val="both"/>
      </w:pPr>
      <w:r w:rsidRPr="00386C3B">
        <w:t>В соответствии со Схемой и программой перспективного развития электроэнергии Московской области на период 202</w:t>
      </w:r>
      <w:r w:rsidR="00E01FA6" w:rsidRPr="00386C3B">
        <w:t>3</w:t>
      </w:r>
      <w:r w:rsidRPr="00386C3B">
        <w:t>-202</w:t>
      </w:r>
      <w:r w:rsidR="005B71E7" w:rsidRPr="00386C3B">
        <w:t>7</w:t>
      </w:r>
      <w:r w:rsidRPr="00386C3B">
        <w:t> годов, утвержденн</w:t>
      </w:r>
      <w:r w:rsidR="00F55095" w:rsidRPr="00386C3B">
        <w:t>ыми</w:t>
      </w:r>
      <w:r w:rsidRPr="00386C3B">
        <w:t xml:space="preserve"> постановлением Губернатора Московской области от </w:t>
      </w:r>
      <w:r w:rsidR="005B71E7" w:rsidRPr="00386C3B">
        <w:t>29.04.2022 № 145-ПГ</w:t>
      </w:r>
      <w:r w:rsidR="005B71E7" w:rsidRPr="00386C3B">
        <w:rPr>
          <w:rStyle w:val="aff0"/>
        </w:rPr>
        <w:t xml:space="preserve"> </w:t>
      </w:r>
      <w:r w:rsidRPr="00386C3B">
        <w:rPr>
          <w:rStyle w:val="aff0"/>
        </w:rPr>
        <w:footnoteReference w:id="31"/>
      </w:r>
      <w:r w:rsidRPr="00386C3B">
        <w:t xml:space="preserve">, предусмотрены мероприятия регионального уровня. </w:t>
      </w:r>
      <w:r w:rsidR="00840299" w:rsidRPr="00386C3B">
        <w:t xml:space="preserve">Применительно к территории в границах земельных участков </w:t>
      </w:r>
      <w:r w:rsidR="00840299" w:rsidRPr="00386C3B">
        <w:rPr>
          <w:bCs/>
          <w:kern w:val="28"/>
        </w:rPr>
        <w:t>с кадастровыми номерами: 50:28:0090240:358 и 50:28:0090240:359</w:t>
      </w:r>
      <w:r w:rsidR="00840299" w:rsidRPr="00386C3B">
        <w:t xml:space="preserve"> </w:t>
      </w:r>
      <w:r w:rsidR="006E6628" w:rsidRPr="00386C3B">
        <w:t>сведения о мероприятиях отсутствуют</w:t>
      </w:r>
      <w:r w:rsidR="00DA560F" w:rsidRPr="00386C3B">
        <w:t>.</w:t>
      </w:r>
    </w:p>
    <w:p w:rsidR="00A92AD7" w:rsidRPr="00386C3B" w:rsidRDefault="00A92AD7" w:rsidP="00813F8E">
      <w:pPr>
        <w:pStyle w:val="2f1"/>
        <w:keepNext/>
        <w:shd w:val="clear" w:color="auto" w:fill="auto"/>
        <w:suppressAutoHyphens/>
        <w:spacing w:before="60" w:line="240" w:lineRule="auto"/>
        <w:ind w:firstLine="0"/>
        <w:jc w:val="center"/>
        <w:rPr>
          <w:b/>
          <w:i/>
          <w:sz w:val="22"/>
          <w:szCs w:val="22"/>
        </w:rPr>
      </w:pPr>
      <w:r w:rsidRPr="00386C3B">
        <w:rPr>
          <w:b/>
          <w:i/>
          <w:sz w:val="22"/>
          <w:szCs w:val="22"/>
        </w:rPr>
        <w:t>Территориальная схема обращения с отходами Московской области</w:t>
      </w:r>
    </w:p>
    <w:p w:rsidR="00E01FA6" w:rsidRPr="00386C3B" w:rsidRDefault="00A92AD7" w:rsidP="00813F8E">
      <w:pPr>
        <w:widowControl w:val="0"/>
        <w:tabs>
          <w:tab w:val="left" w:pos="4253"/>
        </w:tabs>
        <w:suppressAutoHyphens/>
        <w:ind w:firstLine="709"/>
        <w:jc w:val="both"/>
      </w:pPr>
      <w:r w:rsidRPr="00386C3B">
        <w:t>Постановлением Правительства Московской области от 22.12.2016 № 984/47)</w:t>
      </w:r>
      <w:r w:rsidRPr="00386C3B">
        <w:rPr>
          <w:rStyle w:val="aff0"/>
        </w:rPr>
        <w:footnoteReference w:id="32"/>
      </w:r>
      <w:r w:rsidRPr="00386C3B">
        <w:t xml:space="preserve"> утверждена территориальная схема обращения с отходами Московской области.</w:t>
      </w:r>
      <w:r w:rsidR="009F0608" w:rsidRPr="00386C3B">
        <w:t xml:space="preserve"> </w:t>
      </w:r>
      <w:r w:rsidR="00840299" w:rsidRPr="00386C3B">
        <w:t xml:space="preserve">Применительно к территории в границах земельных участков </w:t>
      </w:r>
      <w:r w:rsidR="00840299" w:rsidRPr="00386C3B">
        <w:rPr>
          <w:bCs/>
          <w:kern w:val="28"/>
        </w:rPr>
        <w:t>с кадастровыми номерами: 50:28:0090240:358 и 50:28:0090240:359</w:t>
      </w:r>
      <w:r w:rsidR="00CE7036" w:rsidRPr="00386C3B">
        <w:t xml:space="preserve"> </w:t>
      </w:r>
      <w:r w:rsidR="006E6628" w:rsidRPr="00386C3B">
        <w:t>сведения о мероприятиях отсутствуют</w:t>
      </w:r>
      <w:r w:rsidR="00E01FA6" w:rsidRPr="00386C3B">
        <w:t>.</w:t>
      </w:r>
    </w:p>
    <w:p w:rsidR="00BE2460" w:rsidRPr="00386C3B" w:rsidRDefault="00BE2460" w:rsidP="0059540C">
      <w:pPr>
        <w:pStyle w:val="4f1"/>
        <w:keepNext/>
        <w:pageBreakBefore/>
        <w:numPr>
          <w:ilvl w:val="1"/>
          <w:numId w:val="45"/>
        </w:numPr>
        <w:shd w:val="clear" w:color="auto" w:fill="auto"/>
        <w:tabs>
          <w:tab w:val="left" w:pos="709"/>
        </w:tabs>
        <w:suppressAutoHyphens/>
        <w:spacing w:after="120" w:line="240" w:lineRule="auto"/>
        <w:ind w:left="709" w:hanging="709"/>
        <w:jc w:val="both"/>
        <w:outlineLvl w:val="1"/>
        <w:rPr>
          <w:b w:val="0"/>
          <w:sz w:val="24"/>
          <w:szCs w:val="24"/>
        </w:rPr>
      </w:pPr>
      <w:bookmarkStart w:id="154" w:name="_Toc177736808"/>
      <w:bookmarkStart w:id="155" w:name="_Toc97742934"/>
      <w:bookmarkStart w:id="156" w:name="_Toc100223787"/>
      <w:bookmarkStart w:id="157" w:name="_Toc141697932"/>
      <w:r w:rsidRPr="00386C3B">
        <w:rPr>
          <w:sz w:val="24"/>
          <w:szCs w:val="24"/>
        </w:rPr>
        <w:lastRenderedPageBreak/>
        <w:t>Сведения об утверждённой документации по планировке территории планируемого размещения объектов</w:t>
      </w:r>
      <w:bookmarkEnd w:id="154"/>
      <w:r w:rsidRPr="00386C3B">
        <w:rPr>
          <w:sz w:val="24"/>
          <w:szCs w:val="24"/>
        </w:rPr>
        <w:t xml:space="preserve"> </w:t>
      </w:r>
    </w:p>
    <w:p w:rsidR="00A92AD7" w:rsidRPr="00386C3B" w:rsidRDefault="00A92AD7" w:rsidP="00BE2460">
      <w:pPr>
        <w:pStyle w:val="4f1"/>
        <w:keepNext/>
        <w:numPr>
          <w:ilvl w:val="2"/>
          <w:numId w:val="45"/>
        </w:numPr>
        <w:shd w:val="clear" w:color="auto" w:fill="auto"/>
        <w:tabs>
          <w:tab w:val="left" w:pos="709"/>
        </w:tabs>
        <w:suppressAutoHyphens/>
        <w:spacing w:after="120" w:line="240" w:lineRule="auto"/>
        <w:ind w:left="709" w:hanging="709"/>
        <w:jc w:val="both"/>
        <w:outlineLvl w:val="2"/>
        <w:rPr>
          <w:b w:val="0"/>
          <w:sz w:val="24"/>
          <w:szCs w:val="24"/>
        </w:rPr>
      </w:pPr>
      <w:bookmarkStart w:id="158" w:name="_Toc177736809"/>
      <w:r w:rsidRPr="00386C3B">
        <w:rPr>
          <w:b w:val="0"/>
          <w:sz w:val="24"/>
          <w:szCs w:val="24"/>
        </w:rPr>
        <w:t xml:space="preserve">Сведения об утверждённой документации по планировке территории </w:t>
      </w:r>
      <w:r w:rsidR="00DF367F" w:rsidRPr="00386C3B">
        <w:rPr>
          <w:b w:val="0"/>
          <w:sz w:val="24"/>
          <w:szCs w:val="24"/>
        </w:rPr>
        <w:t xml:space="preserve">планируемого размещения объектов </w:t>
      </w:r>
      <w:r w:rsidRPr="00386C3B">
        <w:rPr>
          <w:b w:val="0"/>
          <w:sz w:val="24"/>
          <w:szCs w:val="24"/>
        </w:rPr>
        <w:t>федерального значения</w:t>
      </w:r>
      <w:bookmarkEnd w:id="155"/>
      <w:bookmarkEnd w:id="156"/>
      <w:bookmarkEnd w:id="157"/>
      <w:bookmarkEnd w:id="158"/>
    </w:p>
    <w:p w:rsidR="00757573" w:rsidRPr="00386C3B" w:rsidRDefault="00757573" w:rsidP="00C124AB">
      <w:pPr>
        <w:suppressAutoHyphens/>
        <w:spacing w:before="60"/>
        <w:ind w:firstLine="720"/>
        <w:jc w:val="both"/>
      </w:pPr>
      <w:r w:rsidRPr="00386C3B">
        <w:t xml:space="preserve">Применительно </w:t>
      </w:r>
      <w:r w:rsidR="00423C35" w:rsidRPr="00386C3B">
        <w:t xml:space="preserve">к </w:t>
      </w:r>
      <w:r w:rsidR="00656ED8" w:rsidRPr="00386C3B">
        <w:t xml:space="preserve">земельным участкам </w:t>
      </w:r>
      <w:r w:rsidR="00656ED8" w:rsidRPr="00386C3B">
        <w:rPr>
          <w:bCs/>
          <w:kern w:val="28"/>
        </w:rPr>
        <w:t xml:space="preserve">с кадастровыми номерами: 50:28:0090240:358 и 50:28:0090240:359 </w:t>
      </w:r>
      <w:r w:rsidR="00CB6D79" w:rsidRPr="00386C3B">
        <w:t xml:space="preserve">в ИСГД МО </w:t>
      </w:r>
      <w:r w:rsidRPr="00386C3B">
        <w:t>сведения</w:t>
      </w:r>
      <w:r w:rsidR="00CB6D79" w:rsidRPr="00386C3B">
        <w:t xml:space="preserve"> отсутствуют</w:t>
      </w:r>
      <w:r w:rsidRPr="00386C3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09"/>
        <w:gridCol w:w="5345"/>
      </w:tblGrid>
      <w:tr w:rsidR="00386C3B" w:rsidRPr="00386C3B" w:rsidTr="00EF29DC">
        <w:tc>
          <w:tcPr>
            <w:tcW w:w="675" w:type="dxa"/>
            <w:shd w:val="clear" w:color="auto" w:fill="auto"/>
            <w:vAlign w:val="center"/>
          </w:tcPr>
          <w:p w:rsidR="00A015B5" w:rsidRPr="00386C3B" w:rsidRDefault="00A015B5" w:rsidP="00EF29DC">
            <w:pPr>
              <w:widowControl w:val="0"/>
              <w:suppressAutoHyphens/>
              <w:jc w:val="center"/>
              <w:rPr>
                <w:sz w:val="22"/>
                <w:szCs w:val="22"/>
              </w:rPr>
            </w:pPr>
            <w:bookmarkStart w:id="159" w:name="_Toc97742935"/>
            <w:bookmarkStart w:id="160" w:name="_Toc100223788"/>
            <w:r w:rsidRPr="00386C3B">
              <w:rPr>
                <w:sz w:val="22"/>
                <w:szCs w:val="22"/>
              </w:rPr>
              <w:t>Поз.</w:t>
            </w:r>
          </w:p>
        </w:tc>
        <w:tc>
          <w:tcPr>
            <w:tcW w:w="3686" w:type="dxa"/>
            <w:shd w:val="clear" w:color="auto" w:fill="auto"/>
            <w:vAlign w:val="center"/>
          </w:tcPr>
          <w:p w:rsidR="00A015B5" w:rsidRPr="00386C3B" w:rsidRDefault="00A015B5" w:rsidP="00EF29DC">
            <w:pPr>
              <w:widowControl w:val="0"/>
              <w:suppressAutoHyphens/>
              <w:jc w:val="center"/>
              <w:rPr>
                <w:sz w:val="22"/>
                <w:szCs w:val="22"/>
              </w:rPr>
            </w:pPr>
            <w:r w:rsidRPr="00386C3B">
              <w:rPr>
                <w:sz w:val="22"/>
                <w:szCs w:val="22"/>
              </w:rPr>
              <w:t>Наименование документации по планировке территории</w:t>
            </w:r>
          </w:p>
        </w:tc>
        <w:tc>
          <w:tcPr>
            <w:tcW w:w="5493" w:type="dxa"/>
            <w:shd w:val="clear" w:color="auto" w:fill="auto"/>
            <w:vAlign w:val="center"/>
          </w:tcPr>
          <w:p w:rsidR="00A015B5" w:rsidRPr="00386C3B" w:rsidRDefault="00A015B5" w:rsidP="00EF29DC">
            <w:pPr>
              <w:widowControl w:val="0"/>
              <w:suppressAutoHyphens/>
              <w:jc w:val="center"/>
              <w:rPr>
                <w:sz w:val="22"/>
                <w:szCs w:val="22"/>
              </w:rPr>
            </w:pPr>
            <w:r w:rsidRPr="00386C3B">
              <w:rPr>
                <w:sz w:val="22"/>
                <w:szCs w:val="22"/>
              </w:rPr>
              <w:t>Нормативно правовой акт об утверждении</w:t>
            </w:r>
          </w:p>
        </w:tc>
      </w:tr>
      <w:tr w:rsidR="00386C3B" w:rsidRPr="00386C3B" w:rsidTr="00EF29DC">
        <w:tc>
          <w:tcPr>
            <w:tcW w:w="675" w:type="dxa"/>
            <w:shd w:val="clear" w:color="auto" w:fill="auto"/>
            <w:vAlign w:val="center"/>
          </w:tcPr>
          <w:p w:rsidR="00A015B5" w:rsidRPr="00386C3B" w:rsidRDefault="00A015B5" w:rsidP="00EF29DC">
            <w:pPr>
              <w:widowControl w:val="0"/>
              <w:suppressAutoHyphens/>
              <w:jc w:val="center"/>
              <w:rPr>
                <w:sz w:val="22"/>
                <w:szCs w:val="22"/>
              </w:rPr>
            </w:pPr>
            <w:r w:rsidRPr="00386C3B">
              <w:rPr>
                <w:sz w:val="22"/>
                <w:szCs w:val="22"/>
              </w:rPr>
              <w:t>1</w:t>
            </w:r>
          </w:p>
        </w:tc>
        <w:tc>
          <w:tcPr>
            <w:tcW w:w="3686" w:type="dxa"/>
            <w:shd w:val="clear" w:color="auto" w:fill="auto"/>
            <w:vAlign w:val="center"/>
          </w:tcPr>
          <w:p w:rsidR="00A015B5" w:rsidRPr="00386C3B" w:rsidRDefault="00A015B5" w:rsidP="00EE3A8F">
            <w:pPr>
              <w:widowControl w:val="0"/>
              <w:suppressAutoHyphens/>
              <w:jc w:val="center"/>
              <w:rPr>
                <w:sz w:val="22"/>
                <w:szCs w:val="22"/>
              </w:rPr>
            </w:pPr>
          </w:p>
        </w:tc>
        <w:tc>
          <w:tcPr>
            <w:tcW w:w="5493" w:type="dxa"/>
            <w:shd w:val="clear" w:color="auto" w:fill="auto"/>
            <w:vAlign w:val="center"/>
          </w:tcPr>
          <w:p w:rsidR="00A015B5" w:rsidRPr="00386C3B" w:rsidRDefault="00A015B5" w:rsidP="00635DF9">
            <w:pPr>
              <w:widowControl w:val="0"/>
              <w:suppressAutoHyphens/>
              <w:ind w:firstLine="35"/>
              <w:jc w:val="center"/>
              <w:rPr>
                <w:sz w:val="22"/>
                <w:szCs w:val="22"/>
              </w:rPr>
            </w:pPr>
          </w:p>
        </w:tc>
      </w:tr>
    </w:tbl>
    <w:p w:rsidR="00A92AD7" w:rsidRPr="00386C3B" w:rsidRDefault="00A92AD7" w:rsidP="00BE2460">
      <w:pPr>
        <w:pStyle w:val="4f1"/>
        <w:keepNext/>
        <w:numPr>
          <w:ilvl w:val="2"/>
          <w:numId w:val="45"/>
        </w:numPr>
        <w:shd w:val="clear" w:color="auto" w:fill="auto"/>
        <w:tabs>
          <w:tab w:val="left" w:pos="709"/>
        </w:tabs>
        <w:suppressAutoHyphens/>
        <w:spacing w:before="100" w:beforeAutospacing="1" w:after="120" w:line="240" w:lineRule="auto"/>
        <w:ind w:left="709" w:hanging="709"/>
        <w:jc w:val="both"/>
        <w:outlineLvl w:val="2"/>
        <w:rPr>
          <w:b w:val="0"/>
          <w:sz w:val="24"/>
          <w:szCs w:val="24"/>
        </w:rPr>
      </w:pPr>
      <w:bookmarkStart w:id="161" w:name="_Toc141697933"/>
      <w:bookmarkStart w:id="162" w:name="_Toc177736810"/>
      <w:r w:rsidRPr="00386C3B">
        <w:rPr>
          <w:b w:val="0"/>
          <w:sz w:val="24"/>
          <w:szCs w:val="24"/>
        </w:rPr>
        <w:t xml:space="preserve">Сведения об утверждённой </w:t>
      </w:r>
      <w:r w:rsidR="00DF367F" w:rsidRPr="00386C3B">
        <w:rPr>
          <w:b w:val="0"/>
          <w:sz w:val="24"/>
          <w:szCs w:val="24"/>
        </w:rPr>
        <w:t xml:space="preserve">документации по планировке территории планируемого размещения объектов </w:t>
      </w:r>
      <w:r w:rsidRPr="00386C3B">
        <w:rPr>
          <w:b w:val="0"/>
          <w:sz w:val="24"/>
          <w:szCs w:val="24"/>
        </w:rPr>
        <w:t>регионального значения (Московской области)</w:t>
      </w:r>
      <w:bookmarkEnd w:id="159"/>
      <w:bookmarkEnd w:id="160"/>
      <w:bookmarkEnd w:id="161"/>
      <w:bookmarkEnd w:id="162"/>
    </w:p>
    <w:p w:rsidR="00BE2460" w:rsidRPr="00386C3B" w:rsidRDefault="00BE2460" w:rsidP="00BE2460">
      <w:pPr>
        <w:suppressAutoHyphens/>
        <w:spacing w:before="60"/>
        <w:ind w:firstLine="720"/>
        <w:jc w:val="both"/>
      </w:pPr>
      <w:r w:rsidRPr="00386C3B">
        <w:t xml:space="preserve">Применительно к земельным участкам </w:t>
      </w:r>
      <w:r w:rsidRPr="00386C3B">
        <w:rPr>
          <w:bCs/>
          <w:kern w:val="28"/>
        </w:rPr>
        <w:t xml:space="preserve">с кадастровыми номерами: 50:28:0090240:358 и 50:28:0090240:359 </w:t>
      </w:r>
      <w:r w:rsidRPr="00386C3B">
        <w:t>в ИСГД МО сведения отсутствуют.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09"/>
        <w:gridCol w:w="5345"/>
      </w:tblGrid>
      <w:tr w:rsidR="00386C3B" w:rsidRPr="00386C3B" w:rsidTr="00EF29DC">
        <w:tc>
          <w:tcPr>
            <w:tcW w:w="675" w:type="dxa"/>
            <w:shd w:val="clear" w:color="auto" w:fill="auto"/>
            <w:vAlign w:val="center"/>
          </w:tcPr>
          <w:p w:rsidR="00DD720A" w:rsidRPr="00386C3B" w:rsidRDefault="00DD720A" w:rsidP="00EF29DC">
            <w:pPr>
              <w:widowControl w:val="0"/>
              <w:suppressAutoHyphens/>
              <w:jc w:val="center"/>
              <w:rPr>
                <w:sz w:val="22"/>
                <w:szCs w:val="22"/>
              </w:rPr>
            </w:pPr>
            <w:r w:rsidRPr="00386C3B">
              <w:rPr>
                <w:sz w:val="22"/>
                <w:szCs w:val="22"/>
              </w:rPr>
              <w:t>Поз.</w:t>
            </w:r>
          </w:p>
        </w:tc>
        <w:tc>
          <w:tcPr>
            <w:tcW w:w="3686" w:type="dxa"/>
            <w:shd w:val="clear" w:color="auto" w:fill="auto"/>
            <w:vAlign w:val="center"/>
          </w:tcPr>
          <w:p w:rsidR="00DD720A" w:rsidRPr="00386C3B" w:rsidRDefault="00DD720A" w:rsidP="00EF29DC">
            <w:pPr>
              <w:widowControl w:val="0"/>
              <w:suppressAutoHyphens/>
              <w:jc w:val="center"/>
              <w:rPr>
                <w:sz w:val="22"/>
                <w:szCs w:val="22"/>
              </w:rPr>
            </w:pPr>
            <w:r w:rsidRPr="00386C3B">
              <w:rPr>
                <w:sz w:val="22"/>
                <w:szCs w:val="22"/>
              </w:rPr>
              <w:t>Наименование документации по планировке территории</w:t>
            </w:r>
          </w:p>
        </w:tc>
        <w:tc>
          <w:tcPr>
            <w:tcW w:w="5493" w:type="dxa"/>
            <w:shd w:val="clear" w:color="auto" w:fill="auto"/>
            <w:vAlign w:val="center"/>
          </w:tcPr>
          <w:p w:rsidR="00DD720A" w:rsidRPr="00386C3B" w:rsidRDefault="00DD720A" w:rsidP="00EF29DC">
            <w:pPr>
              <w:widowControl w:val="0"/>
              <w:suppressAutoHyphens/>
              <w:jc w:val="center"/>
              <w:rPr>
                <w:sz w:val="22"/>
                <w:szCs w:val="22"/>
              </w:rPr>
            </w:pPr>
            <w:r w:rsidRPr="00386C3B">
              <w:rPr>
                <w:sz w:val="22"/>
                <w:szCs w:val="22"/>
              </w:rPr>
              <w:t>Нормативно правовой акт об утверждении</w:t>
            </w:r>
          </w:p>
        </w:tc>
      </w:tr>
      <w:tr w:rsidR="00386C3B" w:rsidRPr="00386C3B" w:rsidTr="00EF29DC">
        <w:tc>
          <w:tcPr>
            <w:tcW w:w="675" w:type="dxa"/>
            <w:shd w:val="clear" w:color="auto" w:fill="auto"/>
            <w:vAlign w:val="center"/>
          </w:tcPr>
          <w:p w:rsidR="002F4E91" w:rsidRPr="00386C3B" w:rsidRDefault="002B540C" w:rsidP="002B540C">
            <w:pPr>
              <w:widowControl w:val="0"/>
              <w:suppressAutoHyphens/>
              <w:jc w:val="center"/>
              <w:rPr>
                <w:sz w:val="22"/>
                <w:szCs w:val="22"/>
              </w:rPr>
            </w:pPr>
            <w:r w:rsidRPr="00386C3B">
              <w:rPr>
                <w:sz w:val="22"/>
                <w:szCs w:val="22"/>
              </w:rPr>
              <w:t>1</w:t>
            </w:r>
          </w:p>
        </w:tc>
        <w:tc>
          <w:tcPr>
            <w:tcW w:w="3686" w:type="dxa"/>
            <w:shd w:val="clear" w:color="auto" w:fill="auto"/>
            <w:vAlign w:val="center"/>
          </w:tcPr>
          <w:p w:rsidR="002F4E91" w:rsidRPr="00386C3B" w:rsidRDefault="002F4E91" w:rsidP="0066509E">
            <w:pPr>
              <w:widowControl w:val="0"/>
              <w:suppressAutoHyphens/>
              <w:jc w:val="center"/>
              <w:rPr>
                <w:sz w:val="22"/>
                <w:szCs w:val="22"/>
              </w:rPr>
            </w:pPr>
          </w:p>
        </w:tc>
        <w:tc>
          <w:tcPr>
            <w:tcW w:w="5493" w:type="dxa"/>
            <w:shd w:val="clear" w:color="auto" w:fill="auto"/>
            <w:vAlign w:val="center"/>
          </w:tcPr>
          <w:p w:rsidR="002F4E91" w:rsidRPr="00386C3B" w:rsidRDefault="002F4E91" w:rsidP="0066509E">
            <w:pPr>
              <w:widowControl w:val="0"/>
              <w:suppressAutoHyphens/>
              <w:jc w:val="center"/>
              <w:rPr>
                <w:sz w:val="22"/>
                <w:szCs w:val="22"/>
              </w:rPr>
            </w:pPr>
          </w:p>
        </w:tc>
      </w:tr>
    </w:tbl>
    <w:p w:rsidR="00A92AD7" w:rsidRPr="00386C3B" w:rsidRDefault="00A92AD7" w:rsidP="00BE2460">
      <w:pPr>
        <w:pStyle w:val="4f1"/>
        <w:keepNext/>
        <w:numPr>
          <w:ilvl w:val="2"/>
          <w:numId w:val="45"/>
        </w:numPr>
        <w:shd w:val="clear" w:color="auto" w:fill="auto"/>
        <w:tabs>
          <w:tab w:val="left" w:pos="709"/>
        </w:tabs>
        <w:suppressAutoHyphens/>
        <w:spacing w:before="100" w:beforeAutospacing="1" w:after="120" w:line="240" w:lineRule="auto"/>
        <w:ind w:left="709" w:hanging="709"/>
        <w:jc w:val="both"/>
        <w:outlineLvl w:val="2"/>
        <w:rPr>
          <w:b w:val="0"/>
          <w:sz w:val="24"/>
          <w:szCs w:val="24"/>
        </w:rPr>
      </w:pPr>
      <w:bookmarkStart w:id="163" w:name="_Toc97742936"/>
      <w:bookmarkStart w:id="164" w:name="_Toc100223789"/>
      <w:bookmarkStart w:id="165" w:name="_Toc141697934"/>
      <w:bookmarkStart w:id="166" w:name="_Toc177736811"/>
      <w:r w:rsidRPr="00386C3B">
        <w:rPr>
          <w:b w:val="0"/>
          <w:sz w:val="24"/>
          <w:szCs w:val="24"/>
        </w:rPr>
        <w:t xml:space="preserve">Сведения об утверждённой документации </w:t>
      </w:r>
      <w:r w:rsidR="00DF367F" w:rsidRPr="00386C3B">
        <w:rPr>
          <w:b w:val="0"/>
          <w:sz w:val="24"/>
          <w:szCs w:val="24"/>
        </w:rPr>
        <w:t xml:space="preserve">по планировке территории планируемого размещения объектов </w:t>
      </w:r>
      <w:r w:rsidRPr="00386C3B">
        <w:rPr>
          <w:b w:val="0"/>
          <w:sz w:val="24"/>
          <w:szCs w:val="24"/>
        </w:rPr>
        <w:t>местного значения)</w:t>
      </w:r>
      <w:bookmarkEnd w:id="163"/>
      <w:bookmarkEnd w:id="164"/>
      <w:bookmarkEnd w:id="165"/>
      <w:bookmarkEnd w:id="166"/>
    </w:p>
    <w:p w:rsidR="002B632D" w:rsidRPr="00386C3B" w:rsidRDefault="00BE2460" w:rsidP="002B632D">
      <w:pPr>
        <w:suppressAutoHyphens/>
        <w:spacing w:before="60"/>
        <w:ind w:firstLine="720"/>
        <w:jc w:val="both"/>
      </w:pPr>
      <w:r w:rsidRPr="00386C3B">
        <w:t xml:space="preserve">Применительно к земельным участкам </w:t>
      </w:r>
      <w:r w:rsidRPr="00386C3B">
        <w:rPr>
          <w:bCs/>
          <w:kern w:val="28"/>
        </w:rPr>
        <w:t xml:space="preserve">с кадастровыми номерами: 50:28:0090240:358 и 50:28:0090240:359 </w:t>
      </w:r>
      <w:r w:rsidRPr="00386C3B">
        <w:t>в ИСГД МО сведения отсутствуют</w:t>
      </w:r>
      <w:r w:rsidR="002B632D" w:rsidRPr="00386C3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609"/>
        <w:gridCol w:w="5345"/>
      </w:tblGrid>
      <w:tr w:rsidR="00386C3B" w:rsidRPr="00386C3B" w:rsidTr="00EF29DC">
        <w:tc>
          <w:tcPr>
            <w:tcW w:w="675" w:type="dxa"/>
            <w:shd w:val="clear" w:color="auto" w:fill="auto"/>
            <w:vAlign w:val="center"/>
          </w:tcPr>
          <w:p w:rsidR="00757573" w:rsidRPr="00386C3B" w:rsidRDefault="00757573" w:rsidP="00EF29DC">
            <w:pPr>
              <w:widowControl w:val="0"/>
              <w:suppressAutoHyphens/>
              <w:jc w:val="center"/>
              <w:rPr>
                <w:sz w:val="22"/>
                <w:szCs w:val="22"/>
              </w:rPr>
            </w:pPr>
            <w:r w:rsidRPr="00386C3B">
              <w:rPr>
                <w:sz w:val="22"/>
                <w:szCs w:val="22"/>
              </w:rPr>
              <w:t>Поз.</w:t>
            </w:r>
          </w:p>
        </w:tc>
        <w:tc>
          <w:tcPr>
            <w:tcW w:w="3686" w:type="dxa"/>
            <w:shd w:val="clear" w:color="auto" w:fill="auto"/>
            <w:vAlign w:val="center"/>
          </w:tcPr>
          <w:p w:rsidR="00757573" w:rsidRPr="00386C3B" w:rsidRDefault="00757573" w:rsidP="00EF29DC">
            <w:pPr>
              <w:widowControl w:val="0"/>
              <w:suppressAutoHyphens/>
              <w:jc w:val="center"/>
              <w:rPr>
                <w:sz w:val="22"/>
                <w:szCs w:val="22"/>
              </w:rPr>
            </w:pPr>
            <w:r w:rsidRPr="00386C3B">
              <w:rPr>
                <w:sz w:val="22"/>
                <w:szCs w:val="22"/>
              </w:rPr>
              <w:t>Наименование документации по планировке территории</w:t>
            </w:r>
          </w:p>
        </w:tc>
        <w:tc>
          <w:tcPr>
            <w:tcW w:w="5493" w:type="dxa"/>
            <w:shd w:val="clear" w:color="auto" w:fill="auto"/>
            <w:vAlign w:val="center"/>
          </w:tcPr>
          <w:p w:rsidR="00757573" w:rsidRPr="00386C3B" w:rsidRDefault="00757573" w:rsidP="00EF29DC">
            <w:pPr>
              <w:widowControl w:val="0"/>
              <w:suppressAutoHyphens/>
              <w:jc w:val="center"/>
              <w:rPr>
                <w:sz w:val="22"/>
                <w:szCs w:val="22"/>
              </w:rPr>
            </w:pPr>
            <w:r w:rsidRPr="00386C3B">
              <w:rPr>
                <w:sz w:val="22"/>
                <w:szCs w:val="22"/>
              </w:rPr>
              <w:t>Нормативно правовой акт об утверждении</w:t>
            </w:r>
          </w:p>
        </w:tc>
      </w:tr>
      <w:tr w:rsidR="00386C3B" w:rsidRPr="00386C3B" w:rsidTr="00EF29DC">
        <w:tc>
          <w:tcPr>
            <w:tcW w:w="675" w:type="dxa"/>
            <w:shd w:val="clear" w:color="auto" w:fill="auto"/>
            <w:vAlign w:val="center"/>
          </w:tcPr>
          <w:p w:rsidR="00757573" w:rsidRPr="00386C3B" w:rsidRDefault="00757573" w:rsidP="00EF29DC">
            <w:pPr>
              <w:widowControl w:val="0"/>
              <w:suppressAutoHyphens/>
              <w:jc w:val="center"/>
              <w:rPr>
                <w:sz w:val="22"/>
                <w:szCs w:val="22"/>
              </w:rPr>
            </w:pPr>
          </w:p>
        </w:tc>
        <w:tc>
          <w:tcPr>
            <w:tcW w:w="3686" w:type="dxa"/>
            <w:shd w:val="clear" w:color="auto" w:fill="auto"/>
            <w:vAlign w:val="center"/>
          </w:tcPr>
          <w:p w:rsidR="00757573" w:rsidRPr="00386C3B" w:rsidRDefault="00757573" w:rsidP="00D60B8D">
            <w:pPr>
              <w:widowControl w:val="0"/>
              <w:suppressAutoHyphens/>
              <w:jc w:val="center"/>
              <w:rPr>
                <w:sz w:val="22"/>
                <w:szCs w:val="22"/>
              </w:rPr>
            </w:pPr>
          </w:p>
        </w:tc>
        <w:tc>
          <w:tcPr>
            <w:tcW w:w="5493" w:type="dxa"/>
            <w:shd w:val="clear" w:color="auto" w:fill="auto"/>
            <w:vAlign w:val="center"/>
          </w:tcPr>
          <w:p w:rsidR="00757573" w:rsidRPr="00386C3B" w:rsidRDefault="00757573" w:rsidP="00D60B8D">
            <w:pPr>
              <w:widowControl w:val="0"/>
              <w:suppressAutoHyphens/>
              <w:ind w:firstLine="35"/>
              <w:jc w:val="center"/>
              <w:rPr>
                <w:sz w:val="22"/>
                <w:szCs w:val="22"/>
              </w:rPr>
            </w:pPr>
          </w:p>
        </w:tc>
      </w:tr>
    </w:tbl>
    <w:p w:rsidR="00757573" w:rsidRPr="00386C3B" w:rsidRDefault="00757573" w:rsidP="00A92AD7">
      <w:pPr>
        <w:widowControl w:val="0"/>
        <w:suppressAutoHyphens/>
        <w:ind w:firstLine="720"/>
        <w:jc w:val="both"/>
      </w:pPr>
    </w:p>
    <w:bookmarkEnd w:id="32"/>
    <w:bookmarkEnd w:id="33"/>
    <w:p w:rsidR="00A92AD7" w:rsidRPr="00386C3B" w:rsidRDefault="00A92AD7" w:rsidP="00A92AD7">
      <w:pPr>
        <w:tabs>
          <w:tab w:val="left" w:pos="709"/>
          <w:tab w:val="left" w:pos="851"/>
        </w:tabs>
        <w:suppressAutoHyphens/>
        <w:spacing w:before="60"/>
        <w:ind w:firstLine="1276"/>
        <w:jc w:val="both"/>
        <w:sectPr w:rsidR="00A92AD7" w:rsidRPr="00386C3B" w:rsidSect="00D77423">
          <w:pgSz w:w="11907" w:h="16839" w:code="9"/>
          <w:pgMar w:top="1134" w:right="851" w:bottom="1134" w:left="1418" w:header="0" w:footer="692" w:gutter="0"/>
          <w:cols w:space="720"/>
          <w:noEndnote/>
          <w:docGrid w:linePitch="360"/>
        </w:sectPr>
      </w:pPr>
    </w:p>
    <w:p w:rsidR="00A92AD7" w:rsidRPr="00386C3B" w:rsidRDefault="00A92AD7"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67" w:name="bookmark198"/>
      <w:bookmarkStart w:id="168" w:name="_Toc100223791"/>
      <w:bookmarkStart w:id="169" w:name="_Toc141697935"/>
      <w:bookmarkStart w:id="170" w:name="_Toc177736812"/>
      <w:bookmarkStart w:id="171" w:name="_Toc445731436"/>
      <w:bookmarkStart w:id="172" w:name="_Toc130842232"/>
      <w:bookmarkEnd w:id="167"/>
      <w:r w:rsidRPr="00386C3B">
        <w:rPr>
          <w:smallCaps/>
          <w:sz w:val="24"/>
          <w:szCs w:val="24"/>
        </w:rPr>
        <w:lastRenderedPageBreak/>
        <w:t>ГРАНИЦЫ НАСЕЛЁННЫХ ПУНКТОВ</w:t>
      </w:r>
      <w:bookmarkEnd w:id="168"/>
      <w:bookmarkEnd w:id="169"/>
      <w:bookmarkEnd w:id="170"/>
    </w:p>
    <w:p w:rsidR="004837AD" w:rsidRPr="00386C3B" w:rsidRDefault="004837AD" w:rsidP="004837AD">
      <w:pPr>
        <w:pStyle w:val="Osnovnoy"/>
        <w:suppressAutoHyphens/>
        <w:rPr>
          <w:bCs w:val="0"/>
          <w:kern w:val="0"/>
          <w:szCs w:val="24"/>
        </w:rPr>
      </w:pPr>
      <w:r w:rsidRPr="00386C3B">
        <w:t xml:space="preserve">Граница населенного пункта г. Домодедово утверждена в составе </w:t>
      </w:r>
      <w:r w:rsidRPr="00386C3B">
        <w:rPr>
          <w:bCs w:val="0"/>
          <w:kern w:val="0"/>
          <w:szCs w:val="24"/>
        </w:rPr>
        <w:t>Генерального плана городского округа Домодедово Московской области, утверждённо</w:t>
      </w:r>
      <w:r w:rsidR="003C0AF6" w:rsidRPr="00386C3B">
        <w:rPr>
          <w:bCs w:val="0"/>
          <w:kern w:val="0"/>
          <w:szCs w:val="24"/>
        </w:rPr>
        <w:t>го</w:t>
      </w:r>
      <w:r w:rsidRPr="00386C3B">
        <w:rPr>
          <w:bCs w:val="0"/>
          <w:kern w:val="0"/>
          <w:szCs w:val="24"/>
        </w:rPr>
        <w:t xml:space="preserve"> решением Совета депутатов городского округа Домодедово от 14.07.2023 № 1-4/1346 «Об утверждении изменений в генеральный план городск</w:t>
      </w:r>
      <w:r w:rsidR="00D62A8E">
        <w:rPr>
          <w:bCs w:val="0"/>
          <w:kern w:val="0"/>
          <w:szCs w:val="24"/>
        </w:rPr>
        <w:t>ого округа Домодедово Московской</w:t>
      </w:r>
      <w:r w:rsidRPr="00386C3B">
        <w:rPr>
          <w:bCs w:val="0"/>
          <w:kern w:val="0"/>
          <w:szCs w:val="24"/>
        </w:rPr>
        <w:t xml:space="preserve"> области».</w:t>
      </w:r>
    </w:p>
    <w:p w:rsidR="004837AD" w:rsidRPr="00386C3B" w:rsidRDefault="004837AD" w:rsidP="004837AD">
      <w:pPr>
        <w:pStyle w:val="Osnovnoy"/>
        <w:suppressAutoHyphens/>
      </w:pPr>
      <w:r w:rsidRPr="00386C3B">
        <w:rPr>
          <w:bCs w:val="0"/>
          <w:kern w:val="0"/>
          <w:szCs w:val="24"/>
        </w:rPr>
        <w:t>Площадь</w:t>
      </w:r>
      <w:r w:rsidRPr="00386C3B">
        <w:rPr>
          <w:rStyle w:val="button-search"/>
        </w:rPr>
        <w:t xml:space="preserve"> </w:t>
      </w:r>
      <w:r w:rsidRPr="00386C3B">
        <w:t xml:space="preserve">территории населённого пункта г. Домодедово в утверждённых границах составляет </w:t>
      </w:r>
      <w:r w:rsidRPr="00386C3B">
        <w:rPr>
          <w:szCs w:val="24"/>
        </w:rPr>
        <w:t xml:space="preserve">12209,95 га. Земельные участки с кадастровыми номерами </w:t>
      </w:r>
      <w:r w:rsidRPr="00386C3B">
        <w:rPr>
          <w:rFonts w:ascii="LiberationSerif" w:hAnsi="LiberationSerif"/>
          <w:bCs w:val="0"/>
          <w:kern w:val="0"/>
          <w:szCs w:val="24"/>
        </w:rPr>
        <w:t>50:28:0090240:358 и 50:28:0090240:359</w:t>
      </w:r>
      <w:r w:rsidRPr="00386C3B">
        <w:t>, общей площадью 83,78 га и земли</w:t>
      </w:r>
      <w:r w:rsidR="005F68B0" w:rsidRPr="00386C3B">
        <w:t>,</w:t>
      </w:r>
      <w:r w:rsidR="003C0AF6" w:rsidRPr="00386C3B">
        <w:t xml:space="preserve"> </w:t>
      </w:r>
      <w:r w:rsidRPr="00386C3B">
        <w:t>государственная собственность на которые не разграничена</w:t>
      </w:r>
      <w:r w:rsidR="005F68B0" w:rsidRPr="00386C3B">
        <w:t>,</w:t>
      </w:r>
      <w:r w:rsidRPr="00386C3B">
        <w:t xml:space="preserve"> площадью 0,01 га расположены в границах города Домодедово </w:t>
      </w:r>
      <w:r w:rsidR="005F68B0" w:rsidRPr="00386C3B">
        <w:t xml:space="preserve">городского округа Домодедово </w:t>
      </w:r>
      <w:r w:rsidRPr="00386C3B">
        <w:t xml:space="preserve">Московской области. </w:t>
      </w:r>
    </w:p>
    <w:p w:rsidR="004837AD" w:rsidRPr="00386C3B" w:rsidRDefault="004837AD" w:rsidP="004837AD">
      <w:pPr>
        <w:pStyle w:val="Osnovnoy"/>
        <w:suppressAutoHyphens/>
        <w:rPr>
          <w:rFonts w:asciiTheme="minorHAnsi" w:hAnsiTheme="minorHAnsi"/>
        </w:rPr>
      </w:pPr>
      <w:r w:rsidRPr="00386C3B">
        <w:t xml:space="preserve">Настоящим внесением изменений в </w:t>
      </w:r>
      <w:r w:rsidR="003C0AF6" w:rsidRPr="00386C3B">
        <w:t>Г</w:t>
      </w:r>
      <w:r w:rsidRPr="00386C3B">
        <w:t>енеральный план городского округа Домодедово Московской области изменение границ г. Домодедово не предусматривается.</w:t>
      </w:r>
      <w:r w:rsidRPr="00386C3B">
        <w:rPr>
          <w:rFonts w:ascii="LiberationSerif" w:hAnsi="LiberationSerif"/>
          <w:bCs w:val="0"/>
          <w:kern w:val="0"/>
          <w:szCs w:val="24"/>
        </w:rPr>
        <w:t xml:space="preserve"> </w:t>
      </w:r>
    </w:p>
    <w:p w:rsidR="00126984" w:rsidRPr="00386C3B" w:rsidRDefault="00126984" w:rsidP="00126984">
      <w:pPr>
        <w:pStyle w:val="Osnovnoy"/>
        <w:suppressAutoHyphens/>
        <w:rPr>
          <w:b/>
        </w:rPr>
      </w:pPr>
      <w:r w:rsidRPr="00386C3B">
        <w:t>Координатное описание границы населённого пункта г. Домодедово, утверждённое Генеральным план</w:t>
      </w:r>
      <w:r w:rsidR="00D62A8E">
        <w:t>ом</w:t>
      </w:r>
      <w:r w:rsidRPr="00386C3B">
        <w:t xml:space="preserve"> городского округа Домодедово Московской области (</w:t>
      </w:r>
      <w:r w:rsidRPr="00386C3B">
        <w:rPr>
          <w:bCs w:val="0"/>
          <w:kern w:val="0"/>
          <w:szCs w:val="24"/>
        </w:rPr>
        <w:t>утверждён решением Совета депутатов городского округа Домодедово от 14.07.2023 № 1-4/1346 «Об утверждении изменений в генеральный план городск</w:t>
      </w:r>
      <w:r w:rsidR="00D62A8E">
        <w:rPr>
          <w:bCs w:val="0"/>
          <w:kern w:val="0"/>
          <w:szCs w:val="24"/>
        </w:rPr>
        <w:t>ого округа Домодедово Московской</w:t>
      </w:r>
      <w:r w:rsidRPr="00386C3B">
        <w:rPr>
          <w:bCs w:val="0"/>
          <w:kern w:val="0"/>
          <w:szCs w:val="24"/>
        </w:rPr>
        <w:t xml:space="preserve"> области»)</w:t>
      </w:r>
      <w:r w:rsidRPr="00386C3B">
        <w:t xml:space="preserve"> приводится в Приложение 1. «Сведения о границе населенного пункта г. Домодедово городского округа Домодедово Московской области».</w:t>
      </w:r>
    </w:p>
    <w:p w:rsidR="00126984" w:rsidRPr="00386C3B" w:rsidRDefault="00126984" w:rsidP="00126984">
      <w:pPr>
        <w:jc w:val="center"/>
        <w:rPr>
          <w:b/>
          <w:sz w:val="16"/>
          <w:szCs w:val="16"/>
        </w:rPr>
      </w:pPr>
    </w:p>
    <w:p w:rsidR="00126984" w:rsidRPr="00386C3B" w:rsidRDefault="00126984" w:rsidP="00126984">
      <w:pPr>
        <w:jc w:val="center"/>
        <w:rPr>
          <w:b/>
          <w:sz w:val="16"/>
          <w:szCs w:val="16"/>
        </w:rPr>
      </w:pPr>
    </w:p>
    <w:p w:rsidR="004045EE" w:rsidRPr="00386C3B" w:rsidRDefault="004045EE" w:rsidP="00601D1E">
      <w:pPr>
        <w:pStyle w:val="Osnovnoy"/>
        <w:suppressAutoHyphens/>
      </w:pPr>
    </w:p>
    <w:p w:rsidR="00275F35" w:rsidRPr="00386C3B" w:rsidRDefault="00275F35" w:rsidP="0059540C">
      <w:pPr>
        <w:pStyle w:val="4f1"/>
        <w:pageBreakBefore/>
        <w:numPr>
          <w:ilvl w:val="0"/>
          <w:numId w:val="45"/>
        </w:numPr>
        <w:shd w:val="clear" w:color="auto" w:fill="auto"/>
        <w:tabs>
          <w:tab w:val="left" w:pos="709"/>
        </w:tabs>
        <w:suppressAutoHyphens/>
        <w:spacing w:after="120" w:line="240" w:lineRule="auto"/>
        <w:ind w:left="709" w:hanging="709"/>
        <w:jc w:val="both"/>
        <w:outlineLvl w:val="0"/>
        <w:rPr>
          <w:smallCaps/>
          <w:sz w:val="24"/>
          <w:szCs w:val="24"/>
        </w:rPr>
      </w:pPr>
      <w:bookmarkStart w:id="173" w:name="bookmark289"/>
      <w:bookmarkStart w:id="174" w:name="_Toc107926635"/>
      <w:bookmarkStart w:id="175" w:name="_Toc114563502"/>
      <w:bookmarkStart w:id="176" w:name="_Toc141697936"/>
      <w:bookmarkStart w:id="177" w:name="_Toc177736813"/>
      <w:r w:rsidRPr="00386C3B">
        <w:rPr>
          <w:smallCaps/>
          <w:sz w:val="24"/>
          <w:szCs w:val="24"/>
        </w:rPr>
        <w:lastRenderedPageBreak/>
        <w:t xml:space="preserve">ХАРАКТЕРИСТИКИ ЗОН С ОСОБЫМИ УСЛОВИЯМИ ИСПОЛЬЗОВАНИЯ ТЕРРИТОРИЙ В СЛУЧАЕ, ЕСЛИ УСТАНОВЛЕНИЕ ТАКИХ ЗОН ТРЕБУЕТСЯ В СВЯЗИ С РАЗМЕЩЕНИЕМ </w:t>
      </w:r>
      <w:bookmarkEnd w:id="173"/>
      <w:r w:rsidRPr="00386C3B">
        <w:rPr>
          <w:smallCaps/>
          <w:sz w:val="24"/>
          <w:szCs w:val="24"/>
        </w:rPr>
        <w:t>ПЛАНИРУЕМЫХ ОБЪЕКТОВ</w:t>
      </w:r>
      <w:bookmarkEnd w:id="174"/>
      <w:bookmarkEnd w:id="175"/>
      <w:bookmarkEnd w:id="176"/>
      <w:bookmarkEnd w:id="177"/>
    </w:p>
    <w:p w:rsidR="00275F35" w:rsidRPr="00386C3B" w:rsidRDefault="00275F35" w:rsidP="00275F35">
      <w:pPr>
        <w:suppressAutoHyphens/>
        <w:spacing w:before="40"/>
        <w:ind w:firstLine="709"/>
        <w:jc w:val="both"/>
      </w:pPr>
      <w:r w:rsidRPr="00386C3B">
        <w:t>На территории городского округа в связи с планируемым размещением объектов различного значения, оказывающих влияние на окружающую среду и нормируемые объекты, требуется установление следующих зон с особыми условиями использования территорий:</w:t>
      </w:r>
    </w:p>
    <w:p w:rsidR="00CC37C2" w:rsidRPr="00386C3B" w:rsidRDefault="00275F35" w:rsidP="00275F35">
      <w:pPr>
        <w:suppressAutoHyphens/>
        <w:spacing w:before="40"/>
        <w:ind w:firstLine="709"/>
        <w:jc w:val="both"/>
      </w:pPr>
      <w:r w:rsidRPr="00386C3B">
        <w:rPr>
          <w:u w:val="single"/>
        </w:rPr>
        <w:t>Санитарно-защитных зон предприятий, сооружений и иных объектов</w:t>
      </w:r>
      <w:r w:rsidRPr="00386C3B">
        <w:t xml:space="preserve">. </w:t>
      </w:r>
    </w:p>
    <w:p w:rsidR="00275F35" w:rsidRPr="00386C3B" w:rsidRDefault="00275F35" w:rsidP="00275F35">
      <w:pPr>
        <w:suppressAutoHyphens/>
        <w:spacing w:before="40"/>
        <w:ind w:firstLine="709"/>
        <w:jc w:val="both"/>
      </w:pPr>
      <w:r w:rsidRPr="00386C3B">
        <w:t xml:space="preserve">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ориентировочные (нормативные) санитарно-защитные зоны составляют: </w:t>
      </w:r>
    </w:p>
    <w:p w:rsidR="00275F35" w:rsidRPr="00386C3B"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386C3B">
        <w:t>от сооружений для механической и биологической очистки с механической и (или) термической обработкой осадка в закрытых помещениях с расчетной производительностью очистных сооружений до 5 тысяч куб. м/сутки, очистных сооружений поверхностного стока открытого типа, снеготаялок и снегосплавных пунктов – 100 м;</w:t>
      </w:r>
    </w:p>
    <w:p w:rsidR="00275F35" w:rsidRPr="00386C3B"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386C3B">
        <w:t>от насосных станций и аварийно-регулирующих резервуаров, локальных очистных сооружений производительностью более 50 тысяч куб. м/сутки – 30 м; более 0,2 тысяч куб. м/сутки до 50,0 тысяч куб. м/сутки – 20 м; до 0,2 тысяч куб. м/сутки – 15 м.</w:t>
      </w:r>
    </w:p>
    <w:p w:rsidR="00275F35" w:rsidRPr="00386C3B" w:rsidRDefault="00275F35" w:rsidP="00B503AB">
      <w:pPr>
        <w:pStyle w:val="afff0"/>
        <w:numPr>
          <w:ilvl w:val="0"/>
          <w:numId w:val="125"/>
        </w:numPr>
        <w:suppressAutoHyphens/>
        <w:autoSpaceDE w:val="0"/>
        <w:autoSpaceDN w:val="0"/>
        <w:adjustRightInd w:val="0"/>
        <w:spacing w:after="20"/>
        <w:ind w:left="1134" w:hanging="425"/>
        <w:contextualSpacing w:val="0"/>
        <w:jc w:val="both"/>
      </w:pPr>
      <w:r w:rsidRPr="00386C3B">
        <w:t>от очистных сооружений поверхностного стока закрытого типа – 50 м;</w:t>
      </w:r>
    </w:p>
    <w:p w:rsidR="00275F35" w:rsidRPr="00386C3B" w:rsidRDefault="00275F35" w:rsidP="00275F35">
      <w:pPr>
        <w:suppressAutoHyphens/>
        <w:spacing w:after="20"/>
        <w:ind w:left="1134" w:hanging="425"/>
        <w:jc w:val="both"/>
      </w:pPr>
      <w:r w:rsidRPr="00386C3B">
        <w:t xml:space="preserve">Санитарных разрывов: </w:t>
      </w:r>
    </w:p>
    <w:p w:rsidR="00275F35" w:rsidRPr="00386C3B" w:rsidRDefault="00275F35" w:rsidP="00B503AB">
      <w:pPr>
        <w:numPr>
          <w:ilvl w:val="0"/>
          <w:numId w:val="125"/>
        </w:numPr>
        <w:suppressAutoHyphens/>
        <w:spacing w:after="20"/>
        <w:ind w:left="1134" w:hanging="425"/>
        <w:jc w:val="both"/>
      </w:pPr>
      <w:r w:rsidRPr="00386C3B">
        <w:t>от открытых автостоянок и паркингов – 10-50 м;</w:t>
      </w:r>
    </w:p>
    <w:p w:rsidR="00275F35" w:rsidRPr="00386C3B" w:rsidRDefault="00275F35" w:rsidP="00B503AB">
      <w:pPr>
        <w:numPr>
          <w:ilvl w:val="0"/>
          <w:numId w:val="125"/>
        </w:numPr>
        <w:suppressAutoHyphens/>
        <w:spacing w:after="20"/>
        <w:ind w:left="1134" w:hanging="425"/>
        <w:jc w:val="both"/>
      </w:pPr>
      <w:r w:rsidRPr="00386C3B">
        <w:t>от наземных гаражей-стоянок, паркингов закрытого типа – на основании результатов расчетов рассеивания загрязнений в атмосферном воздухе и уровней физического воздействия;</w:t>
      </w:r>
    </w:p>
    <w:p w:rsidR="00275F35" w:rsidRPr="00386C3B" w:rsidRDefault="00275F35" w:rsidP="00B503AB">
      <w:pPr>
        <w:numPr>
          <w:ilvl w:val="0"/>
          <w:numId w:val="125"/>
        </w:numPr>
        <w:suppressAutoHyphens/>
        <w:spacing w:after="20"/>
        <w:ind w:left="1134" w:hanging="425"/>
        <w:jc w:val="both"/>
      </w:pPr>
      <w:r w:rsidRPr="00386C3B">
        <w:t>от улиц и автомобильных дорог местного значения, а также вдоль стандартных маршрутов полета в зоне взлета и посадки воздушных судов –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75F35" w:rsidRPr="00386C3B" w:rsidRDefault="00275F35" w:rsidP="00275F35">
      <w:pPr>
        <w:suppressAutoHyphens/>
        <w:ind w:firstLine="709"/>
        <w:jc w:val="both"/>
      </w:pPr>
      <w:r w:rsidRPr="00386C3B">
        <w:t xml:space="preserve">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устанавливаются </w:t>
      </w:r>
      <w:hyperlink r:id="rId48" w:anchor="P31" w:history="1">
        <w:r w:rsidRPr="00386C3B">
          <w:t>Правила</w:t>
        </w:r>
      </w:hyperlink>
      <w:r w:rsidRPr="00386C3B">
        <w:t xml:space="preserve">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w:t>
      </w:r>
      <w:r w:rsidR="00042F73" w:rsidRPr="00386C3B">
        <w:t>0</w:t>
      </w:r>
      <w:r w:rsidRPr="00386C3B">
        <w:t xml:space="preserve">3.03.2018 № 222. </w:t>
      </w:r>
    </w:p>
    <w:p w:rsidR="00275F35" w:rsidRPr="00386C3B" w:rsidRDefault="00275F35" w:rsidP="00275F35">
      <w:pPr>
        <w:suppressAutoHyphens/>
        <w:spacing w:before="40"/>
        <w:ind w:firstLine="709"/>
        <w:jc w:val="both"/>
        <w:rPr>
          <w:u w:val="single"/>
        </w:rPr>
      </w:pPr>
      <w:r w:rsidRPr="00386C3B">
        <w:rPr>
          <w:u w:val="single"/>
        </w:rPr>
        <w:t>Охранных зон объектов электросетевого хозяйства:</w:t>
      </w:r>
    </w:p>
    <w:p w:rsidR="00275F35" w:rsidRPr="00386C3B" w:rsidRDefault="00275F35" w:rsidP="005F68B0">
      <w:pPr>
        <w:numPr>
          <w:ilvl w:val="0"/>
          <w:numId w:val="125"/>
        </w:numPr>
        <w:suppressAutoHyphens/>
        <w:spacing w:after="20"/>
        <w:ind w:left="1134" w:hanging="425"/>
        <w:jc w:val="both"/>
      </w:pPr>
      <w:r w:rsidRPr="00386C3B">
        <w:t>от трансформаторных подстанций 10/0,4 кВ – 10 м от всех сторон ограждения подстанции по периметру</w:t>
      </w:r>
      <w:r w:rsidR="00DA18D0" w:rsidRPr="00386C3B">
        <w:t>.</w:t>
      </w:r>
    </w:p>
    <w:p w:rsidR="00275F35" w:rsidRPr="00386C3B" w:rsidRDefault="00275F35" w:rsidP="00275F35">
      <w:pPr>
        <w:suppressAutoHyphens/>
        <w:spacing w:before="40"/>
        <w:ind w:firstLine="709"/>
        <w:jc w:val="both"/>
      </w:pPr>
      <w:r w:rsidRPr="00386C3B">
        <w:rPr>
          <w:u w:val="single"/>
        </w:rPr>
        <w:t>Зон санитарной охраны источников водоснабжения и водопроводов питьевого назначения</w:t>
      </w:r>
      <w:r w:rsidRPr="00386C3B">
        <w:t xml:space="preserve"> (в соответствии с постановлением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rsidR="00275F35" w:rsidRPr="00386C3B" w:rsidRDefault="00275F35" w:rsidP="00275F35">
      <w:pPr>
        <w:suppressAutoHyphens/>
        <w:spacing w:before="40"/>
        <w:ind w:firstLine="709"/>
        <w:jc w:val="both"/>
      </w:pPr>
      <w:r w:rsidRPr="00386C3B">
        <w:t xml:space="preserve">от водозаборных узлов с сооружениями водоподготовки – организация зон санитарной охраны (ЗСО) водозаборных сооружений в составе 3-х поясов согласно гидрогеологическим расчётам. Граница первого пояса ЗСО устанавливается на расстоянии не менее 30 м от водозабора – при использовании защищенных подземных вод и на расстоянии не менее 50 м </w:t>
      </w:r>
      <w:r w:rsidRPr="00386C3B">
        <w:lastRenderedPageBreak/>
        <w:t>– при использовании недостаточно защищенных подземных вод. Граница первого пояса ЗСО должна совпадать с границей участка водозабора.</w:t>
      </w:r>
    </w:p>
    <w:p w:rsidR="00275F35" w:rsidRPr="00386C3B" w:rsidRDefault="00275F35" w:rsidP="00275F35">
      <w:pPr>
        <w:suppressAutoHyphens/>
        <w:spacing w:before="40"/>
        <w:ind w:firstLine="709"/>
        <w:jc w:val="both"/>
      </w:pPr>
      <w:r w:rsidRPr="00386C3B">
        <w:t xml:space="preserve">Информация по зонам с особыми условиями использования территории приводится в материалах </w:t>
      </w:r>
      <w:r w:rsidR="00583A86" w:rsidRPr="00386C3B">
        <w:t>Г</w:t>
      </w:r>
      <w:r w:rsidRPr="00386C3B">
        <w:t xml:space="preserve">енерального плана в справочных целях и не является утверждаемой. </w:t>
      </w:r>
    </w:p>
    <w:p w:rsidR="00275F35" w:rsidRPr="00386C3B" w:rsidRDefault="00275F35" w:rsidP="00275F35">
      <w:pPr>
        <w:suppressAutoHyphens/>
        <w:spacing w:before="40"/>
        <w:ind w:firstLine="709"/>
        <w:jc w:val="both"/>
      </w:pPr>
      <w:r w:rsidRPr="00386C3B">
        <w:t>Порядок установления, изменения, прекращения существования зон с особыми условиями использования территорий регламентируется Земельным кодексо</w:t>
      </w:r>
      <w:r w:rsidR="003824E5" w:rsidRPr="00386C3B">
        <w:t>м</w:t>
      </w:r>
      <w:r w:rsidRPr="00386C3B">
        <w:t xml:space="preserve"> Российской Федерации (статья 106).</w:t>
      </w:r>
    </w:p>
    <w:p w:rsidR="00275F35" w:rsidRPr="00386C3B" w:rsidRDefault="00275F35" w:rsidP="00275F35">
      <w:pPr>
        <w:suppressAutoHyphens/>
        <w:spacing w:before="40"/>
        <w:ind w:firstLine="709"/>
        <w:jc w:val="both"/>
      </w:pPr>
      <w:r w:rsidRPr="00386C3B">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настоящей статьей, федеральным законом.</w:t>
      </w:r>
    </w:p>
    <w:p w:rsidR="00275F35" w:rsidRPr="00386C3B" w:rsidRDefault="00275F35" w:rsidP="00275F35">
      <w:pPr>
        <w:suppressAutoHyphens/>
        <w:spacing w:after="60"/>
        <w:ind w:firstLine="720"/>
        <w:jc w:val="both"/>
      </w:pPr>
    </w:p>
    <w:p w:rsidR="00275F35" w:rsidRPr="00386C3B" w:rsidRDefault="00275F35"/>
    <w:p w:rsidR="00A92AD7" w:rsidRPr="00386C3B" w:rsidRDefault="00A92AD7" w:rsidP="001E0B1F">
      <w:pPr>
        <w:pageBreakBefore/>
        <w:suppressAutoHyphens/>
        <w:jc w:val="both"/>
        <w:outlineLvl w:val="0"/>
        <w:rPr>
          <w:b/>
        </w:rPr>
      </w:pPr>
      <w:bookmarkStart w:id="178" w:name="_Toc100223793"/>
      <w:bookmarkStart w:id="179" w:name="_Toc141697937"/>
      <w:bookmarkStart w:id="180" w:name="_Toc177736814"/>
      <w:bookmarkStart w:id="181" w:name="_Toc458695741"/>
      <w:bookmarkEnd w:id="171"/>
      <w:bookmarkEnd w:id="172"/>
      <w:r w:rsidRPr="00386C3B">
        <w:rPr>
          <w:b/>
        </w:rPr>
        <w:lastRenderedPageBreak/>
        <w:t>ПРИЛОЖЕНИЯ</w:t>
      </w:r>
      <w:bookmarkEnd w:id="178"/>
      <w:bookmarkEnd w:id="179"/>
      <w:bookmarkEnd w:id="180"/>
      <w:r w:rsidRPr="00386C3B">
        <w:rPr>
          <w:b/>
        </w:rPr>
        <w:t xml:space="preserve"> </w:t>
      </w:r>
    </w:p>
    <w:p w:rsidR="00A92AD7" w:rsidRPr="00386C3B" w:rsidRDefault="00A92AD7" w:rsidP="00612109">
      <w:pPr>
        <w:suppressAutoHyphens/>
        <w:jc w:val="both"/>
        <w:outlineLvl w:val="1"/>
      </w:pPr>
      <w:bookmarkStart w:id="182" w:name="_Toc100223794"/>
      <w:bookmarkStart w:id="183" w:name="_Toc141697938"/>
      <w:bookmarkStart w:id="184" w:name="_Toc177736815"/>
      <w:r w:rsidRPr="00386C3B">
        <w:rPr>
          <w:b/>
          <w:i/>
        </w:rPr>
        <w:t>Приложение 1.</w:t>
      </w:r>
      <w:r w:rsidRPr="00386C3B">
        <w:rPr>
          <w:b/>
        </w:rPr>
        <w:t xml:space="preserve"> </w:t>
      </w:r>
      <w:r w:rsidRPr="00386C3B">
        <w:rPr>
          <w:b/>
          <w:bCs/>
          <w:lang w:bidi="ru-RU"/>
        </w:rPr>
        <w:t>Технико-экономические показатели. Анализ существующего положения*.</w:t>
      </w:r>
      <w:bookmarkEnd w:id="182"/>
      <w:bookmarkEnd w:id="183"/>
      <w:bookmarkEnd w:id="184"/>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
        <w:gridCol w:w="3288"/>
        <w:gridCol w:w="1405"/>
        <w:gridCol w:w="1690"/>
        <w:gridCol w:w="1125"/>
        <w:gridCol w:w="8"/>
        <w:gridCol w:w="1105"/>
        <w:gridCol w:w="12"/>
        <w:gridCol w:w="1327"/>
      </w:tblGrid>
      <w:tr w:rsidR="00386C3B" w:rsidRPr="00386C3B" w:rsidTr="00956D9B">
        <w:trPr>
          <w:gridBefore w:val="1"/>
          <w:wBefore w:w="11" w:type="dxa"/>
          <w:tblHeader/>
          <w:jc w:val="center"/>
        </w:trPr>
        <w:tc>
          <w:tcPr>
            <w:tcW w:w="3289" w:type="dxa"/>
            <w:vAlign w:val="center"/>
          </w:tcPr>
          <w:p w:rsidR="005B47A0" w:rsidRPr="00386C3B" w:rsidRDefault="005B47A0" w:rsidP="00CB1A37">
            <w:pPr>
              <w:jc w:val="center"/>
              <w:rPr>
                <w:b/>
                <w:sz w:val="22"/>
                <w:szCs w:val="22"/>
              </w:rPr>
            </w:pPr>
            <w:r w:rsidRPr="00386C3B">
              <w:rPr>
                <w:b/>
                <w:sz w:val="22"/>
                <w:szCs w:val="22"/>
              </w:rPr>
              <w:t>Население</w:t>
            </w:r>
          </w:p>
        </w:tc>
        <w:tc>
          <w:tcPr>
            <w:tcW w:w="1405" w:type="dxa"/>
            <w:vAlign w:val="center"/>
          </w:tcPr>
          <w:p w:rsidR="005B47A0" w:rsidRPr="00386C3B" w:rsidRDefault="005B47A0" w:rsidP="00CB1A37">
            <w:pPr>
              <w:jc w:val="center"/>
              <w:rPr>
                <w:b/>
                <w:sz w:val="22"/>
                <w:szCs w:val="22"/>
              </w:rPr>
            </w:pPr>
            <w:r w:rsidRPr="00386C3B">
              <w:rPr>
                <w:b/>
                <w:sz w:val="22"/>
                <w:szCs w:val="22"/>
              </w:rPr>
              <w:t>Единицы измерения</w:t>
            </w:r>
          </w:p>
        </w:tc>
        <w:tc>
          <w:tcPr>
            <w:tcW w:w="1691" w:type="dxa"/>
            <w:vAlign w:val="center"/>
          </w:tcPr>
          <w:p w:rsidR="005B47A0" w:rsidRPr="00386C3B" w:rsidRDefault="005B47A0" w:rsidP="00CB1A37">
            <w:pPr>
              <w:jc w:val="center"/>
              <w:rPr>
                <w:b/>
                <w:sz w:val="22"/>
                <w:szCs w:val="22"/>
              </w:rPr>
            </w:pPr>
            <w:r w:rsidRPr="00386C3B">
              <w:rPr>
                <w:b/>
                <w:sz w:val="22"/>
                <w:szCs w:val="22"/>
              </w:rPr>
              <w:t>Существующее положение</w:t>
            </w:r>
          </w:p>
        </w:tc>
        <w:tc>
          <w:tcPr>
            <w:tcW w:w="1124" w:type="dxa"/>
            <w:vAlign w:val="center"/>
          </w:tcPr>
          <w:p w:rsidR="005B47A0" w:rsidRPr="00386C3B" w:rsidRDefault="005B47A0" w:rsidP="00CB1A37">
            <w:pPr>
              <w:jc w:val="center"/>
              <w:rPr>
                <w:b/>
                <w:sz w:val="22"/>
                <w:szCs w:val="22"/>
              </w:rPr>
            </w:pPr>
            <w:r w:rsidRPr="00386C3B">
              <w:rPr>
                <w:b/>
                <w:sz w:val="22"/>
                <w:szCs w:val="22"/>
              </w:rPr>
              <w:t>Норматив</w:t>
            </w:r>
          </w:p>
        </w:tc>
        <w:tc>
          <w:tcPr>
            <w:tcW w:w="1124" w:type="dxa"/>
            <w:gridSpan w:val="3"/>
            <w:vAlign w:val="center"/>
          </w:tcPr>
          <w:p w:rsidR="005B47A0" w:rsidRPr="00386C3B" w:rsidRDefault="005B47A0" w:rsidP="00CB1A37">
            <w:pPr>
              <w:jc w:val="center"/>
              <w:rPr>
                <w:b/>
                <w:sz w:val="22"/>
                <w:szCs w:val="22"/>
              </w:rPr>
            </w:pPr>
            <w:r w:rsidRPr="00386C3B">
              <w:rPr>
                <w:b/>
                <w:sz w:val="22"/>
                <w:szCs w:val="22"/>
              </w:rPr>
              <w:t>Требуется</w:t>
            </w:r>
          </w:p>
        </w:tc>
        <w:tc>
          <w:tcPr>
            <w:tcW w:w="1327" w:type="dxa"/>
            <w:vAlign w:val="center"/>
          </w:tcPr>
          <w:p w:rsidR="005B47A0" w:rsidRPr="00386C3B" w:rsidRDefault="005B47A0" w:rsidP="00CB1A37">
            <w:pPr>
              <w:jc w:val="center"/>
              <w:rPr>
                <w:b/>
                <w:sz w:val="22"/>
                <w:szCs w:val="22"/>
              </w:rPr>
            </w:pPr>
            <w:r w:rsidRPr="00386C3B">
              <w:rPr>
                <w:b/>
                <w:sz w:val="22"/>
                <w:szCs w:val="22"/>
              </w:rPr>
              <w:t>Дефицит/</w:t>
            </w:r>
            <w:r w:rsidR="0008540C" w:rsidRPr="00386C3B">
              <w:rPr>
                <w:b/>
                <w:sz w:val="22"/>
                <w:szCs w:val="22"/>
              </w:rPr>
              <w:br/>
            </w:r>
            <w:r w:rsidRPr="00386C3B">
              <w:rPr>
                <w:b/>
                <w:sz w:val="22"/>
                <w:szCs w:val="22"/>
              </w:rPr>
              <w:t>профицит</w:t>
            </w:r>
          </w:p>
        </w:tc>
      </w:tr>
      <w:tr w:rsidR="00386C3B" w:rsidRPr="00386C3B" w:rsidTr="00956D9B">
        <w:trPr>
          <w:gridBefore w:val="1"/>
          <w:wBefore w:w="11" w:type="dxa"/>
          <w:jc w:val="center"/>
        </w:trPr>
        <w:tc>
          <w:tcPr>
            <w:tcW w:w="9960" w:type="dxa"/>
            <w:gridSpan w:val="8"/>
            <w:vAlign w:val="center"/>
          </w:tcPr>
          <w:p w:rsidR="0008540C" w:rsidRPr="00386C3B" w:rsidRDefault="0008540C" w:rsidP="00CB1A37">
            <w:pPr>
              <w:jc w:val="center"/>
              <w:rPr>
                <w:b/>
                <w:sz w:val="22"/>
                <w:szCs w:val="22"/>
              </w:rPr>
            </w:pPr>
            <w:r w:rsidRPr="00386C3B">
              <w:rPr>
                <w:b/>
                <w:sz w:val="22"/>
                <w:szCs w:val="22"/>
              </w:rPr>
              <w:t>НАСЕЛЕНИЕ</w:t>
            </w:r>
          </w:p>
        </w:tc>
      </w:tr>
      <w:tr w:rsidR="00386C3B" w:rsidRPr="00386C3B" w:rsidTr="00956D9B">
        <w:trPr>
          <w:gridBefore w:val="1"/>
          <w:wBefore w:w="11" w:type="dxa"/>
          <w:jc w:val="center"/>
        </w:trPr>
        <w:tc>
          <w:tcPr>
            <w:tcW w:w="3289" w:type="dxa"/>
            <w:vAlign w:val="center"/>
          </w:tcPr>
          <w:p w:rsidR="001A2AB4" w:rsidRPr="00386C3B" w:rsidRDefault="001B477E" w:rsidP="00CB1A37">
            <w:pPr>
              <w:rPr>
                <w:sz w:val="22"/>
                <w:szCs w:val="22"/>
              </w:rPr>
            </w:pPr>
            <w:r w:rsidRPr="00386C3B">
              <w:rPr>
                <w:sz w:val="22"/>
                <w:szCs w:val="22"/>
              </w:rPr>
              <w:t>Численность постоянного населения на 01.01.2024</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B22669" w:rsidP="00CB1A37">
            <w:pPr>
              <w:jc w:val="center"/>
              <w:rPr>
                <w:sz w:val="22"/>
                <w:szCs w:val="22"/>
              </w:rPr>
            </w:pPr>
            <w:r w:rsidRPr="00386C3B">
              <w:rPr>
                <w:sz w:val="22"/>
                <w:szCs w:val="22"/>
              </w:rPr>
              <w:t>0</w:t>
            </w:r>
          </w:p>
        </w:tc>
        <w:tc>
          <w:tcPr>
            <w:tcW w:w="1124" w:type="dxa"/>
            <w:vAlign w:val="center"/>
          </w:tcPr>
          <w:p w:rsidR="001A2AB4" w:rsidRPr="00386C3B" w:rsidRDefault="001A2AB4" w:rsidP="00CB1A37">
            <w:pPr>
              <w:jc w:val="center"/>
              <w:rPr>
                <w:sz w:val="22"/>
                <w:szCs w:val="22"/>
              </w:rPr>
            </w:pPr>
            <w:r w:rsidRPr="00386C3B">
              <w:rPr>
                <w:sz w:val="22"/>
                <w:szCs w:val="22"/>
              </w:rPr>
              <w:t>–</w:t>
            </w:r>
          </w:p>
        </w:tc>
        <w:tc>
          <w:tcPr>
            <w:tcW w:w="1124" w:type="dxa"/>
            <w:gridSpan w:val="3"/>
            <w:vAlign w:val="center"/>
          </w:tcPr>
          <w:p w:rsidR="001A2AB4" w:rsidRPr="00386C3B" w:rsidRDefault="001A2AB4" w:rsidP="00CB1A37">
            <w:pPr>
              <w:jc w:val="center"/>
              <w:rPr>
                <w:sz w:val="22"/>
                <w:szCs w:val="22"/>
              </w:rPr>
            </w:pPr>
            <w:r w:rsidRPr="00386C3B">
              <w:rPr>
                <w:sz w:val="22"/>
                <w:szCs w:val="22"/>
              </w:rPr>
              <w:t>–</w:t>
            </w:r>
          </w:p>
        </w:tc>
        <w:tc>
          <w:tcPr>
            <w:tcW w:w="1327" w:type="dxa"/>
            <w:vAlign w:val="center"/>
          </w:tcPr>
          <w:p w:rsidR="001A2AB4" w:rsidRPr="00386C3B" w:rsidRDefault="001A2AB4"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Численность сезонного населения</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jc w:val="center"/>
              <w:rPr>
                <w:sz w:val="22"/>
                <w:szCs w:val="22"/>
              </w:rPr>
            </w:pPr>
            <w:r w:rsidRPr="00386C3B">
              <w:rPr>
                <w:sz w:val="22"/>
                <w:szCs w:val="22"/>
              </w:rPr>
              <w:t>н/д</w:t>
            </w:r>
          </w:p>
        </w:tc>
        <w:tc>
          <w:tcPr>
            <w:tcW w:w="1124" w:type="dxa"/>
            <w:vAlign w:val="center"/>
          </w:tcPr>
          <w:p w:rsidR="001A2AB4" w:rsidRPr="00386C3B" w:rsidRDefault="001A2AB4" w:rsidP="00CB1A37">
            <w:pPr>
              <w:jc w:val="center"/>
              <w:rPr>
                <w:sz w:val="22"/>
                <w:szCs w:val="22"/>
              </w:rPr>
            </w:pPr>
            <w:r w:rsidRPr="00386C3B">
              <w:rPr>
                <w:sz w:val="22"/>
                <w:szCs w:val="22"/>
              </w:rPr>
              <w:t>–</w:t>
            </w:r>
          </w:p>
        </w:tc>
        <w:tc>
          <w:tcPr>
            <w:tcW w:w="1124" w:type="dxa"/>
            <w:gridSpan w:val="3"/>
            <w:vAlign w:val="center"/>
          </w:tcPr>
          <w:p w:rsidR="001A2AB4" w:rsidRPr="00386C3B" w:rsidRDefault="001A2AB4" w:rsidP="00CB1A37">
            <w:pPr>
              <w:jc w:val="center"/>
              <w:rPr>
                <w:sz w:val="22"/>
                <w:szCs w:val="22"/>
              </w:rPr>
            </w:pPr>
            <w:r w:rsidRPr="00386C3B">
              <w:rPr>
                <w:sz w:val="22"/>
                <w:szCs w:val="22"/>
              </w:rPr>
              <w:t>–</w:t>
            </w:r>
          </w:p>
        </w:tc>
        <w:tc>
          <w:tcPr>
            <w:tcW w:w="1327" w:type="dxa"/>
            <w:vAlign w:val="center"/>
          </w:tcPr>
          <w:p w:rsidR="001A2AB4" w:rsidRPr="00386C3B" w:rsidRDefault="001A2AB4"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9960" w:type="dxa"/>
            <w:gridSpan w:val="8"/>
            <w:vAlign w:val="center"/>
          </w:tcPr>
          <w:p w:rsidR="0008540C" w:rsidRPr="00386C3B" w:rsidRDefault="0008540C" w:rsidP="00CB1A37">
            <w:pPr>
              <w:jc w:val="center"/>
              <w:rPr>
                <w:sz w:val="22"/>
                <w:szCs w:val="22"/>
              </w:rPr>
            </w:pPr>
            <w:r w:rsidRPr="00386C3B">
              <w:rPr>
                <w:b/>
                <w:sz w:val="22"/>
                <w:szCs w:val="22"/>
              </w:rPr>
              <w:t>ТРУДОВЫЕ РЕСУРСЫ И РАБОЧИЕ МЕСТА</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Численность трудовых ресурсов на 01.01.2023</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jc w:val="center"/>
              <w:rPr>
                <w:sz w:val="22"/>
                <w:szCs w:val="22"/>
              </w:rPr>
            </w:pPr>
            <w:r w:rsidRPr="00386C3B">
              <w:rPr>
                <w:sz w:val="22"/>
                <w:szCs w:val="22"/>
              </w:rPr>
              <w:t>н/д</w:t>
            </w:r>
          </w:p>
        </w:tc>
        <w:tc>
          <w:tcPr>
            <w:tcW w:w="1124" w:type="dxa"/>
            <w:vAlign w:val="center"/>
          </w:tcPr>
          <w:p w:rsidR="001A2AB4" w:rsidRPr="00386C3B" w:rsidRDefault="001A2AB4" w:rsidP="00CB1A37">
            <w:pPr>
              <w:jc w:val="center"/>
              <w:rPr>
                <w:sz w:val="22"/>
                <w:szCs w:val="22"/>
              </w:rPr>
            </w:pPr>
            <w:r w:rsidRPr="00386C3B">
              <w:rPr>
                <w:sz w:val="22"/>
                <w:szCs w:val="22"/>
              </w:rPr>
              <w:t>–</w:t>
            </w:r>
          </w:p>
        </w:tc>
        <w:tc>
          <w:tcPr>
            <w:tcW w:w="1124" w:type="dxa"/>
            <w:gridSpan w:val="3"/>
            <w:vAlign w:val="center"/>
          </w:tcPr>
          <w:p w:rsidR="001A2AB4" w:rsidRPr="00386C3B" w:rsidRDefault="001A2AB4" w:rsidP="00CB1A37">
            <w:pPr>
              <w:jc w:val="center"/>
              <w:rPr>
                <w:sz w:val="22"/>
                <w:szCs w:val="22"/>
              </w:rPr>
            </w:pPr>
            <w:r w:rsidRPr="00386C3B">
              <w:rPr>
                <w:sz w:val="22"/>
                <w:szCs w:val="22"/>
              </w:rPr>
              <w:t>–</w:t>
            </w:r>
          </w:p>
        </w:tc>
        <w:tc>
          <w:tcPr>
            <w:tcW w:w="1327" w:type="dxa"/>
            <w:vAlign w:val="center"/>
          </w:tcPr>
          <w:p w:rsidR="001A2AB4" w:rsidRPr="00386C3B" w:rsidRDefault="001A2AB4"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Численность занятых в экономике</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jc w:val="center"/>
              <w:rPr>
                <w:sz w:val="22"/>
                <w:szCs w:val="22"/>
              </w:rPr>
            </w:pPr>
            <w:r w:rsidRPr="00386C3B">
              <w:rPr>
                <w:sz w:val="22"/>
                <w:szCs w:val="22"/>
              </w:rPr>
              <w:t>-</w:t>
            </w:r>
          </w:p>
        </w:tc>
        <w:tc>
          <w:tcPr>
            <w:tcW w:w="1124" w:type="dxa"/>
            <w:vAlign w:val="center"/>
          </w:tcPr>
          <w:p w:rsidR="001A2AB4" w:rsidRPr="00386C3B" w:rsidRDefault="001A2AB4" w:rsidP="00CB1A37">
            <w:pPr>
              <w:jc w:val="center"/>
              <w:rPr>
                <w:sz w:val="22"/>
                <w:szCs w:val="22"/>
              </w:rPr>
            </w:pPr>
            <w:r w:rsidRPr="00386C3B">
              <w:rPr>
                <w:sz w:val="22"/>
                <w:szCs w:val="22"/>
              </w:rPr>
              <w:t>–</w:t>
            </w:r>
          </w:p>
        </w:tc>
        <w:tc>
          <w:tcPr>
            <w:tcW w:w="1124" w:type="dxa"/>
            <w:gridSpan w:val="3"/>
            <w:vAlign w:val="center"/>
          </w:tcPr>
          <w:p w:rsidR="001A2AB4" w:rsidRPr="00386C3B" w:rsidRDefault="001A2AB4" w:rsidP="00CB1A37">
            <w:pPr>
              <w:jc w:val="center"/>
              <w:rPr>
                <w:sz w:val="22"/>
                <w:szCs w:val="22"/>
              </w:rPr>
            </w:pPr>
            <w:r w:rsidRPr="00386C3B">
              <w:rPr>
                <w:sz w:val="22"/>
                <w:szCs w:val="22"/>
              </w:rPr>
              <w:t>–</w:t>
            </w:r>
          </w:p>
        </w:tc>
        <w:tc>
          <w:tcPr>
            <w:tcW w:w="1327" w:type="dxa"/>
            <w:vAlign w:val="center"/>
          </w:tcPr>
          <w:p w:rsidR="001A2AB4" w:rsidRPr="00386C3B" w:rsidRDefault="001A2AB4"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Количество рабочих мест, всего</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jc w:val="center"/>
              <w:rPr>
                <w:sz w:val="22"/>
                <w:szCs w:val="22"/>
              </w:rPr>
            </w:pPr>
            <w:r w:rsidRPr="00386C3B">
              <w:rPr>
                <w:sz w:val="22"/>
                <w:szCs w:val="22"/>
              </w:rPr>
              <w:t>н/д</w:t>
            </w:r>
          </w:p>
        </w:tc>
        <w:tc>
          <w:tcPr>
            <w:tcW w:w="1124" w:type="dxa"/>
            <w:vAlign w:val="center"/>
          </w:tcPr>
          <w:p w:rsidR="001A2AB4" w:rsidRPr="00386C3B" w:rsidRDefault="001A2AB4" w:rsidP="00CB1A37">
            <w:pPr>
              <w:jc w:val="center"/>
              <w:rPr>
                <w:sz w:val="22"/>
                <w:szCs w:val="22"/>
              </w:rPr>
            </w:pPr>
            <w:r w:rsidRPr="00386C3B">
              <w:rPr>
                <w:sz w:val="22"/>
                <w:szCs w:val="22"/>
              </w:rPr>
              <w:t>50%</w:t>
            </w:r>
          </w:p>
        </w:tc>
        <w:tc>
          <w:tcPr>
            <w:tcW w:w="1124" w:type="dxa"/>
            <w:gridSpan w:val="3"/>
            <w:vAlign w:val="center"/>
          </w:tcPr>
          <w:p w:rsidR="001A2AB4" w:rsidRPr="00386C3B" w:rsidRDefault="001B477E" w:rsidP="00CB1A37">
            <w:pPr>
              <w:jc w:val="center"/>
              <w:rPr>
                <w:sz w:val="22"/>
                <w:szCs w:val="22"/>
              </w:rPr>
            </w:pPr>
            <w:r w:rsidRPr="00386C3B">
              <w:rPr>
                <w:sz w:val="22"/>
                <w:szCs w:val="22"/>
              </w:rPr>
              <w:t>0</w:t>
            </w:r>
          </w:p>
        </w:tc>
        <w:tc>
          <w:tcPr>
            <w:tcW w:w="1327" w:type="dxa"/>
            <w:vAlign w:val="center"/>
          </w:tcPr>
          <w:p w:rsidR="001A2AB4" w:rsidRPr="00386C3B" w:rsidRDefault="001B477E"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Количество рабочих мест, доля от общей численности населения</w:t>
            </w:r>
          </w:p>
        </w:tc>
        <w:tc>
          <w:tcPr>
            <w:tcW w:w="1405" w:type="dxa"/>
            <w:vAlign w:val="center"/>
          </w:tcPr>
          <w:p w:rsidR="001A2AB4" w:rsidRPr="00386C3B" w:rsidRDefault="001A2AB4" w:rsidP="00CB1A37">
            <w:pPr>
              <w:jc w:val="center"/>
              <w:rPr>
                <w:sz w:val="22"/>
                <w:szCs w:val="22"/>
              </w:rPr>
            </w:pPr>
            <w:r w:rsidRPr="00386C3B">
              <w:rPr>
                <w:sz w:val="22"/>
                <w:szCs w:val="22"/>
              </w:rPr>
              <w:t>%</w:t>
            </w:r>
          </w:p>
        </w:tc>
        <w:tc>
          <w:tcPr>
            <w:tcW w:w="1691" w:type="dxa"/>
            <w:vAlign w:val="center"/>
          </w:tcPr>
          <w:p w:rsidR="001A2AB4" w:rsidRPr="00386C3B" w:rsidRDefault="001A2AB4" w:rsidP="00CB1A37">
            <w:pPr>
              <w:jc w:val="center"/>
              <w:rPr>
                <w:sz w:val="22"/>
                <w:szCs w:val="22"/>
              </w:rPr>
            </w:pPr>
            <w:r w:rsidRPr="00386C3B">
              <w:rPr>
                <w:sz w:val="22"/>
                <w:szCs w:val="22"/>
              </w:rPr>
              <w:t>-</w:t>
            </w:r>
          </w:p>
        </w:tc>
        <w:tc>
          <w:tcPr>
            <w:tcW w:w="1124" w:type="dxa"/>
            <w:vAlign w:val="center"/>
          </w:tcPr>
          <w:p w:rsidR="001A2AB4" w:rsidRPr="00386C3B" w:rsidRDefault="001A2AB4" w:rsidP="00CB1A37">
            <w:pPr>
              <w:jc w:val="center"/>
              <w:rPr>
                <w:sz w:val="22"/>
                <w:szCs w:val="22"/>
              </w:rPr>
            </w:pPr>
            <w:r w:rsidRPr="00386C3B">
              <w:rPr>
                <w:sz w:val="22"/>
                <w:szCs w:val="22"/>
              </w:rPr>
              <w:t>–</w:t>
            </w:r>
          </w:p>
        </w:tc>
        <w:tc>
          <w:tcPr>
            <w:tcW w:w="1124" w:type="dxa"/>
            <w:gridSpan w:val="3"/>
            <w:vAlign w:val="center"/>
          </w:tcPr>
          <w:p w:rsidR="001A2AB4" w:rsidRPr="00386C3B" w:rsidRDefault="001A2AB4" w:rsidP="00CB1A37">
            <w:pPr>
              <w:jc w:val="center"/>
              <w:rPr>
                <w:sz w:val="22"/>
                <w:szCs w:val="22"/>
              </w:rPr>
            </w:pPr>
            <w:r w:rsidRPr="00386C3B">
              <w:rPr>
                <w:sz w:val="22"/>
                <w:szCs w:val="22"/>
              </w:rPr>
              <w:t>–</w:t>
            </w:r>
          </w:p>
        </w:tc>
        <w:tc>
          <w:tcPr>
            <w:tcW w:w="1327" w:type="dxa"/>
            <w:vAlign w:val="center"/>
          </w:tcPr>
          <w:p w:rsidR="001A2AB4" w:rsidRPr="00386C3B" w:rsidRDefault="001A2AB4"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5B47A0" w:rsidRPr="00386C3B" w:rsidRDefault="005B47A0" w:rsidP="00CB1A37">
            <w:pPr>
              <w:rPr>
                <w:i/>
                <w:sz w:val="22"/>
                <w:szCs w:val="22"/>
              </w:rPr>
            </w:pPr>
            <w:r w:rsidRPr="00386C3B">
              <w:rPr>
                <w:b/>
                <w:i/>
                <w:sz w:val="22"/>
                <w:szCs w:val="22"/>
              </w:rPr>
              <w:t>Количество рабочих мест по видам экономической деятельности</w:t>
            </w:r>
          </w:p>
        </w:tc>
        <w:tc>
          <w:tcPr>
            <w:tcW w:w="1405" w:type="dxa"/>
            <w:vAlign w:val="center"/>
          </w:tcPr>
          <w:p w:rsidR="005B47A0" w:rsidRPr="00386C3B" w:rsidRDefault="005B47A0" w:rsidP="00CB1A37">
            <w:pPr>
              <w:jc w:val="center"/>
              <w:rPr>
                <w:sz w:val="22"/>
                <w:szCs w:val="22"/>
              </w:rPr>
            </w:pPr>
          </w:p>
        </w:tc>
        <w:tc>
          <w:tcPr>
            <w:tcW w:w="1691" w:type="dxa"/>
            <w:vAlign w:val="center"/>
          </w:tcPr>
          <w:p w:rsidR="005B47A0" w:rsidRPr="00386C3B" w:rsidRDefault="005B47A0" w:rsidP="00CB1A37">
            <w:pPr>
              <w:jc w:val="center"/>
              <w:rPr>
                <w:sz w:val="22"/>
                <w:szCs w:val="22"/>
              </w:rPr>
            </w:pPr>
          </w:p>
        </w:tc>
        <w:tc>
          <w:tcPr>
            <w:tcW w:w="1124" w:type="dxa"/>
            <w:vAlign w:val="center"/>
          </w:tcPr>
          <w:p w:rsidR="005B47A0" w:rsidRPr="00386C3B" w:rsidRDefault="005B47A0" w:rsidP="00CB1A37">
            <w:pPr>
              <w:pStyle w:val="affffffffffff3"/>
              <w:jc w:val="center"/>
              <w:rPr>
                <w:rFonts w:cs="Times New Roman"/>
                <w:sz w:val="22"/>
                <w:szCs w:val="22"/>
              </w:rPr>
            </w:pPr>
          </w:p>
        </w:tc>
        <w:tc>
          <w:tcPr>
            <w:tcW w:w="1124" w:type="dxa"/>
            <w:gridSpan w:val="3"/>
            <w:vAlign w:val="center"/>
          </w:tcPr>
          <w:p w:rsidR="005B47A0" w:rsidRPr="00386C3B" w:rsidRDefault="005B47A0" w:rsidP="00CB1A37">
            <w:pPr>
              <w:pStyle w:val="affffffffffff3"/>
              <w:jc w:val="center"/>
              <w:rPr>
                <w:rFonts w:cs="Times New Roman"/>
                <w:sz w:val="22"/>
                <w:szCs w:val="22"/>
              </w:rPr>
            </w:pPr>
          </w:p>
        </w:tc>
        <w:tc>
          <w:tcPr>
            <w:tcW w:w="1327" w:type="dxa"/>
            <w:vAlign w:val="center"/>
          </w:tcPr>
          <w:p w:rsidR="005B47A0" w:rsidRPr="00386C3B" w:rsidRDefault="005B47A0" w:rsidP="00CB1A37">
            <w:pPr>
              <w:pStyle w:val="affffffffffff3"/>
              <w:jc w:val="center"/>
              <w:rPr>
                <w:rFonts w:cs="Times New Roman"/>
                <w:sz w:val="22"/>
                <w:szCs w:val="22"/>
              </w:rPr>
            </w:pP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сельское, лесное хозяйство, охота, рыболовство и рыбоводство</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добыча полезных ископаемых</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обрабатывающее производства</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обеспечение электрической энергией, газом и паром; кондиционирование воздуха</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водоснабжение; водоотведение, организация сбора и утилизации отходов, деятельность по ликвидации загрязнений</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строительство</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торговля оптовая и розничная торговля; ремонт автотранспортных средств и мотоциклов</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транспортировка и хранение</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гостиниц и предприятий общественного питания</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в области информации и связи</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финансовая и страховая</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по операциям с недвижимым имуществом</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профессиональная, научная и техническая</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административная и сопутствующие дополнительные услуги</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государственное управление и обеспечение военной безопасности; социальное обеспечение</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lastRenderedPageBreak/>
              <w:t>образование</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в области здравоохранения и социальных услуг</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деятельность в области культуры, спорта, организации досуга и развлечений</w:t>
            </w:r>
          </w:p>
        </w:tc>
        <w:tc>
          <w:tcPr>
            <w:tcW w:w="1405" w:type="dxa"/>
          </w:tcPr>
          <w:p w:rsidR="001A2AB4" w:rsidRPr="00386C3B" w:rsidRDefault="001A2AB4" w:rsidP="00CB1A37">
            <w:pP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p>
        </w:tc>
        <w:tc>
          <w:tcPr>
            <w:tcW w:w="1124" w:type="dxa"/>
            <w:gridSpan w:val="3"/>
          </w:tcPr>
          <w:p w:rsidR="001A2AB4" w:rsidRPr="00386C3B" w:rsidRDefault="001A2AB4" w:rsidP="00CB1A37">
            <w:pPr>
              <w:pStyle w:val="affffffffffff3"/>
              <w:jc w:val="center"/>
              <w:rPr>
                <w:rFonts w:cs="Times New Roman"/>
                <w:sz w:val="22"/>
                <w:szCs w:val="22"/>
                <w:lang w:val="en-US"/>
              </w:rPr>
            </w:pPr>
          </w:p>
        </w:tc>
        <w:tc>
          <w:tcPr>
            <w:tcW w:w="1327" w:type="dxa"/>
          </w:tcPr>
          <w:p w:rsidR="001A2AB4" w:rsidRPr="00386C3B" w:rsidRDefault="001A2AB4" w:rsidP="00CB1A37">
            <w:pPr>
              <w:pStyle w:val="affffffffffff3"/>
              <w:jc w:val="center"/>
              <w:rPr>
                <w:rFonts w:cs="Times New Roman"/>
                <w:sz w:val="22"/>
                <w:szCs w:val="22"/>
                <w:lang w:val="en-US"/>
              </w:rPr>
            </w:pPr>
          </w:p>
        </w:tc>
      </w:tr>
      <w:tr w:rsidR="00386C3B" w:rsidRPr="00386C3B" w:rsidTr="00956D9B">
        <w:trPr>
          <w:gridBefore w:val="1"/>
          <w:wBefore w:w="11" w:type="dxa"/>
          <w:jc w:val="center"/>
        </w:trPr>
        <w:tc>
          <w:tcPr>
            <w:tcW w:w="3289" w:type="dxa"/>
          </w:tcPr>
          <w:p w:rsidR="001A2AB4" w:rsidRPr="00386C3B" w:rsidRDefault="001A2AB4" w:rsidP="00CB1A37">
            <w:pPr>
              <w:rPr>
                <w:sz w:val="22"/>
                <w:szCs w:val="22"/>
              </w:rPr>
            </w:pPr>
            <w:r w:rsidRPr="00386C3B">
              <w:rPr>
                <w:sz w:val="22"/>
                <w:szCs w:val="22"/>
              </w:rPr>
              <w:t>прочие виды экономической деятельности</w:t>
            </w:r>
          </w:p>
        </w:tc>
        <w:tc>
          <w:tcPr>
            <w:tcW w:w="1405" w:type="dxa"/>
          </w:tcPr>
          <w:p w:rsidR="001A2AB4" w:rsidRPr="00386C3B" w:rsidRDefault="001A2AB4" w:rsidP="00CB1A37">
            <w:pPr>
              <w:rPr>
                <w:sz w:val="22"/>
                <w:szCs w:val="22"/>
              </w:rPr>
            </w:pPr>
            <w:r w:rsidRPr="00386C3B">
              <w:rPr>
                <w:sz w:val="22"/>
                <w:szCs w:val="22"/>
              </w:rPr>
              <w:t>тыс. чел.</w:t>
            </w:r>
          </w:p>
        </w:tc>
        <w:tc>
          <w:tcPr>
            <w:tcW w:w="1691" w:type="dxa"/>
            <w:vAlign w:val="center"/>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н/д</w:t>
            </w:r>
          </w:p>
        </w:tc>
        <w:tc>
          <w:tcPr>
            <w:tcW w:w="1124" w:type="dxa"/>
          </w:tcPr>
          <w:p w:rsidR="001A2AB4" w:rsidRPr="00386C3B" w:rsidRDefault="001A2AB4" w:rsidP="00CB1A37">
            <w:pPr>
              <w:pStyle w:val="affffffffffff3"/>
              <w:jc w:val="center"/>
              <w:rPr>
                <w:rFonts w:cs="Times New Roman"/>
                <w:sz w:val="22"/>
                <w:szCs w:val="22"/>
                <w:lang w:val="en-US"/>
              </w:rPr>
            </w:pPr>
          </w:p>
        </w:tc>
        <w:tc>
          <w:tcPr>
            <w:tcW w:w="1124" w:type="dxa"/>
            <w:gridSpan w:val="3"/>
          </w:tcPr>
          <w:p w:rsidR="001A2AB4" w:rsidRPr="00386C3B" w:rsidRDefault="001A2AB4" w:rsidP="00CB1A37">
            <w:pPr>
              <w:pStyle w:val="affffffffffff3"/>
              <w:jc w:val="center"/>
              <w:rPr>
                <w:rFonts w:cs="Times New Roman"/>
                <w:sz w:val="22"/>
                <w:szCs w:val="22"/>
                <w:lang w:val="en-US"/>
              </w:rPr>
            </w:pPr>
          </w:p>
        </w:tc>
        <w:tc>
          <w:tcPr>
            <w:tcW w:w="1327" w:type="dxa"/>
          </w:tcPr>
          <w:p w:rsidR="001A2AB4" w:rsidRPr="00386C3B" w:rsidRDefault="001A2AB4" w:rsidP="00CB1A37">
            <w:pPr>
              <w:pStyle w:val="affffffffffff3"/>
              <w:jc w:val="center"/>
              <w:rPr>
                <w:rFonts w:cs="Times New Roman"/>
                <w:sz w:val="22"/>
                <w:szCs w:val="22"/>
                <w:lang w:val="en-US"/>
              </w:rPr>
            </w:pP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Сальдо трудовой миграции</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rPr>
              <w:t>-</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9960" w:type="dxa"/>
            <w:gridSpan w:val="8"/>
            <w:vAlign w:val="center"/>
          </w:tcPr>
          <w:p w:rsidR="0008540C" w:rsidRPr="00386C3B" w:rsidRDefault="0008540C" w:rsidP="00CB1A37">
            <w:pPr>
              <w:pStyle w:val="affffffffffff3"/>
              <w:jc w:val="center"/>
              <w:rPr>
                <w:rFonts w:cs="Times New Roman"/>
                <w:sz w:val="22"/>
                <w:szCs w:val="22"/>
                <w:lang w:val="en-US"/>
              </w:rPr>
            </w:pPr>
            <w:r w:rsidRPr="00386C3B">
              <w:rPr>
                <w:rFonts w:cs="Times New Roman"/>
                <w:b/>
                <w:sz w:val="22"/>
                <w:szCs w:val="22"/>
              </w:rPr>
              <w:t>ЖИЛИЩНОЕ СТРОИТЕЛЬСТВО</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Жилищный фонд</w:t>
            </w:r>
          </w:p>
        </w:tc>
        <w:tc>
          <w:tcPr>
            <w:tcW w:w="1405" w:type="dxa"/>
            <w:vAlign w:val="center"/>
          </w:tcPr>
          <w:p w:rsidR="001A2AB4" w:rsidRPr="00386C3B" w:rsidRDefault="001A2AB4" w:rsidP="00CB1A37">
            <w:pPr>
              <w:jc w:val="center"/>
              <w:rPr>
                <w:sz w:val="22"/>
                <w:szCs w:val="22"/>
              </w:rPr>
            </w:pPr>
            <w:r w:rsidRPr="00386C3B">
              <w:rPr>
                <w:sz w:val="22"/>
                <w:szCs w:val="22"/>
              </w:rPr>
              <w:t>тыс. кв. м</w:t>
            </w:r>
          </w:p>
        </w:tc>
        <w:tc>
          <w:tcPr>
            <w:tcW w:w="1691" w:type="dxa"/>
            <w:vAlign w:val="center"/>
          </w:tcPr>
          <w:p w:rsidR="001A2AB4" w:rsidRPr="00386C3B" w:rsidRDefault="00B22669" w:rsidP="00CB1A37">
            <w:pPr>
              <w:jc w:val="center"/>
              <w:rPr>
                <w:sz w:val="22"/>
                <w:szCs w:val="22"/>
              </w:rPr>
            </w:pPr>
            <w:r w:rsidRPr="00386C3B">
              <w:rPr>
                <w:sz w:val="22"/>
                <w:szCs w:val="22"/>
              </w:rPr>
              <w:t>0</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b/>
                <w:sz w:val="22"/>
                <w:szCs w:val="22"/>
              </w:rPr>
            </w:pPr>
            <w:r w:rsidRPr="00386C3B">
              <w:rPr>
                <w:b/>
                <w:sz w:val="22"/>
                <w:szCs w:val="22"/>
              </w:rPr>
              <w:t>м</w:t>
            </w:r>
            <w:r w:rsidRPr="00386C3B">
              <w:rPr>
                <w:b/>
                <w:i/>
                <w:sz w:val="22"/>
                <w:szCs w:val="22"/>
              </w:rPr>
              <w:t>ногоквартирная застройка всего</w:t>
            </w:r>
          </w:p>
        </w:tc>
        <w:tc>
          <w:tcPr>
            <w:tcW w:w="1405" w:type="dxa"/>
            <w:vAlign w:val="center"/>
          </w:tcPr>
          <w:p w:rsidR="001A2AB4" w:rsidRPr="00386C3B" w:rsidRDefault="001A2AB4" w:rsidP="00CB1A37">
            <w:pPr>
              <w:jc w:val="center"/>
              <w:rPr>
                <w:sz w:val="22"/>
                <w:szCs w:val="22"/>
              </w:rPr>
            </w:pPr>
          </w:p>
        </w:tc>
        <w:tc>
          <w:tcPr>
            <w:tcW w:w="1691" w:type="dxa"/>
            <w:vAlign w:val="center"/>
          </w:tcPr>
          <w:p w:rsidR="001A2AB4" w:rsidRPr="00386C3B" w:rsidRDefault="001A2AB4" w:rsidP="00CB1A37">
            <w:pPr>
              <w:jc w:val="center"/>
              <w:rPr>
                <w:sz w:val="22"/>
                <w:szCs w:val="22"/>
              </w:rPr>
            </w:pPr>
          </w:p>
        </w:tc>
        <w:tc>
          <w:tcPr>
            <w:tcW w:w="1124" w:type="dxa"/>
          </w:tcPr>
          <w:p w:rsidR="001A2AB4" w:rsidRPr="00386C3B" w:rsidRDefault="001A2AB4" w:rsidP="00CB1A37">
            <w:pPr>
              <w:pStyle w:val="affffffffffff3"/>
              <w:jc w:val="center"/>
              <w:rPr>
                <w:rFonts w:cs="Times New Roman"/>
                <w:sz w:val="22"/>
                <w:szCs w:val="22"/>
                <w:lang w:val="en-US"/>
              </w:rPr>
            </w:pPr>
          </w:p>
        </w:tc>
        <w:tc>
          <w:tcPr>
            <w:tcW w:w="1124" w:type="dxa"/>
            <w:gridSpan w:val="3"/>
          </w:tcPr>
          <w:p w:rsidR="001A2AB4" w:rsidRPr="00386C3B" w:rsidRDefault="001A2AB4" w:rsidP="00CB1A37">
            <w:pPr>
              <w:pStyle w:val="affffffffffff3"/>
              <w:jc w:val="center"/>
              <w:rPr>
                <w:rFonts w:cs="Times New Roman"/>
                <w:sz w:val="22"/>
                <w:szCs w:val="22"/>
                <w:lang w:val="en-US"/>
              </w:rPr>
            </w:pPr>
          </w:p>
        </w:tc>
        <w:tc>
          <w:tcPr>
            <w:tcW w:w="1327" w:type="dxa"/>
          </w:tcPr>
          <w:p w:rsidR="001A2AB4" w:rsidRPr="00386C3B" w:rsidRDefault="001A2AB4" w:rsidP="00CB1A37">
            <w:pPr>
              <w:pStyle w:val="affffffffffff3"/>
              <w:jc w:val="center"/>
              <w:rPr>
                <w:rFonts w:cs="Times New Roman"/>
                <w:sz w:val="22"/>
                <w:szCs w:val="22"/>
                <w:lang w:val="en-US"/>
              </w:rPr>
            </w:pP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площадь</w:t>
            </w:r>
          </w:p>
        </w:tc>
        <w:tc>
          <w:tcPr>
            <w:tcW w:w="1405" w:type="dxa"/>
            <w:vAlign w:val="center"/>
          </w:tcPr>
          <w:p w:rsidR="001A2AB4" w:rsidRPr="00386C3B" w:rsidRDefault="001A2AB4" w:rsidP="00CB1A37">
            <w:pPr>
              <w:jc w:val="center"/>
              <w:rPr>
                <w:sz w:val="22"/>
                <w:szCs w:val="22"/>
              </w:rPr>
            </w:pPr>
            <w:r w:rsidRPr="00386C3B">
              <w:rPr>
                <w:sz w:val="22"/>
                <w:szCs w:val="22"/>
              </w:rPr>
              <w:t>тыс. кв. м</w:t>
            </w:r>
          </w:p>
        </w:tc>
        <w:tc>
          <w:tcPr>
            <w:tcW w:w="1691" w:type="dxa"/>
            <w:vAlign w:val="center"/>
          </w:tcPr>
          <w:p w:rsidR="001A2AB4" w:rsidRPr="00386C3B" w:rsidRDefault="001A2AB4" w:rsidP="00CB1A37">
            <w:pPr>
              <w:jc w:val="center"/>
              <w:rPr>
                <w:sz w:val="22"/>
                <w:szCs w:val="22"/>
              </w:rPr>
            </w:pPr>
            <w:r w:rsidRPr="00386C3B">
              <w:rPr>
                <w:sz w:val="22"/>
                <w:szCs w:val="22"/>
              </w:rPr>
              <w:t>0,0</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проживает</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1A2AB4" w:rsidP="00CB1A37">
            <w:pPr>
              <w:jc w:val="center"/>
              <w:rPr>
                <w:sz w:val="22"/>
                <w:szCs w:val="22"/>
              </w:rPr>
            </w:pPr>
            <w:r w:rsidRPr="00386C3B">
              <w:rPr>
                <w:sz w:val="22"/>
                <w:szCs w:val="22"/>
              </w:rPr>
              <w:t>0,00</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b/>
                <w:i/>
                <w:sz w:val="22"/>
                <w:szCs w:val="22"/>
              </w:rPr>
            </w:pPr>
            <w:r w:rsidRPr="00386C3B">
              <w:rPr>
                <w:b/>
                <w:i/>
                <w:sz w:val="22"/>
                <w:szCs w:val="22"/>
              </w:rPr>
              <w:t>индивидуальная застройка</w:t>
            </w:r>
          </w:p>
        </w:tc>
        <w:tc>
          <w:tcPr>
            <w:tcW w:w="1405" w:type="dxa"/>
            <w:vAlign w:val="center"/>
          </w:tcPr>
          <w:p w:rsidR="001A2AB4" w:rsidRPr="00386C3B" w:rsidRDefault="001A2AB4" w:rsidP="00CB1A37">
            <w:pPr>
              <w:jc w:val="center"/>
              <w:rPr>
                <w:sz w:val="22"/>
                <w:szCs w:val="22"/>
              </w:rPr>
            </w:pPr>
          </w:p>
        </w:tc>
        <w:tc>
          <w:tcPr>
            <w:tcW w:w="1691" w:type="dxa"/>
            <w:vAlign w:val="center"/>
          </w:tcPr>
          <w:p w:rsidR="001A2AB4" w:rsidRPr="00386C3B" w:rsidRDefault="001A2AB4" w:rsidP="00CB1A37">
            <w:pPr>
              <w:jc w:val="center"/>
              <w:rPr>
                <w:sz w:val="22"/>
                <w:szCs w:val="22"/>
              </w:rPr>
            </w:pPr>
          </w:p>
        </w:tc>
        <w:tc>
          <w:tcPr>
            <w:tcW w:w="1124" w:type="dxa"/>
          </w:tcPr>
          <w:p w:rsidR="001A2AB4" w:rsidRPr="00386C3B" w:rsidRDefault="001A2AB4" w:rsidP="00CB1A37">
            <w:pPr>
              <w:pStyle w:val="affffffffffff3"/>
              <w:jc w:val="center"/>
              <w:rPr>
                <w:rFonts w:cs="Times New Roman"/>
                <w:sz w:val="22"/>
                <w:szCs w:val="22"/>
                <w:lang w:val="en-US"/>
              </w:rPr>
            </w:pPr>
          </w:p>
        </w:tc>
        <w:tc>
          <w:tcPr>
            <w:tcW w:w="1124" w:type="dxa"/>
            <w:gridSpan w:val="3"/>
          </w:tcPr>
          <w:p w:rsidR="001A2AB4" w:rsidRPr="00386C3B" w:rsidRDefault="001A2AB4" w:rsidP="00CB1A37">
            <w:pPr>
              <w:pStyle w:val="affffffffffff3"/>
              <w:jc w:val="center"/>
              <w:rPr>
                <w:rFonts w:cs="Times New Roman"/>
                <w:sz w:val="22"/>
                <w:szCs w:val="22"/>
                <w:lang w:val="en-US"/>
              </w:rPr>
            </w:pPr>
          </w:p>
        </w:tc>
        <w:tc>
          <w:tcPr>
            <w:tcW w:w="1327" w:type="dxa"/>
          </w:tcPr>
          <w:p w:rsidR="001A2AB4" w:rsidRPr="00386C3B" w:rsidRDefault="001A2AB4" w:rsidP="00CB1A37">
            <w:pPr>
              <w:pStyle w:val="affffffffffff3"/>
              <w:jc w:val="center"/>
              <w:rPr>
                <w:rFonts w:cs="Times New Roman"/>
                <w:sz w:val="22"/>
                <w:szCs w:val="22"/>
                <w:lang w:val="en-US"/>
              </w:rPr>
            </w:pP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площадь</w:t>
            </w:r>
          </w:p>
        </w:tc>
        <w:tc>
          <w:tcPr>
            <w:tcW w:w="1405" w:type="dxa"/>
            <w:vAlign w:val="center"/>
          </w:tcPr>
          <w:p w:rsidR="001A2AB4" w:rsidRPr="00386C3B" w:rsidRDefault="001A2AB4" w:rsidP="00CB1A37">
            <w:pPr>
              <w:jc w:val="center"/>
              <w:rPr>
                <w:sz w:val="22"/>
                <w:szCs w:val="22"/>
              </w:rPr>
            </w:pPr>
            <w:r w:rsidRPr="00386C3B">
              <w:rPr>
                <w:sz w:val="22"/>
                <w:szCs w:val="22"/>
              </w:rPr>
              <w:t>тыс. кв. м</w:t>
            </w:r>
          </w:p>
        </w:tc>
        <w:tc>
          <w:tcPr>
            <w:tcW w:w="1691" w:type="dxa"/>
            <w:vAlign w:val="center"/>
          </w:tcPr>
          <w:p w:rsidR="001A2AB4" w:rsidRPr="00386C3B" w:rsidRDefault="00B22669" w:rsidP="00CB1A37">
            <w:pPr>
              <w:jc w:val="center"/>
              <w:rPr>
                <w:sz w:val="22"/>
                <w:szCs w:val="22"/>
              </w:rPr>
            </w:pPr>
            <w:r w:rsidRPr="00386C3B">
              <w:rPr>
                <w:sz w:val="22"/>
                <w:szCs w:val="22"/>
              </w:rPr>
              <w:t>0</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проживает</w:t>
            </w:r>
          </w:p>
        </w:tc>
        <w:tc>
          <w:tcPr>
            <w:tcW w:w="1405" w:type="dxa"/>
            <w:vAlign w:val="center"/>
          </w:tcPr>
          <w:p w:rsidR="001A2AB4" w:rsidRPr="00386C3B" w:rsidRDefault="001A2AB4" w:rsidP="00CB1A37">
            <w:pPr>
              <w:jc w:val="center"/>
              <w:rPr>
                <w:sz w:val="22"/>
                <w:szCs w:val="22"/>
              </w:rPr>
            </w:pPr>
            <w:r w:rsidRPr="00386C3B">
              <w:rPr>
                <w:sz w:val="22"/>
                <w:szCs w:val="22"/>
              </w:rPr>
              <w:t>тыс. чел.</w:t>
            </w:r>
          </w:p>
        </w:tc>
        <w:tc>
          <w:tcPr>
            <w:tcW w:w="1691" w:type="dxa"/>
            <w:vAlign w:val="center"/>
          </w:tcPr>
          <w:p w:rsidR="001A2AB4" w:rsidRPr="00386C3B" w:rsidRDefault="00B22669" w:rsidP="00CB1A37">
            <w:pPr>
              <w:jc w:val="center"/>
              <w:rPr>
                <w:sz w:val="22"/>
                <w:szCs w:val="22"/>
              </w:rPr>
            </w:pPr>
            <w:r w:rsidRPr="00386C3B">
              <w:rPr>
                <w:sz w:val="22"/>
                <w:szCs w:val="22"/>
              </w:rPr>
              <w:t>0</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1A2AB4" w:rsidRPr="00386C3B" w:rsidRDefault="001A2AB4" w:rsidP="00CB1A37">
            <w:pPr>
              <w:rPr>
                <w:sz w:val="22"/>
                <w:szCs w:val="22"/>
              </w:rPr>
            </w:pPr>
            <w:r w:rsidRPr="00386C3B">
              <w:rPr>
                <w:sz w:val="22"/>
                <w:szCs w:val="22"/>
              </w:rPr>
              <w:t>Средняя жилищная обеспеченность населения</w:t>
            </w:r>
          </w:p>
        </w:tc>
        <w:tc>
          <w:tcPr>
            <w:tcW w:w="1405" w:type="dxa"/>
            <w:vAlign w:val="center"/>
          </w:tcPr>
          <w:p w:rsidR="001A2AB4" w:rsidRPr="00386C3B" w:rsidRDefault="001A2AB4" w:rsidP="00CB1A37">
            <w:pPr>
              <w:jc w:val="center"/>
              <w:rPr>
                <w:sz w:val="22"/>
                <w:szCs w:val="22"/>
              </w:rPr>
            </w:pPr>
            <w:r w:rsidRPr="00386C3B">
              <w:rPr>
                <w:sz w:val="22"/>
                <w:szCs w:val="22"/>
              </w:rPr>
              <w:t>кв. м/чел.</w:t>
            </w:r>
          </w:p>
        </w:tc>
        <w:tc>
          <w:tcPr>
            <w:tcW w:w="1691" w:type="dxa"/>
            <w:vAlign w:val="center"/>
          </w:tcPr>
          <w:p w:rsidR="001A2AB4" w:rsidRPr="00386C3B" w:rsidRDefault="00B22669" w:rsidP="00CB1A37">
            <w:pPr>
              <w:jc w:val="center"/>
              <w:rPr>
                <w:sz w:val="22"/>
                <w:szCs w:val="22"/>
              </w:rPr>
            </w:pPr>
            <w:r w:rsidRPr="00386C3B">
              <w:rPr>
                <w:sz w:val="22"/>
                <w:szCs w:val="22"/>
              </w:rPr>
              <w:t>0</w:t>
            </w:r>
          </w:p>
        </w:tc>
        <w:tc>
          <w:tcPr>
            <w:tcW w:w="1124"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tcPr>
          <w:p w:rsidR="001A2AB4" w:rsidRPr="00386C3B" w:rsidRDefault="001A2AB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7A6384" w:rsidRPr="00386C3B" w:rsidRDefault="007A6384" w:rsidP="00CB1A37">
            <w:pPr>
              <w:rPr>
                <w:sz w:val="22"/>
                <w:szCs w:val="22"/>
              </w:rPr>
            </w:pPr>
            <w:r w:rsidRPr="00386C3B">
              <w:rPr>
                <w:sz w:val="22"/>
                <w:szCs w:val="22"/>
              </w:rPr>
              <w:t>Жилищная обеспеченность населения, проживающего в многоквартирной застройке</w:t>
            </w:r>
          </w:p>
        </w:tc>
        <w:tc>
          <w:tcPr>
            <w:tcW w:w="1405" w:type="dxa"/>
            <w:vAlign w:val="center"/>
          </w:tcPr>
          <w:p w:rsidR="007A6384" w:rsidRPr="00386C3B" w:rsidRDefault="007A6384" w:rsidP="00CB1A37">
            <w:pPr>
              <w:jc w:val="center"/>
              <w:rPr>
                <w:sz w:val="22"/>
                <w:szCs w:val="22"/>
              </w:rPr>
            </w:pPr>
            <w:r w:rsidRPr="00386C3B">
              <w:rPr>
                <w:sz w:val="22"/>
                <w:szCs w:val="22"/>
              </w:rPr>
              <w:t>кв. м/чел.</w:t>
            </w:r>
          </w:p>
        </w:tc>
        <w:tc>
          <w:tcPr>
            <w:tcW w:w="1691" w:type="dxa"/>
            <w:vAlign w:val="center"/>
          </w:tcPr>
          <w:p w:rsidR="007A6384" w:rsidRPr="00386C3B" w:rsidRDefault="00B22669" w:rsidP="00CB1A37">
            <w:pPr>
              <w:jc w:val="center"/>
              <w:rPr>
                <w:sz w:val="22"/>
                <w:szCs w:val="22"/>
              </w:rPr>
            </w:pPr>
            <w:r w:rsidRPr="00386C3B">
              <w:rPr>
                <w:sz w:val="22"/>
                <w:szCs w:val="22"/>
              </w:rPr>
              <w:t>0</w:t>
            </w:r>
          </w:p>
        </w:tc>
        <w:tc>
          <w:tcPr>
            <w:tcW w:w="1124" w:type="dxa"/>
            <w:vAlign w:val="center"/>
          </w:tcPr>
          <w:p w:rsidR="007A6384" w:rsidRPr="00386C3B" w:rsidRDefault="007A6384"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vAlign w:val="center"/>
          </w:tcPr>
          <w:p w:rsidR="007A6384" w:rsidRPr="00386C3B" w:rsidRDefault="007A6384"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vAlign w:val="center"/>
          </w:tcPr>
          <w:p w:rsidR="007A6384" w:rsidRPr="00386C3B" w:rsidRDefault="007A6384"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Ветхий и аварийный фонд, в том числе</w:t>
            </w:r>
          </w:p>
        </w:tc>
        <w:tc>
          <w:tcPr>
            <w:tcW w:w="1405" w:type="dxa"/>
            <w:vAlign w:val="center"/>
          </w:tcPr>
          <w:p w:rsidR="005B47A0" w:rsidRPr="00386C3B" w:rsidRDefault="005B47A0" w:rsidP="00CB1A37">
            <w:pPr>
              <w:jc w:val="center"/>
              <w:rPr>
                <w:sz w:val="22"/>
                <w:szCs w:val="22"/>
              </w:rPr>
            </w:pPr>
            <w:r w:rsidRPr="00386C3B">
              <w:rPr>
                <w:sz w:val="22"/>
                <w:szCs w:val="22"/>
              </w:rPr>
              <w:t>тыс. кв. м</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ветхий фонд</w:t>
            </w:r>
          </w:p>
        </w:tc>
        <w:tc>
          <w:tcPr>
            <w:tcW w:w="1405" w:type="dxa"/>
            <w:vAlign w:val="center"/>
          </w:tcPr>
          <w:p w:rsidR="005B47A0" w:rsidRPr="00386C3B" w:rsidRDefault="005B47A0" w:rsidP="00CB1A37">
            <w:pPr>
              <w:jc w:val="center"/>
              <w:rPr>
                <w:sz w:val="22"/>
                <w:szCs w:val="22"/>
              </w:rPr>
            </w:pPr>
            <w:r w:rsidRPr="00386C3B">
              <w:rPr>
                <w:sz w:val="22"/>
                <w:szCs w:val="22"/>
              </w:rPr>
              <w:t>тыс. кв. м</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аварийный фонд</w:t>
            </w:r>
          </w:p>
        </w:tc>
        <w:tc>
          <w:tcPr>
            <w:tcW w:w="1405" w:type="dxa"/>
            <w:vAlign w:val="center"/>
          </w:tcPr>
          <w:p w:rsidR="005B47A0" w:rsidRPr="00386C3B" w:rsidRDefault="005B47A0" w:rsidP="00CB1A37">
            <w:pPr>
              <w:jc w:val="center"/>
              <w:rPr>
                <w:sz w:val="22"/>
                <w:szCs w:val="22"/>
              </w:rPr>
            </w:pPr>
            <w:r w:rsidRPr="00386C3B">
              <w:rPr>
                <w:sz w:val="22"/>
                <w:szCs w:val="22"/>
              </w:rPr>
              <w:t>тыс. кв. м</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c>
          <w:tcPr>
            <w:tcW w:w="1124" w:type="dxa"/>
            <w:gridSpan w:val="3"/>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c>
          <w:tcPr>
            <w:tcW w:w="1327" w:type="dxa"/>
            <w:vAlign w:val="center"/>
          </w:tcPr>
          <w:p w:rsidR="005B47A0" w:rsidRPr="00386C3B" w:rsidRDefault="005B47A0" w:rsidP="00CB1A37">
            <w:pPr>
              <w:pStyle w:val="affffffffffff3"/>
              <w:jc w:val="center"/>
              <w:rPr>
                <w:rFonts w:cs="Times New Roman"/>
                <w:sz w:val="22"/>
                <w:szCs w:val="22"/>
                <w:lang w:val="en-US"/>
              </w:rPr>
            </w:pPr>
            <w:r w:rsidRPr="00386C3B">
              <w:rPr>
                <w:rFonts w:cs="Times New Roman"/>
                <w:sz w:val="22"/>
                <w:szCs w:val="22"/>
                <w:lang w:val="en-US"/>
              </w:rPr>
              <w:t>–</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Количество граждан в реестре граждан, чьи денежные средства привлечены для строительства многоквартирных домов и чьи права нарушены</w:t>
            </w:r>
          </w:p>
        </w:tc>
        <w:tc>
          <w:tcPr>
            <w:tcW w:w="1405" w:type="dxa"/>
            <w:vAlign w:val="center"/>
          </w:tcPr>
          <w:p w:rsidR="005B47A0" w:rsidRPr="00386C3B" w:rsidRDefault="005B47A0" w:rsidP="00CB1A37">
            <w:pPr>
              <w:jc w:val="center"/>
              <w:rPr>
                <w:sz w:val="22"/>
                <w:szCs w:val="22"/>
              </w:rPr>
            </w:pPr>
            <w:r w:rsidRPr="00386C3B">
              <w:rPr>
                <w:sz w:val="22"/>
                <w:szCs w:val="22"/>
              </w:rPr>
              <w:t>чел.</w:t>
            </w:r>
          </w:p>
        </w:tc>
        <w:tc>
          <w:tcPr>
            <w:tcW w:w="1691" w:type="dxa"/>
            <w:vAlign w:val="center"/>
          </w:tcPr>
          <w:p w:rsidR="005B47A0" w:rsidRPr="00386C3B" w:rsidRDefault="005B47A0" w:rsidP="00CB1A37">
            <w:pPr>
              <w:jc w:val="center"/>
              <w:rPr>
                <w:sz w:val="22"/>
                <w:szCs w:val="22"/>
              </w:rPr>
            </w:pPr>
            <w:r w:rsidRPr="00386C3B">
              <w:rPr>
                <w:sz w:val="22"/>
                <w:szCs w:val="22"/>
              </w:rPr>
              <w:t>н/д</w:t>
            </w:r>
          </w:p>
        </w:tc>
        <w:tc>
          <w:tcPr>
            <w:tcW w:w="1124" w:type="dxa"/>
            <w:vAlign w:val="center"/>
          </w:tcPr>
          <w:p w:rsidR="005B47A0" w:rsidRPr="00386C3B" w:rsidRDefault="005B47A0" w:rsidP="00CB1A37">
            <w:pPr>
              <w:pStyle w:val="affffffffffff3"/>
              <w:jc w:val="center"/>
              <w:rPr>
                <w:rFonts w:cs="Times New Roman"/>
                <w:sz w:val="22"/>
                <w:szCs w:val="22"/>
                <w:lang w:val="en-US"/>
              </w:rPr>
            </w:pPr>
          </w:p>
        </w:tc>
        <w:tc>
          <w:tcPr>
            <w:tcW w:w="1124" w:type="dxa"/>
            <w:gridSpan w:val="3"/>
            <w:vAlign w:val="center"/>
          </w:tcPr>
          <w:p w:rsidR="005B47A0" w:rsidRPr="00386C3B" w:rsidRDefault="005B47A0" w:rsidP="00CB1A37">
            <w:pPr>
              <w:pStyle w:val="affffffffffff3"/>
              <w:jc w:val="center"/>
              <w:rPr>
                <w:rFonts w:cs="Times New Roman"/>
                <w:sz w:val="22"/>
                <w:szCs w:val="22"/>
                <w:lang w:val="en-US"/>
              </w:rPr>
            </w:pPr>
          </w:p>
        </w:tc>
        <w:tc>
          <w:tcPr>
            <w:tcW w:w="1327" w:type="dxa"/>
            <w:vAlign w:val="center"/>
          </w:tcPr>
          <w:p w:rsidR="005B47A0" w:rsidRPr="00386C3B" w:rsidRDefault="005B47A0" w:rsidP="00CB1A37">
            <w:pPr>
              <w:pStyle w:val="affffffffffff3"/>
              <w:jc w:val="center"/>
              <w:rPr>
                <w:rFonts w:cs="Times New Roman"/>
                <w:sz w:val="22"/>
                <w:szCs w:val="22"/>
                <w:lang w:val="en-US"/>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Площадь жилья для обеспечения жильём граждан, учтённых в реестре граждан, чьи денежные средства привлечены для строительства многоквартирных домов и чьи права нарушены</w:t>
            </w:r>
          </w:p>
        </w:tc>
        <w:tc>
          <w:tcPr>
            <w:tcW w:w="1405" w:type="dxa"/>
            <w:vAlign w:val="center"/>
          </w:tcPr>
          <w:p w:rsidR="005B47A0" w:rsidRPr="00386C3B" w:rsidRDefault="005B47A0" w:rsidP="00CB1A37">
            <w:pPr>
              <w:jc w:val="center"/>
              <w:rPr>
                <w:sz w:val="22"/>
                <w:szCs w:val="22"/>
              </w:rPr>
            </w:pPr>
            <w:r w:rsidRPr="00386C3B">
              <w:rPr>
                <w:sz w:val="22"/>
                <w:szCs w:val="22"/>
              </w:rPr>
              <w:t>тыс. кв. м</w:t>
            </w:r>
          </w:p>
        </w:tc>
        <w:tc>
          <w:tcPr>
            <w:tcW w:w="1691" w:type="dxa"/>
            <w:vAlign w:val="center"/>
          </w:tcPr>
          <w:p w:rsidR="005B47A0" w:rsidRPr="00386C3B" w:rsidRDefault="005B47A0" w:rsidP="00CB1A37">
            <w:pPr>
              <w:jc w:val="center"/>
              <w:rPr>
                <w:sz w:val="22"/>
                <w:szCs w:val="22"/>
              </w:rPr>
            </w:pPr>
            <w:r w:rsidRPr="00386C3B">
              <w:rPr>
                <w:sz w:val="22"/>
                <w:szCs w:val="22"/>
              </w:rPr>
              <w:t>н/д</w:t>
            </w:r>
          </w:p>
        </w:tc>
        <w:tc>
          <w:tcPr>
            <w:tcW w:w="1124" w:type="dxa"/>
            <w:vAlign w:val="center"/>
          </w:tcPr>
          <w:p w:rsidR="005B47A0" w:rsidRPr="00386C3B" w:rsidRDefault="005B47A0" w:rsidP="00CB1A37">
            <w:pPr>
              <w:pStyle w:val="affffffffffff3"/>
              <w:jc w:val="center"/>
              <w:rPr>
                <w:rFonts w:cs="Times New Roman"/>
                <w:sz w:val="22"/>
                <w:szCs w:val="22"/>
                <w:lang w:val="en-US"/>
              </w:rPr>
            </w:pPr>
          </w:p>
        </w:tc>
        <w:tc>
          <w:tcPr>
            <w:tcW w:w="1124" w:type="dxa"/>
            <w:gridSpan w:val="3"/>
            <w:vAlign w:val="center"/>
          </w:tcPr>
          <w:p w:rsidR="005B47A0" w:rsidRPr="00386C3B" w:rsidRDefault="005B47A0" w:rsidP="00CB1A37">
            <w:pPr>
              <w:pStyle w:val="affffffffffff3"/>
              <w:jc w:val="center"/>
              <w:rPr>
                <w:rFonts w:cs="Times New Roman"/>
                <w:sz w:val="22"/>
                <w:szCs w:val="22"/>
                <w:lang w:val="en-US"/>
              </w:rPr>
            </w:pPr>
          </w:p>
        </w:tc>
        <w:tc>
          <w:tcPr>
            <w:tcW w:w="1327" w:type="dxa"/>
            <w:vAlign w:val="center"/>
          </w:tcPr>
          <w:p w:rsidR="005B47A0" w:rsidRPr="00386C3B" w:rsidRDefault="005B47A0" w:rsidP="00CB1A37">
            <w:pPr>
              <w:pStyle w:val="affffffffffff3"/>
              <w:jc w:val="center"/>
              <w:rPr>
                <w:rFonts w:cs="Times New Roman"/>
                <w:sz w:val="22"/>
                <w:szCs w:val="22"/>
                <w:lang w:val="en-US"/>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Площадь территории для строительства жилья для граждан, учтённых в реестре граждан, чьи денежные средства привлечены для строительства многоквартирных домов и чьи права нарушены</w:t>
            </w:r>
          </w:p>
        </w:tc>
        <w:tc>
          <w:tcPr>
            <w:tcW w:w="1405" w:type="dxa"/>
            <w:vAlign w:val="center"/>
          </w:tcPr>
          <w:p w:rsidR="005B47A0" w:rsidRPr="00386C3B" w:rsidRDefault="005B47A0" w:rsidP="00CB1A37">
            <w:pPr>
              <w:jc w:val="center"/>
              <w:rPr>
                <w:sz w:val="22"/>
                <w:szCs w:val="22"/>
              </w:rPr>
            </w:pPr>
            <w:r w:rsidRPr="00386C3B">
              <w:rPr>
                <w:sz w:val="22"/>
                <w:szCs w:val="22"/>
              </w:rPr>
              <w:t>га</w:t>
            </w:r>
          </w:p>
        </w:tc>
        <w:tc>
          <w:tcPr>
            <w:tcW w:w="1691" w:type="dxa"/>
            <w:vAlign w:val="center"/>
          </w:tcPr>
          <w:p w:rsidR="005B47A0" w:rsidRPr="00386C3B" w:rsidRDefault="005B47A0" w:rsidP="00CB1A37">
            <w:pPr>
              <w:jc w:val="center"/>
              <w:rPr>
                <w:sz w:val="22"/>
                <w:szCs w:val="22"/>
              </w:rPr>
            </w:pPr>
            <w:r w:rsidRPr="00386C3B">
              <w:rPr>
                <w:sz w:val="22"/>
                <w:szCs w:val="22"/>
              </w:rPr>
              <w:t>н/д</w:t>
            </w:r>
          </w:p>
        </w:tc>
        <w:tc>
          <w:tcPr>
            <w:tcW w:w="1124" w:type="dxa"/>
            <w:vAlign w:val="center"/>
          </w:tcPr>
          <w:p w:rsidR="005B47A0" w:rsidRPr="00386C3B" w:rsidRDefault="005B47A0" w:rsidP="00CB1A37">
            <w:pPr>
              <w:pStyle w:val="affffffffffff3"/>
              <w:jc w:val="center"/>
              <w:rPr>
                <w:rFonts w:cs="Times New Roman"/>
                <w:sz w:val="22"/>
                <w:szCs w:val="22"/>
                <w:lang w:val="en-US"/>
              </w:rPr>
            </w:pPr>
          </w:p>
        </w:tc>
        <w:tc>
          <w:tcPr>
            <w:tcW w:w="1124" w:type="dxa"/>
            <w:gridSpan w:val="3"/>
            <w:vAlign w:val="center"/>
          </w:tcPr>
          <w:p w:rsidR="005B47A0" w:rsidRPr="00386C3B" w:rsidRDefault="005B47A0" w:rsidP="00CB1A37">
            <w:pPr>
              <w:pStyle w:val="affffffffffff3"/>
              <w:jc w:val="center"/>
              <w:rPr>
                <w:rFonts w:cs="Times New Roman"/>
                <w:sz w:val="22"/>
                <w:szCs w:val="22"/>
                <w:lang w:val="en-US"/>
              </w:rPr>
            </w:pPr>
          </w:p>
        </w:tc>
        <w:tc>
          <w:tcPr>
            <w:tcW w:w="1327" w:type="dxa"/>
            <w:vAlign w:val="center"/>
          </w:tcPr>
          <w:p w:rsidR="005B47A0" w:rsidRPr="00386C3B" w:rsidRDefault="005B47A0" w:rsidP="00CB1A37">
            <w:pPr>
              <w:pStyle w:val="affffffffffff3"/>
              <w:jc w:val="center"/>
              <w:rPr>
                <w:rFonts w:cs="Times New Roman"/>
                <w:sz w:val="22"/>
                <w:szCs w:val="22"/>
                <w:lang w:val="en-US"/>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Число семей, стоящих в очереди на улучшение жилищных условий (очередники)</w:t>
            </w:r>
          </w:p>
        </w:tc>
        <w:tc>
          <w:tcPr>
            <w:tcW w:w="1405" w:type="dxa"/>
            <w:vAlign w:val="center"/>
          </w:tcPr>
          <w:p w:rsidR="005B47A0" w:rsidRPr="00386C3B" w:rsidRDefault="005B47A0" w:rsidP="00CB1A37">
            <w:pPr>
              <w:jc w:val="center"/>
              <w:rPr>
                <w:sz w:val="22"/>
                <w:szCs w:val="22"/>
              </w:rPr>
            </w:pPr>
            <w:r w:rsidRPr="00386C3B">
              <w:rPr>
                <w:sz w:val="22"/>
                <w:szCs w:val="22"/>
              </w:rPr>
              <w:t>семья</w:t>
            </w:r>
          </w:p>
        </w:tc>
        <w:tc>
          <w:tcPr>
            <w:tcW w:w="1691" w:type="dxa"/>
            <w:vAlign w:val="center"/>
          </w:tcPr>
          <w:p w:rsidR="005B47A0" w:rsidRPr="00386C3B" w:rsidRDefault="005B47A0" w:rsidP="00CB1A37">
            <w:pPr>
              <w:jc w:val="center"/>
              <w:rPr>
                <w:sz w:val="22"/>
                <w:szCs w:val="22"/>
              </w:rPr>
            </w:pPr>
            <w:r w:rsidRPr="00386C3B">
              <w:rPr>
                <w:sz w:val="22"/>
                <w:szCs w:val="22"/>
              </w:rPr>
              <w:t>н/д</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Площадь жилья для обеспечения жильём очередников</w:t>
            </w:r>
          </w:p>
        </w:tc>
        <w:tc>
          <w:tcPr>
            <w:tcW w:w="1405" w:type="dxa"/>
            <w:vAlign w:val="center"/>
          </w:tcPr>
          <w:p w:rsidR="005B47A0" w:rsidRPr="00386C3B" w:rsidRDefault="005B47A0" w:rsidP="00CB1A37">
            <w:pPr>
              <w:jc w:val="center"/>
              <w:rPr>
                <w:sz w:val="22"/>
                <w:szCs w:val="22"/>
              </w:rPr>
            </w:pPr>
            <w:r w:rsidRPr="00386C3B">
              <w:rPr>
                <w:sz w:val="22"/>
                <w:szCs w:val="22"/>
              </w:rPr>
              <w:t>тыс. кв. м</w:t>
            </w:r>
          </w:p>
        </w:tc>
        <w:tc>
          <w:tcPr>
            <w:tcW w:w="1691" w:type="dxa"/>
            <w:vAlign w:val="center"/>
          </w:tcPr>
          <w:p w:rsidR="005B47A0" w:rsidRPr="00386C3B" w:rsidRDefault="005B47A0" w:rsidP="00CB1A37">
            <w:pPr>
              <w:jc w:val="center"/>
              <w:rPr>
                <w:sz w:val="22"/>
                <w:szCs w:val="22"/>
              </w:rPr>
            </w:pPr>
            <w:r w:rsidRPr="00386C3B">
              <w:rPr>
                <w:sz w:val="22"/>
                <w:szCs w:val="22"/>
              </w:rPr>
              <w:t>н/д</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Площадь территории для строительства жилья для очередников</w:t>
            </w:r>
          </w:p>
        </w:tc>
        <w:tc>
          <w:tcPr>
            <w:tcW w:w="1405" w:type="dxa"/>
            <w:vAlign w:val="center"/>
          </w:tcPr>
          <w:p w:rsidR="005B47A0" w:rsidRPr="00386C3B" w:rsidRDefault="005B47A0" w:rsidP="00CB1A37">
            <w:pPr>
              <w:jc w:val="center"/>
              <w:rPr>
                <w:sz w:val="22"/>
                <w:szCs w:val="22"/>
              </w:rPr>
            </w:pPr>
            <w:r w:rsidRPr="00386C3B">
              <w:rPr>
                <w:sz w:val="22"/>
                <w:szCs w:val="22"/>
              </w:rPr>
              <w:t>га</w:t>
            </w:r>
          </w:p>
        </w:tc>
        <w:tc>
          <w:tcPr>
            <w:tcW w:w="1691" w:type="dxa"/>
            <w:vAlign w:val="center"/>
          </w:tcPr>
          <w:p w:rsidR="005B47A0" w:rsidRPr="00386C3B" w:rsidRDefault="005B47A0" w:rsidP="00CB1A37">
            <w:pPr>
              <w:jc w:val="center"/>
              <w:rPr>
                <w:sz w:val="22"/>
                <w:szCs w:val="22"/>
              </w:rPr>
            </w:pPr>
            <w:r w:rsidRPr="00386C3B">
              <w:rPr>
                <w:sz w:val="22"/>
                <w:szCs w:val="22"/>
              </w:rPr>
              <w:t>н/д</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lastRenderedPageBreak/>
              <w:t>Число жителей, нуждающихся в переселении из ветхого и аварийного фонда</w:t>
            </w:r>
          </w:p>
        </w:tc>
        <w:tc>
          <w:tcPr>
            <w:tcW w:w="1405" w:type="dxa"/>
            <w:vAlign w:val="center"/>
          </w:tcPr>
          <w:p w:rsidR="005B47A0" w:rsidRPr="00386C3B" w:rsidRDefault="005B47A0" w:rsidP="00CB1A37">
            <w:pPr>
              <w:jc w:val="center"/>
              <w:rPr>
                <w:sz w:val="22"/>
                <w:szCs w:val="22"/>
              </w:rPr>
            </w:pPr>
            <w:r w:rsidRPr="00386C3B">
              <w:rPr>
                <w:sz w:val="22"/>
                <w:szCs w:val="22"/>
              </w:rPr>
              <w:t>тыс. чел.</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Площадь жилья для обеспечения жильём нуждающихся в переселении из ветхого и аварийного фонда</w:t>
            </w:r>
          </w:p>
        </w:tc>
        <w:tc>
          <w:tcPr>
            <w:tcW w:w="1405" w:type="dxa"/>
            <w:vAlign w:val="center"/>
          </w:tcPr>
          <w:p w:rsidR="005B47A0" w:rsidRPr="00386C3B" w:rsidRDefault="005B47A0" w:rsidP="00CB1A37">
            <w:pPr>
              <w:jc w:val="center"/>
              <w:rPr>
                <w:sz w:val="22"/>
                <w:szCs w:val="22"/>
              </w:rPr>
            </w:pPr>
            <w:r w:rsidRPr="00386C3B">
              <w:rPr>
                <w:sz w:val="22"/>
                <w:szCs w:val="22"/>
              </w:rPr>
              <w:t>тыс. кв. м</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Площадь территории для строительства жилья для нуждающихся в переселении из ветхого и аварийного фонда</w:t>
            </w:r>
          </w:p>
        </w:tc>
        <w:tc>
          <w:tcPr>
            <w:tcW w:w="1405" w:type="dxa"/>
            <w:vAlign w:val="center"/>
          </w:tcPr>
          <w:p w:rsidR="005B47A0" w:rsidRPr="00386C3B" w:rsidRDefault="005B47A0" w:rsidP="00CB1A37">
            <w:pPr>
              <w:jc w:val="center"/>
              <w:rPr>
                <w:sz w:val="22"/>
                <w:szCs w:val="22"/>
              </w:rPr>
            </w:pPr>
            <w:r w:rsidRPr="00386C3B">
              <w:rPr>
                <w:sz w:val="22"/>
                <w:szCs w:val="22"/>
              </w:rPr>
              <w:t>га</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Количество многодетных семей</w:t>
            </w:r>
          </w:p>
        </w:tc>
        <w:tc>
          <w:tcPr>
            <w:tcW w:w="1405" w:type="dxa"/>
            <w:vAlign w:val="center"/>
          </w:tcPr>
          <w:p w:rsidR="005B47A0" w:rsidRPr="00386C3B" w:rsidRDefault="005B47A0" w:rsidP="00CB1A37">
            <w:pPr>
              <w:jc w:val="center"/>
              <w:rPr>
                <w:sz w:val="22"/>
                <w:szCs w:val="22"/>
              </w:rPr>
            </w:pPr>
            <w:r w:rsidRPr="00386C3B">
              <w:rPr>
                <w:sz w:val="22"/>
                <w:szCs w:val="22"/>
              </w:rPr>
              <w:t>семья</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Площадь территории участков, предоставляемых многодетным семьям</w:t>
            </w:r>
          </w:p>
        </w:tc>
        <w:tc>
          <w:tcPr>
            <w:tcW w:w="1405" w:type="dxa"/>
            <w:vAlign w:val="center"/>
          </w:tcPr>
          <w:p w:rsidR="005B47A0" w:rsidRPr="00386C3B" w:rsidRDefault="005B47A0" w:rsidP="00CB1A37">
            <w:pPr>
              <w:jc w:val="center"/>
              <w:rPr>
                <w:sz w:val="22"/>
                <w:szCs w:val="22"/>
              </w:rPr>
            </w:pPr>
            <w:r w:rsidRPr="00386C3B">
              <w:rPr>
                <w:sz w:val="22"/>
                <w:szCs w:val="22"/>
              </w:rPr>
              <w:t>га</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9960" w:type="dxa"/>
            <w:gridSpan w:val="8"/>
            <w:vAlign w:val="center"/>
          </w:tcPr>
          <w:p w:rsidR="0008540C" w:rsidRPr="00386C3B" w:rsidRDefault="0008540C" w:rsidP="00CB1A37">
            <w:pPr>
              <w:jc w:val="center"/>
              <w:rPr>
                <w:sz w:val="22"/>
                <w:szCs w:val="22"/>
              </w:rPr>
            </w:pPr>
            <w:r w:rsidRPr="00386C3B">
              <w:rPr>
                <w:b/>
                <w:sz w:val="22"/>
                <w:szCs w:val="22"/>
              </w:rPr>
              <w:t>СОЦИАЛЬНОЕ И КУЛЬТУРНО-БЫТОВОЕ ОБСЛУЖИВАНИЕ</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sz w:val="22"/>
                <w:szCs w:val="22"/>
              </w:rPr>
            </w:pPr>
            <w:r w:rsidRPr="00386C3B">
              <w:rPr>
                <w:b/>
                <w:i/>
                <w:sz w:val="22"/>
                <w:szCs w:val="22"/>
              </w:rPr>
              <w:t>Объекты здравоохранения</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Больничные стационары</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w:t>
            </w:r>
          </w:p>
        </w:tc>
        <w:tc>
          <w:tcPr>
            <w:tcW w:w="1405" w:type="dxa"/>
            <w:vAlign w:val="center"/>
          </w:tcPr>
          <w:p w:rsidR="00A538AD" w:rsidRPr="00386C3B" w:rsidRDefault="00A538AD" w:rsidP="00CB1A37">
            <w:pPr>
              <w:jc w:val="center"/>
              <w:rPr>
                <w:sz w:val="22"/>
                <w:szCs w:val="22"/>
              </w:rPr>
            </w:pPr>
            <w:r w:rsidRPr="00386C3B">
              <w:rPr>
                <w:sz w:val="22"/>
                <w:szCs w:val="22"/>
              </w:rPr>
              <w:t>единица</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p>
        </w:tc>
        <w:tc>
          <w:tcPr>
            <w:tcW w:w="1124" w:type="dxa"/>
            <w:gridSpan w:val="3"/>
            <w:vAlign w:val="center"/>
          </w:tcPr>
          <w:p w:rsidR="00A538AD" w:rsidRPr="00386C3B" w:rsidRDefault="00A538AD" w:rsidP="00CB1A37">
            <w:pPr>
              <w:jc w:val="center"/>
              <w:rPr>
                <w:sz w:val="22"/>
                <w:szCs w:val="22"/>
              </w:rPr>
            </w:pPr>
          </w:p>
        </w:tc>
        <w:tc>
          <w:tcPr>
            <w:tcW w:w="1327" w:type="dxa"/>
            <w:vAlign w:val="center"/>
          </w:tcPr>
          <w:p w:rsidR="00A538AD" w:rsidRPr="00386C3B" w:rsidRDefault="00A538AD" w:rsidP="00CB1A37">
            <w:pPr>
              <w:jc w:val="center"/>
              <w:rPr>
                <w:sz w:val="22"/>
                <w:szCs w:val="22"/>
              </w:rPr>
            </w:pP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ёмкость</w:t>
            </w:r>
          </w:p>
        </w:tc>
        <w:tc>
          <w:tcPr>
            <w:tcW w:w="1405" w:type="dxa"/>
            <w:vAlign w:val="center"/>
          </w:tcPr>
          <w:p w:rsidR="00A538AD" w:rsidRPr="00386C3B" w:rsidRDefault="00A538AD" w:rsidP="00CB1A37">
            <w:pPr>
              <w:jc w:val="center"/>
              <w:rPr>
                <w:sz w:val="22"/>
                <w:szCs w:val="22"/>
              </w:rPr>
            </w:pPr>
            <w:r w:rsidRPr="00386C3B">
              <w:rPr>
                <w:sz w:val="22"/>
                <w:szCs w:val="22"/>
              </w:rPr>
              <w:t>койка</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8,1</w:t>
            </w:r>
          </w:p>
        </w:tc>
        <w:tc>
          <w:tcPr>
            <w:tcW w:w="1124" w:type="dxa"/>
            <w:gridSpan w:val="3"/>
            <w:vAlign w:val="center"/>
          </w:tcPr>
          <w:p w:rsidR="00A538AD" w:rsidRPr="00386C3B" w:rsidRDefault="00C56AB2" w:rsidP="00CB1A37">
            <w:pPr>
              <w:jc w:val="center"/>
              <w:rPr>
                <w:sz w:val="22"/>
                <w:szCs w:val="22"/>
              </w:rPr>
            </w:pPr>
            <w:r w:rsidRPr="00386C3B">
              <w:rPr>
                <w:sz w:val="22"/>
                <w:szCs w:val="22"/>
              </w:rPr>
              <w:t>0</w:t>
            </w:r>
          </w:p>
        </w:tc>
        <w:tc>
          <w:tcPr>
            <w:tcW w:w="1327" w:type="dxa"/>
            <w:vAlign w:val="center"/>
          </w:tcPr>
          <w:p w:rsidR="00A538AD" w:rsidRPr="00386C3B" w:rsidRDefault="00C56AB2"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Площадь участков для строительства больничных стационаров, необходимых для покрытия дефицита</w:t>
            </w:r>
          </w:p>
        </w:tc>
        <w:tc>
          <w:tcPr>
            <w:tcW w:w="1405" w:type="dxa"/>
            <w:vAlign w:val="center"/>
          </w:tcPr>
          <w:p w:rsidR="00A538AD" w:rsidRPr="00386C3B" w:rsidRDefault="00A538AD" w:rsidP="00CB1A37">
            <w:pPr>
              <w:jc w:val="center"/>
              <w:rPr>
                <w:sz w:val="22"/>
                <w:szCs w:val="22"/>
              </w:rPr>
            </w:pPr>
            <w:r w:rsidRPr="00386C3B">
              <w:rPr>
                <w:sz w:val="22"/>
                <w:szCs w:val="22"/>
              </w:rPr>
              <w:t>га</w:t>
            </w:r>
          </w:p>
        </w:tc>
        <w:tc>
          <w:tcPr>
            <w:tcW w:w="1691" w:type="dxa"/>
            <w:vAlign w:val="center"/>
          </w:tcPr>
          <w:p w:rsidR="00A538AD" w:rsidRPr="00386C3B" w:rsidRDefault="00A538AD" w:rsidP="00CB1A37">
            <w:pPr>
              <w:jc w:val="center"/>
              <w:rPr>
                <w:sz w:val="22"/>
                <w:szCs w:val="22"/>
              </w:rPr>
            </w:pPr>
            <w:r w:rsidRPr="00386C3B">
              <w:rPr>
                <w:sz w:val="22"/>
                <w:szCs w:val="22"/>
              </w:rPr>
              <w:t>–</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Амбулаторно-поликлинические учреждения</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 поликлиник/ФАПов</w:t>
            </w:r>
          </w:p>
        </w:tc>
        <w:tc>
          <w:tcPr>
            <w:tcW w:w="1405" w:type="dxa"/>
            <w:vAlign w:val="center"/>
          </w:tcPr>
          <w:p w:rsidR="00A538AD" w:rsidRPr="00386C3B" w:rsidRDefault="00A538AD" w:rsidP="00CB1A37">
            <w:pPr>
              <w:jc w:val="center"/>
              <w:rPr>
                <w:sz w:val="22"/>
                <w:szCs w:val="22"/>
              </w:rPr>
            </w:pPr>
            <w:r w:rsidRPr="00386C3B">
              <w:rPr>
                <w:sz w:val="22"/>
                <w:szCs w:val="22"/>
              </w:rPr>
              <w:t>единица</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ёмкость поликлиник/ФАПов</w:t>
            </w:r>
          </w:p>
        </w:tc>
        <w:tc>
          <w:tcPr>
            <w:tcW w:w="1405" w:type="dxa"/>
            <w:vAlign w:val="center"/>
          </w:tcPr>
          <w:p w:rsidR="00A538AD" w:rsidRPr="00386C3B" w:rsidRDefault="00A538AD" w:rsidP="00CB1A37">
            <w:pPr>
              <w:jc w:val="center"/>
              <w:rPr>
                <w:sz w:val="22"/>
                <w:szCs w:val="22"/>
              </w:rPr>
            </w:pPr>
            <w:r w:rsidRPr="00386C3B">
              <w:rPr>
                <w:sz w:val="22"/>
                <w:szCs w:val="22"/>
              </w:rPr>
              <w:t>пос. в смену</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17,75</w:t>
            </w:r>
          </w:p>
        </w:tc>
        <w:tc>
          <w:tcPr>
            <w:tcW w:w="1124" w:type="dxa"/>
            <w:gridSpan w:val="3"/>
            <w:vAlign w:val="center"/>
          </w:tcPr>
          <w:p w:rsidR="00A538AD" w:rsidRPr="00386C3B" w:rsidRDefault="00C56AB2" w:rsidP="00CB1A37">
            <w:pPr>
              <w:jc w:val="center"/>
              <w:rPr>
                <w:sz w:val="22"/>
                <w:szCs w:val="22"/>
              </w:rPr>
            </w:pPr>
            <w:r w:rsidRPr="00386C3B">
              <w:rPr>
                <w:sz w:val="22"/>
                <w:szCs w:val="22"/>
              </w:rPr>
              <w:t>0</w:t>
            </w:r>
          </w:p>
        </w:tc>
        <w:tc>
          <w:tcPr>
            <w:tcW w:w="1327" w:type="dxa"/>
            <w:vAlign w:val="center"/>
          </w:tcPr>
          <w:p w:rsidR="00A538AD" w:rsidRPr="00386C3B" w:rsidRDefault="00C56AB2"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Площадь участков для строительства поликлиник/ФАПов для покрытия дефицита</w:t>
            </w:r>
          </w:p>
        </w:tc>
        <w:tc>
          <w:tcPr>
            <w:tcW w:w="1405" w:type="dxa"/>
            <w:vAlign w:val="center"/>
          </w:tcPr>
          <w:p w:rsidR="00A538AD" w:rsidRPr="00386C3B" w:rsidRDefault="00A538AD" w:rsidP="00CB1A37">
            <w:pPr>
              <w:jc w:val="center"/>
              <w:rPr>
                <w:sz w:val="22"/>
                <w:szCs w:val="22"/>
              </w:rPr>
            </w:pPr>
            <w:r w:rsidRPr="00386C3B">
              <w:rPr>
                <w:sz w:val="22"/>
                <w:szCs w:val="22"/>
              </w:rPr>
              <w:t>га</w:t>
            </w:r>
          </w:p>
        </w:tc>
        <w:tc>
          <w:tcPr>
            <w:tcW w:w="1691" w:type="dxa"/>
            <w:vAlign w:val="center"/>
          </w:tcPr>
          <w:p w:rsidR="00A538AD" w:rsidRPr="00386C3B" w:rsidRDefault="00A538AD" w:rsidP="00CB1A37">
            <w:pPr>
              <w:jc w:val="center"/>
              <w:rPr>
                <w:sz w:val="22"/>
                <w:szCs w:val="22"/>
              </w:rPr>
            </w:pPr>
            <w:r w:rsidRPr="00386C3B">
              <w:rPr>
                <w:sz w:val="22"/>
                <w:szCs w:val="22"/>
              </w:rPr>
              <w:t>–</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Станции скорой помощи</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количество депо</w:t>
            </w:r>
          </w:p>
        </w:tc>
        <w:tc>
          <w:tcPr>
            <w:tcW w:w="1405" w:type="dxa"/>
            <w:vAlign w:val="center"/>
          </w:tcPr>
          <w:p w:rsidR="005B47A0" w:rsidRPr="00386C3B" w:rsidRDefault="005B47A0" w:rsidP="00CB1A37">
            <w:pPr>
              <w:jc w:val="center"/>
              <w:rPr>
                <w:sz w:val="22"/>
                <w:szCs w:val="22"/>
              </w:rPr>
            </w:pPr>
            <w:r w:rsidRPr="00386C3B">
              <w:rPr>
                <w:sz w:val="22"/>
                <w:szCs w:val="22"/>
              </w:rPr>
              <w:t>единица</w:t>
            </w:r>
          </w:p>
        </w:tc>
        <w:tc>
          <w:tcPr>
            <w:tcW w:w="1691" w:type="dxa"/>
            <w:vAlign w:val="center"/>
          </w:tcPr>
          <w:p w:rsidR="005B47A0" w:rsidRPr="00386C3B" w:rsidRDefault="005B47A0" w:rsidP="00CB1A37">
            <w:pPr>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количество машин</w:t>
            </w:r>
          </w:p>
        </w:tc>
        <w:tc>
          <w:tcPr>
            <w:tcW w:w="1405" w:type="dxa"/>
            <w:vAlign w:val="center"/>
          </w:tcPr>
          <w:p w:rsidR="005B47A0" w:rsidRPr="00386C3B" w:rsidRDefault="005B47A0" w:rsidP="00CB1A37">
            <w:pPr>
              <w:jc w:val="center"/>
              <w:rPr>
                <w:sz w:val="22"/>
                <w:szCs w:val="22"/>
              </w:rPr>
            </w:pPr>
            <w:r w:rsidRPr="00386C3B">
              <w:rPr>
                <w:sz w:val="22"/>
                <w:szCs w:val="22"/>
              </w:rPr>
              <w:t>автомобиль</w:t>
            </w:r>
          </w:p>
        </w:tc>
        <w:tc>
          <w:tcPr>
            <w:tcW w:w="1691" w:type="dxa"/>
            <w:vAlign w:val="center"/>
          </w:tcPr>
          <w:p w:rsidR="005B47A0" w:rsidRPr="00386C3B" w:rsidRDefault="005B47A0" w:rsidP="00CB1A37">
            <w:pPr>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r w:rsidRPr="00386C3B">
              <w:rPr>
                <w:sz w:val="22"/>
                <w:szCs w:val="22"/>
              </w:rPr>
              <w:t>0,1</w:t>
            </w:r>
          </w:p>
        </w:tc>
        <w:tc>
          <w:tcPr>
            <w:tcW w:w="1124" w:type="dxa"/>
            <w:gridSpan w:val="3"/>
            <w:vAlign w:val="center"/>
          </w:tcPr>
          <w:p w:rsidR="005B47A0" w:rsidRPr="00386C3B" w:rsidRDefault="005B47A0" w:rsidP="00CB1A37">
            <w:pPr>
              <w:jc w:val="center"/>
              <w:rPr>
                <w:sz w:val="22"/>
                <w:szCs w:val="22"/>
              </w:rPr>
            </w:pPr>
            <w:r w:rsidRPr="00386C3B">
              <w:rPr>
                <w:sz w:val="22"/>
                <w:szCs w:val="22"/>
              </w:rPr>
              <w:t>0</w:t>
            </w:r>
          </w:p>
        </w:tc>
        <w:tc>
          <w:tcPr>
            <w:tcW w:w="1327" w:type="dxa"/>
            <w:vAlign w:val="center"/>
          </w:tcPr>
          <w:p w:rsidR="005B47A0" w:rsidRPr="00386C3B" w:rsidRDefault="005B47A0"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sz w:val="22"/>
                <w:szCs w:val="22"/>
              </w:rPr>
            </w:pPr>
            <w:r w:rsidRPr="00386C3B">
              <w:rPr>
                <w:b/>
                <w:i/>
                <w:sz w:val="22"/>
                <w:szCs w:val="22"/>
              </w:rPr>
              <w:t>Учреждения социального обслуживания</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количество</w:t>
            </w:r>
          </w:p>
        </w:tc>
        <w:tc>
          <w:tcPr>
            <w:tcW w:w="1405" w:type="dxa"/>
            <w:vAlign w:val="center"/>
          </w:tcPr>
          <w:p w:rsidR="005B47A0" w:rsidRPr="00386C3B" w:rsidRDefault="005B47A0" w:rsidP="00CB1A37">
            <w:pPr>
              <w:jc w:val="center"/>
              <w:rPr>
                <w:sz w:val="22"/>
                <w:szCs w:val="22"/>
              </w:rPr>
            </w:pPr>
            <w:r w:rsidRPr="00386C3B">
              <w:rPr>
                <w:sz w:val="22"/>
                <w:szCs w:val="22"/>
              </w:rPr>
              <w:t>единица</w:t>
            </w:r>
          </w:p>
        </w:tc>
        <w:tc>
          <w:tcPr>
            <w:tcW w:w="1691" w:type="dxa"/>
            <w:vAlign w:val="center"/>
          </w:tcPr>
          <w:p w:rsidR="005B47A0" w:rsidRPr="00386C3B" w:rsidRDefault="005B47A0" w:rsidP="00CB1A37">
            <w:pPr>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r w:rsidRPr="00386C3B">
              <w:rPr>
                <w:sz w:val="22"/>
                <w:szCs w:val="22"/>
              </w:rPr>
              <w:t>0</w:t>
            </w:r>
          </w:p>
        </w:tc>
        <w:tc>
          <w:tcPr>
            <w:tcW w:w="1327" w:type="dxa"/>
            <w:vAlign w:val="center"/>
          </w:tcPr>
          <w:p w:rsidR="005B47A0" w:rsidRPr="00386C3B" w:rsidRDefault="005B47A0"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ёмкость</w:t>
            </w:r>
          </w:p>
        </w:tc>
        <w:tc>
          <w:tcPr>
            <w:tcW w:w="1405" w:type="dxa"/>
            <w:vAlign w:val="center"/>
          </w:tcPr>
          <w:p w:rsidR="005B47A0" w:rsidRPr="00386C3B" w:rsidRDefault="005B47A0" w:rsidP="00CB1A37">
            <w:pPr>
              <w:jc w:val="center"/>
              <w:rPr>
                <w:sz w:val="22"/>
                <w:szCs w:val="22"/>
              </w:rPr>
            </w:pPr>
            <w:r w:rsidRPr="00386C3B">
              <w:rPr>
                <w:sz w:val="22"/>
                <w:szCs w:val="22"/>
              </w:rPr>
              <w:t>место</w:t>
            </w:r>
          </w:p>
        </w:tc>
        <w:tc>
          <w:tcPr>
            <w:tcW w:w="1691" w:type="dxa"/>
            <w:vAlign w:val="center"/>
          </w:tcPr>
          <w:p w:rsidR="005B47A0" w:rsidRPr="00386C3B" w:rsidRDefault="005B47A0" w:rsidP="00CB1A37">
            <w:pPr>
              <w:jc w:val="center"/>
              <w:rPr>
                <w:sz w:val="22"/>
                <w:szCs w:val="22"/>
              </w:rPr>
            </w:pPr>
            <w:r w:rsidRPr="00386C3B">
              <w:rPr>
                <w:sz w:val="22"/>
                <w:szCs w:val="22"/>
              </w:rPr>
              <w:t>-</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Объекты образования</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Дошкольные образовательные организации</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w:t>
            </w:r>
          </w:p>
        </w:tc>
        <w:tc>
          <w:tcPr>
            <w:tcW w:w="1405" w:type="dxa"/>
            <w:vAlign w:val="center"/>
          </w:tcPr>
          <w:p w:rsidR="00A538AD" w:rsidRPr="00386C3B" w:rsidRDefault="00A538AD" w:rsidP="00CB1A37">
            <w:pPr>
              <w:jc w:val="center"/>
              <w:rPr>
                <w:sz w:val="22"/>
                <w:szCs w:val="22"/>
              </w:rPr>
            </w:pPr>
            <w:r w:rsidRPr="00386C3B">
              <w:rPr>
                <w:sz w:val="22"/>
                <w:szCs w:val="22"/>
              </w:rPr>
              <w:t>единица</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ёмкость</w:t>
            </w:r>
          </w:p>
        </w:tc>
        <w:tc>
          <w:tcPr>
            <w:tcW w:w="1405" w:type="dxa"/>
            <w:vAlign w:val="center"/>
          </w:tcPr>
          <w:p w:rsidR="00A538AD" w:rsidRPr="00386C3B" w:rsidRDefault="00A538AD" w:rsidP="00CB1A37">
            <w:pPr>
              <w:jc w:val="center"/>
              <w:rPr>
                <w:sz w:val="22"/>
                <w:szCs w:val="22"/>
              </w:rPr>
            </w:pPr>
            <w:r w:rsidRPr="00386C3B">
              <w:rPr>
                <w:sz w:val="22"/>
                <w:szCs w:val="22"/>
              </w:rPr>
              <w:t>место</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65</w:t>
            </w:r>
          </w:p>
        </w:tc>
        <w:tc>
          <w:tcPr>
            <w:tcW w:w="1124" w:type="dxa"/>
            <w:gridSpan w:val="3"/>
            <w:vAlign w:val="center"/>
          </w:tcPr>
          <w:p w:rsidR="00A538AD" w:rsidRPr="00386C3B" w:rsidRDefault="00E168BA" w:rsidP="00CB1A37">
            <w:pPr>
              <w:jc w:val="center"/>
              <w:rPr>
                <w:sz w:val="22"/>
                <w:szCs w:val="22"/>
              </w:rPr>
            </w:pPr>
            <w:r w:rsidRPr="00386C3B">
              <w:rPr>
                <w:sz w:val="22"/>
                <w:szCs w:val="22"/>
              </w:rPr>
              <w:t>0</w:t>
            </w:r>
          </w:p>
        </w:tc>
        <w:tc>
          <w:tcPr>
            <w:tcW w:w="1327" w:type="dxa"/>
            <w:vAlign w:val="center"/>
          </w:tcPr>
          <w:p w:rsidR="00A538AD" w:rsidRPr="00386C3B" w:rsidRDefault="00E168BA"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фактическая наполняемость</w:t>
            </w:r>
          </w:p>
        </w:tc>
        <w:tc>
          <w:tcPr>
            <w:tcW w:w="1405" w:type="dxa"/>
            <w:vAlign w:val="center"/>
          </w:tcPr>
          <w:p w:rsidR="00A538AD" w:rsidRPr="00386C3B" w:rsidRDefault="00A538AD" w:rsidP="00CB1A37">
            <w:pPr>
              <w:jc w:val="center"/>
              <w:rPr>
                <w:sz w:val="22"/>
                <w:szCs w:val="22"/>
              </w:rPr>
            </w:pPr>
            <w:r w:rsidRPr="00386C3B">
              <w:rPr>
                <w:sz w:val="22"/>
                <w:szCs w:val="22"/>
              </w:rPr>
              <w:t>чел.</w:t>
            </w:r>
          </w:p>
        </w:tc>
        <w:tc>
          <w:tcPr>
            <w:tcW w:w="1691" w:type="dxa"/>
            <w:vAlign w:val="center"/>
          </w:tcPr>
          <w:p w:rsidR="00A538AD" w:rsidRPr="00386C3B" w:rsidRDefault="00A538AD" w:rsidP="00CB1A37">
            <w:pPr>
              <w:jc w:val="center"/>
              <w:rPr>
                <w:sz w:val="22"/>
                <w:szCs w:val="22"/>
              </w:rPr>
            </w:pPr>
          </w:p>
        </w:tc>
        <w:tc>
          <w:tcPr>
            <w:tcW w:w="1124" w:type="dxa"/>
            <w:vAlign w:val="center"/>
          </w:tcPr>
          <w:p w:rsidR="00A538AD" w:rsidRPr="00386C3B" w:rsidRDefault="00A538AD" w:rsidP="00CB1A37">
            <w:pPr>
              <w:jc w:val="center"/>
              <w:rPr>
                <w:sz w:val="22"/>
                <w:szCs w:val="22"/>
              </w:rPr>
            </w:pPr>
          </w:p>
        </w:tc>
        <w:tc>
          <w:tcPr>
            <w:tcW w:w="1124" w:type="dxa"/>
            <w:gridSpan w:val="3"/>
            <w:vAlign w:val="center"/>
          </w:tcPr>
          <w:p w:rsidR="00A538AD" w:rsidRPr="00386C3B" w:rsidRDefault="00A538AD" w:rsidP="00CB1A37">
            <w:pPr>
              <w:jc w:val="center"/>
              <w:rPr>
                <w:sz w:val="22"/>
                <w:szCs w:val="22"/>
              </w:rPr>
            </w:pPr>
          </w:p>
        </w:tc>
        <w:tc>
          <w:tcPr>
            <w:tcW w:w="1327" w:type="dxa"/>
            <w:vAlign w:val="center"/>
          </w:tcPr>
          <w:p w:rsidR="00A538AD" w:rsidRPr="00386C3B" w:rsidRDefault="00A538AD" w:rsidP="00CB1A37">
            <w:pPr>
              <w:jc w:val="center"/>
              <w:rPr>
                <w:sz w:val="22"/>
                <w:szCs w:val="22"/>
              </w:rPr>
            </w:pP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Площадь участков для строительства дошкольных образовательных организаций для покрытия дефицита</w:t>
            </w:r>
          </w:p>
        </w:tc>
        <w:tc>
          <w:tcPr>
            <w:tcW w:w="1405" w:type="dxa"/>
            <w:vAlign w:val="center"/>
          </w:tcPr>
          <w:p w:rsidR="00A538AD" w:rsidRPr="00386C3B" w:rsidRDefault="00A538AD" w:rsidP="00CB1A37">
            <w:pPr>
              <w:jc w:val="center"/>
              <w:rPr>
                <w:sz w:val="22"/>
                <w:szCs w:val="22"/>
              </w:rPr>
            </w:pPr>
            <w:r w:rsidRPr="00386C3B">
              <w:rPr>
                <w:sz w:val="22"/>
                <w:szCs w:val="22"/>
              </w:rPr>
              <w:t>га</w:t>
            </w:r>
          </w:p>
        </w:tc>
        <w:tc>
          <w:tcPr>
            <w:tcW w:w="1691" w:type="dxa"/>
            <w:vAlign w:val="center"/>
          </w:tcPr>
          <w:p w:rsidR="00A538AD" w:rsidRPr="00386C3B" w:rsidRDefault="00A538AD" w:rsidP="00CB1A37">
            <w:pPr>
              <w:jc w:val="center"/>
              <w:rPr>
                <w:sz w:val="22"/>
                <w:szCs w:val="22"/>
              </w:rPr>
            </w:pPr>
            <w:r w:rsidRPr="00386C3B">
              <w:rPr>
                <w:sz w:val="22"/>
                <w:szCs w:val="22"/>
              </w:rPr>
              <w:t>–</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 очередников (актуальная очередь) в дошкольных образовательных организациях</w:t>
            </w:r>
          </w:p>
        </w:tc>
        <w:tc>
          <w:tcPr>
            <w:tcW w:w="1405" w:type="dxa"/>
            <w:vAlign w:val="center"/>
          </w:tcPr>
          <w:p w:rsidR="00A538AD" w:rsidRPr="00386C3B" w:rsidRDefault="00A538AD" w:rsidP="00CB1A37">
            <w:pPr>
              <w:jc w:val="center"/>
              <w:rPr>
                <w:sz w:val="22"/>
                <w:szCs w:val="22"/>
              </w:rPr>
            </w:pPr>
            <w:r w:rsidRPr="00386C3B">
              <w:rPr>
                <w:sz w:val="22"/>
                <w:szCs w:val="22"/>
              </w:rPr>
              <w:t>чел.</w:t>
            </w:r>
          </w:p>
        </w:tc>
        <w:tc>
          <w:tcPr>
            <w:tcW w:w="1691" w:type="dxa"/>
            <w:vAlign w:val="center"/>
          </w:tcPr>
          <w:p w:rsidR="00A538AD" w:rsidRPr="00386C3B" w:rsidRDefault="00A538AD" w:rsidP="00CB1A37">
            <w:pPr>
              <w:jc w:val="center"/>
              <w:rPr>
                <w:sz w:val="22"/>
                <w:szCs w:val="22"/>
              </w:rPr>
            </w:pPr>
          </w:p>
        </w:tc>
        <w:tc>
          <w:tcPr>
            <w:tcW w:w="1124" w:type="dxa"/>
            <w:vAlign w:val="center"/>
          </w:tcPr>
          <w:p w:rsidR="00A538AD" w:rsidRPr="00386C3B" w:rsidRDefault="00A538AD" w:rsidP="00CB1A37">
            <w:pPr>
              <w:jc w:val="center"/>
              <w:rPr>
                <w:sz w:val="22"/>
                <w:szCs w:val="22"/>
              </w:rPr>
            </w:pPr>
          </w:p>
        </w:tc>
        <w:tc>
          <w:tcPr>
            <w:tcW w:w="1124" w:type="dxa"/>
            <w:gridSpan w:val="3"/>
            <w:vAlign w:val="center"/>
          </w:tcPr>
          <w:p w:rsidR="00A538AD" w:rsidRPr="00386C3B" w:rsidRDefault="00A538AD" w:rsidP="00CB1A37">
            <w:pPr>
              <w:jc w:val="center"/>
              <w:rPr>
                <w:sz w:val="22"/>
                <w:szCs w:val="22"/>
              </w:rPr>
            </w:pPr>
          </w:p>
        </w:tc>
        <w:tc>
          <w:tcPr>
            <w:tcW w:w="1327" w:type="dxa"/>
            <w:vAlign w:val="center"/>
          </w:tcPr>
          <w:p w:rsidR="00A538AD" w:rsidRPr="00386C3B" w:rsidRDefault="00A538AD" w:rsidP="00CB1A37">
            <w:pPr>
              <w:jc w:val="center"/>
              <w:rPr>
                <w:sz w:val="22"/>
                <w:szCs w:val="22"/>
              </w:rPr>
            </w:pP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в возрасте 3–7 лет</w:t>
            </w:r>
          </w:p>
        </w:tc>
        <w:tc>
          <w:tcPr>
            <w:tcW w:w="1405" w:type="dxa"/>
            <w:vAlign w:val="center"/>
          </w:tcPr>
          <w:p w:rsidR="00A538AD" w:rsidRPr="00386C3B" w:rsidRDefault="00A538AD" w:rsidP="00CB1A37">
            <w:pPr>
              <w:jc w:val="center"/>
              <w:rPr>
                <w:sz w:val="22"/>
                <w:szCs w:val="22"/>
              </w:rPr>
            </w:pPr>
            <w:r w:rsidRPr="00386C3B">
              <w:rPr>
                <w:sz w:val="22"/>
                <w:szCs w:val="22"/>
              </w:rPr>
              <w:t>чел.</w:t>
            </w:r>
          </w:p>
        </w:tc>
        <w:tc>
          <w:tcPr>
            <w:tcW w:w="1691" w:type="dxa"/>
            <w:vAlign w:val="center"/>
          </w:tcPr>
          <w:p w:rsidR="00A538AD" w:rsidRPr="00386C3B" w:rsidRDefault="00A538AD" w:rsidP="00CB1A37">
            <w:pPr>
              <w:jc w:val="center"/>
              <w:rPr>
                <w:sz w:val="22"/>
                <w:szCs w:val="22"/>
              </w:rPr>
            </w:pPr>
            <w:r w:rsidRPr="00386C3B">
              <w:rPr>
                <w:sz w:val="22"/>
                <w:szCs w:val="22"/>
              </w:rPr>
              <w:t>-</w:t>
            </w:r>
          </w:p>
        </w:tc>
        <w:tc>
          <w:tcPr>
            <w:tcW w:w="1124" w:type="dxa"/>
            <w:vAlign w:val="center"/>
          </w:tcPr>
          <w:p w:rsidR="00A538AD" w:rsidRPr="00386C3B" w:rsidRDefault="00A538AD" w:rsidP="00CB1A37">
            <w:pPr>
              <w:jc w:val="center"/>
              <w:rPr>
                <w:sz w:val="22"/>
                <w:szCs w:val="22"/>
              </w:rPr>
            </w:pPr>
          </w:p>
        </w:tc>
        <w:tc>
          <w:tcPr>
            <w:tcW w:w="1124" w:type="dxa"/>
            <w:gridSpan w:val="3"/>
            <w:vAlign w:val="center"/>
          </w:tcPr>
          <w:p w:rsidR="00A538AD" w:rsidRPr="00386C3B" w:rsidRDefault="00A538AD" w:rsidP="00CB1A37">
            <w:pPr>
              <w:jc w:val="center"/>
              <w:rPr>
                <w:sz w:val="22"/>
                <w:szCs w:val="22"/>
              </w:rPr>
            </w:pPr>
          </w:p>
        </w:tc>
        <w:tc>
          <w:tcPr>
            <w:tcW w:w="1327" w:type="dxa"/>
            <w:vAlign w:val="center"/>
          </w:tcPr>
          <w:p w:rsidR="00A538AD" w:rsidRPr="00386C3B" w:rsidRDefault="00A538AD" w:rsidP="00CB1A37">
            <w:pPr>
              <w:jc w:val="center"/>
              <w:rPr>
                <w:sz w:val="22"/>
                <w:szCs w:val="22"/>
              </w:rPr>
            </w:pP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Общеобразовательные организации</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w:t>
            </w:r>
          </w:p>
        </w:tc>
        <w:tc>
          <w:tcPr>
            <w:tcW w:w="1405" w:type="dxa"/>
            <w:vAlign w:val="center"/>
          </w:tcPr>
          <w:p w:rsidR="00A538AD" w:rsidRPr="00386C3B" w:rsidRDefault="00A538AD" w:rsidP="00CB1A37">
            <w:pPr>
              <w:jc w:val="center"/>
              <w:rPr>
                <w:sz w:val="22"/>
                <w:szCs w:val="22"/>
              </w:rPr>
            </w:pPr>
            <w:r w:rsidRPr="00386C3B">
              <w:rPr>
                <w:sz w:val="22"/>
                <w:szCs w:val="22"/>
              </w:rPr>
              <w:t>единица</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ёмкость</w:t>
            </w:r>
          </w:p>
        </w:tc>
        <w:tc>
          <w:tcPr>
            <w:tcW w:w="1405" w:type="dxa"/>
            <w:vAlign w:val="center"/>
          </w:tcPr>
          <w:p w:rsidR="00A538AD" w:rsidRPr="00386C3B" w:rsidRDefault="00A538AD" w:rsidP="00CB1A37">
            <w:pPr>
              <w:jc w:val="center"/>
              <w:rPr>
                <w:sz w:val="22"/>
                <w:szCs w:val="22"/>
              </w:rPr>
            </w:pPr>
            <w:r w:rsidRPr="00386C3B">
              <w:rPr>
                <w:sz w:val="22"/>
                <w:szCs w:val="22"/>
              </w:rPr>
              <w:t>место</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135</w:t>
            </w:r>
          </w:p>
        </w:tc>
        <w:tc>
          <w:tcPr>
            <w:tcW w:w="1124" w:type="dxa"/>
            <w:gridSpan w:val="3"/>
            <w:vAlign w:val="center"/>
          </w:tcPr>
          <w:p w:rsidR="00A538AD" w:rsidRPr="00386C3B" w:rsidRDefault="00C45F13" w:rsidP="00CB1A37">
            <w:pPr>
              <w:jc w:val="center"/>
              <w:rPr>
                <w:sz w:val="22"/>
                <w:szCs w:val="22"/>
              </w:rPr>
            </w:pPr>
            <w:r w:rsidRPr="00386C3B">
              <w:rPr>
                <w:sz w:val="22"/>
                <w:szCs w:val="22"/>
              </w:rPr>
              <w:t>0</w:t>
            </w:r>
          </w:p>
        </w:tc>
        <w:tc>
          <w:tcPr>
            <w:tcW w:w="1327" w:type="dxa"/>
            <w:vAlign w:val="center"/>
          </w:tcPr>
          <w:p w:rsidR="00A538AD" w:rsidRPr="00386C3B" w:rsidRDefault="00C45F13"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lastRenderedPageBreak/>
              <w:t>фактическая наполняемость</w:t>
            </w:r>
          </w:p>
        </w:tc>
        <w:tc>
          <w:tcPr>
            <w:tcW w:w="1405" w:type="dxa"/>
            <w:vAlign w:val="center"/>
          </w:tcPr>
          <w:p w:rsidR="00A538AD" w:rsidRPr="00386C3B" w:rsidRDefault="00A538AD" w:rsidP="00CB1A37">
            <w:pPr>
              <w:jc w:val="center"/>
              <w:rPr>
                <w:sz w:val="22"/>
                <w:szCs w:val="22"/>
              </w:rPr>
            </w:pPr>
            <w:r w:rsidRPr="00386C3B">
              <w:rPr>
                <w:sz w:val="22"/>
                <w:szCs w:val="22"/>
              </w:rPr>
              <w:t>чел.</w:t>
            </w:r>
          </w:p>
        </w:tc>
        <w:tc>
          <w:tcPr>
            <w:tcW w:w="1691" w:type="dxa"/>
            <w:vAlign w:val="center"/>
          </w:tcPr>
          <w:p w:rsidR="00A538AD" w:rsidRPr="00386C3B" w:rsidRDefault="00A538AD" w:rsidP="00CB1A37">
            <w:pPr>
              <w:jc w:val="center"/>
              <w:rPr>
                <w:sz w:val="22"/>
                <w:szCs w:val="22"/>
              </w:rPr>
            </w:pPr>
          </w:p>
        </w:tc>
        <w:tc>
          <w:tcPr>
            <w:tcW w:w="1124" w:type="dxa"/>
            <w:vAlign w:val="center"/>
          </w:tcPr>
          <w:p w:rsidR="00A538AD" w:rsidRPr="00386C3B" w:rsidRDefault="00A538AD" w:rsidP="00CB1A37">
            <w:pPr>
              <w:jc w:val="center"/>
              <w:rPr>
                <w:sz w:val="22"/>
                <w:szCs w:val="22"/>
              </w:rPr>
            </w:pPr>
          </w:p>
        </w:tc>
        <w:tc>
          <w:tcPr>
            <w:tcW w:w="1124" w:type="dxa"/>
            <w:gridSpan w:val="3"/>
            <w:vAlign w:val="center"/>
          </w:tcPr>
          <w:p w:rsidR="00A538AD" w:rsidRPr="00386C3B" w:rsidRDefault="00A538AD" w:rsidP="00CB1A37">
            <w:pPr>
              <w:jc w:val="center"/>
              <w:rPr>
                <w:sz w:val="22"/>
                <w:szCs w:val="22"/>
              </w:rPr>
            </w:pPr>
          </w:p>
        </w:tc>
        <w:tc>
          <w:tcPr>
            <w:tcW w:w="1327" w:type="dxa"/>
            <w:vAlign w:val="center"/>
          </w:tcPr>
          <w:p w:rsidR="00A538AD" w:rsidRPr="00386C3B" w:rsidRDefault="00A538AD" w:rsidP="00CB1A37">
            <w:pPr>
              <w:jc w:val="center"/>
              <w:rPr>
                <w:sz w:val="22"/>
                <w:szCs w:val="22"/>
              </w:rPr>
            </w:pP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 детей, обучающихся во вторую смену</w:t>
            </w:r>
          </w:p>
        </w:tc>
        <w:tc>
          <w:tcPr>
            <w:tcW w:w="1405" w:type="dxa"/>
            <w:vAlign w:val="center"/>
          </w:tcPr>
          <w:p w:rsidR="00A538AD" w:rsidRPr="00386C3B" w:rsidRDefault="00A538AD" w:rsidP="00CB1A37">
            <w:pPr>
              <w:jc w:val="center"/>
              <w:rPr>
                <w:sz w:val="22"/>
                <w:szCs w:val="22"/>
              </w:rPr>
            </w:pPr>
            <w:r w:rsidRPr="00386C3B">
              <w:rPr>
                <w:sz w:val="22"/>
                <w:szCs w:val="22"/>
              </w:rPr>
              <w:t>чел.</w:t>
            </w:r>
          </w:p>
        </w:tc>
        <w:tc>
          <w:tcPr>
            <w:tcW w:w="1691" w:type="dxa"/>
            <w:vAlign w:val="center"/>
          </w:tcPr>
          <w:p w:rsidR="00A538AD" w:rsidRPr="00386C3B" w:rsidRDefault="00A538AD" w:rsidP="00CB1A37">
            <w:pPr>
              <w:jc w:val="center"/>
              <w:rPr>
                <w:sz w:val="22"/>
                <w:szCs w:val="22"/>
              </w:rPr>
            </w:pPr>
            <w:r w:rsidRPr="00386C3B">
              <w:rPr>
                <w:sz w:val="22"/>
                <w:szCs w:val="22"/>
              </w:rPr>
              <w:t>-</w:t>
            </w:r>
          </w:p>
        </w:tc>
        <w:tc>
          <w:tcPr>
            <w:tcW w:w="1124" w:type="dxa"/>
            <w:vAlign w:val="center"/>
          </w:tcPr>
          <w:p w:rsidR="00A538AD" w:rsidRPr="00386C3B" w:rsidRDefault="00A538AD" w:rsidP="00CB1A37">
            <w:pPr>
              <w:jc w:val="center"/>
              <w:rPr>
                <w:sz w:val="22"/>
                <w:szCs w:val="22"/>
              </w:rPr>
            </w:pPr>
          </w:p>
        </w:tc>
        <w:tc>
          <w:tcPr>
            <w:tcW w:w="1124" w:type="dxa"/>
            <w:gridSpan w:val="3"/>
            <w:vAlign w:val="center"/>
          </w:tcPr>
          <w:p w:rsidR="00A538AD" w:rsidRPr="00386C3B" w:rsidRDefault="00A538AD" w:rsidP="00CB1A37">
            <w:pPr>
              <w:jc w:val="center"/>
              <w:rPr>
                <w:sz w:val="22"/>
                <w:szCs w:val="22"/>
              </w:rPr>
            </w:pPr>
          </w:p>
        </w:tc>
        <w:tc>
          <w:tcPr>
            <w:tcW w:w="1327" w:type="dxa"/>
            <w:vAlign w:val="center"/>
          </w:tcPr>
          <w:p w:rsidR="00A538AD" w:rsidRPr="00386C3B" w:rsidRDefault="00A538AD" w:rsidP="00CB1A37">
            <w:pPr>
              <w:jc w:val="center"/>
              <w:rPr>
                <w:sz w:val="22"/>
                <w:szCs w:val="22"/>
              </w:rPr>
            </w:pP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Площадь участков для строительства общеобразовательных организаций для покрытия дефицита</w:t>
            </w:r>
          </w:p>
        </w:tc>
        <w:tc>
          <w:tcPr>
            <w:tcW w:w="1405" w:type="dxa"/>
            <w:vAlign w:val="center"/>
          </w:tcPr>
          <w:p w:rsidR="00A538AD" w:rsidRPr="00386C3B" w:rsidRDefault="00A538AD" w:rsidP="00CB1A37">
            <w:pPr>
              <w:jc w:val="center"/>
              <w:rPr>
                <w:sz w:val="22"/>
                <w:szCs w:val="22"/>
              </w:rPr>
            </w:pPr>
            <w:r w:rsidRPr="00386C3B">
              <w:rPr>
                <w:sz w:val="22"/>
                <w:szCs w:val="22"/>
              </w:rPr>
              <w:t>га</w:t>
            </w:r>
          </w:p>
        </w:tc>
        <w:tc>
          <w:tcPr>
            <w:tcW w:w="1691" w:type="dxa"/>
            <w:vAlign w:val="center"/>
          </w:tcPr>
          <w:p w:rsidR="00A538AD" w:rsidRPr="00386C3B" w:rsidRDefault="00A538AD" w:rsidP="00CB1A37">
            <w:pPr>
              <w:jc w:val="center"/>
              <w:rPr>
                <w:sz w:val="22"/>
                <w:szCs w:val="22"/>
              </w:rPr>
            </w:pPr>
            <w:r w:rsidRPr="00386C3B">
              <w:rPr>
                <w:sz w:val="22"/>
                <w:szCs w:val="22"/>
              </w:rPr>
              <w:t>–</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Учреждения дополнительного образования</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Детские школы искусств</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w:t>
            </w:r>
          </w:p>
        </w:tc>
        <w:tc>
          <w:tcPr>
            <w:tcW w:w="1405" w:type="dxa"/>
            <w:vAlign w:val="center"/>
          </w:tcPr>
          <w:p w:rsidR="00A538AD" w:rsidRPr="00386C3B" w:rsidRDefault="00A538AD" w:rsidP="00CB1A37">
            <w:pPr>
              <w:jc w:val="center"/>
              <w:rPr>
                <w:sz w:val="22"/>
                <w:szCs w:val="22"/>
              </w:rPr>
            </w:pPr>
            <w:r w:rsidRPr="00386C3B">
              <w:rPr>
                <w:sz w:val="22"/>
                <w:szCs w:val="22"/>
              </w:rPr>
              <w:t>единица</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ёмкость</w:t>
            </w:r>
          </w:p>
        </w:tc>
        <w:tc>
          <w:tcPr>
            <w:tcW w:w="1405" w:type="dxa"/>
            <w:vAlign w:val="center"/>
          </w:tcPr>
          <w:p w:rsidR="00A538AD" w:rsidRPr="00386C3B" w:rsidRDefault="00A538AD" w:rsidP="00CB1A37">
            <w:pPr>
              <w:jc w:val="center"/>
              <w:rPr>
                <w:sz w:val="22"/>
                <w:szCs w:val="22"/>
              </w:rPr>
            </w:pPr>
            <w:r w:rsidRPr="00386C3B">
              <w:rPr>
                <w:sz w:val="22"/>
                <w:szCs w:val="22"/>
              </w:rPr>
              <w:t>место</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1539C3">
            <w:pPr>
              <w:widowControl w:val="0"/>
              <w:jc w:val="center"/>
              <w:rPr>
                <w:sz w:val="22"/>
                <w:szCs w:val="22"/>
              </w:rPr>
            </w:pPr>
            <w:r w:rsidRPr="00386C3B">
              <w:rPr>
                <w:sz w:val="22"/>
                <w:szCs w:val="22"/>
              </w:rPr>
              <w:t>18 % от численности детей в возрасте от 5 до 18 лет</w:t>
            </w:r>
          </w:p>
        </w:tc>
        <w:tc>
          <w:tcPr>
            <w:tcW w:w="1124" w:type="dxa"/>
            <w:gridSpan w:val="3"/>
            <w:vAlign w:val="center"/>
          </w:tcPr>
          <w:p w:rsidR="00A538AD" w:rsidRPr="00386C3B" w:rsidRDefault="002F3024" w:rsidP="00CB1A37">
            <w:pPr>
              <w:jc w:val="center"/>
              <w:rPr>
                <w:sz w:val="22"/>
                <w:szCs w:val="22"/>
              </w:rPr>
            </w:pPr>
            <w:r w:rsidRPr="00386C3B">
              <w:rPr>
                <w:sz w:val="22"/>
                <w:szCs w:val="22"/>
              </w:rPr>
              <w:t>0</w:t>
            </w:r>
          </w:p>
        </w:tc>
        <w:tc>
          <w:tcPr>
            <w:tcW w:w="1327" w:type="dxa"/>
            <w:vAlign w:val="center"/>
          </w:tcPr>
          <w:p w:rsidR="00A538AD" w:rsidRPr="00386C3B" w:rsidRDefault="002F3024"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Детско-юношеские спортивные школы</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количество</w:t>
            </w:r>
          </w:p>
        </w:tc>
        <w:tc>
          <w:tcPr>
            <w:tcW w:w="1405" w:type="dxa"/>
            <w:vAlign w:val="center"/>
          </w:tcPr>
          <w:p w:rsidR="00A538AD" w:rsidRPr="00386C3B" w:rsidRDefault="00A538AD" w:rsidP="00CB1A37">
            <w:pPr>
              <w:jc w:val="center"/>
              <w:rPr>
                <w:sz w:val="22"/>
                <w:szCs w:val="22"/>
              </w:rPr>
            </w:pPr>
            <w:r w:rsidRPr="00386C3B">
              <w:rPr>
                <w:sz w:val="22"/>
                <w:szCs w:val="22"/>
              </w:rPr>
              <w:t>единица</w:t>
            </w:r>
          </w:p>
        </w:tc>
        <w:tc>
          <w:tcPr>
            <w:tcW w:w="1691" w:type="dxa"/>
            <w:vAlign w:val="center"/>
          </w:tcPr>
          <w:p w:rsidR="00A538AD" w:rsidRPr="00386C3B" w:rsidRDefault="00A538AD" w:rsidP="00CB1A37">
            <w:pPr>
              <w:jc w:val="center"/>
              <w:rPr>
                <w:sz w:val="22"/>
                <w:szCs w:val="22"/>
              </w:rPr>
            </w:pPr>
            <w:r w:rsidRPr="00386C3B">
              <w:rPr>
                <w:sz w:val="22"/>
                <w:szCs w:val="22"/>
              </w:rPr>
              <w:t>н/д</w:t>
            </w:r>
          </w:p>
        </w:tc>
        <w:tc>
          <w:tcPr>
            <w:tcW w:w="1124" w:type="dxa"/>
            <w:vAlign w:val="center"/>
          </w:tcPr>
          <w:p w:rsidR="00A538AD" w:rsidRPr="00386C3B" w:rsidRDefault="00A538AD" w:rsidP="00CB1A37">
            <w:pPr>
              <w:jc w:val="center"/>
              <w:rPr>
                <w:sz w:val="22"/>
                <w:szCs w:val="22"/>
              </w:rPr>
            </w:pPr>
          </w:p>
        </w:tc>
        <w:tc>
          <w:tcPr>
            <w:tcW w:w="1124" w:type="dxa"/>
            <w:gridSpan w:val="3"/>
            <w:vAlign w:val="center"/>
          </w:tcPr>
          <w:p w:rsidR="00A538AD" w:rsidRPr="00386C3B" w:rsidRDefault="00A538AD" w:rsidP="00CB1A37">
            <w:pPr>
              <w:jc w:val="center"/>
              <w:rPr>
                <w:sz w:val="22"/>
                <w:szCs w:val="22"/>
              </w:rPr>
            </w:pP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ёмкость</w:t>
            </w:r>
          </w:p>
        </w:tc>
        <w:tc>
          <w:tcPr>
            <w:tcW w:w="1405" w:type="dxa"/>
            <w:vAlign w:val="center"/>
          </w:tcPr>
          <w:p w:rsidR="00A538AD" w:rsidRPr="00386C3B" w:rsidRDefault="00A538AD" w:rsidP="00CB1A37">
            <w:pPr>
              <w:jc w:val="center"/>
              <w:rPr>
                <w:sz w:val="22"/>
                <w:szCs w:val="22"/>
              </w:rPr>
            </w:pPr>
            <w:r w:rsidRPr="00386C3B">
              <w:rPr>
                <w:sz w:val="22"/>
                <w:szCs w:val="22"/>
              </w:rPr>
              <w:t>место</w:t>
            </w:r>
          </w:p>
        </w:tc>
        <w:tc>
          <w:tcPr>
            <w:tcW w:w="1691" w:type="dxa"/>
            <w:vAlign w:val="center"/>
          </w:tcPr>
          <w:p w:rsidR="00A538AD" w:rsidRPr="00386C3B" w:rsidRDefault="00A538AD" w:rsidP="00CB1A37">
            <w:pPr>
              <w:jc w:val="center"/>
              <w:rPr>
                <w:sz w:val="22"/>
                <w:szCs w:val="22"/>
              </w:rPr>
            </w:pPr>
            <w:r w:rsidRPr="00386C3B">
              <w:rPr>
                <w:sz w:val="22"/>
                <w:szCs w:val="22"/>
              </w:rPr>
              <w:t>н/д</w:t>
            </w:r>
          </w:p>
        </w:tc>
        <w:tc>
          <w:tcPr>
            <w:tcW w:w="1124" w:type="dxa"/>
            <w:vAlign w:val="center"/>
          </w:tcPr>
          <w:p w:rsidR="00A538AD" w:rsidRPr="00386C3B" w:rsidRDefault="00A538AD" w:rsidP="001539C3">
            <w:pPr>
              <w:widowControl w:val="0"/>
              <w:jc w:val="center"/>
              <w:rPr>
                <w:sz w:val="22"/>
                <w:szCs w:val="22"/>
              </w:rPr>
            </w:pPr>
            <w:r w:rsidRPr="00386C3B">
              <w:rPr>
                <w:sz w:val="22"/>
                <w:szCs w:val="22"/>
              </w:rPr>
              <w:t>20 % от численности детей в возрасте от 6 до 15 лет</w:t>
            </w:r>
          </w:p>
        </w:tc>
        <w:tc>
          <w:tcPr>
            <w:tcW w:w="1124" w:type="dxa"/>
            <w:gridSpan w:val="3"/>
            <w:vAlign w:val="center"/>
          </w:tcPr>
          <w:p w:rsidR="00A538AD" w:rsidRPr="00386C3B" w:rsidRDefault="002F3024" w:rsidP="00CB1A37">
            <w:pPr>
              <w:jc w:val="center"/>
              <w:rPr>
                <w:sz w:val="22"/>
                <w:szCs w:val="22"/>
              </w:rPr>
            </w:pPr>
            <w:r w:rsidRPr="00386C3B">
              <w:rPr>
                <w:sz w:val="22"/>
                <w:szCs w:val="22"/>
              </w:rPr>
              <w:t>0</w:t>
            </w:r>
          </w:p>
        </w:tc>
        <w:tc>
          <w:tcPr>
            <w:tcW w:w="1327" w:type="dxa"/>
            <w:vAlign w:val="center"/>
          </w:tcPr>
          <w:p w:rsidR="00A538AD" w:rsidRPr="00386C3B" w:rsidRDefault="002F3024"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Объекты физической культуры и массового спорта</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Спортивные залы</w:t>
            </w:r>
          </w:p>
        </w:tc>
        <w:tc>
          <w:tcPr>
            <w:tcW w:w="1405" w:type="dxa"/>
            <w:vAlign w:val="center"/>
          </w:tcPr>
          <w:p w:rsidR="00A538AD" w:rsidRPr="00386C3B" w:rsidRDefault="00A538AD" w:rsidP="00CB1A37">
            <w:pPr>
              <w:jc w:val="center"/>
              <w:rPr>
                <w:sz w:val="22"/>
                <w:szCs w:val="22"/>
              </w:rPr>
            </w:pPr>
            <w:r w:rsidRPr="00386C3B">
              <w:rPr>
                <w:sz w:val="22"/>
                <w:szCs w:val="22"/>
              </w:rPr>
              <w:t>тыс. кв. м площади пола</w:t>
            </w:r>
          </w:p>
        </w:tc>
        <w:tc>
          <w:tcPr>
            <w:tcW w:w="1691" w:type="dxa"/>
            <w:vAlign w:val="center"/>
          </w:tcPr>
          <w:p w:rsidR="00A538AD" w:rsidRPr="00386C3B" w:rsidRDefault="006301C7"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0,106</w:t>
            </w:r>
          </w:p>
        </w:tc>
        <w:tc>
          <w:tcPr>
            <w:tcW w:w="1124" w:type="dxa"/>
            <w:gridSpan w:val="3"/>
            <w:vAlign w:val="center"/>
          </w:tcPr>
          <w:p w:rsidR="00A538AD" w:rsidRPr="00386C3B" w:rsidRDefault="002F3024" w:rsidP="00CB1A37">
            <w:pPr>
              <w:jc w:val="center"/>
              <w:rPr>
                <w:sz w:val="22"/>
                <w:szCs w:val="22"/>
              </w:rPr>
            </w:pPr>
            <w:r w:rsidRPr="00386C3B">
              <w:rPr>
                <w:sz w:val="22"/>
                <w:szCs w:val="22"/>
              </w:rPr>
              <w:t>0</w:t>
            </w:r>
          </w:p>
        </w:tc>
        <w:tc>
          <w:tcPr>
            <w:tcW w:w="1327" w:type="dxa"/>
            <w:vAlign w:val="center"/>
          </w:tcPr>
          <w:p w:rsidR="00A538AD" w:rsidRPr="00386C3B" w:rsidRDefault="002F3024"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Спортивные сооружения</w:t>
            </w:r>
          </w:p>
        </w:tc>
        <w:tc>
          <w:tcPr>
            <w:tcW w:w="1405" w:type="dxa"/>
            <w:vAlign w:val="center"/>
          </w:tcPr>
          <w:p w:rsidR="00A538AD" w:rsidRPr="00386C3B" w:rsidRDefault="00A538AD" w:rsidP="00CB1A37">
            <w:pPr>
              <w:jc w:val="center"/>
              <w:rPr>
                <w:sz w:val="22"/>
                <w:szCs w:val="22"/>
              </w:rPr>
            </w:pPr>
            <w:r w:rsidRPr="00386C3B">
              <w:rPr>
                <w:sz w:val="22"/>
                <w:szCs w:val="22"/>
              </w:rPr>
              <w:t>тыс. кв. м</w:t>
            </w:r>
          </w:p>
        </w:tc>
        <w:tc>
          <w:tcPr>
            <w:tcW w:w="1691" w:type="dxa"/>
            <w:vAlign w:val="center"/>
          </w:tcPr>
          <w:p w:rsidR="00A538AD" w:rsidRPr="00386C3B" w:rsidRDefault="006301C7"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0,9483</w:t>
            </w:r>
          </w:p>
        </w:tc>
        <w:tc>
          <w:tcPr>
            <w:tcW w:w="1124" w:type="dxa"/>
            <w:gridSpan w:val="3"/>
            <w:vAlign w:val="center"/>
          </w:tcPr>
          <w:p w:rsidR="00A538AD" w:rsidRPr="00386C3B" w:rsidRDefault="002F3024" w:rsidP="00CB1A37">
            <w:pPr>
              <w:jc w:val="center"/>
              <w:rPr>
                <w:sz w:val="22"/>
                <w:szCs w:val="22"/>
              </w:rPr>
            </w:pPr>
            <w:r w:rsidRPr="00386C3B">
              <w:rPr>
                <w:sz w:val="22"/>
                <w:szCs w:val="22"/>
              </w:rPr>
              <w:t>0</w:t>
            </w:r>
          </w:p>
        </w:tc>
        <w:tc>
          <w:tcPr>
            <w:tcW w:w="1327" w:type="dxa"/>
            <w:vAlign w:val="center"/>
          </w:tcPr>
          <w:p w:rsidR="00A538AD" w:rsidRPr="00386C3B" w:rsidRDefault="002F3024"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Бассейны</w:t>
            </w:r>
          </w:p>
        </w:tc>
        <w:tc>
          <w:tcPr>
            <w:tcW w:w="1405" w:type="dxa"/>
            <w:vAlign w:val="center"/>
          </w:tcPr>
          <w:p w:rsidR="00A538AD" w:rsidRPr="00386C3B" w:rsidRDefault="00A538AD" w:rsidP="00CB1A37">
            <w:pPr>
              <w:jc w:val="center"/>
              <w:rPr>
                <w:sz w:val="22"/>
                <w:szCs w:val="22"/>
              </w:rPr>
            </w:pPr>
            <w:r w:rsidRPr="00386C3B">
              <w:rPr>
                <w:sz w:val="22"/>
                <w:szCs w:val="22"/>
              </w:rPr>
              <w:t>кв. м зеркала воды</w:t>
            </w:r>
          </w:p>
        </w:tc>
        <w:tc>
          <w:tcPr>
            <w:tcW w:w="1691" w:type="dxa"/>
            <w:vAlign w:val="center"/>
          </w:tcPr>
          <w:p w:rsidR="00A538AD" w:rsidRPr="00386C3B" w:rsidRDefault="006301C7"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9,96</w:t>
            </w:r>
          </w:p>
        </w:tc>
        <w:tc>
          <w:tcPr>
            <w:tcW w:w="1124" w:type="dxa"/>
            <w:gridSpan w:val="3"/>
            <w:vAlign w:val="center"/>
          </w:tcPr>
          <w:p w:rsidR="00A538AD" w:rsidRPr="00386C3B" w:rsidRDefault="002F3024" w:rsidP="00CB1A37">
            <w:pPr>
              <w:jc w:val="center"/>
              <w:rPr>
                <w:sz w:val="22"/>
                <w:szCs w:val="22"/>
              </w:rPr>
            </w:pPr>
            <w:r w:rsidRPr="00386C3B">
              <w:rPr>
                <w:sz w:val="22"/>
                <w:szCs w:val="22"/>
              </w:rPr>
              <w:t>0</w:t>
            </w:r>
          </w:p>
        </w:tc>
        <w:tc>
          <w:tcPr>
            <w:tcW w:w="1327" w:type="dxa"/>
            <w:vAlign w:val="center"/>
          </w:tcPr>
          <w:p w:rsidR="00A538AD" w:rsidRPr="00386C3B" w:rsidRDefault="002F3024"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Площадь участков для строительства объектов физической культуры и спорта для покрытия дефицита</w:t>
            </w:r>
          </w:p>
        </w:tc>
        <w:tc>
          <w:tcPr>
            <w:tcW w:w="1405" w:type="dxa"/>
            <w:vAlign w:val="center"/>
          </w:tcPr>
          <w:p w:rsidR="00A538AD" w:rsidRPr="00386C3B" w:rsidRDefault="00A538AD" w:rsidP="00CB1A37">
            <w:pPr>
              <w:jc w:val="center"/>
              <w:rPr>
                <w:sz w:val="22"/>
                <w:szCs w:val="22"/>
              </w:rPr>
            </w:pPr>
            <w:r w:rsidRPr="00386C3B">
              <w:rPr>
                <w:sz w:val="22"/>
                <w:szCs w:val="22"/>
              </w:rPr>
              <w:t>га</w:t>
            </w:r>
          </w:p>
        </w:tc>
        <w:tc>
          <w:tcPr>
            <w:tcW w:w="1691" w:type="dxa"/>
            <w:vAlign w:val="center"/>
          </w:tcPr>
          <w:p w:rsidR="00A538AD" w:rsidRPr="00386C3B" w:rsidRDefault="00A538AD" w:rsidP="00CB1A37">
            <w:pPr>
              <w:jc w:val="center"/>
              <w:rPr>
                <w:sz w:val="22"/>
                <w:szCs w:val="22"/>
              </w:rPr>
            </w:pPr>
            <w:r w:rsidRPr="00386C3B">
              <w:rPr>
                <w:sz w:val="22"/>
                <w:szCs w:val="22"/>
              </w:rPr>
              <w:t>–</w:t>
            </w:r>
          </w:p>
        </w:tc>
        <w:tc>
          <w:tcPr>
            <w:tcW w:w="1124" w:type="dxa"/>
            <w:vAlign w:val="center"/>
          </w:tcPr>
          <w:p w:rsidR="00A538AD" w:rsidRPr="00386C3B" w:rsidRDefault="00A538AD" w:rsidP="00CB1A37">
            <w:pPr>
              <w:jc w:val="center"/>
              <w:rPr>
                <w:sz w:val="22"/>
                <w:szCs w:val="22"/>
              </w:rPr>
            </w:pPr>
            <w:r w:rsidRPr="00386C3B">
              <w:rPr>
                <w:sz w:val="22"/>
                <w:szCs w:val="22"/>
              </w:rPr>
              <w:t>–</w:t>
            </w:r>
          </w:p>
        </w:tc>
        <w:tc>
          <w:tcPr>
            <w:tcW w:w="1124" w:type="dxa"/>
            <w:gridSpan w:val="3"/>
            <w:vAlign w:val="center"/>
          </w:tcPr>
          <w:p w:rsidR="00A538AD" w:rsidRPr="00386C3B" w:rsidRDefault="00A538AD" w:rsidP="00CB1A37">
            <w:pPr>
              <w:jc w:val="center"/>
              <w:rPr>
                <w:sz w:val="22"/>
                <w:szCs w:val="22"/>
              </w:rPr>
            </w:pPr>
            <w:r w:rsidRPr="00386C3B">
              <w:rPr>
                <w:sz w:val="22"/>
                <w:szCs w:val="22"/>
              </w:rPr>
              <w:t>–</w:t>
            </w:r>
          </w:p>
        </w:tc>
        <w:tc>
          <w:tcPr>
            <w:tcW w:w="1327" w:type="dxa"/>
            <w:vAlign w:val="center"/>
          </w:tcPr>
          <w:p w:rsidR="00A538AD" w:rsidRPr="00386C3B" w:rsidRDefault="00A538AD" w:rsidP="00CB1A37">
            <w:pPr>
              <w:jc w:val="center"/>
              <w:rPr>
                <w:sz w:val="22"/>
                <w:szCs w:val="22"/>
              </w:rPr>
            </w:pPr>
            <w:r w:rsidRPr="00386C3B">
              <w:rPr>
                <w:sz w:val="22"/>
                <w:szCs w:val="22"/>
              </w:rPr>
              <w:t>–</w:t>
            </w:r>
          </w:p>
        </w:tc>
      </w:tr>
      <w:tr w:rsidR="00386C3B" w:rsidRPr="00386C3B" w:rsidTr="00956D9B">
        <w:trPr>
          <w:gridBefore w:val="1"/>
          <w:wBefore w:w="11" w:type="dxa"/>
          <w:jc w:val="center"/>
        </w:trPr>
        <w:tc>
          <w:tcPr>
            <w:tcW w:w="9960" w:type="dxa"/>
            <w:gridSpan w:val="8"/>
            <w:vAlign w:val="center"/>
          </w:tcPr>
          <w:p w:rsidR="005B47A0" w:rsidRPr="00386C3B" w:rsidRDefault="005B47A0" w:rsidP="00CB1A37">
            <w:pPr>
              <w:rPr>
                <w:b/>
                <w:i/>
                <w:sz w:val="22"/>
                <w:szCs w:val="22"/>
              </w:rPr>
            </w:pPr>
            <w:r w:rsidRPr="00386C3B">
              <w:rPr>
                <w:b/>
                <w:i/>
                <w:sz w:val="22"/>
                <w:szCs w:val="22"/>
              </w:rPr>
              <w:t>Объекты культуры и искусства</w:t>
            </w:r>
          </w:p>
        </w:tc>
      </w:tr>
      <w:tr w:rsidR="00386C3B" w:rsidRPr="00386C3B" w:rsidTr="00956D9B">
        <w:trPr>
          <w:gridBefore w:val="1"/>
          <w:wBefore w:w="11" w:type="dxa"/>
          <w:jc w:val="center"/>
        </w:trPr>
        <w:tc>
          <w:tcPr>
            <w:tcW w:w="3289" w:type="dxa"/>
            <w:vAlign w:val="center"/>
          </w:tcPr>
          <w:p w:rsidR="00A538AD" w:rsidRPr="00386C3B" w:rsidRDefault="00A538AD" w:rsidP="00CB1A37">
            <w:pPr>
              <w:rPr>
                <w:sz w:val="22"/>
                <w:szCs w:val="22"/>
              </w:rPr>
            </w:pPr>
            <w:r w:rsidRPr="00386C3B">
              <w:rPr>
                <w:sz w:val="22"/>
                <w:szCs w:val="22"/>
              </w:rPr>
              <w:t>Культурно-досуговые учреждения</w:t>
            </w:r>
          </w:p>
        </w:tc>
        <w:tc>
          <w:tcPr>
            <w:tcW w:w="1405" w:type="dxa"/>
            <w:vAlign w:val="center"/>
          </w:tcPr>
          <w:p w:rsidR="00A538AD" w:rsidRPr="00386C3B" w:rsidRDefault="00A538AD" w:rsidP="00CB1A37">
            <w:pPr>
              <w:jc w:val="center"/>
              <w:rPr>
                <w:sz w:val="22"/>
                <w:szCs w:val="22"/>
              </w:rPr>
            </w:pPr>
            <w:r w:rsidRPr="00386C3B">
              <w:rPr>
                <w:sz w:val="22"/>
                <w:szCs w:val="22"/>
              </w:rPr>
              <w:t>мест зрительного зала</w:t>
            </w:r>
          </w:p>
        </w:tc>
        <w:tc>
          <w:tcPr>
            <w:tcW w:w="1691" w:type="dxa"/>
            <w:vAlign w:val="center"/>
          </w:tcPr>
          <w:p w:rsidR="00A538AD" w:rsidRPr="00386C3B" w:rsidRDefault="00A538AD" w:rsidP="00CB1A37">
            <w:pPr>
              <w:jc w:val="center"/>
              <w:rPr>
                <w:sz w:val="22"/>
                <w:szCs w:val="22"/>
              </w:rPr>
            </w:pPr>
            <w:r w:rsidRPr="00386C3B">
              <w:rPr>
                <w:sz w:val="22"/>
                <w:szCs w:val="22"/>
              </w:rPr>
              <w:t>0</w:t>
            </w:r>
          </w:p>
        </w:tc>
        <w:tc>
          <w:tcPr>
            <w:tcW w:w="1124" w:type="dxa"/>
            <w:vAlign w:val="center"/>
          </w:tcPr>
          <w:p w:rsidR="00A538AD" w:rsidRPr="00386C3B" w:rsidRDefault="00A538AD" w:rsidP="00CB1A37">
            <w:pPr>
              <w:jc w:val="center"/>
              <w:rPr>
                <w:sz w:val="22"/>
                <w:szCs w:val="22"/>
              </w:rPr>
            </w:pPr>
            <w:r w:rsidRPr="00386C3B">
              <w:rPr>
                <w:sz w:val="22"/>
                <w:szCs w:val="22"/>
              </w:rPr>
              <w:t>70</w:t>
            </w:r>
          </w:p>
        </w:tc>
        <w:tc>
          <w:tcPr>
            <w:tcW w:w="1124" w:type="dxa"/>
            <w:gridSpan w:val="3"/>
            <w:vAlign w:val="center"/>
          </w:tcPr>
          <w:p w:rsidR="00A538AD" w:rsidRPr="00386C3B" w:rsidRDefault="00E168BA" w:rsidP="00CB1A37">
            <w:pPr>
              <w:jc w:val="center"/>
              <w:rPr>
                <w:sz w:val="22"/>
                <w:szCs w:val="22"/>
              </w:rPr>
            </w:pPr>
            <w:r w:rsidRPr="00386C3B">
              <w:rPr>
                <w:sz w:val="22"/>
                <w:szCs w:val="22"/>
              </w:rPr>
              <w:t>0</w:t>
            </w:r>
          </w:p>
        </w:tc>
        <w:tc>
          <w:tcPr>
            <w:tcW w:w="1327" w:type="dxa"/>
            <w:vAlign w:val="center"/>
          </w:tcPr>
          <w:p w:rsidR="00A538AD" w:rsidRPr="00386C3B" w:rsidRDefault="00E168BA" w:rsidP="00CB1A37">
            <w:pPr>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207989" w:rsidRPr="00386C3B" w:rsidRDefault="00207989" w:rsidP="00CB1A37">
            <w:pPr>
              <w:rPr>
                <w:sz w:val="22"/>
                <w:szCs w:val="22"/>
              </w:rPr>
            </w:pPr>
            <w:r w:rsidRPr="00386C3B">
              <w:rPr>
                <w:b/>
                <w:i/>
                <w:sz w:val="22"/>
                <w:szCs w:val="22"/>
              </w:rPr>
              <w:t xml:space="preserve">Кладбища </w:t>
            </w:r>
          </w:p>
        </w:tc>
        <w:tc>
          <w:tcPr>
            <w:tcW w:w="1405" w:type="dxa"/>
            <w:vAlign w:val="center"/>
          </w:tcPr>
          <w:p w:rsidR="00207989" w:rsidRPr="00386C3B" w:rsidRDefault="00207989" w:rsidP="00CB1A37">
            <w:pPr>
              <w:jc w:val="center"/>
              <w:rPr>
                <w:sz w:val="22"/>
                <w:szCs w:val="22"/>
              </w:rPr>
            </w:pPr>
          </w:p>
        </w:tc>
        <w:tc>
          <w:tcPr>
            <w:tcW w:w="1691" w:type="dxa"/>
            <w:vAlign w:val="center"/>
          </w:tcPr>
          <w:p w:rsidR="00207989" w:rsidRPr="00386C3B" w:rsidRDefault="00207989" w:rsidP="00CB1A37">
            <w:pPr>
              <w:widowControl w:val="0"/>
              <w:jc w:val="center"/>
              <w:rPr>
                <w:sz w:val="22"/>
                <w:szCs w:val="22"/>
              </w:rPr>
            </w:pPr>
          </w:p>
        </w:tc>
        <w:tc>
          <w:tcPr>
            <w:tcW w:w="1124" w:type="dxa"/>
            <w:vAlign w:val="center"/>
          </w:tcPr>
          <w:p w:rsidR="00207989" w:rsidRPr="00386C3B" w:rsidRDefault="00207989" w:rsidP="00CB1A37">
            <w:pPr>
              <w:widowControl w:val="0"/>
              <w:jc w:val="center"/>
              <w:rPr>
                <w:sz w:val="22"/>
                <w:szCs w:val="22"/>
              </w:rPr>
            </w:pPr>
          </w:p>
        </w:tc>
        <w:tc>
          <w:tcPr>
            <w:tcW w:w="1124" w:type="dxa"/>
            <w:gridSpan w:val="3"/>
            <w:vAlign w:val="center"/>
          </w:tcPr>
          <w:p w:rsidR="00207989" w:rsidRPr="00386C3B" w:rsidRDefault="00207989" w:rsidP="00CB1A37">
            <w:pPr>
              <w:widowControl w:val="0"/>
              <w:jc w:val="center"/>
              <w:rPr>
                <w:sz w:val="22"/>
                <w:szCs w:val="22"/>
              </w:rPr>
            </w:pPr>
          </w:p>
        </w:tc>
        <w:tc>
          <w:tcPr>
            <w:tcW w:w="1327" w:type="dxa"/>
            <w:vAlign w:val="center"/>
          </w:tcPr>
          <w:p w:rsidR="00207989" w:rsidRPr="00386C3B" w:rsidRDefault="00207989" w:rsidP="00CB1A37">
            <w:pPr>
              <w:widowControl w:val="0"/>
              <w:jc w:val="center"/>
              <w:rPr>
                <w:sz w:val="22"/>
                <w:szCs w:val="22"/>
              </w:rPr>
            </w:pPr>
          </w:p>
        </w:tc>
      </w:tr>
      <w:tr w:rsidR="00386C3B" w:rsidRPr="00386C3B" w:rsidTr="00956D9B">
        <w:trPr>
          <w:gridBefore w:val="1"/>
          <w:wBefore w:w="11" w:type="dxa"/>
          <w:jc w:val="center"/>
        </w:trPr>
        <w:tc>
          <w:tcPr>
            <w:tcW w:w="3289" w:type="dxa"/>
            <w:vAlign w:val="center"/>
          </w:tcPr>
          <w:p w:rsidR="00207989" w:rsidRPr="00386C3B" w:rsidRDefault="00207989" w:rsidP="00CB1A37">
            <w:pPr>
              <w:rPr>
                <w:sz w:val="22"/>
                <w:szCs w:val="22"/>
              </w:rPr>
            </w:pPr>
            <w:r w:rsidRPr="00386C3B">
              <w:rPr>
                <w:sz w:val="22"/>
                <w:szCs w:val="22"/>
              </w:rPr>
              <w:t>количество</w:t>
            </w:r>
          </w:p>
        </w:tc>
        <w:tc>
          <w:tcPr>
            <w:tcW w:w="1405" w:type="dxa"/>
            <w:vAlign w:val="center"/>
          </w:tcPr>
          <w:p w:rsidR="00207989" w:rsidRPr="00386C3B" w:rsidRDefault="00207989" w:rsidP="00CB1A37">
            <w:pPr>
              <w:jc w:val="center"/>
              <w:rPr>
                <w:sz w:val="22"/>
                <w:szCs w:val="22"/>
              </w:rPr>
            </w:pPr>
            <w:r w:rsidRPr="00386C3B">
              <w:rPr>
                <w:sz w:val="22"/>
                <w:szCs w:val="22"/>
              </w:rPr>
              <w:t>единиц</w:t>
            </w:r>
          </w:p>
        </w:tc>
        <w:tc>
          <w:tcPr>
            <w:tcW w:w="1691" w:type="dxa"/>
            <w:vAlign w:val="center"/>
          </w:tcPr>
          <w:p w:rsidR="00207989" w:rsidRPr="00386C3B" w:rsidRDefault="00612109" w:rsidP="00CB1A37">
            <w:pPr>
              <w:widowControl w:val="0"/>
              <w:jc w:val="center"/>
              <w:rPr>
                <w:sz w:val="22"/>
                <w:szCs w:val="22"/>
              </w:rPr>
            </w:pPr>
            <w:r w:rsidRPr="00386C3B">
              <w:rPr>
                <w:sz w:val="22"/>
                <w:szCs w:val="22"/>
              </w:rPr>
              <w:t>0</w:t>
            </w:r>
          </w:p>
        </w:tc>
        <w:tc>
          <w:tcPr>
            <w:tcW w:w="1124" w:type="dxa"/>
            <w:vAlign w:val="center"/>
          </w:tcPr>
          <w:p w:rsidR="00207989" w:rsidRPr="00386C3B" w:rsidRDefault="00207989" w:rsidP="00CB1A37">
            <w:pPr>
              <w:widowControl w:val="0"/>
              <w:jc w:val="center"/>
              <w:rPr>
                <w:sz w:val="22"/>
                <w:szCs w:val="22"/>
              </w:rPr>
            </w:pPr>
          </w:p>
        </w:tc>
        <w:tc>
          <w:tcPr>
            <w:tcW w:w="1124" w:type="dxa"/>
            <w:gridSpan w:val="3"/>
            <w:vAlign w:val="center"/>
          </w:tcPr>
          <w:p w:rsidR="00207989" w:rsidRPr="00386C3B" w:rsidRDefault="00207989" w:rsidP="00CB1A37">
            <w:pPr>
              <w:widowControl w:val="0"/>
              <w:jc w:val="center"/>
              <w:rPr>
                <w:sz w:val="22"/>
                <w:szCs w:val="22"/>
              </w:rPr>
            </w:pPr>
          </w:p>
        </w:tc>
        <w:tc>
          <w:tcPr>
            <w:tcW w:w="1327" w:type="dxa"/>
            <w:vAlign w:val="center"/>
          </w:tcPr>
          <w:p w:rsidR="00207989" w:rsidRPr="00386C3B" w:rsidRDefault="00207989" w:rsidP="00CB1A37">
            <w:pPr>
              <w:widowControl w:val="0"/>
              <w:jc w:val="center"/>
              <w:rPr>
                <w:sz w:val="22"/>
                <w:szCs w:val="22"/>
              </w:rPr>
            </w:pPr>
          </w:p>
        </w:tc>
      </w:tr>
      <w:tr w:rsidR="00386C3B" w:rsidRPr="00386C3B" w:rsidTr="00956D9B">
        <w:trPr>
          <w:gridBefore w:val="1"/>
          <w:wBefore w:w="11" w:type="dxa"/>
          <w:jc w:val="center"/>
        </w:trPr>
        <w:tc>
          <w:tcPr>
            <w:tcW w:w="3289" w:type="dxa"/>
            <w:vAlign w:val="center"/>
          </w:tcPr>
          <w:p w:rsidR="00207989" w:rsidRPr="00386C3B" w:rsidRDefault="00207989" w:rsidP="00CB1A37">
            <w:pPr>
              <w:rPr>
                <w:sz w:val="22"/>
                <w:szCs w:val="22"/>
              </w:rPr>
            </w:pPr>
            <w:r w:rsidRPr="00386C3B">
              <w:rPr>
                <w:sz w:val="22"/>
                <w:szCs w:val="22"/>
              </w:rPr>
              <w:t>емкость</w:t>
            </w:r>
          </w:p>
        </w:tc>
        <w:tc>
          <w:tcPr>
            <w:tcW w:w="1405" w:type="dxa"/>
            <w:vAlign w:val="center"/>
          </w:tcPr>
          <w:p w:rsidR="00207989" w:rsidRPr="00386C3B" w:rsidRDefault="00207989" w:rsidP="00CB1A37">
            <w:pPr>
              <w:jc w:val="center"/>
              <w:rPr>
                <w:sz w:val="22"/>
                <w:szCs w:val="22"/>
              </w:rPr>
            </w:pPr>
            <w:r w:rsidRPr="00386C3B">
              <w:rPr>
                <w:sz w:val="22"/>
                <w:szCs w:val="22"/>
              </w:rPr>
              <w:t>га</w:t>
            </w:r>
          </w:p>
        </w:tc>
        <w:tc>
          <w:tcPr>
            <w:tcW w:w="1691" w:type="dxa"/>
            <w:vAlign w:val="center"/>
          </w:tcPr>
          <w:p w:rsidR="00207989" w:rsidRPr="00386C3B" w:rsidRDefault="00612109" w:rsidP="00CB1A37">
            <w:pPr>
              <w:widowControl w:val="0"/>
              <w:jc w:val="center"/>
              <w:rPr>
                <w:sz w:val="22"/>
                <w:szCs w:val="22"/>
              </w:rPr>
            </w:pPr>
            <w:r w:rsidRPr="00386C3B">
              <w:rPr>
                <w:sz w:val="22"/>
                <w:szCs w:val="22"/>
              </w:rPr>
              <w:t>0</w:t>
            </w:r>
          </w:p>
        </w:tc>
        <w:tc>
          <w:tcPr>
            <w:tcW w:w="1124" w:type="dxa"/>
            <w:vAlign w:val="center"/>
          </w:tcPr>
          <w:p w:rsidR="00207989" w:rsidRPr="00386C3B" w:rsidRDefault="00207989" w:rsidP="00CB1A37">
            <w:pPr>
              <w:widowControl w:val="0"/>
              <w:jc w:val="center"/>
              <w:rPr>
                <w:sz w:val="22"/>
                <w:szCs w:val="22"/>
              </w:rPr>
            </w:pPr>
            <w:r w:rsidRPr="00386C3B">
              <w:rPr>
                <w:sz w:val="22"/>
                <w:szCs w:val="22"/>
              </w:rPr>
              <w:t>0,24</w:t>
            </w:r>
          </w:p>
        </w:tc>
        <w:tc>
          <w:tcPr>
            <w:tcW w:w="1124" w:type="dxa"/>
            <w:gridSpan w:val="3"/>
            <w:vAlign w:val="center"/>
          </w:tcPr>
          <w:p w:rsidR="00207989" w:rsidRPr="00386C3B" w:rsidRDefault="00612109" w:rsidP="00CB1A37">
            <w:pPr>
              <w:widowControl w:val="0"/>
              <w:jc w:val="center"/>
              <w:rPr>
                <w:sz w:val="22"/>
                <w:szCs w:val="22"/>
              </w:rPr>
            </w:pPr>
            <w:r w:rsidRPr="00386C3B">
              <w:rPr>
                <w:sz w:val="22"/>
                <w:szCs w:val="22"/>
              </w:rPr>
              <w:t>0</w:t>
            </w:r>
          </w:p>
        </w:tc>
        <w:tc>
          <w:tcPr>
            <w:tcW w:w="1327" w:type="dxa"/>
            <w:vAlign w:val="center"/>
          </w:tcPr>
          <w:p w:rsidR="00207989" w:rsidRPr="00386C3B" w:rsidRDefault="002F3024" w:rsidP="00CB1A37">
            <w:pPr>
              <w:widowControl w:val="0"/>
              <w:jc w:val="center"/>
              <w:rPr>
                <w:sz w:val="22"/>
                <w:szCs w:val="22"/>
              </w:rPr>
            </w:pPr>
            <w:r w:rsidRPr="00386C3B">
              <w:rPr>
                <w:sz w:val="22"/>
                <w:szCs w:val="22"/>
              </w:rPr>
              <w:t>0</w:t>
            </w:r>
          </w:p>
        </w:tc>
      </w:tr>
      <w:tr w:rsidR="00386C3B" w:rsidRPr="00386C3B" w:rsidTr="00956D9B">
        <w:trPr>
          <w:gridBefore w:val="1"/>
          <w:wBefore w:w="11" w:type="dxa"/>
          <w:jc w:val="center"/>
        </w:trPr>
        <w:tc>
          <w:tcPr>
            <w:tcW w:w="3289" w:type="dxa"/>
            <w:vAlign w:val="center"/>
          </w:tcPr>
          <w:p w:rsidR="00207989" w:rsidRPr="00386C3B" w:rsidRDefault="00207989" w:rsidP="00CB1A37">
            <w:pPr>
              <w:rPr>
                <w:sz w:val="22"/>
                <w:szCs w:val="22"/>
              </w:rPr>
            </w:pPr>
            <w:r w:rsidRPr="00386C3B">
              <w:rPr>
                <w:sz w:val="22"/>
                <w:szCs w:val="22"/>
              </w:rPr>
              <w:t>в том числе резерв</w:t>
            </w:r>
          </w:p>
        </w:tc>
        <w:tc>
          <w:tcPr>
            <w:tcW w:w="1405" w:type="dxa"/>
            <w:vAlign w:val="center"/>
          </w:tcPr>
          <w:p w:rsidR="00207989" w:rsidRPr="00386C3B" w:rsidRDefault="00207989" w:rsidP="00CB1A37">
            <w:pPr>
              <w:jc w:val="center"/>
              <w:rPr>
                <w:sz w:val="22"/>
                <w:szCs w:val="22"/>
              </w:rPr>
            </w:pPr>
            <w:r w:rsidRPr="00386C3B">
              <w:rPr>
                <w:sz w:val="22"/>
                <w:szCs w:val="22"/>
              </w:rPr>
              <w:t>га</w:t>
            </w:r>
          </w:p>
        </w:tc>
        <w:tc>
          <w:tcPr>
            <w:tcW w:w="1691" w:type="dxa"/>
            <w:vAlign w:val="center"/>
          </w:tcPr>
          <w:p w:rsidR="00207989" w:rsidRPr="00386C3B" w:rsidRDefault="00207989" w:rsidP="00CB1A37">
            <w:pPr>
              <w:widowControl w:val="0"/>
              <w:jc w:val="center"/>
              <w:rPr>
                <w:sz w:val="22"/>
                <w:szCs w:val="22"/>
              </w:rPr>
            </w:pPr>
            <w:r w:rsidRPr="00386C3B">
              <w:rPr>
                <w:sz w:val="22"/>
                <w:szCs w:val="22"/>
              </w:rPr>
              <w:t>-</w:t>
            </w:r>
          </w:p>
        </w:tc>
        <w:tc>
          <w:tcPr>
            <w:tcW w:w="1124" w:type="dxa"/>
            <w:vAlign w:val="center"/>
          </w:tcPr>
          <w:p w:rsidR="00207989" w:rsidRPr="00386C3B" w:rsidRDefault="00207989" w:rsidP="00CB1A37">
            <w:pPr>
              <w:widowControl w:val="0"/>
              <w:jc w:val="center"/>
              <w:rPr>
                <w:sz w:val="22"/>
                <w:szCs w:val="22"/>
              </w:rPr>
            </w:pPr>
            <w:r w:rsidRPr="00386C3B">
              <w:rPr>
                <w:sz w:val="22"/>
                <w:szCs w:val="22"/>
              </w:rPr>
              <w:t>-</w:t>
            </w:r>
          </w:p>
        </w:tc>
        <w:tc>
          <w:tcPr>
            <w:tcW w:w="1124" w:type="dxa"/>
            <w:gridSpan w:val="3"/>
            <w:vAlign w:val="center"/>
          </w:tcPr>
          <w:p w:rsidR="00207989" w:rsidRPr="00386C3B" w:rsidRDefault="00207989" w:rsidP="00CB1A37">
            <w:pPr>
              <w:widowControl w:val="0"/>
              <w:jc w:val="center"/>
              <w:rPr>
                <w:sz w:val="22"/>
                <w:szCs w:val="22"/>
              </w:rPr>
            </w:pPr>
            <w:r w:rsidRPr="00386C3B">
              <w:rPr>
                <w:sz w:val="22"/>
                <w:szCs w:val="22"/>
              </w:rPr>
              <w:t>-</w:t>
            </w:r>
          </w:p>
        </w:tc>
        <w:tc>
          <w:tcPr>
            <w:tcW w:w="1327" w:type="dxa"/>
            <w:vAlign w:val="center"/>
          </w:tcPr>
          <w:p w:rsidR="00207989" w:rsidRPr="00386C3B" w:rsidRDefault="00207989" w:rsidP="00CB1A37">
            <w:pPr>
              <w:widowControl w:val="0"/>
              <w:jc w:val="center"/>
              <w:rPr>
                <w:sz w:val="22"/>
                <w:szCs w:val="22"/>
              </w:rPr>
            </w:pPr>
            <w:r w:rsidRPr="00386C3B">
              <w:rPr>
                <w:sz w:val="22"/>
                <w:szCs w:val="22"/>
              </w:rPr>
              <w:t>-</w:t>
            </w:r>
          </w:p>
        </w:tc>
      </w:tr>
      <w:tr w:rsidR="00386C3B" w:rsidRPr="00386C3B" w:rsidTr="00956D9B">
        <w:trPr>
          <w:gridBefore w:val="1"/>
          <w:wBefore w:w="11" w:type="dxa"/>
          <w:jc w:val="center"/>
        </w:trPr>
        <w:tc>
          <w:tcPr>
            <w:tcW w:w="9960" w:type="dxa"/>
            <w:gridSpan w:val="8"/>
            <w:vAlign w:val="center"/>
          </w:tcPr>
          <w:p w:rsidR="0008540C" w:rsidRPr="00386C3B" w:rsidRDefault="0008540C" w:rsidP="00CB1A37">
            <w:pPr>
              <w:rPr>
                <w:sz w:val="22"/>
                <w:szCs w:val="22"/>
              </w:rPr>
            </w:pPr>
            <w:r w:rsidRPr="00386C3B">
              <w:rPr>
                <w:b/>
                <w:sz w:val="22"/>
                <w:szCs w:val="22"/>
              </w:rPr>
              <w:t xml:space="preserve">ПАМЯТНИКИ ИСТОРИИ И КУЛЬТУРЫ </w:t>
            </w: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федерального значения</w:t>
            </w:r>
          </w:p>
        </w:tc>
        <w:tc>
          <w:tcPr>
            <w:tcW w:w="1405" w:type="dxa"/>
            <w:vAlign w:val="center"/>
          </w:tcPr>
          <w:p w:rsidR="005B47A0" w:rsidRPr="00386C3B" w:rsidRDefault="005B47A0" w:rsidP="00CB1A37">
            <w:pPr>
              <w:jc w:val="center"/>
              <w:rPr>
                <w:sz w:val="22"/>
                <w:szCs w:val="22"/>
              </w:rPr>
            </w:pPr>
            <w:r w:rsidRPr="00386C3B">
              <w:rPr>
                <w:sz w:val="22"/>
                <w:szCs w:val="22"/>
              </w:rPr>
              <w:t>единица</w:t>
            </w:r>
          </w:p>
        </w:tc>
        <w:tc>
          <w:tcPr>
            <w:tcW w:w="1691" w:type="dxa"/>
            <w:vAlign w:val="center"/>
          </w:tcPr>
          <w:p w:rsidR="005B47A0" w:rsidRPr="00386C3B" w:rsidRDefault="00B27982" w:rsidP="00CB1A37">
            <w:pPr>
              <w:widowControl w:val="0"/>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регионального значения</w:t>
            </w:r>
          </w:p>
        </w:tc>
        <w:tc>
          <w:tcPr>
            <w:tcW w:w="1405" w:type="dxa"/>
            <w:vAlign w:val="center"/>
          </w:tcPr>
          <w:p w:rsidR="005B47A0" w:rsidRPr="00386C3B" w:rsidRDefault="005B47A0" w:rsidP="00CB1A37">
            <w:pPr>
              <w:jc w:val="center"/>
              <w:rPr>
                <w:sz w:val="22"/>
                <w:szCs w:val="22"/>
              </w:rPr>
            </w:pPr>
            <w:r w:rsidRPr="00386C3B">
              <w:rPr>
                <w:sz w:val="22"/>
                <w:szCs w:val="22"/>
              </w:rPr>
              <w:t>единица</w:t>
            </w:r>
          </w:p>
        </w:tc>
        <w:tc>
          <w:tcPr>
            <w:tcW w:w="1691" w:type="dxa"/>
            <w:vAlign w:val="center"/>
          </w:tcPr>
          <w:p w:rsidR="005B47A0" w:rsidRPr="00386C3B" w:rsidRDefault="00DB2369" w:rsidP="00CB1A37">
            <w:pPr>
              <w:widowControl w:val="0"/>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187BD2" w:rsidRPr="00386C3B" w:rsidRDefault="00187BD2" w:rsidP="00CB1A37">
            <w:pPr>
              <w:rPr>
                <w:sz w:val="22"/>
                <w:szCs w:val="22"/>
              </w:rPr>
            </w:pPr>
            <w:r w:rsidRPr="00386C3B">
              <w:rPr>
                <w:sz w:val="22"/>
                <w:szCs w:val="22"/>
              </w:rPr>
              <w:t>местного</w:t>
            </w:r>
          </w:p>
        </w:tc>
        <w:tc>
          <w:tcPr>
            <w:tcW w:w="1405" w:type="dxa"/>
            <w:vAlign w:val="center"/>
          </w:tcPr>
          <w:p w:rsidR="00187BD2" w:rsidRPr="00386C3B" w:rsidRDefault="00D03AD0" w:rsidP="00CB1A37">
            <w:pPr>
              <w:jc w:val="center"/>
              <w:rPr>
                <w:sz w:val="22"/>
                <w:szCs w:val="22"/>
              </w:rPr>
            </w:pPr>
            <w:r w:rsidRPr="00386C3B">
              <w:rPr>
                <w:sz w:val="22"/>
                <w:szCs w:val="22"/>
              </w:rPr>
              <w:t>единица</w:t>
            </w:r>
          </w:p>
        </w:tc>
        <w:tc>
          <w:tcPr>
            <w:tcW w:w="1691" w:type="dxa"/>
            <w:vAlign w:val="center"/>
          </w:tcPr>
          <w:p w:rsidR="00187BD2" w:rsidRPr="00386C3B" w:rsidRDefault="00D03AD0" w:rsidP="00CB1A37">
            <w:pPr>
              <w:widowControl w:val="0"/>
              <w:jc w:val="center"/>
              <w:rPr>
                <w:sz w:val="22"/>
                <w:szCs w:val="22"/>
              </w:rPr>
            </w:pPr>
            <w:r w:rsidRPr="00386C3B">
              <w:rPr>
                <w:sz w:val="22"/>
                <w:szCs w:val="22"/>
              </w:rPr>
              <w:t>0</w:t>
            </w:r>
          </w:p>
        </w:tc>
        <w:tc>
          <w:tcPr>
            <w:tcW w:w="1124" w:type="dxa"/>
            <w:vAlign w:val="center"/>
          </w:tcPr>
          <w:p w:rsidR="00187BD2" w:rsidRPr="00386C3B" w:rsidRDefault="00187BD2" w:rsidP="00CB1A37">
            <w:pPr>
              <w:jc w:val="center"/>
              <w:rPr>
                <w:sz w:val="22"/>
                <w:szCs w:val="22"/>
              </w:rPr>
            </w:pPr>
          </w:p>
        </w:tc>
        <w:tc>
          <w:tcPr>
            <w:tcW w:w="1124" w:type="dxa"/>
            <w:gridSpan w:val="3"/>
            <w:vAlign w:val="center"/>
          </w:tcPr>
          <w:p w:rsidR="00187BD2" w:rsidRPr="00386C3B" w:rsidRDefault="00187BD2" w:rsidP="00CB1A37">
            <w:pPr>
              <w:jc w:val="center"/>
              <w:rPr>
                <w:sz w:val="22"/>
                <w:szCs w:val="22"/>
              </w:rPr>
            </w:pPr>
          </w:p>
        </w:tc>
        <w:tc>
          <w:tcPr>
            <w:tcW w:w="1327" w:type="dxa"/>
            <w:vAlign w:val="center"/>
          </w:tcPr>
          <w:p w:rsidR="00187BD2" w:rsidRPr="00386C3B" w:rsidRDefault="00187BD2"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выявленные</w:t>
            </w:r>
          </w:p>
        </w:tc>
        <w:tc>
          <w:tcPr>
            <w:tcW w:w="1405" w:type="dxa"/>
            <w:vAlign w:val="center"/>
          </w:tcPr>
          <w:p w:rsidR="005B47A0" w:rsidRPr="00386C3B" w:rsidRDefault="005B47A0" w:rsidP="00CB1A37">
            <w:pPr>
              <w:jc w:val="center"/>
              <w:rPr>
                <w:sz w:val="22"/>
                <w:szCs w:val="22"/>
              </w:rPr>
            </w:pPr>
            <w:r w:rsidRPr="00386C3B">
              <w:rPr>
                <w:sz w:val="22"/>
                <w:szCs w:val="22"/>
              </w:rPr>
              <w:t>единица</w:t>
            </w:r>
          </w:p>
        </w:tc>
        <w:tc>
          <w:tcPr>
            <w:tcW w:w="1691" w:type="dxa"/>
            <w:vAlign w:val="center"/>
          </w:tcPr>
          <w:p w:rsidR="005B47A0" w:rsidRPr="00386C3B" w:rsidRDefault="00933FB6" w:rsidP="00CB1A37">
            <w:pPr>
              <w:widowControl w:val="0"/>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b/>
                <w:sz w:val="22"/>
                <w:szCs w:val="22"/>
              </w:rPr>
            </w:pPr>
            <w:r w:rsidRPr="00386C3B">
              <w:rPr>
                <w:b/>
                <w:sz w:val="22"/>
                <w:szCs w:val="22"/>
              </w:rPr>
              <w:t>ПОЖАРНЫЕ ДЕПО</w:t>
            </w:r>
          </w:p>
        </w:tc>
        <w:tc>
          <w:tcPr>
            <w:tcW w:w="1405" w:type="dxa"/>
            <w:vAlign w:val="center"/>
          </w:tcPr>
          <w:p w:rsidR="005B47A0" w:rsidRPr="00386C3B" w:rsidRDefault="005B47A0" w:rsidP="00CB1A37">
            <w:pPr>
              <w:jc w:val="center"/>
              <w:rPr>
                <w:sz w:val="22"/>
                <w:szCs w:val="22"/>
              </w:rPr>
            </w:pPr>
          </w:p>
        </w:tc>
        <w:tc>
          <w:tcPr>
            <w:tcW w:w="1691" w:type="dxa"/>
            <w:vAlign w:val="center"/>
          </w:tcPr>
          <w:p w:rsidR="005B47A0" w:rsidRPr="00386C3B" w:rsidRDefault="005B47A0" w:rsidP="00CB1A37">
            <w:pPr>
              <w:jc w:val="center"/>
              <w:rPr>
                <w:sz w:val="22"/>
                <w:szCs w:val="22"/>
              </w:rPr>
            </w:pP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количество депо</w:t>
            </w:r>
          </w:p>
        </w:tc>
        <w:tc>
          <w:tcPr>
            <w:tcW w:w="1405" w:type="dxa"/>
            <w:vAlign w:val="center"/>
          </w:tcPr>
          <w:p w:rsidR="005B47A0" w:rsidRPr="00386C3B" w:rsidRDefault="005B47A0" w:rsidP="00CB1A37">
            <w:pPr>
              <w:jc w:val="center"/>
              <w:rPr>
                <w:sz w:val="22"/>
                <w:szCs w:val="22"/>
              </w:rPr>
            </w:pPr>
            <w:r w:rsidRPr="00386C3B">
              <w:rPr>
                <w:sz w:val="22"/>
                <w:szCs w:val="22"/>
              </w:rPr>
              <w:t>единица</w:t>
            </w:r>
          </w:p>
        </w:tc>
        <w:tc>
          <w:tcPr>
            <w:tcW w:w="1691" w:type="dxa"/>
            <w:vAlign w:val="center"/>
          </w:tcPr>
          <w:p w:rsidR="005B47A0" w:rsidRPr="00386C3B" w:rsidRDefault="00B119A9" w:rsidP="00CB1A37">
            <w:pPr>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3289" w:type="dxa"/>
            <w:vAlign w:val="center"/>
          </w:tcPr>
          <w:p w:rsidR="005B47A0" w:rsidRPr="00386C3B" w:rsidRDefault="005B47A0" w:rsidP="00CB1A37">
            <w:pPr>
              <w:rPr>
                <w:sz w:val="22"/>
                <w:szCs w:val="22"/>
              </w:rPr>
            </w:pPr>
            <w:r w:rsidRPr="00386C3B">
              <w:rPr>
                <w:sz w:val="22"/>
                <w:szCs w:val="22"/>
              </w:rPr>
              <w:t>количество машин</w:t>
            </w:r>
          </w:p>
        </w:tc>
        <w:tc>
          <w:tcPr>
            <w:tcW w:w="1405" w:type="dxa"/>
            <w:vAlign w:val="center"/>
          </w:tcPr>
          <w:p w:rsidR="005B47A0" w:rsidRPr="00386C3B" w:rsidRDefault="005B47A0" w:rsidP="00CB1A37">
            <w:pPr>
              <w:jc w:val="center"/>
              <w:rPr>
                <w:sz w:val="22"/>
                <w:szCs w:val="22"/>
              </w:rPr>
            </w:pPr>
            <w:r w:rsidRPr="00386C3B">
              <w:rPr>
                <w:sz w:val="22"/>
                <w:szCs w:val="22"/>
              </w:rPr>
              <w:t>автомобиль</w:t>
            </w:r>
          </w:p>
        </w:tc>
        <w:tc>
          <w:tcPr>
            <w:tcW w:w="1691" w:type="dxa"/>
            <w:vAlign w:val="center"/>
          </w:tcPr>
          <w:p w:rsidR="005B47A0" w:rsidRPr="00386C3B" w:rsidRDefault="00B119A9" w:rsidP="00CB1A37">
            <w:pPr>
              <w:jc w:val="center"/>
              <w:rPr>
                <w:sz w:val="22"/>
                <w:szCs w:val="22"/>
              </w:rPr>
            </w:pPr>
            <w:r w:rsidRPr="00386C3B">
              <w:rPr>
                <w:sz w:val="22"/>
                <w:szCs w:val="22"/>
              </w:rPr>
              <w:t>0</w:t>
            </w:r>
          </w:p>
        </w:tc>
        <w:tc>
          <w:tcPr>
            <w:tcW w:w="1124" w:type="dxa"/>
            <w:vAlign w:val="center"/>
          </w:tcPr>
          <w:p w:rsidR="005B47A0" w:rsidRPr="00386C3B" w:rsidRDefault="005B47A0" w:rsidP="00CB1A37">
            <w:pPr>
              <w:jc w:val="center"/>
              <w:rPr>
                <w:sz w:val="22"/>
                <w:szCs w:val="22"/>
              </w:rPr>
            </w:pPr>
          </w:p>
        </w:tc>
        <w:tc>
          <w:tcPr>
            <w:tcW w:w="1124" w:type="dxa"/>
            <w:gridSpan w:val="3"/>
            <w:vAlign w:val="center"/>
          </w:tcPr>
          <w:p w:rsidR="005B47A0" w:rsidRPr="00386C3B" w:rsidRDefault="005B47A0" w:rsidP="00CB1A37">
            <w:pPr>
              <w:jc w:val="center"/>
              <w:rPr>
                <w:sz w:val="22"/>
                <w:szCs w:val="22"/>
                <w:lang w:val="en-US"/>
              </w:rPr>
            </w:pPr>
          </w:p>
        </w:tc>
        <w:tc>
          <w:tcPr>
            <w:tcW w:w="1327" w:type="dxa"/>
            <w:vAlign w:val="center"/>
          </w:tcPr>
          <w:p w:rsidR="005B47A0" w:rsidRPr="00386C3B" w:rsidRDefault="005B47A0" w:rsidP="00CB1A37">
            <w:pPr>
              <w:jc w:val="center"/>
              <w:rPr>
                <w:sz w:val="22"/>
                <w:szCs w:val="22"/>
              </w:rPr>
            </w:pPr>
          </w:p>
        </w:tc>
      </w:tr>
      <w:tr w:rsidR="00386C3B" w:rsidRPr="00386C3B" w:rsidTr="00956D9B">
        <w:trPr>
          <w:gridBefore w:val="1"/>
          <w:wBefore w:w="11" w:type="dxa"/>
          <w:jc w:val="center"/>
        </w:trPr>
        <w:tc>
          <w:tcPr>
            <w:tcW w:w="9960" w:type="dxa"/>
            <w:gridSpan w:val="8"/>
            <w:vAlign w:val="center"/>
          </w:tcPr>
          <w:p w:rsidR="00C648DF" w:rsidRPr="00386C3B" w:rsidRDefault="00C648DF" w:rsidP="00CB1A37">
            <w:pPr>
              <w:keepNext/>
              <w:widowControl w:val="0"/>
              <w:jc w:val="center"/>
              <w:rPr>
                <w:sz w:val="22"/>
                <w:szCs w:val="22"/>
              </w:rPr>
            </w:pPr>
            <w:r w:rsidRPr="00386C3B">
              <w:rPr>
                <w:b/>
                <w:sz w:val="22"/>
                <w:szCs w:val="22"/>
              </w:rPr>
              <w:t>ТРАНСПОРТНАЯ ИНФРАСТРУКТУРА</w:t>
            </w:r>
          </w:p>
        </w:tc>
      </w:tr>
      <w:tr w:rsidR="00386C3B" w:rsidRPr="00386C3B" w:rsidTr="00956D9B">
        <w:trPr>
          <w:gridBefore w:val="1"/>
          <w:wBefore w:w="11" w:type="dxa"/>
          <w:jc w:val="center"/>
        </w:trPr>
        <w:tc>
          <w:tcPr>
            <w:tcW w:w="3289" w:type="dxa"/>
            <w:vAlign w:val="center"/>
          </w:tcPr>
          <w:p w:rsidR="00AC3081" w:rsidRPr="00386C3B" w:rsidRDefault="00AC3081" w:rsidP="00CB1A37">
            <w:pPr>
              <w:suppressAutoHyphens/>
              <w:rPr>
                <w:b/>
                <w:bCs/>
                <w:i/>
                <w:sz w:val="22"/>
                <w:szCs w:val="22"/>
              </w:rPr>
            </w:pPr>
            <w:r w:rsidRPr="00386C3B">
              <w:rPr>
                <w:b/>
                <w:bCs/>
                <w:i/>
                <w:sz w:val="22"/>
                <w:szCs w:val="22"/>
              </w:rPr>
              <w:t>Железнодорожный транспорт</w:t>
            </w:r>
          </w:p>
        </w:tc>
        <w:tc>
          <w:tcPr>
            <w:tcW w:w="1405" w:type="dxa"/>
            <w:vAlign w:val="center"/>
          </w:tcPr>
          <w:p w:rsidR="00AC3081" w:rsidRPr="00386C3B" w:rsidRDefault="00AC3081" w:rsidP="00CB1A37">
            <w:pPr>
              <w:suppressAutoHyphens/>
              <w:jc w:val="center"/>
              <w:rPr>
                <w:sz w:val="22"/>
                <w:szCs w:val="22"/>
              </w:rPr>
            </w:pPr>
          </w:p>
        </w:tc>
        <w:tc>
          <w:tcPr>
            <w:tcW w:w="1691" w:type="dxa"/>
            <w:vAlign w:val="center"/>
          </w:tcPr>
          <w:p w:rsidR="00AC3081" w:rsidRPr="00386C3B" w:rsidRDefault="00AC3081" w:rsidP="00CB1A37">
            <w:pPr>
              <w:widowControl w:val="0"/>
              <w:jc w:val="center"/>
              <w:rPr>
                <w:sz w:val="22"/>
                <w:szCs w:val="22"/>
              </w:rPr>
            </w:pPr>
          </w:p>
        </w:tc>
        <w:tc>
          <w:tcPr>
            <w:tcW w:w="1124" w:type="dxa"/>
            <w:vAlign w:val="center"/>
          </w:tcPr>
          <w:p w:rsidR="00AC3081" w:rsidRPr="00386C3B" w:rsidRDefault="00AC3081" w:rsidP="00CB1A37">
            <w:pPr>
              <w:widowControl w:val="0"/>
              <w:jc w:val="center"/>
              <w:rPr>
                <w:sz w:val="22"/>
                <w:szCs w:val="22"/>
              </w:rPr>
            </w:pPr>
          </w:p>
        </w:tc>
        <w:tc>
          <w:tcPr>
            <w:tcW w:w="1124" w:type="dxa"/>
            <w:gridSpan w:val="3"/>
            <w:vAlign w:val="center"/>
          </w:tcPr>
          <w:p w:rsidR="00AC3081" w:rsidRPr="00386C3B" w:rsidRDefault="00AC3081" w:rsidP="00CB1A37">
            <w:pPr>
              <w:widowControl w:val="0"/>
              <w:jc w:val="right"/>
              <w:rPr>
                <w:sz w:val="22"/>
                <w:szCs w:val="22"/>
              </w:rPr>
            </w:pPr>
          </w:p>
        </w:tc>
        <w:tc>
          <w:tcPr>
            <w:tcW w:w="1327" w:type="dxa"/>
            <w:vAlign w:val="center"/>
          </w:tcPr>
          <w:p w:rsidR="00AC3081" w:rsidRPr="00386C3B" w:rsidRDefault="00AC3081"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Протяжённость магистральных железнодорожных путей</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lastRenderedPageBreak/>
              <w:t>Количество транспортно-пересадочных узлов на основе железнодорожной станции</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единиц</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Протяжённость линий высокоскоростной специализированной пассажирской магистрали (ВСМ)</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Протяжённость линий рельсового скоростного пассажирского транспорта (ЛРТ)</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Водный транспорт</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Количество объектов водного транспорта (пристани, причалы)</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Воздушный транспорт</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Количество вертолетных площадок</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единиц</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0913BB">
            <w:pPr>
              <w:widowControl w:val="0"/>
              <w:jc w:val="center"/>
              <w:rPr>
                <w:sz w:val="22"/>
                <w:szCs w:val="22"/>
              </w:rPr>
            </w:pPr>
            <w:r w:rsidRPr="00386C3B">
              <w:rPr>
                <w:sz w:val="22"/>
                <w:szCs w:val="22"/>
              </w:rPr>
              <w:t>2</w:t>
            </w:r>
            <w:r w:rsidR="000913BB" w:rsidRPr="00386C3B">
              <w:rPr>
                <w:sz w:val="22"/>
                <w:szCs w:val="22"/>
              </w:rPr>
              <w:t> </w:t>
            </w:r>
            <w:r w:rsidRPr="00386C3B">
              <w:rPr>
                <w:sz w:val="22"/>
                <w:szCs w:val="22"/>
              </w:rPr>
              <w:t>площадки свыше 50 тыс. чел населения</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Трубопроводный транспорт</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Протяжённость линий нефтепродуктопроводов</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Пассажирский транспорт</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Протяжённость линий общественного пассажирского транспорта, в том числе:</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автобуса</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троллейбуса</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трамвая</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Плотность сети линий общественного пассажирского транспорта</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км/км²</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0,49</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Автомобильные дороги</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Протяжённость автомобильных дорог общего пользования,</w:t>
            </w:r>
          </w:p>
          <w:p w:rsidR="004117FC" w:rsidRPr="00386C3B" w:rsidRDefault="004117FC" w:rsidP="00CB1A37">
            <w:pPr>
              <w:suppressAutoHyphens/>
              <w:rPr>
                <w:bCs/>
                <w:sz w:val="22"/>
                <w:szCs w:val="22"/>
              </w:rPr>
            </w:pPr>
            <w:r w:rsidRPr="00386C3B">
              <w:rPr>
                <w:bCs/>
                <w:sz w:val="22"/>
                <w:szCs w:val="22"/>
              </w:rPr>
              <w:t>в том числе:</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федерального значения</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регионального значения</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местного значения</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Плотность автомобильных дорог общего пользования</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км/км²</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0,53</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Улично-дорожная сеть</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Протяженность улично-дорожной сети, в том числе:</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федерального значения</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регионального значения</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rPr>
                <w:bCs/>
                <w:sz w:val="22"/>
                <w:szCs w:val="22"/>
              </w:rPr>
            </w:pPr>
            <w:r w:rsidRPr="00386C3B">
              <w:rPr>
                <w:bCs/>
                <w:sz w:val="22"/>
                <w:szCs w:val="22"/>
              </w:rPr>
              <w:t>- местного значения</w:t>
            </w:r>
          </w:p>
        </w:tc>
        <w:tc>
          <w:tcPr>
            <w:tcW w:w="1405"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4117FC" w:rsidRPr="00386C3B" w:rsidRDefault="004117FC" w:rsidP="004117FC">
            <w:pPr>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4117FC" w:rsidRPr="00386C3B" w:rsidRDefault="004117F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 xml:space="preserve">Протяжённость магистральных улиц, </w:t>
            </w:r>
            <w:r w:rsidRPr="00386C3B">
              <w:rPr>
                <w:bCs/>
                <w:sz w:val="22"/>
                <w:szCs w:val="22"/>
              </w:rPr>
              <w:br/>
              <w:t>в том числе:</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 федерального значения</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 регионального значения</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 местного значения</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Протяжённость велосипедных дорожек</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1 велодорож</w:t>
            </w:r>
            <w:r w:rsidRPr="00386C3B">
              <w:rPr>
                <w:sz w:val="22"/>
                <w:szCs w:val="22"/>
              </w:rPr>
              <w:lastRenderedPageBreak/>
              <w:t>ка на 15 тыс. жителей в жилой зоне, протяженность велодорожек должна быть не менее 500</w:t>
            </w:r>
            <w:r w:rsidR="00013B57" w:rsidRPr="00386C3B">
              <w:rPr>
                <w:sz w:val="22"/>
                <w:szCs w:val="22"/>
              </w:rPr>
              <w:t> </w:t>
            </w:r>
            <w:r w:rsidRPr="00386C3B">
              <w:rPr>
                <w:sz w:val="22"/>
                <w:szCs w:val="22"/>
              </w:rPr>
              <w:t>м</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lastRenderedPageBreak/>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lastRenderedPageBreak/>
              <w:t>Транспортные развязки и искусственные сооружения</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Количество транспортных развязок в разных уровнях</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единиц</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Количество мостов</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единиц</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Количество путепроводов, эстакад, тоннелей</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единиц</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Количество пешеходных переходов в разных уровнях</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единиц</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dxa"/>
          <w:jc w:val="center"/>
        </w:trPr>
        <w:tc>
          <w:tcPr>
            <w:tcW w:w="3289"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rPr>
                <w:bCs/>
                <w:sz w:val="22"/>
                <w:szCs w:val="22"/>
              </w:rPr>
            </w:pPr>
            <w:r w:rsidRPr="00386C3B">
              <w:rPr>
                <w:bCs/>
                <w:sz w:val="22"/>
                <w:szCs w:val="22"/>
              </w:rPr>
              <w:t>Количество пешеходных мостов</w:t>
            </w:r>
          </w:p>
        </w:tc>
        <w:tc>
          <w:tcPr>
            <w:tcW w:w="1405"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suppressAutoHyphens/>
              <w:jc w:val="center"/>
              <w:rPr>
                <w:sz w:val="22"/>
                <w:szCs w:val="22"/>
              </w:rPr>
            </w:pPr>
            <w:r w:rsidRPr="00386C3B">
              <w:rPr>
                <w:sz w:val="22"/>
                <w:szCs w:val="22"/>
              </w:rPr>
              <w:t>единиц</w:t>
            </w:r>
          </w:p>
        </w:tc>
        <w:tc>
          <w:tcPr>
            <w:tcW w:w="1691"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0</w:t>
            </w:r>
          </w:p>
        </w:tc>
        <w:tc>
          <w:tcPr>
            <w:tcW w:w="1124"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center"/>
              <w:rPr>
                <w:sz w:val="22"/>
                <w:szCs w:val="22"/>
              </w:rPr>
            </w:pPr>
            <w:r w:rsidRPr="00386C3B">
              <w:rPr>
                <w:sz w:val="22"/>
                <w:szCs w:val="22"/>
              </w:rPr>
              <w:t>-</w:t>
            </w:r>
          </w:p>
        </w:tc>
        <w:tc>
          <w:tcPr>
            <w:tcW w:w="1124" w:type="dxa"/>
            <w:gridSpan w:val="3"/>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c>
          <w:tcPr>
            <w:tcW w:w="1327" w:type="dxa"/>
            <w:tcBorders>
              <w:top w:val="single" w:sz="4" w:space="0" w:color="auto"/>
              <w:left w:val="single" w:sz="4" w:space="0" w:color="auto"/>
              <w:bottom w:val="single" w:sz="4" w:space="0" w:color="auto"/>
              <w:right w:val="single" w:sz="4" w:space="0" w:color="auto"/>
            </w:tcBorders>
          </w:tcPr>
          <w:p w:rsidR="0075558C" w:rsidRPr="00386C3B" w:rsidRDefault="0075558C" w:rsidP="00CB1A37">
            <w:pPr>
              <w:widowControl w:val="0"/>
              <w:jc w:val="right"/>
              <w:rPr>
                <w:sz w:val="22"/>
                <w:szCs w:val="22"/>
              </w:rPr>
            </w:pPr>
            <w:r w:rsidRPr="00386C3B">
              <w:rPr>
                <w:sz w:val="22"/>
                <w:szCs w:val="22"/>
              </w:rPr>
              <w:t>-</w:t>
            </w:r>
          </w:p>
        </w:tc>
      </w:tr>
      <w:tr w:rsidR="00386C3B" w:rsidRPr="00386C3B" w:rsidTr="00956D9B">
        <w:trPr>
          <w:gridBefore w:val="1"/>
          <w:wBefore w:w="11" w:type="dxa"/>
          <w:jc w:val="center"/>
        </w:trPr>
        <w:tc>
          <w:tcPr>
            <w:tcW w:w="9960" w:type="dxa"/>
            <w:gridSpan w:val="8"/>
            <w:vAlign w:val="center"/>
          </w:tcPr>
          <w:p w:rsidR="0008540C" w:rsidRPr="00386C3B" w:rsidRDefault="0008540C" w:rsidP="00CB1A37">
            <w:pPr>
              <w:jc w:val="center"/>
              <w:rPr>
                <w:sz w:val="22"/>
                <w:szCs w:val="22"/>
              </w:rPr>
            </w:pPr>
            <w:r w:rsidRPr="00386C3B">
              <w:rPr>
                <w:b/>
                <w:sz w:val="22"/>
                <w:szCs w:val="22"/>
              </w:rPr>
              <w:t>ИНЖЕНЕРНАЯ ИНФРАСТРУКТУРА</w:t>
            </w: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keepNext/>
              <w:overflowPunct w:val="0"/>
              <w:autoSpaceDE w:val="0"/>
              <w:autoSpaceDN w:val="0"/>
              <w:adjustRightInd w:val="0"/>
              <w:rPr>
                <w:b/>
                <w:i/>
                <w:sz w:val="22"/>
                <w:szCs w:val="22"/>
              </w:rPr>
            </w:pPr>
            <w:r w:rsidRPr="00386C3B">
              <w:rPr>
                <w:b/>
                <w:i/>
                <w:sz w:val="22"/>
                <w:szCs w:val="22"/>
              </w:rPr>
              <w:t>Водоснабжение, водоотведение, Организация поверхностного стока</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right"/>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right"/>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Водопотребление</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тыс. куб. м/сутки</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н/д</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Протяженность водопроводных сетей</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Износ водопроводных сетей</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Водозаборные узлы</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количество</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единица</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производительность</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тыс. куб. м/сутки</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Водоотведение, объем стоков</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тыс. куб. м/сутки</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н/д</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Протяженность канализационных коллекторов</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Износ канализационных сетей</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Канализационные очистные сооружения</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количество</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единица</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производительность</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тыс. куб. м/сутки</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Протяженность коллекторов дождевой канализации</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shd w:val="clear" w:color="auto" w:fill="auto"/>
            <w:vAlign w:val="center"/>
          </w:tcPr>
          <w:p w:rsidR="00956D9B" w:rsidRPr="00386C3B" w:rsidRDefault="00956D9B" w:rsidP="005653B5">
            <w:pPr>
              <w:widowControl w:val="0"/>
              <w:jc w:val="right"/>
              <w:rPr>
                <w:sz w:val="22"/>
                <w:szCs w:val="22"/>
              </w:rPr>
            </w:pPr>
            <w:r w:rsidRPr="00386C3B">
              <w:rPr>
                <w:sz w:val="22"/>
                <w:szCs w:val="22"/>
              </w:rPr>
              <w:t>-</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keepNext/>
              <w:overflowPunct w:val="0"/>
              <w:autoSpaceDE w:val="0"/>
              <w:autoSpaceDN w:val="0"/>
              <w:adjustRightInd w:val="0"/>
              <w:rPr>
                <w:b/>
                <w:i/>
                <w:sz w:val="22"/>
                <w:szCs w:val="22"/>
              </w:rPr>
            </w:pPr>
            <w:r w:rsidRPr="00386C3B">
              <w:rPr>
                <w:b/>
                <w:i/>
                <w:sz w:val="22"/>
                <w:szCs w:val="22"/>
              </w:rPr>
              <w:lastRenderedPageBreak/>
              <w:t>Теплоснабжение</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spacing w:before="20" w:after="20"/>
              <w:jc w:val="center"/>
              <w:rPr>
                <w:sz w:val="22"/>
                <w:szCs w:val="22"/>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right"/>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right"/>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Теплопотребление</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Гкал/час</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 xml:space="preserve">Суммарная установленная тепловая мощность </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Гкал/час</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Резерв тепловой мощности</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Гкал/час</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Протяженность тепловых сетей в двухтрубном исчислении</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tabs>
                <w:tab w:val="decimal" w:pos="1134"/>
              </w:tabs>
              <w:suppressAutoHyphens/>
              <w:jc w:val="center"/>
              <w:rPr>
                <w:sz w:val="22"/>
                <w:szCs w:val="22"/>
              </w:rPr>
            </w:pPr>
            <w:r w:rsidRPr="00386C3B">
              <w:rPr>
                <w:sz w:val="22"/>
                <w:szCs w:val="22"/>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 xml:space="preserve">Износ тепловых сетей </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w:t>
            </w:r>
          </w:p>
        </w:tc>
        <w:tc>
          <w:tcPr>
            <w:tcW w:w="1691" w:type="dxa"/>
            <w:shd w:val="clear" w:color="auto" w:fill="auto"/>
            <w:vAlign w:val="center"/>
          </w:tcPr>
          <w:p w:rsidR="00956D9B" w:rsidRPr="00386C3B" w:rsidRDefault="00956D9B" w:rsidP="005653B5">
            <w:pPr>
              <w:tabs>
                <w:tab w:val="decimal" w:pos="1134"/>
              </w:tabs>
              <w:suppressAutoHyphens/>
              <w:jc w:val="center"/>
              <w:rPr>
                <w:sz w:val="22"/>
                <w:szCs w:val="22"/>
              </w:rPr>
            </w:pPr>
            <w:r w:rsidRPr="00386C3B">
              <w:rPr>
                <w:sz w:val="22"/>
                <w:szCs w:val="22"/>
              </w:rPr>
              <w:t>-</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keepNext/>
              <w:overflowPunct w:val="0"/>
              <w:autoSpaceDE w:val="0"/>
              <w:autoSpaceDN w:val="0"/>
              <w:adjustRightInd w:val="0"/>
              <w:rPr>
                <w:b/>
                <w:i/>
                <w:sz w:val="22"/>
                <w:szCs w:val="22"/>
              </w:rPr>
            </w:pPr>
            <w:r w:rsidRPr="00386C3B">
              <w:rPr>
                <w:b/>
                <w:i/>
                <w:sz w:val="22"/>
                <w:szCs w:val="22"/>
              </w:rPr>
              <w:t xml:space="preserve">Газоснабжение </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p>
        </w:tc>
        <w:tc>
          <w:tcPr>
            <w:tcW w:w="1691" w:type="dxa"/>
            <w:shd w:val="clear" w:color="auto" w:fill="auto"/>
            <w:vAlign w:val="center"/>
          </w:tcPr>
          <w:p w:rsidR="00956D9B" w:rsidRPr="00386C3B" w:rsidRDefault="00956D9B" w:rsidP="005653B5">
            <w:pPr>
              <w:tabs>
                <w:tab w:val="decimal" w:pos="1134"/>
              </w:tabs>
              <w:suppressAutoHyphens/>
              <w:jc w:val="center"/>
              <w:rPr>
                <w:sz w:val="22"/>
                <w:szCs w:val="22"/>
              </w:rPr>
            </w:pP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right"/>
              <w:rPr>
                <w:sz w:val="22"/>
                <w:szCs w:val="22"/>
              </w:rPr>
            </w:pPr>
          </w:p>
        </w:tc>
        <w:tc>
          <w:tcPr>
            <w:tcW w:w="1337" w:type="dxa"/>
            <w:gridSpan w:val="2"/>
            <w:shd w:val="clear" w:color="auto" w:fill="auto"/>
            <w:vAlign w:val="center"/>
          </w:tcPr>
          <w:p w:rsidR="00956D9B" w:rsidRPr="00386C3B" w:rsidRDefault="00956D9B" w:rsidP="005653B5">
            <w:pPr>
              <w:widowControl w:val="0"/>
              <w:jc w:val="right"/>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Газопотребление</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млн. куб. м/год</w:t>
            </w:r>
          </w:p>
        </w:tc>
        <w:tc>
          <w:tcPr>
            <w:tcW w:w="1691" w:type="dxa"/>
            <w:shd w:val="clear" w:color="auto" w:fill="auto"/>
            <w:vAlign w:val="center"/>
          </w:tcPr>
          <w:p w:rsidR="00956D9B" w:rsidRPr="00386C3B" w:rsidRDefault="00956D9B" w:rsidP="005653B5">
            <w:pPr>
              <w:tabs>
                <w:tab w:val="decimal" w:pos="1134"/>
              </w:tabs>
              <w:suppressAutoHyphens/>
              <w:rPr>
                <w:sz w:val="22"/>
                <w:szCs w:val="22"/>
              </w:rPr>
            </w:pPr>
            <w:r w:rsidRPr="00386C3B">
              <w:rPr>
                <w:sz w:val="22"/>
                <w:szCs w:val="22"/>
              </w:rPr>
              <w:t>н/д</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Протяженность газопроводов магистральных</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shd w:val="clear" w:color="auto" w:fill="auto"/>
            <w:vAlign w:val="center"/>
          </w:tcPr>
          <w:p w:rsidR="00956D9B" w:rsidRPr="00386C3B" w:rsidRDefault="00956D9B" w:rsidP="005653B5">
            <w:pPr>
              <w:tabs>
                <w:tab w:val="decimal" w:pos="1134"/>
              </w:tabs>
              <w:suppressAutoHyphens/>
              <w:rPr>
                <w:sz w:val="22"/>
                <w:szCs w:val="22"/>
              </w:rPr>
            </w:pPr>
            <w:r w:rsidRPr="00386C3B">
              <w:rPr>
                <w:sz w:val="22"/>
                <w:szCs w:val="22"/>
              </w:rPr>
              <w:t>0,0</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Протяженность газопроводов распределительных (высокого  и среднего давлений):</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shd w:val="clear" w:color="auto" w:fill="auto"/>
            <w:vAlign w:val="center"/>
          </w:tcPr>
          <w:p w:rsidR="00956D9B" w:rsidRPr="00386C3B" w:rsidRDefault="00956D9B" w:rsidP="005653B5">
            <w:pPr>
              <w:tabs>
                <w:tab w:val="decimal" w:pos="1134"/>
              </w:tabs>
              <w:suppressAutoHyphens/>
              <w:rPr>
                <w:sz w:val="22"/>
                <w:szCs w:val="22"/>
              </w:rPr>
            </w:pPr>
            <w:r w:rsidRPr="00386C3B">
              <w:rPr>
                <w:sz w:val="22"/>
                <w:szCs w:val="22"/>
              </w:rPr>
              <w:t>0,25</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Р ≤ 1,2 МПа</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shd w:val="clear" w:color="auto" w:fill="auto"/>
            <w:vAlign w:val="center"/>
          </w:tcPr>
          <w:p w:rsidR="00956D9B" w:rsidRPr="00386C3B" w:rsidRDefault="00956D9B" w:rsidP="005653B5">
            <w:pPr>
              <w:tabs>
                <w:tab w:val="decimal" w:pos="1134"/>
              </w:tabs>
              <w:suppressAutoHyphens/>
              <w:rPr>
                <w:sz w:val="22"/>
                <w:szCs w:val="22"/>
              </w:rPr>
            </w:pPr>
            <w:r w:rsidRPr="00386C3B">
              <w:rPr>
                <w:sz w:val="22"/>
                <w:szCs w:val="22"/>
              </w:rPr>
              <w:t>0,25</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Р ≤ 0,6 МПа</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shd w:val="clear" w:color="auto" w:fill="auto"/>
            <w:vAlign w:val="center"/>
          </w:tcPr>
          <w:p w:rsidR="00956D9B" w:rsidRPr="00386C3B" w:rsidRDefault="00956D9B" w:rsidP="005653B5">
            <w:pPr>
              <w:tabs>
                <w:tab w:val="decimal" w:pos="1134"/>
              </w:tabs>
              <w:suppressAutoHyphens/>
              <w:rPr>
                <w:sz w:val="22"/>
                <w:szCs w:val="22"/>
              </w:rPr>
            </w:pPr>
            <w:r w:rsidRPr="00386C3B">
              <w:rPr>
                <w:sz w:val="22"/>
                <w:szCs w:val="22"/>
              </w:rPr>
              <w:t>0,0</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tcBorders>
              <w:bottom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bottom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Р ≤ 0,3 МПа</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tcBorders>
              <w:bottom w:val="single" w:sz="4" w:space="0" w:color="auto"/>
            </w:tcBorders>
            <w:shd w:val="clear" w:color="auto" w:fill="auto"/>
            <w:vAlign w:val="center"/>
          </w:tcPr>
          <w:p w:rsidR="00956D9B" w:rsidRPr="00386C3B" w:rsidRDefault="00956D9B" w:rsidP="005653B5">
            <w:pPr>
              <w:tabs>
                <w:tab w:val="decimal" w:pos="1134"/>
              </w:tabs>
              <w:suppressAutoHyphens/>
              <w:rPr>
                <w:sz w:val="22"/>
                <w:szCs w:val="22"/>
              </w:rPr>
            </w:pPr>
            <w:r w:rsidRPr="00386C3B">
              <w:rPr>
                <w:sz w:val="22"/>
                <w:szCs w:val="22"/>
              </w:rPr>
              <w:t>0,0</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keepNext/>
              <w:overflowPunct w:val="0"/>
              <w:autoSpaceDE w:val="0"/>
              <w:autoSpaceDN w:val="0"/>
              <w:adjustRightInd w:val="0"/>
              <w:rPr>
                <w:b/>
                <w:i/>
                <w:sz w:val="22"/>
                <w:szCs w:val="22"/>
              </w:rPr>
            </w:pPr>
            <w:r w:rsidRPr="00386C3B">
              <w:rPr>
                <w:b/>
                <w:i/>
                <w:sz w:val="22"/>
                <w:szCs w:val="22"/>
              </w:rPr>
              <w:t>Электроснабжение</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p>
        </w:tc>
        <w:tc>
          <w:tcPr>
            <w:tcW w:w="1691" w:type="dxa"/>
            <w:tcBorders>
              <w:bottom w:val="single" w:sz="4" w:space="0" w:color="auto"/>
            </w:tcBorders>
            <w:shd w:val="clear" w:color="auto" w:fill="auto"/>
            <w:vAlign w:val="center"/>
          </w:tcPr>
          <w:p w:rsidR="00956D9B" w:rsidRPr="00386C3B" w:rsidRDefault="00956D9B" w:rsidP="005653B5">
            <w:pPr>
              <w:tabs>
                <w:tab w:val="decimal" w:pos="1134"/>
              </w:tabs>
              <w:suppressAutoHyphens/>
              <w:jc w:val="center"/>
              <w:rPr>
                <w:sz w:val="22"/>
                <w:szCs w:val="22"/>
              </w:rPr>
            </w:pP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right"/>
              <w:rPr>
                <w:sz w:val="22"/>
                <w:szCs w:val="22"/>
              </w:rPr>
            </w:pPr>
          </w:p>
        </w:tc>
        <w:tc>
          <w:tcPr>
            <w:tcW w:w="1337" w:type="dxa"/>
            <w:gridSpan w:val="2"/>
            <w:shd w:val="clear" w:color="auto" w:fill="auto"/>
            <w:vAlign w:val="center"/>
          </w:tcPr>
          <w:p w:rsidR="00956D9B" w:rsidRPr="00386C3B" w:rsidRDefault="00956D9B" w:rsidP="005653B5">
            <w:pPr>
              <w:widowControl w:val="0"/>
              <w:jc w:val="right"/>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Фактическое электропотребление</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млн. кВт*час</w:t>
            </w:r>
          </w:p>
        </w:tc>
        <w:tc>
          <w:tcPr>
            <w:tcW w:w="1691" w:type="dxa"/>
            <w:tcBorders>
              <w:bottom w:val="single" w:sz="4" w:space="0" w:color="auto"/>
            </w:tcBorders>
            <w:shd w:val="clear" w:color="auto" w:fill="auto"/>
            <w:vAlign w:val="center"/>
          </w:tcPr>
          <w:p w:rsidR="00956D9B" w:rsidRPr="00386C3B" w:rsidRDefault="00956D9B" w:rsidP="005653B5">
            <w:pPr>
              <w:tabs>
                <w:tab w:val="decimal" w:pos="1134"/>
              </w:tabs>
              <w:suppressAutoHyphens/>
              <w:jc w:val="center"/>
              <w:rPr>
                <w:sz w:val="22"/>
                <w:szCs w:val="22"/>
              </w:rPr>
            </w:pP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Протяженность линий электропередач</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p>
        </w:tc>
        <w:tc>
          <w:tcPr>
            <w:tcW w:w="1691" w:type="dxa"/>
            <w:shd w:val="clear" w:color="auto" w:fill="auto"/>
            <w:vAlign w:val="center"/>
          </w:tcPr>
          <w:p w:rsidR="00956D9B" w:rsidRPr="00386C3B" w:rsidRDefault="00956D9B" w:rsidP="005653B5">
            <w:pPr>
              <w:tabs>
                <w:tab w:val="decimal" w:pos="1134"/>
              </w:tabs>
              <w:suppressAutoHyphens/>
              <w:jc w:val="center"/>
              <w:rPr>
                <w:strike/>
                <w:sz w:val="22"/>
                <w:szCs w:val="22"/>
              </w:rPr>
            </w:pP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right"/>
              <w:rPr>
                <w:sz w:val="22"/>
                <w:szCs w:val="22"/>
              </w:rPr>
            </w:pPr>
          </w:p>
        </w:tc>
        <w:tc>
          <w:tcPr>
            <w:tcW w:w="1337" w:type="dxa"/>
            <w:gridSpan w:val="2"/>
            <w:shd w:val="clear" w:color="auto" w:fill="auto"/>
            <w:vAlign w:val="center"/>
          </w:tcPr>
          <w:p w:rsidR="00956D9B" w:rsidRPr="00386C3B" w:rsidRDefault="00956D9B" w:rsidP="005653B5">
            <w:pPr>
              <w:widowControl w:val="0"/>
              <w:jc w:val="right"/>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ЛЭП 35 кВ</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tcBorders>
              <w:bottom w:val="single" w:sz="4" w:space="0" w:color="auto"/>
            </w:tcBorders>
            <w:shd w:val="clear" w:color="auto" w:fill="auto"/>
            <w:vAlign w:val="center"/>
          </w:tcPr>
          <w:p w:rsidR="00956D9B" w:rsidRPr="00386C3B" w:rsidRDefault="00956D9B" w:rsidP="005653B5">
            <w:pPr>
              <w:suppressAutoHyphens/>
              <w:spacing w:before="20" w:after="20"/>
              <w:jc w:val="right"/>
              <w:rPr>
                <w:sz w:val="22"/>
                <w:szCs w:val="22"/>
              </w:rPr>
            </w:pP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ЛЭП 110 кВ</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shd w:val="clear" w:color="auto" w:fill="auto"/>
            <w:vAlign w:val="center"/>
          </w:tcPr>
          <w:p w:rsidR="00956D9B" w:rsidRPr="00386C3B" w:rsidRDefault="00956D9B" w:rsidP="005653B5">
            <w:pPr>
              <w:suppressAutoHyphens/>
              <w:spacing w:before="20" w:after="20"/>
              <w:jc w:val="right"/>
              <w:rPr>
                <w:sz w:val="22"/>
                <w:szCs w:val="22"/>
              </w:rPr>
            </w:pP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ЛЭП 220 кВ</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shd w:val="clear" w:color="auto" w:fill="auto"/>
            <w:vAlign w:val="center"/>
          </w:tcPr>
          <w:p w:rsidR="00956D9B" w:rsidRPr="00386C3B" w:rsidRDefault="00956D9B" w:rsidP="005653B5">
            <w:pPr>
              <w:suppressAutoHyphens/>
              <w:spacing w:before="20" w:after="20"/>
              <w:jc w:val="right"/>
              <w:rPr>
                <w:sz w:val="22"/>
                <w:szCs w:val="22"/>
              </w:rPr>
            </w:pP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ind w:left="340"/>
              <w:rPr>
                <w:sz w:val="22"/>
                <w:szCs w:val="22"/>
              </w:rPr>
            </w:pPr>
            <w:r w:rsidRPr="00386C3B">
              <w:rPr>
                <w:sz w:val="22"/>
                <w:szCs w:val="22"/>
              </w:rPr>
              <w:t>ЛЭП 500 и 750 кВ</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км</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suppressAutoHyphens/>
              <w:spacing w:before="20" w:after="20"/>
              <w:jc w:val="right"/>
              <w:rPr>
                <w:sz w:val="22"/>
                <w:szCs w:val="22"/>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c>
          <w:tcPr>
            <w:tcW w:w="13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6D9B" w:rsidRPr="00386C3B" w:rsidRDefault="00956D9B" w:rsidP="005653B5">
            <w:pPr>
              <w:widowControl w:val="0"/>
              <w:jc w:val="center"/>
              <w:rPr>
                <w:sz w:val="22"/>
                <w:szCs w:val="22"/>
              </w:rPr>
            </w:pPr>
          </w:p>
        </w:tc>
      </w:tr>
      <w:tr w:rsidR="00386C3B" w:rsidRPr="00386C3B" w:rsidTr="00956D9B">
        <w:tblPrEx>
          <w:tblCellMar>
            <w:top w:w="57" w:type="dxa"/>
            <w:left w:w="57" w:type="dxa"/>
            <w:bottom w:w="57" w:type="dxa"/>
            <w:right w:w="57" w:type="dxa"/>
          </w:tblCellMar>
        </w:tblPrEx>
        <w:trPr>
          <w:gridBefore w:val="1"/>
          <w:wBefore w:w="11" w:type="dxa"/>
          <w:cantSplit/>
          <w:trHeight w:val="20"/>
          <w:jc w:val="center"/>
        </w:trPr>
        <w:tc>
          <w:tcPr>
            <w:tcW w:w="3289" w:type="dxa"/>
            <w:shd w:val="clear" w:color="auto" w:fill="auto"/>
            <w:vAlign w:val="center"/>
          </w:tcPr>
          <w:p w:rsidR="00956D9B" w:rsidRPr="00386C3B" w:rsidRDefault="00956D9B" w:rsidP="005653B5">
            <w:pPr>
              <w:overflowPunct w:val="0"/>
              <w:autoSpaceDE w:val="0"/>
              <w:autoSpaceDN w:val="0"/>
              <w:adjustRightInd w:val="0"/>
              <w:rPr>
                <w:sz w:val="22"/>
                <w:szCs w:val="22"/>
              </w:rPr>
            </w:pPr>
            <w:r w:rsidRPr="00386C3B">
              <w:rPr>
                <w:sz w:val="22"/>
                <w:szCs w:val="22"/>
              </w:rPr>
              <w:t>Суммарная установленная трансформаторная мощность центров питания</w:t>
            </w:r>
          </w:p>
        </w:tc>
        <w:tc>
          <w:tcPr>
            <w:tcW w:w="1405" w:type="dxa"/>
            <w:shd w:val="clear" w:color="auto" w:fill="auto"/>
            <w:vAlign w:val="center"/>
          </w:tcPr>
          <w:p w:rsidR="00956D9B" w:rsidRPr="00386C3B" w:rsidRDefault="00956D9B" w:rsidP="005653B5">
            <w:pPr>
              <w:overflowPunct w:val="0"/>
              <w:autoSpaceDE w:val="0"/>
              <w:autoSpaceDN w:val="0"/>
              <w:adjustRightInd w:val="0"/>
              <w:jc w:val="center"/>
              <w:rPr>
                <w:sz w:val="22"/>
                <w:szCs w:val="22"/>
              </w:rPr>
            </w:pPr>
            <w:r w:rsidRPr="00386C3B">
              <w:rPr>
                <w:sz w:val="22"/>
                <w:szCs w:val="22"/>
              </w:rPr>
              <w:t>МВА</w:t>
            </w:r>
          </w:p>
        </w:tc>
        <w:tc>
          <w:tcPr>
            <w:tcW w:w="1691" w:type="dxa"/>
            <w:shd w:val="clear" w:color="auto" w:fill="auto"/>
            <w:vAlign w:val="center"/>
          </w:tcPr>
          <w:p w:rsidR="00956D9B" w:rsidRPr="00386C3B" w:rsidRDefault="002272F1" w:rsidP="005653B5">
            <w:pPr>
              <w:suppressAutoHyphens/>
              <w:spacing w:before="20" w:after="20"/>
              <w:jc w:val="right"/>
              <w:rPr>
                <w:sz w:val="22"/>
                <w:szCs w:val="22"/>
              </w:rPr>
            </w:pPr>
            <w:r w:rsidRPr="00386C3B">
              <w:t>50,0</w:t>
            </w:r>
          </w:p>
        </w:tc>
        <w:tc>
          <w:tcPr>
            <w:tcW w:w="1133" w:type="dxa"/>
            <w:gridSpan w:val="2"/>
            <w:shd w:val="clear" w:color="auto" w:fill="auto"/>
            <w:vAlign w:val="center"/>
          </w:tcPr>
          <w:p w:rsidR="00956D9B" w:rsidRPr="00386C3B" w:rsidRDefault="00956D9B" w:rsidP="005653B5">
            <w:pPr>
              <w:widowControl w:val="0"/>
              <w:jc w:val="center"/>
              <w:rPr>
                <w:sz w:val="22"/>
                <w:szCs w:val="22"/>
              </w:rPr>
            </w:pPr>
          </w:p>
        </w:tc>
        <w:tc>
          <w:tcPr>
            <w:tcW w:w="1105" w:type="dxa"/>
            <w:shd w:val="clear" w:color="auto" w:fill="auto"/>
            <w:vAlign w:val="center"/>
          </w:tcPr>
          <w:p w:rsidR="00956D9B" w:rsidRPr="00386C3B" w:rsidRDefault="00956D9B" w:rsidP="005653B5">
            <w:pPr>
              <w:widowControl w:val="0"/>
              <w:jc w:val="center"/>
              <w:rPr>
                <w:sz w:val="22"/>
                <w:szCs w:val="22"/>
              </w:rPr>
            </w:pPr>
          </w:p>
        </w:tc>
        <w:tc>
          <w:tcPr>
            <w:tcW w:w="1337" w:type="dxa"/>
            <w:gridSpan w:val="2"/>
            <w:shd w:val="clear" w:color="auto" w:fill="auto"/>
            <w:vAlign w:val="center"/>
          </w:tcPr>
          <w:p w:rsidR="00956D9B" w:rsidRPr="00386C3B" w:rsidRDefault="00956D9B" w:rsidP="005653B5">
            <w:pPr>
              <w:widowControl w:val="0"/>
              <w:jc w:val="center"/>
              <w:rPr>
                <w:sz w:val="22"/>
                <w:szCs w:val="22"/>
              </w:rPr>
            </w:pPr>
          </w:p>
        </w:tc>
      </w:tr>
      <w:tr w:rsidR="00386C3B" w:rsidRPr="00386C3B" w:rsidTr="00956D9B">
        <w:trPr>
          <w:jc w:val="center"/>
        </w:trPr>
        <w:tc>
          <w:tcPr>
            <w:tcW w:w="9971" w:type="dxa"/>
            <w:gridSpan w:val="9"/>
            <w:vAlign w:val="center"/>
          </w:tcPr>
          <w:p w:rsidR="0008540C" w:rsidRPr="00386C3B" w:rsidRDefault="0008540C" w:rsidP="00BA3132">
            <w:pPr>
              <w:jc w:val="center"/>
              <w:rPr>
                <w:sz w:val="22"/>
                <w:szCs w:val="22"/>
              </w:rPr>
            </w:pPr>
            <w:r w:rsidRPr="00386C3B">
              <w:rPr>
                <w:b/>
                <w:caps/>
                <w:sz w:val="22"/>
                <w:szCs w:val="22"/>
              </w:rPr>
              <w:t>твердые КОММУНАЛЬНЫЕ отходы</w:t>
            </w:r>
          </w:p>
        </w:tc>
      </w:tr>
      <w:tr w:rsidR="00386C3B" w:rsidRPr="00386C3B" w:rsidTr="00956D9B">
        <w:trPr>
          <w:jc w:val="center"/>
        </w:trPr>
        <w:tc>
          <w:tcPr>
            <w:tcW w:w="3299" w:type="dxa"/>
            <w:gridSpan w:val="2"/>
            <w:vAlign w:val="center"/>
          </w:tcPr>
          <w:p w:rsidR="005B47A0" w:rsidRPr="00386C3B" w:rsidRDefault="005B47A0" w:rsidP="00CB1A37">
            <w:pPr>
              <w:overflowPunct w:val="0"/>
              <w:autoSpaceDE w:val="0"/>
              <w:autoSpaceDN w:val="0"/>
              <w:adjustRightInd w:val="0"/>
              <w:rPr>
                <w:sz w:val="22"/>
                <w:szCs w:val="22"/>
              </w:rPr>
            </w:pPr>
            <w:r w:rsidRPr="00386C3B">
              <w:rPr>
                <w:sz w:val="22"/>
                <w:szCs w:val="22"/>
              </w:rPr>
              <w:t xml:space="preserve">Объем твердых коммунальных отходов </w:t>
            </w:r>
          </w:p>
        </w:tc>
        <w:tc>
          <w:tcPr>
            <w:tcW w:w="1406" w:type="dxa"/>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тыс. куб. м/ год</w:t>
            </w:r>
          </w:p>
        </w:tc>
        <w:tc>
          <w:tcPr>
            <w:tcW w:w="1688" w:type="dxa"/>
            <w:vAlign w:val="center"/>
          </w:tcPr>
          <w:p w:rsidR="005B47A0" w:rsidRPr="00386C3B" w:rsidRDefault="005B47A0" w:rsidP="00BA3132">
            <w:pPr>
              <w:widowControl w:val="0"/>
              <w:jc w:val="center"/>
              <w:rPr>
                <w:rFonts w:eastAsia="Calibri"/>
                <w:sz w:val="22"/>
                <w:szCs w:val="22"/>
              </w:rPr>
            </w:pPr>
          </w:p>
        </w:tc>
        <w:tc>
          <w:tcPr>
            <w:tcW w:w="1125" w:type="dxa"/>
            <w:vAlign w:val="center"/>
          </w:tcPr>
          <w:p w:rsidR="005B47A0" w:rsidRPr="00386C3B" w:rsidRDefault="001B3AB3" w:rsidP="00CB1A37">
            <w:pPr>
              <w:widowControl w:val="0"/>
              <w:jc w:val="center"/>
              <w:rPr>
                <w:rFonts w:eastAsia="Calibri"/>
                <w:sz w:val="22"/>
                <w:szCs w:val="22"/>
              </w:rPr>
            </w:pPr>
            <w:r w:rsidRPr="00386C3B">
              <w:rPr>
                <w:sz w:val="22"/>
                <w:szCs w:val="22"/>
              </w:rPr>
              <w:t>1,7</w:t>
            </w:r>
          </w:p>
        </w:tc>
        <w:tc>
          <w:tcPr>
            <w:tcW w:w="1125" w:type="dxa"/>
            <w:gridSpan w:val="3"/>
            <w:vAlign w:val="center"/>
          </w:tcPr>
          <w:p w:rsidR="005B47A0" w:rsidRPr="00386C3B" w:rsidRDefault="005B47A0" w:rsidP="00CB1A37">
            <w:pPr>
              <w:widowControl w:val="0"/>
              <w:jc w:val="center"/>
              <w:rPr>
                <w:sz w:val="22"/>
                <w:szCs w:val="22"/>
              </w:rPr>
            </w:pPr>
          </w:p>
        </w:tc>
        <w:tc>
          <w:tcPr>
            <w:tcW w:w="1328" w:type="dxa"/>
            <w:vAlign w:val="center"/>
          </w:tcPr>
          <w:p w:rsidR="005B47A0" w:rsidRPr="00386C3B" w:rsidRDefault="005B47A0" w:rsidP="00CB1A37">
            <w:pPr>
              <w:widowControl w:val="0"/>
              <w:jc w:val="center"/>
              <w:rPr>
                <w:sz w:val="22"/>
                <w:szCs w:val="22"/>
              </w:rPr>
            </w:pPr>
          </w:p>
        </w:tc>
      </w:tr>
      <w:tr w:rsidR="00386C3B" w:rsidRPr="00386C3B" w:rsidTr="00956D9B">
        <w:trPr>
          <w:jc w:val="center"/>
        </w:trPr>
        <w:tc>
          <w:tcPr>
            <w:tcW w:w="3299" w:type="dxa"/>
            <w:gridSpan w:val="2"/>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Наличие полигонов ТКО</w:t>
            </w:r>
          </w:p>
        </w:tc>
        <w:tc>
          <w:tcPr>
            <w:tcW w:w="1406" w:type="dxa"/>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единиц</w:t>
            </w:r>
          </w:p>
        </w:tc>
        <w:tc>
          <w:tcPr>
            <w:tcW w:w="1688" w:type="dxa"/>
            <w:vAlign w:val="center"/>
          </w:tcPr>
          <w:p w:rsidR="005B47A0" w:rsidRPr="00386C3B" w:rsidRDefault="001C4D90" w:rsidP="00BA3132">
            <w:pPr>
              <w:widowControl w:val="0"/>
              <w:jc w:val="center"/>
              <w:rPr>
                <w:rFonts w:eastAsia="Calibri"/>
                <w:sz w:val="22"/>
                <w:szCs w:val="22"/>
              </w:rPr>
            </w:pPr>
            <w:r w:rsidRPr="00386C3B">
              <w:rPr>
                <w:rFonts w:eastAsia="Calibri"/>
                <w:sz w:val="22"/>
                <w:szCs w:val="22"/>
              </w:rPr>
              <w:t>0</w:t>
            </w:r>
          </w:p>
        </w:tc>
        <w:tc>
          <w:tcPr>
            <w:tcW w:w="1125" w:type="dxa"/>
            <w:vAlign w:val="center"/>
          </w:tcPr>
          <w:p w:rsidR="005B47A0" w:rsidRPr="00386C3B" w:rsidRDefault="005B47A0" w:rsidP="00CB1A37">
            <w:pPr>
              <w:widowControl w:val="0"/>
              <w:jc w:val="center"/>
              <w:rPr>
                <w:rFonts w:eastAsia="Calibri"/>
                <w:sz w:val="22"/>
                <w:szCs w:val="22"/>
              </w:rPr>
            </w:pPr>
          </w:p>
        </w:tc>
        <w:tc>
          <w:tcPr>
            <w:tcW w:w="1125" w:type="dxa"/>
            <w:gridSpan w:val="3"/>
            <w:vAlign w:val="center"/>
          </w:tcPr>
          <w:p w:rsidR="005B47A0" w:rsidRPr="00386C3B" w:rsidRDefault="005B47A0" w:rsidP="00CB1A37">
            <w:pPr>
              <w:widowControl w:val="0"/>
              <w:jc w:val="center"/>
              <w:rPr>
                <w:sz w:val="22"/>
                <w:szCs w:val="22"/>
              </w:rPr>
            </w:pPr>
          </w:p>
        </w:tc>
        <w:tc>
          <w:tcPr>
            <w:tcW w:w="1328" w:type="dxa"/>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9971" w:type="dxa"/>
            <w:gridSpan w:val="9"/>
            <w:shd w:val="clear" w:color="auto" w:fill="auto"/>
            <w:vAlign w:val="center"/>
          </w:tcPr>
          <w:p w:rsidR="005B47A0" w:rsidRPr="00386C3B" w:rsidRDefault="005B47A0" w:rsidP="00BA3132">
            <w:pPr>
              <w:widowControl w:val="0"/>
              <w:jc w:val="center"/>
              <w:rPr>
                <w:sz w:val="22"/>
                <w:szCs w:val="22"/>
              </w:rPr>
            </w:pPr>
            <w:r w:rsidRPr="00386C3B">
              <w:rPr>
                <w:b/>
                <w:caps/>
                <w:sz w:val="22"/>
                <w:szCs w:val="22"/>
              </w:rPr>
              <w:t>Территория</w:t>
            </w: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Площадь территории</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8A7624" w:rsidP="00BA3132">
            <w:pPr>
              <w:widowControl w:val="0"/>
              <w:jc w:val="center"/>
              <w:rPr>
                <w:sz w:val="22"/>
                <w:szCs w:val="22"/>
              </w:rPr>
            </w:pPr>
            <w:r w:rsidRPr="00386C3B">
              <w:t>83,79</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keepNext/>
              <w:overflowPunct w:val="0"/>
              <w:autoSpaceDE w:val="0"/>
              <w:autoSpaceDN w:val="0"/>
              <w:adjustRightInd w:val="0"/>
              <w:rPr>
                <w:b/>
                <w:i/>
                <w:sz w:val="22"/>
                <w:szCs w:val="22"/>
              </w:rPr>
            </w:pPr>
            <w:r w:rsidRPr="00386C3B">
              <w:rPr>
                <w:b/>
                <w:i/>
                <w:sz w:val="22"/>
                <w:szCs w:val="22"/>
              </w:rPr>
              <w:t xml:space="preserve">Площадь земель, поставленных на кадастровый учет </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8A7624" w:rsidP="00BA3132">
            <w:pPr>
              <w:widowControl w:val="0"/>
              <w:jc w:val="center"/>
              <w:rPr>
                <w:sz w:val="22"/>
                <w:szCs w:val="22"/>
              </w:rPr>
            </w:pPr>
            <w:r w:rsidRPr="00386C3B">
              <w:t>83,78</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 xml:space="preserve">Земли сельскохозяйственного назначения </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E129CD" w:rsidP="00BA3132">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lastRenderedPageBreak/>
              <w:t xml:space="preserve">мелиорированные </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E129CD" w:rsidP="00BA3132">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tabs>
                <w:tab w:val="decimal" w:pos="1134"/>
              </w:tabs>
              <w:suppressAutoHyphens/>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особоценные</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E129CD" w:rsidP="00BA3132">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tabs>
                <w:tab w:val="decimal" w:pos="1134"/>
              </w:tabs>
              <w:suppressAutoHyphens/>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Земли населённых пунктов</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931E40" w:rsidP="00BA3132">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Земли промышленности, транспорта, связи и т.д.</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E129CD" w:rsidP="00BA3132">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Земли особо охраняемых территорий</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386C3B" w:rsidRDefault="00B154EF" w:rsidP="00BA3132">
            <w:pPr>
              <w:widowControl w:val="0"/>
              <w:jc w:val="center"/>
              <w:rPr>
                <w:sz w:val="22"/>
                <w:szCs w:val="22"/>
              </w:rPr>
            </w:pPr>
            <w:r w:rsidRPr="00386C3B">
              <w:rPr>
                <w:sz w:val="22"/>
                <w:szCs w:val="22"/>
              </w:rPr>
              <w:t>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386C3B" w:rsidRDefault="005B47A0" w:rsidP="00CB1A37">
            <w:pPr>
              <w:widowControl w:val="0"/>
              <w:jc w:val="center"/>
              <w:rPr>
                <w:sz w:val="22"/>
                <w:szCs w:val="22"/>
              </w:rPr>
            </w:pPr>
          </w:p>
        </w:tc>
        <w:tc>
          <w:tcPr>
            <w:tcW w:w="11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47A0" w:rsidRPr="00386C3B" w:rsidRDefault="005B47A0" w:rsidP="00CB1A37">
            <w:pPr>
              <w:widowControl w:val="0"/>
              <w:jc w:val="center"/>
              <w:rPr>
                <w:sz w:val="22"/>
                <w:szCs w:val="22"/>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 xml:space="preserve">Лесной фонд </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B154EF" w:rsidP="00BA3132">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Водный фонд</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widowControl w:val="0"/>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Земли запаса</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B154EF" w:rsidP="00CB1A37">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Категория земель не установлена</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E129CD" w:rsidP="00CB1A37">
            <w:pPr>
              <w:widowControl w:val="0"/>
              <w:jc w:val="center"/>
              <w:rPr>
                <w:sz w:val="22"/>
                <w:szCs w:val="22"/>
              </w:rPr>
            </w:pPr>
            <w:r w:rsidRPr="00386C3B">
              <w:rPr>
                <w:sz w:val="22"/>
                <w:szCs w:val="22"/>
              </w:rPr>
              <w:t>0</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Земли, не поставленные на кадастровый учет</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8A7624" w:rsidP="00CB1A37">
            <w:pPr>
              <w:widowControl w:val="0"/>
              <w:jc w:val="center"/>
              <w:rPr>
                <w:sz w:val="22"/>
                <w:szCs w:val="22"/>
              </w:rPr>
            </w:pPr>
            <w:r w:rsidRPr="00386C3B">
              <w:t>0,01</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keepNext/>
              <w:overflowPunct w:val="0"/>
              <w:autoSpaceDE w:val="0"/>
              <w:autoSpaceDN w:val="0"/>
              <w:adjustRightInd w:val="0"/>
              <w:rPr>
                <w:b/>
                <w:i/>
                <w:sz w:val="22"/>
                <w:szCs w:val="22"/>
              </w:rPr>
            </w:pPr>
            <w:r w:rsidRPr="00386C3B">
              <w:rPr>
                <w:b/>
                <w:i/>
                <w:sz w:val="22"/>
                <w:szCs w:val="22"/>
              </w:rPr>
              <w:t>Застроенные территории</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Застроенные территории в пределах населенных пунктов</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Территория жилой застройки, в том числе</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многоэтажной и среднеэтажной</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индивидуальной</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Территория садоводческих и дачных некоммерческих объединений граждан</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Территория общественно-деловой застройки</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Территория производственной и коммунально-складской застройки, инженерной, транспортной инфраструктур</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keepNext/>
              <w:overflowPunct w:val="0"/>
              <w:autoSpaceDE w:val="0"/>
              <w:autoSpaceDN w:val="0"/>
              <w:adjustRightInd w:val="0"/>
              <w:rPr>
                <w:b/>
                <w:i/>
                <w:sz w:val="22"/>
                <w:szCs w:val="22"/>
              </w:rPr>
            </w:pPr>
            <w:r w:rsidRPr="00386C3B">
              <w:rPr>
                <w:b/>
                <w:i/>
                <w:sz w:val="22"/>
                <w:szCs w:val="22"/>
              </w:rPr>
              <w:t xml:space="preserve">Территории, выделенные  </w:t>
            </w:r>
          </w:p>
          <w:p w:rsidR="005B47A0" w:rsidRPr="00386C3B" w:rsidRDefault="005B47A0" w:rsidP="00CB1A37">
            <w:pPr>
              <w:keepNext/>
              <w:overflowPunct w:val="0"/>
              <w:autoSpaceDE w:val="0"/>
              <w:autoSpaceDN w:val="0"/>
              <w:adjustRightInd w:val="0"/>
              <w:rPr>
                <w:b/>
                <w:i/>
                <w:sz w:val="22"/>
                <w:szCs w:val="22"/>
              </w:rPr>
            </w:pPr>
            <w:r w:rsidRPr="00386C3B">
              <w:rPr>
                <w:b/>
                <w:i/>
                <w:sz w:val="22"/>
                <w:szCs w:val="22"/>
              </w:rPr>
              <w:t>под застройку (ВРИ, утв.</w:t>
            </w:r>
            <w:r w:rsidR="00BB0954" w:rsidRPr="00386C3B">
              <w:rPr>
                <w:b/>
                <w:i/>
                <w:sz w:val="22"/>
                <w:szCs w:val="22"/>
              </w:rPr>
              <w:t xml:space="preserve"> </w:t>
            </w:r>
            <w:r w:rsidRPr="00386C3B">
              <w:rPr>
                <w:b/>
                <w:i/>
                <w:sz w:val="22"/>
                <w:szCs w:val="22"/>
              </w:rPr>
              <w:t>ППТ,</w:t>
            </w:r>
            <w:r w:rsidR="00BB0954" w:rsidRPr="00386C3B">
              <w:rPr>
                <w:b/>
                <w:i/>
                <w:sz w:val="22"/>
                <w:szCs w:val="22"/>
              </w:rPr>
              <w:t xml:space="preserve"> </w:t>
            </w:r>
            <w:r w:rsidRPr="00386C3B">
              <w:rPr>
                <w:b/>
                <w:i/>
                <w:sz w:val="22"/>
                <w:szCs w:val="22"/>
              </w:rPr>
              <w:t>одобренные на ГС МО Концепции)</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684923" w:rsidP="00CB1A37">
            <w:pPr>
              <w:tabs>
                <w:tab w:val="decimal" w:pos="114"/>
              </w:tabs>
              <w:suppressAutoHyphens/>
              <w:jc w:val="center"/>
              <w:rPr>
                <w:sz w:val="22"/>
                <w:szCs w:val="22"/>
              </w:rPr>
            </w:pPr>
            <w:r w:rsidRPr="00386C3B">
              <w:t>83,78</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Планируемая жилая застройка, в том числе:</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многоквартирная</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индивидуальная</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684923" w:rsidP="00684923">
            <w:pPr>
              <w:tabs>
                <w:tab w:val="decimal" w:pos="114"/>
              </w:tabs>
              <w:suppressAutoHyphens/>
              <w:jc w:val="center"/>
              <w:rPr>
                <w:sz w:val="22"/>
                <w:szCs w:val="22"/>
              </w:rPr>
            </w:pPr>
            <w:r w:rsidRPr="00386C3B">
              <w:t>83,78</w:t>
            </w: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Территория садоводческих и дачных некоммерческих объединений граждан</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t>Территория общественно-деловой застройки</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r w:rsidR="00386C3B" w:rsidRPr="00386C3B" w:rsidTr="00956D9B">
        <w:tblPrEx>
          <w:tblCellMar>
            <w:top w:w="57" w:type="dxa"/>
            <w:bottom w:w="57" w:type="dxa"/>
          </w:tblCellMar>
        </w:tblPrEx>
        <w:trPr>
          <w:jc w:val="center"/>
        </w:trPr>
        <w:tc>
          <w:tcPr>
            <w:tcW w:w="3299" w:type="dxa"/>
            <w:gridSpan w:val="2"/>
            <w:shd w:val="clear" w:color="auto" w:fill="auto"/>
            <w:vAlign w:val="center"/>
          </w:tcPr>
          <w:p w:rsidR="005B47A0" w:rsidRPr="00386C3B" w:rsidRDefault="005B47A0" w:rsidP="00CB1A37">
            <w:pPr>
              <w:overflowPunct w:val="0"/>
              <w:autoSpaceDE w:val="0"/>
              <w:autoSpaceDN w:val="0"/>
              <w:adjustRightInd w:val="0"/>
              <w:rPr>
                <w:sz w:val="22"/>
                <w:szCs w:val="22"/>
              </w:rPr>
            </w:pPr>
            <w:r w:rsidRPr="00386C3B">
              <w:rPr>
                <w:sz w:val="22"/>
                <w:szCs w:val="22"/>
              </w:rPr>
              <w:lastRenderedPageBreak/>
              <w:t>Территория производственной и коммунально-складской застройки, инженерной, транспортной инфраструктур</w:t>
            </w:r>
          </w:p>
        </w:tc>
        <w:tc>
          <w:tcPr>
            <w:tcW w:w="1406" w:type="dxa"/>
            <w:shd w:val="clear" w:color="auto" w:fill="auto"/>
            <w:vAlign w:val="center"/>
          </w:tcPr>
          <w:p w:rsidR="005B47A0" w:rsidRPr="00386C3B" w:rsidRDefault="005B47A0" w:rsidP="00CB1A37">
            <w:pPr>
              <w:overflowPunct w:val="0"/>
              <w:autoSpaceDE w:val="0"/>
              <w:autoSpaceDN w:val="0"/>
              <w:adjustRightInd w:val="0"/>
              <w:jc w:val="center"/>
              <w:rPr>
                <w:sz w:val="22"/>
                <w:szCs w:val="22"/>
              </w:rPr>
            </w:pPr>
            <w:r w:rsidRPr="00386C3B">
              <w:rPr>
                <w:sz w:val="22"/>
                <w:szCs w:val="22"/>
              </w:rPr>
              <w:t>га</w:t>
            </w:r>
          </w:p>
        </w:tc>
        <w:tc>
          <w:tcPr>
            <w:tcW w:w="1688" w:type="dxa"/>
            <w:tcBorders>
              <w:bottom w:val="single" w:sz="4" w:space="0" w:color="auto"/>
            </w:tcBorders>
            <w:shd w:val="clear" w:color="auto" w:fill="auto"/>
            <w:vAlign w:val="center"/>
          </w:tcPr>
          <w:p w:rsidR="005B47A0" w:rsidRPr="00386C3B" w:rsidRDefault="005B47A0" w:rsidP="00CB1A37">
            <w:pPr>
              <w:tabs>
                <w:tab w:val="decimal" w:pos="1134"/>
              </w:tabs>
              <w:suppressAutoHyphens/>
              <w:jc w:val="center"/>
              <w:rPr>
                <w:sz w:val="22"/>
                <w:szCs w:val="22"/>
              </w:rPr>
            </w:pPr>
          </w:p>
        </w:tc>
        <w:tc>
          <w:tcPr>
            <w:tcW w:w="1125" w:type="dxa"/>
            <w:shd w:val="clear" w:color="auto" w:fill="auto"/>
            <w:vAlign w:val="center"/>
          </w:tcPr>
          <w:p w:rsidR="005B47A0" w:rsidRPr="00386C3B" w:rsidRDefault="005B47A0" w:rsidP="00CB1A37">
            <w:pPr>
              <w:widowControl w:val="0"/>
              <w:jc w:val="center"/>
              <w:rPr>
                <w:sz w:val="22"/>
                <w:szCs w:val="22"/>
              </w:rPr>
            </w:pPr>
          </w:p>
        </w:tc>
        <w:tc>
          <w:tcPr>
            <w:tcW w:w="1125" w:type="dxa"/>
            <w:gridSpan w:val="3"/>
            <w:shd w:val="clear" w:color="auto" w:fill="auto"/>
            <w:vAlign w:val="center"/>
          </w:tcPr>
          <w:p w:rsidR="005B47A0" w:rsidRPr="00386C3B" w:rsidRDefault="005B47A0" w:rsidP="00CB1A37">
            <w:pPr>
              <w:widowControl w:val="0"/>
              <w:jc w:val="center"/>
              <w:rPr>
                <w:sz w:val="22"/>
                <w:szCs w:val="22"/>
              </w:rPr>
            </w:pPr>
          </w:p>
        </w:tc>
        <w:tc>
          <w:tcPr>
            <w:tcW w:w="1328" w:type="dxa"/>
            <w:shd w:val="clear" w:color="auto" w:fill="auto"/>
            <w:vAlign w:val="center"/>
          </w:tcPr>
          <w:p w:rsidR="005B47A0" w:rsidRPr="00386C3B" w:rsidRDefault="005B47A0" w:rsidP="00CB1A37">
            <w:pPr>
              <w:widowControl w:val="0"/>
              <w:jc w:val="center"/>
              <w:rPr>
                <w:sz w:val="22"/>
                <w:szCs w:val="22"/>
              </w:rPr>
            </w:pPr>
          </w:p>
        </w:tc>
      </w:tr>
    </w:tbl>
    <w:p w:rsidR="00A92AD7" w:rsidRPr="00386C3B" w:rsidRDefault="00A92AD7" w:rsidP="00A92AD7">
      <w:pPr>
        <w:suppressAutoHyphens/>
        <w:jc w:val="both"/>
        <w:rPr>
          <w:sz w:val="20"/>
          <w:szCs w:val="20"/>
        </w:rPr>
      </w:pPr>
      <w:r w:rsidRPr="00386C3B">
        <w:rPr>
          <w:sz w:val="20"/>
          <w:szCs w:val="20"/>
          <w:lang w:eastAsia="en-US"/>
        </w:rPr>
        <w:t>Примечание:</w:t>
      </w:r>
      <w:r w:rsidR="006106A8" w:rsidRPr="00386C3B">
        <w:rPr>
          <w:sz w:val="20"/>
          <w:szCs w:val="20"/>
          <w:lang w:eastAsia="en-US"/>
        </w:rPr>
        <w:t xml:space="preserve"> </w:t>
      </w:r>
      <w:r w:rsidRPr="00386C3B">
        <w:rPr>
          <w:sz w:val="20"/>
          <w:szCs w:val="20"/>
          <w:lang w:eastAsia="en-US"/>
        </w:rPr>
        <w:t>*</w:t>
      </w:r>
      <w:r w:rsidRPr="00386C3B">
        <w:rPr>
          <w:sz w:val="20"/>
          <w:szCs w:val="20"/>
        </w:rPr>
        <w:t xml:space="preserve"> применительно к </w:t>
      </w:r>
      <w:r w:rsidR="003B5604" w:rsidRPr="00386C3B">
        <w:rPr>
          <w:sz w:val="20"/>
          <w:szCs w:val="20"/>
        </w:rPr>
        <w:t xml:space="preserve">части населённого пункта г. Домодедово </w:t>
      </w:r>
      <w:r w:rsidR="00804775" w:rsidRPr="00386C3B">
        <w:rPr>
          <w:sz w:val="20"/>
          <w:szCs w:val="20"/>
        </w:rPr>
        <w:t>в</w:t>
      </w:r>
      <w:r w:rsidR="002A3486" w:rsidRPr="00386C3B">
        <w:rPr>
          <w:sz w:val="20"/>
          <w:szCs w:val="20"/>
        </w:rPr>
        <w:t xml:space="preserve"> границах внесения изменений в генеральный план </w:t>
      </w:r>
      <w:r w:rsidR="00804775" w:rsidRPr="00386C3B">
        <w:rPr>
          <w:sz w:val="20"/>
          <w:szCs w:val="20"/>
        </w:rPr>
        <w:t>городского округа Домодедово Московской обл</w:t>
      </w:r>
      <w:r w:rsidR="003B5604" w:rsidRPr="00386C3B">
        <w:rPr>
          <w:sz w:val="20"/>
          <w:szCs w:val="20"/>
        </w:rPr>
        <w:t>а</w:t>
      </w:r>
      <w:r w:rsidR="00804775" w:rsidRPr="00386C3B">
        <w:rPr>
          <w:sz w:val="20"/>
          <w:szCs w:val="20"/>
        </w:rPr>
        <w:t>сти</w:t>
      </w:r>
      <w:r w:rsidRPr="00386C3B">
        <w:rPr>
          <w:sz w:val="20"/>
          <w:szCs w:val="20"/>
        </w:rPr>
        <w:t>.</w:t>
      </w:r>
    </w:p>
    <w:p w:rsidR="00F31D94" w:rsidRPr="00386C3B" w:rsidRDefault="00F31D94" w:rsidP="00A92AD7">
      <w:pPr>
        <w:suppressAutoHyphens/>
        <w:jc w:val="both"/>
        <w:rPr>
          <w:sz w:val="20"/>
          <w:szCs w:val="20"/>
        </w:rPr>
        <w:sectPr w:rsidR="00F31D94" w:rsidRPr="00386C3B" w:rsidSect="005B47A0">
          <w:pgSz w:w="11906" w:h="16838" w:code="9"/>
          <w:pgMar w:top="1134" w:right="851" w:bottom="1134" w:left="1418" w:header="720" w:footer="720" w:gutter="0"/>
          <w:cols w:space="720"/>
          <w:docGrid w:linePitch="326"/>
        </w:sectPr>
      </w:pPr>
    </w:p>
    <w:p w:rsidR="00CE075F" w:rsidRPr="00386C3B" w:rsidRDefault="00CE075F" w:rsidP="003B10A6">
      <w:pPr>
        <w:pStyle w:val="78"/>
        <w:pageBreakBefore/>
        <w:suppressAutoHyphens/>
        <w:spacing w:after="120"/>
        <w:ind w:firstLine="0"/>
        <w:jc w:val="both"/>
        <w:outlineLvl w:val="1"/>
      </w:pPr>
      <w:bookmarkStart w:id="185" w:name="_Toc103267215"/>
      <w:bookmarkStart w:id="186" w:name="_Toc141697939"/>
      <w:bookmarkStart w:id="187" w:name="_Toc177736816"/>
      <w:bookmarkStart w:id="188" w:name="_Toc95924471"/>
      <w:bookmarkStart w:id="189" w:name="_Toc100223795"/>
      <w:r w:rsidRPr="00386C3B">
        <w:rPr>
          <w:b/>
          <w:bCs/>
          <w:i/>
          <w:iCs/>
        </w:rPr>
        <w:lastRenderedPageBreak/>
        <w:t xml:space="preserve">Приложение 2. </w:t>
      </w:r>
      <w:r w:rsidRPr="00386C3B">
        <w:rPr>
          <w:b/>
          <w:bCs/>
        </w:rPr>
        <w:t>Финансово-экономическое обоснование стоимости мероприятий по обеспечению населения объектами социальной инфраструктуры</w:t>
      </w:r>
      <w:r w:rsidR="00556F3C" w:rsidRPr="00386C3B">
        <w:rPr>
          <w:b/>
          <w:bCs/>
        </w:rPr>
        <w:t xml:space="preserve"> регионального значения</w:t>
      </w:r>
      <w:r w:rsidRPr="00386C3B">
        <w:rPr>
          <w:b/>
          <w:bCs/>
        </w:rPr>
        <w:t>.</w:t>
      </w:r>
      <w:bookmarkEnd w:id="185"/>
      <w:bookmarkEnd w:id="186"/>
      <w:bookmarkEnd w:id="187"/>
    </w:p>
    <w:p w:rsidR="00FF2D98" w:rsidRPr="00386C3B" w:rsidRDefault="009511F2" w:rsidP="0021536B">
      <w:pPr>
        <w:pStyle w:val="0000"/>
        <w:ind w:hanging="720"/>
        <w:rPr>
          <w:caps/>
        </w:rPr>
      </w:pPr>
      <w:bookmarkStart w:id="190" w:name="_Toc103267216"/>
      <w:r w:rsidRPr="00386C3B">
        <w:rPr>
          <w:b w:val="0"/>
          <w:bCs w:val="0"/>
          <w:i/>
          <w:iCs/>
          <w:noProof/>
        </w:rPr>
        <w:drawing>
          <wp:inline distT="0" distB="0" distL="0" distR="0" wp14:anchorId="73D52919" wp14:editId="53968A95">
            <wp:extent cx="13500000" cy="3973735"/>
            <wp:effectExtent l="19050" t="0" r="6450" b="0"/>
            <wp:docPr id="16"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9"/>
                    <a:srcRect/>
                    <a:stretch>
                      <a:fillRect/>
                    </a:stretch>
                  </pic:blipFill>
                  <pic:spPr bwMode="auto">
                    <a:xfrm>
                      <a:off x="0" y="0"/>
                      <a:ext cx="13500000" cy="3973735"/>
                    </a:xfrm>
                    <a:prstGeom prst="rect">
                      <a:avLst/>
                    </a:prstGeom>
                    <a:noFill/>
                    <a:ln w="9525">
                      <a:noFill/>
                      <a:miter lim="800000"/>
                      <a:headEnd/>
                      <a:tailEnd/>
                    </a:ln>
                  </pic:spPr>
                </pic:pic>
              </a:graphicData>
            </a:graphic>
          </wp:inline>
        </w:drawing>
      </w:r>
    </w:p>
    <w:p w:rsidR="001D4D47" w:rsidRPr="00386C3B" w:rsidRDefault="001D4D47" w:rsidP="001D4D47">
      <w:pPr>
        <w:widowControl w:val="0"/>
        <w:rPr>
          <w:caps/>
          <w:sz w:val="20"/>
          <w:szCs w:val="20"/>
        </w:rPr>
        <w:sectPr w:rsidR="001D4D47" w:rsidRPr="00386C3B" w:rsidSect="009511F2">
          <w:footerReference w:type="default" r:id="rId50"/>
          <w:pgSz w:w="23808" w:h="16840" w:orient="landscape" w:code="8"/>
          <w:pgMar w:top="1418" w:right="1134" w:bottom="851" w:left="1134" w:header="709" w:footer="709" w:gutter="0"/>
          <w:cols w:space="708"/>
          <w:docGrid w:linePitch="360"/>
        </w:sectPr>
      </w:pPr>
      <w:r w:rsidRPr="00386C3B">
        <w:rPr>
          <w:bCs/>
          <w:iCs/>
          <w:sz w:val="20"/>
          <w:szCs w:val="20"/>
        </w:rPr>
        <w:t>Примечание* заполняется в случае наличия иного нормативного показателя нормативной потребности</w:t>
      </w:r>
    </w:p>
    <w:p w:rsidR="0042440B" w:rsidRPr="00386C3B" w:rsidRDefault="00CE075F" w:rsidP="005A4266">
      <w:pPr>
        <w:pStyle w:val="78"/>
        <w:pageBreakBefore/>
        <w:suppressAutoHyphens/>
        <w:spacing w:after="0"/>
        <w:ind w:firstLine="0"/>
        <w:outlineLvl w:val="1"/>
        <w:rPr>
          <w:b/>
          <w:bCs/>
        </w:rPr>
      </w:pPr>
      <w:bookmarkStart w:id="191" w:name="_Toc141697940"/>
      <w:bookmarkStart w:id="192" w:name="_Toc177736817"/>
      <w:r w:rsidRPr="00386C3B">
        <w:rPr>
          <w:b/>
          <w:bCs/>
          <w:i/>
          <w:iCs/>
        </w:rPr>
        <w:lastRenderedPageBreak/>
        <w:t xml:space="preserve">Приложение 3. </w:t>
      </w:r>
      <w:r w:rsidRPr="00386C3B">
        <w:rPr>
          <w:b/>
          <w:bCs/>
        </w:rPr>
        <w:t>Технико-экономические по</w:t>
      </w:r>
      <w:r w:rsidR="0042440B" w:rsidRPr="00386C3B">
        <w:rPr>
          <w:b/>
          <w:bCs/>
        </w:rPr>
        <w:t>казатели. Проектные предложения</w:t>
      </w:r>
      <w:bookmarkEnd w:id="191"/>
      <w:bookmarkEnd w:id="192"/>
    </w:p>
    <w:p w:rsidR="00CE075F" w:rsidRPr="00386C3B" w:rsidRDefault="00CE075F" w:rsidP="005A4266">
      <w:pPr>
        <w:pStyle w:val="78"/>
        <w:suppressAutoHyphens/>
        <w:spacing w:after="0"/>
        <w:ind w:firstLine="0"/>
      </w:pPr>
      <w:r w:rsidRPr="00386C3B">
        <w:rPr>
          <w:bCs/>
        </w:rPr>
        <w:t>(</w:t>
      </w:r>
      <w:r w:rsidRPr="00386C3B">
        <w:t>Основные планируемые показатели развития территории)</w:t>
      </w:r>
      <w:bookmarkEnd w:id="190"/>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3757"/>
        <w:gridCol w:w="1378"/>
        <w:gridCol w:w="10"/>
        <w:gridCol w:w="33"/>
        <w:gridCol w:w="1619"/>
        <w:gridCol w:w="6"/>
        <w:gridCol w:w="14"/>
        <w:gridCol w:w="1096"/>
        <w:gridCol w:w="1158"/>
      </w:tblGrid>
      <w:tr w:rsidR="00386C3B" w:rsidRPr="00386C3B" w:rsidTr="0060796F">
        <w:trPr>
          <w:cantSplit/>
          <w:tblHeader/>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ind w:right="-113" w:hanging="96"/>
              <w:jc w:val="center"/>
              <w:rPr>
                <w:sz w:val="22"/>
                <w:szCs w:val="22"/>
                <w:lang w:eastAsia="en-US"/>
              </w:rPr>
            </w:pPr>
            <w:r w:rsidRPr="00386C3B">
              <w:rPr>
                <w:sz w:val="22"/>
                <w:szCs w:val="22"/>
                <w:lang w:eastAsia="en-US"/>
              </w:rPr>
              <w:t>Поз.</w:t>
            </w:r>
          </w:p>
        </w:tc>
        <w:tc>
          <w:tcPr>
            <w:tcW w:w="1917" w:type="pct"/>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jc w:val="center"/>
              <w:rPr>
                <w:sz w:val="22"/>
                <w:szCs w:val="22"/>
                <w:lang w:eastAsia="en-US"/>
              </w:rPr>
            </w:pPr>
            <w:r w:rsidRPr="00386C3B">
              <w:rPr>
                <w:sz w:val="22"/>
                <w:szCs w:val="22"/>
                <w:lang w:eastAsia="en-US"/>
              </w:rPr>
              <w:t>Показатели</w:t>
            </w:r>
          </w:p>
        </w:tc>
        <w:tc>
          <w:tcPr>
            <w:tcW w:w="703" w:type="pct"/>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jc w:val="center"/>
              <w:rPr>
                <w:sz w:val="22"/>
                <w:szCs w:val="22"/>
                <w:lang w:eastAsia="en-US"/>
              </w:rPr>
            </w:pPr>
            <w:r w:rsidRPr="00386C3B">
              <w:rPr>
                <w:sz w:val="22"/>
                <w:szCs w:val="22"/>
                <w:lang w:eastAsia="en-US"/>
              </w:rPr>
              <w:t>Единица измерения</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ind w:right="-76" w:hanging="62"/>
              <w:jc w:val="center"/>
              <w:rPr>
                <w:sz w:val="22"/>
                <w:szCs w:val="22"/>
                <w:lang w:eastAsia="en-US"/>
              </w:rPr>
            </w:pPr>
            <w:r w:rsidRPr="00386C3B">
              <w:rPr>
                <w:sz w:val="22"/>
                <w:szCs w:val="22"/>
                <w:lang w:eastAsia="en-US"/>
              </w:rPr>
              <w:t xml:space="preserve">Существующее положение </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jc w:val="center"/>
              <w:rPr>
                <w:sz w:val="22"/>
                <w:szCs w:val="22"/>
                <w:lang w:eastAsia="en-US"/>
              </w:rPr>
            </w:pPr>
            <w:r w:rsidRPr="00386C3B">
              <w:rPr>
                <w:sz w:val="22"/>
                <w:szCs w:val="22"/>
                <w:lang w:eastAsia="en-US"/>
              </w:rPr>
              <w:t>Первая очередь</w:t>
            </w:r>
          </w:p>
        </w:tc>
        <w:tc>
          <w:tcPr>
            <w:tcW w:w="591" w:type="pct"/>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ind w:left="-94" w:right="-77"/>
              <w:jc w:val="center"/>
              <w:rPr>
                <w:sz w:val="22"/>
                <w:szCs w:val="22"/>
                <w:lang w:eastAsia="en-US"/>
              </w:rPr>
            </w:pPr>
            <w:r w:rsidRPr="00386C3B">
              <w:rPr>
                <w:sz w:val="22"/>
                <w:szCs w:val="22"/>
                <w:lang w:eastAsia="en-US"/>
              </w:rPr>
              <w:t>Расчётный срок</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pStyle w:val="afff0"/>
              <w:numPr>
                <w:ilvl w:val="0"/>
                <w:numId w:val="123"/>
              </w:numPr>
              <w:contextualSpacing w:val="0"/>
              <w:jc w:val="center"/>
              <w:rPr>
                <w:rFonts w:eastAsia="Times New Roman"/>
                <w:b/>
                <w:sz w:val="22"/>
                <w:szCs w:val="22"/>
                <w:lang w:eastAsia="en-US"/>
              </w:rPr>
            </w:pPr>
            <w:r w:rsidRPr="00386C3B">
              <w:rPr>
                <w:rFonts w:eastAsia="Times New Roman"/>
                <w:b/>
                <w:sz w:val="22"/>
                <w:szCs w:val="22"/>
                <w:lang w:eastAsia="en-US"/>
              </w:rPr>
              <w:t>Население</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60796F">
            <w:pPr>
              <w:jc w:val="center"/>
              <w:rPr>
                <w:sz w:val="22"/>
                <w:szCs w:val="22"/>
                <w:lang w:eastAsia="en-US"/>
              </w:rPr>
            </w:pPr>
            <w:r w:rsidRPr="00386C3B">
              <w:rPr>
                <w:sz w:val="22"/>
                <w:szCs w:val="22"/>
                <w:lang w:eastAsia="en-US"/>
              </w:rPr>
              <w:t>1.1</w:t>
            </w: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rPr>
                <w:sz w:val="22"/>
                <w:szCs w:val="22"/>
              </w:rPr>
            </w:pPr>
            <w:r w:rsidRPr="00386C3B">
              <w:rPr>
                <w:sz w:val="22"/>
                <w:szCs w:val="22"/>
              </w:rPr>
              <w:t>Численность постоянного населения</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тыс. чел.</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F94BCD" w:rsidP="00F94BCD">
            <w:pPr>
              <w:jc w:val="center"/>
              <w:rPr>
                <w:sz w:val="22"/>
                <w:szCs w:val="22"/>
              </w:rPr>
            </w:pPr>
            <w:r w:rsidRPr="00386C3B">
              <w:rPr>
                <w:sz w:val="22"/>
                <w:szCs w:val="22"/>
              </w:rPr>
              <w:t>1,383</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94BCD" w:rsidP="00F94BCD">
            <w:pPr>
              <w:jc w:val="center"/>
              <w:rPr>
                <w:sz w:val="22"/>
                <w:szCs w:val="22"/>
              </w:rPr>
            </w:pPr>
            <w:r w:rsidRPr="00386C3B">
              <w:rPr>
                <w:sz w:val="22"/>
                <w:szCs w:val="22"/>
              </w:rPr>
              <w:t>1,383</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93465A">
            <w:pPr>
              <w:jc w:val="center"/>
              <w:rPr>
                <w:sz w:val="22"/>
                <w:szCs w:val="22"/>
                <w:lang w:eastAsia="en-US"/>
              </w:rPr>
            </w:pPr>
            <w:r w:rsidRPr="00386C3B">
              <w:rPr>
                <w:sz w:val="22"/>
                <w:szCs w:val="22"/>
                <w:lang w:eastAsia="en-US"/>
              </w:rPr>
              <w:t>1.2</w:t>
            </w: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rPr>
                <w:sz w:val="22"/>
                <w:szCs w:val="22"/>
              </w:rPr>
            </w:pPr>
            <w:r w:rsidRPr="00386C3B">
              <w:rPr>
                <w:sz w:val="22"/>
                <w:szCs w:val="22"/>
              </w:rPr>
              <w:t>Количество новых рабочих мест</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тыс. 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C54E39">
            <w:pPr>
              <w:jc w:val="center"/>
              <w:rPr>
                <w:sz w:val="22"/>
                <w:szCs w:val="22"/>
              </w:rPr>
            </w:pPr>
            <w:r w:rsidRPr="00386C3B">
              <w:rPr>
                <w:sz w:val="22"/>
                <w:szCs w:val="22"/>
              </w:rPr>
              <w:t>0,309</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jc w:val="center"/>
              <w:rPr>
                <w:sz w:val="22"/>
                <w:szCs w:val="22"/>
              </w:rPr>
            </w:pPr>
            <w:r w:rsidRPr="00386C3B">
              <w:rPr>
                <w:sz w:val="22"/>
                <w:szCs w:val="22"/>
              </w:rPr>
              <w:t>0,309</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pStyle w:val="afff0"/>
              <w:numPr>
                <w:ilvl w:val="0"/>
                <w:numId w:val="123"/>
              </w:numPr>
              <w:ind w:left="720"/>
              <w:contextualSpacing w:val="0"/>
              <w:jc w:val="center"/>
              <w:rPr>
                <w:rFonts w:eastAsia="Times New Roman"/>
                <w:b/>
                <w:sz w:val="22"/>
                <w:szCs w:val="22"/>
                <w:lang w:eastAsia="en-US"/>
              </w:rPr>
            </w:pPr>
            <w:r w:rsidRPr="00386C3B">
              <w:rPr>
                <w:rFonts w:eastAsia="Times New Roman"/>
                <w:b/>
                <w:sz w:val="22"/>
                <w:szCs w:val="22"/>
                <w:lang w:eastAsia="en-US"/>
              </w:rPr>
              <w:t>Жилищный фонд</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rPr>
                <w:sz w:val="22"/>
                <w:szCs w:val="22"/>
              </w:rPr>
            </w:pPr>
            <w:r w:rsidRPr="00386C3B">
              <w:rPr>
                <w:sz w:val="22"/>
                <w:szCs w:val="22"/>
              </w:rPr>
              <w:t>Жилищный фонд – всего, в том числе:</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C54E39">
            <w:pPr>
              <w:jc w:val="center"/>
              <w:rPr>
                <w:sz w:val="22"/>
                <w:szCs w:val="22"/>
              </w:rPr>
            </w:pPr>
            <w:r w:rsidRPr="00386C3B">
              <w:rPr>
                <w:sz w:val="22"/>
                <w:szCs w:val="22"/>
              </w:rPr>
              <w:t>162,582</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C54E39">
            <w:pPr>
              <w:jc w:val="center"/>
              <w:rPr>
                <w:sz w:val="22"/>
                <w:szCs w:val="22"/>
              </w:rPr>
            </w:pPr>
            <w:r w:rsidRPr="00386C3B">
              <w:rPr>
                <w:sz w:val="22"/>
                <w:szCs w:val="22"/>
              </w:rPr>
              <w:t>162,582</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386C3B"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042F73">
            <w:pPr>
              <w:rPr>
                <w:sz w:val="22"/>
                <w:szCs w:val="22"/>
              </w:rPr>
            </w:pPr>
            <w:r w:rsidRPr="00386C3B">
              <w:rPr>
                <w:sz w:val="22"/>
                <w:szCs w:val="22"/>
              </w:rPr>
              <w:t>- многоквартин</w:t>
            </w:r>
            <w:r w:rsidR="00042F73" w:rsidRPr="00386C3B">
              <w:rPr>
                <w:sz w:val="22"/>
                <w:szCs w:val="22"/>
              </w:rPr>
              <w:t>ый</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jc w:val="center"/>
              <w:rPr>
                <w:sz w:val="22"/>
                <w:szCs w:val="22"/>
              </w:rPr>
            </w:pPr>
            <w:r w:rsidRPr="00386C3B">
              <w:rPr>
                <w:sz w:val="22"/>
                <w:szCs w:val="22"/>
              </w:rPr>
              <w:t>0</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386C3B"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rPr>
                <w:sz w:val="22"/>
                <w:szCs w:val="22"/>
              </w:rPr>
            </w:pPr>
            <w:r w:rsidRPr="00386C3B">
              <w:rPr>
                <w:sz w:val="22"/>
                <w:szCs w:val="22"/>
              </w:rPr>
              <w:t>- индивидуальный</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jc w:val="center"/>
              <w:rPr>
                <w:sz w:val="22"/>
                <w:szCs w:val="22"/>
              </w:rPr>
            </w:pPr>
            <w:r w:rsidRPr="00386C3B">
              <w:rPr>
                <w:sz w:val="22"/>
                <w:szCs w:val="22"/>
              </w:rPr>
              <w:t>162,582</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jc w:val="center"/>
              <w:rPr>
                <w:sz w:val="22"/>
                <w:szCs w:val="22"/>
              </w:rPr>
            </w:pPr>
            <w:r w:rsidRPr="00386C3B">
              <w:rPr>
                <w:sz w:val="22"/>
                <w:szCs w:val="22"/>
              </w:rPr>
              <w:t>162,582</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rPr>
                <w:sz w:val="22"/>
                <w:szCs w:val="22"/>
              </w:rPr>
            </w:pPr>
            <w:r w:rsidRPr="00386C3B">
              <w:rPr>
                <w:sz w:val="22"/>
                <w:szCs w:val="22"/>
              </w:rPr>
              <w:t>Ветхий/аварийный</w:t>
            </w:r>
          </w:p>
        </w:tc>
        <w:tc>
          <w:tcPr>
            <w:tcW w:w="703"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60796F">
            <w:pPr>
              <w:pStyle w:val="afff0"/>
              <w:numPr>
                <w:ilvl w:val="1"/>
                <w:numId w:val="123"/>
              </w:numPr>
              <w:ind w:left="0" w:firstLine="0"/>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rPr>
                <w:sz w:val="22"/>
                <w:szCs w:val="22"/>
              </w:rPr>
            </w:pPr>
            <w:r w:rsidRPr="00386C3B">
              <w:rPr>
                <w:sz w:val="22"/>
                <w:szCs w:val="22"/>
              </w:rPr>
              <w:t>Новая многоквартирная жилая застройка в т.ч.</w:t>
            </w:r>
          </w:p>
        </w:tc>
        <w:tc>
          <w:tcPr>
            <w:tcW w:w="703"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suppressAutoHyphens/>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suppressAutoHyphens/>
              <w:jc w:val="center"/>
              <w:rPr>
                <w:sz w:val="22"/>
                <w:szCs w:val="22"/>
              </w:rPr>
            </w:pPr>
            <w:r w:rsidRPr="00386C3B">
              <w:rPr>
                <w:sz w:val="22"/>
                <w:szCs w:val="22"/>
              </w:rPr>
              <w:t>0</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386C3B"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rPr>
                <w:sz w:val="22"/>
                <w:szCs w:val="22"/>
              </w:rPr>
            </w:pPr>
            <w:r w:rsidRPr="00386C3B">
              <w:rPr>
                <w:sz w:val="22"/>
                <w:szCs w:val="22"/>
              </w:rPr>
              <w:t>по ВРИ</w:t>
            </w:r>
          </w:p>
        </w:tc>
        <w:tc>
          <w:tcPr>
            <w:tcW w:w="703"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386C3B"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rPr>
                <w:sz w:val="22"/>
                <w:szCs w:val="22"/>
              </w:rPr>
            </w:pPr>
            <w:r w:rsidRPr="00386C3B">
              <w:rPr>
                <w:sz w:val="22"/>
                <w:szCs w:val="22"/>
              </w:rPr>
              <w:t>по ППТ</w:t>
            </w:r>
          </w:p>
        </w:tc>
        <w:tc>
          <w:tcPr>
            <w:tcW w:w="703"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386C3B"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rPr>
                <w:sz w:val="22"/>
                <w:szCs w:val="22"/>
              </w:rPr>
            </w:pPr>
            <w:r w:rsidRPr="00386C3B">
              <w:rPr>
                <w:sz w:val="22"/>
                <w:szCs w:val="22"/>
              </w:rPr>
              <w:t>концепции</w:t>
            </w:r>
          </w:p>
        </w:tc>
        <w:tc>
          <w:tcPr>
            <w:tcW w:w="703"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suppressAutoHyphens/>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C54E39" w:rsidP="002E5153">
            <w:pPr>
              <w:suppressAutoHyphens/>
              <w:jc w:val="center"/>
              <w:rPr>
                <w:sz w:val="22"/>
                <w:szCs w:val="22"/>
              </w:rPr>
            </w:pPr>
            <w:r w:rsidRPr="00386C3B">
              <w:rPr>
                <w:sz w:val="22"/>
                <w:szCs w:val="22"/>
              </w:rPr>
              <w:t>0</w:t>
            </w:r>
          </w:p>
        </w:tc>
      </w:tr>
      <w:tr w:rsidR="00386C3B" w:rsidRPr="00386C3B" w:rsidTr="004B2C2A">
        <w:trPr>
          <w:cantSplit/>
          <w:jc w:val="center"/>
        </w:trPr>
        <w:tc>
          <w:tcPr>
            <w:tcW w:w="372" w:type="pct"/>
            <w:tcBorders>
              <w:top w:val="single" w:sz="4" w:space="0" w:color="auto"/>
              <w:left w:val="single" w:sz="4" w:space="0" w:color="auto"/>
              <w:bottom w:val="single" w:sz="4" w:space="0" w:color="auto"/>
              <w:right w:val="single" w:sz="4" w:space="0" w:color="auto"/>
            </w:tcBorders>
            <w:vAlign w:val="center"/>
          </w:tcPr>
          <w:p w:rsidR="00F16042" w:rsidRPr="00386C3B" w:rsidRDefault="00F16042" w:rsidP="0060796F">
            <w:pPr>
              <w:jc w:val="center"/>
              <w:rPr>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hideMark/>
          </w:tcPr>
          <w:p w:rsidR="00F16042" w:rsidRPr="00386C3B" w:rsidRDefault="00F16042" w:rsidP="002E5153">
            <w:pPr>
              <w:rPr>
                <w:sz w:val="22"/>
                <w:szCs w:val="22"/>
              </w:rPr>
            </w:pPr>
            <w:r w:rsidRPr="00386C3B">
              <w:rPr>
                <w:sz w:val="22"/>
                <w:szCs w:val="22"/>
              </w:rPr>
              <w:t>иные предложения (администрация, Минимущества МО)</w:t>
            </w:r>
          </w:p>
        </w:tc>
        <w:tc>
          <w:tcPr>
            <w:tcW w:w="703"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jc w:val="center"/>
              <w:rPr>
                <w:sz w:val="22"/>
                <w:szCs w:val="22"/>
              </w:rPr>
            </w:pPr>
            <w:r w:rsidRPr="00386C3B">
              <w:rPr>
                <w:sz w:val="22"/>
                <w:szCs w:val="22"/>
              </w:rPr>
              <w:t>тыс. кв. 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c>
          <w:tcPr>
            <w:tcW w:w="591" w:type="pct"/>
            <w:tcBorders>
              <w:top w:val="single" w:sz="4" w:space="0" w:color="auto"/>
              <w:left w:val="single" w:sz="4" w:space="0" w:color="auto"/>
              <w:bottom w:val="single" w:sz="4" w:space="0" w:color="auto"/>
              <w:right w:val="single" w:sz="4" w:space="0" w:color="auto"/>
            </w:tcBorders>
            <w:vAlign w:val="center"/>
            <w:hideMark/>
          </w:tcPr>
          <w:p w:rsidR="00F16042" w:rsidRPr="00386C3B" w:rsidRDefault="00F16042" w:rsidP="002E5153">
            <w:pPr>
              <w:suppressAutoHyphens/>
              <w:jc w:val="center"/>
              <w:rPr>
                <w:sz w:val="22"/>
                <w:szCs w:val="22"/>
              </w:rPr>
            </w:pPr>
            <w:r w:rsidRPr="00386C3B">
              <w:rPr>
                <w:sz w:val="22"/>
                <w:szCs w:val="22"/>
              </w:rPr>
              <w:t>-</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pStyle w:val="afff0"/>
              <w:numPr>
                <w:ilvl w:val="0"/>
                <w:numId w:val="123"/>
              </w:numPr>
              <w:ind w:left="720"/>
              <w:contextualSpacing w:val="0"/>
              <w:jc w:val="center"/>
              <w:rPr>
                <w:rFonts w:eastAsia="Times New Roman"/>
                <w:b/>
                <w:sz w:val="22"/>
                <w:szCs w:val="22"/>
                <w:lang w:eastAsia="en-US"/>
              </w:rPr>
            </w:pPr>
            <w:r w:rsidRPr="00386C3B">
              <w:rPr>
                <w:rFonts w:eastAsia="Times New Roman"/>
                <w:b/>
                <w:sz w:val="22"/>
                <w:szCs w:val="22"/>
                <w:lang w:eastAsia="en-US"/>
              </w:rPr>
              <w:t xml:space="preserve">Объекты федерального значения </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pStyle w:val="afff0"/>
              <w:numPr>
                <w:ilvl w:val="1"/>
                <w:numId w:val="123"/>
              </w:numPr>
              <w:contextualSpacing w:val="0"/>
              <w:jc w:val="center"/>
              <w:rPr>
                <w:rFonts w:eastAsia="Times New Roman"/>
                <w:i/>
                <w:sz w:val="22"/>
                <w:szCs w:val="22"/>
                <w:lang w:eastAsia="en-US"/>
              </w:rPr>
            </w:pPr>
            <w:r w:rsidRPr="00386C3B">
              <w:rPr>
                <w:rFonts w:eastAsia="Times New Roman"/>
                <w:i/>
                <w:sz w:val="22"/>
                <w:szCs w:val="22"/>
                <w:lang w:eastAsia="en-US"/>
              </w:rPr>
              <w:t>Транспортная инфраструктура</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Протяжённость магистральных железнодорожных путей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Протяжённость линий высокоскоростной специализированной пассажирской магистрали (ВСМ)</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60796F">
            <w:pPr>
              <w:pStyle w:val="afff0"/>
              <w:numPr>
                <w:ilvl w:val="1"/>
                <w:numId w:val="123"/>
              </w:numPr>
              <w:contextualSpacing w:val="0"/>
              <w:jc w:val="center"/>
              <w:rPr>
                <w:rFonts w:eastAsia="Times New Roman"/>
                <w:sz w:val="22"/>
                <w:szCs w:val="22"/>
                <w:lang w:eastAsia="en-US"/>
              </w:rPr>
            </w:pPr>
            <w:r w:rsidRPr="00386C3B">
              <w:rPr>
                <w:rFonts w:eastAsia="Times New Roman"/>
                <w:i/>
                <w:sz w:val="22"/>
                <w:szCs w:val="22"/>
                <w:lang w:eastAsia="en-US"/>
              </w:rPr>
              <w:t>Инженерной инфраструктуры</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Электростанция гидроаккумулирующая (ГАЭС)</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Электрическая подстанция 750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Электрическая подстанция 500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Электрическая подстанция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 xml:space="preserve">Тяговая подстанция (железной дороги) </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 xml:space="preserve">Переходный пункт </w:t>
            </w:r>
          </w:p>
          <w:p w:rsidR="003F0D90" w:rsidRPr="00386C3B" w:rsidRDefault="003F0D90" w:rsidP="0060796F">
            <w:pPr>
              <w:rPr>
                <w:sz w:val="22"/>
                <w:szCs w:val="22"/>
              </w:rPr>
            </w:pPr>
            <w:r w:rsidRPr="00386C3B">
              <w:rPr>
                <w:sz w:val="22"/>
                <w:szCs w:val="22"/>
              </w:rPr>
              <w:t>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Переключательный пункт 220 кВ и выше</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Линии электропередачи 750, 500, 220 кВ</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Магистральный газопровод</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spacing w:before="120" w:after="120" w:line="312" w:lineRule="auto"/>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spacing w:before="120" w:after="120" w:line="312" w:lineRule="auto"/>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spacing w:before="120" w:after="120" w:line="312" w:lineRule="auto"/>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rPr>
                <w:sz w:val="22"/>
                <w:szCs w:val="22"/>
              </w:rPr>
            </w:pPr>
            <w:r w:rsidRPr="00386C3B">
              <w:rPr>
                <w:sz w:val="22"/>
                <w:szCs w:val="22"/>
              </w:rPr>
              <w:t>Компрессорная станция (КС), компрессорный цех (КЦ)</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spacing w:before="120" w:after="120" w:line="312" w:lineRule="auto"/>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spacing w:before="120" w:after="120" w:line="312" w:lineRule="auto"/>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2E5153">
            <w:pPr>
              <w:spacing w:before="120" w:after="120" w:line="312" w:lineRule="auto"/>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rPr>
                <w:sz w:val="22"/>
                <w:szCs w:val="22"/>
              </w:rPr>
            </w:pPr>
            <w:r w:rsidRPr="00386C3B">
              <w:rPr>
                <w:sz w:val="22"/>
                <w:szCs w:val="22"/>
              </w:rPr>
              <w:t>Газораспределительная станция (ГРС, КРП)</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rPr>
                <w:sz w:val="22"/>
                <w:szCs w:val="22"/>
              </w:rPr>
            </w:pPr>
            <w:r w:rsidRPr="00386C3B">
              <w:rPr>
                <w:sz w:val="22"/>
                <w:szCs w:val="22"/>
              </w:rPr>
              <w:t>Станция подземного хранения газа (СПХГ)</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rPr>
                <w:sz w:val="22"/>
                <w:szCs w:val="22"/>
              </w:rPr>
            </w:pPr>
            <w:r w:rsidRPr="00386C3B">
              <w:rPr>
                <w:sz w:val="22"/>
                <w:szCs w:val="22"/>
              </w:rPr>
              <w:t>Объекты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r>
      <w:tr w:rsidR="00386C3B" w:rsidRPr="00386C3B" w:rsidTr="00DA18D0">
        <w:trPr>
          <w:cantSplit/>
          <w:trHeight w:val="56"/>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rPr>
                <w:sz w:val="22"/>
                <w:szCs w:val="22"/>
              </w:rPr>
            </w:pPr>
            <w:r w:rsidRPr="00386C3B">
              <w:rPr>
                <w:sz w:val="22"/>
                <w:szCs w:val="22"/>
              </w:rPr>
              <w:t>Сети связи</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F0D90" w:rsidRPr="00386C3B" w:rsidRDefault="003F0D90" w:rsidP="00DA18D0">
            <w:pPr>
              <w:jc w:val="center"/>
              <w:rPr>
                <w:sz w:val="22"/>
                <w:szCs w:val="22"/>
              </w:rPr>
            </w:pPr>
            <w:r w:rsidRPr="00386C3B">
              <w:rPr>
                <w:sz w:val="22"/>
                <w:szCs w:val="22"/>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7E60C0" w:rsidP="00DA18D0">
            <w:pPr>
              <w:pStyle w:val="afff0"/>
              <w:numPr>
                <w:ilvl w:val="1"/>
                <w:numId w:val="123"/>
              </w:numPr>
              <w:contextualSpacing w:val="0"/>
              <w:jc w:val="center"/>
              <w:rPr>
                <w:sz w:val="22"/>
                <w:szCs w:val="22"/>
                <w:lang w:eastAsia="en-US"/>
              </w:rPr>
            </w:pPr>
            <w:r w:rsidRPr="00386C3B">
              <w:rPr>
                <w:rFonts w:eastAsia="Times New Roman"/>
                <w:i/>
                <w:sz w:val="22"/>
                <w:szCs w:val="22"/>
                <w:lang w:eastAsia="en-US"/>
              </w:rPr>
              <w:t>Пожарное депо</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506BEB" w:rsidP="00DA18D0">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506BEB" w:rsidP="00DA18D0">
            <w:pPr>
              <w:rPr>
                <w:sz w:val="22"/>
                <w:szCs w:val="22"/>
                <w:lang w:eastAsia="en-US"/>
              </w:rPr>
            </w:pPr>
            <w:r w:rsidRPr="00386C3B">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506BEB" w:rsidP="00DA18D0">
            <w:pPr>
              <w:jc w:val="center"/>
              <w:rPr>
                <w:sz w:val="22"/>
                <w:szCs w:val="22"/>
                <w:lang w:eastAsia="en-US"/>
              </w:rPr>
            </w:pPr>
            <w:r w:rsidRPr="00386C3B">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3C0A12" w:rsidP="00DA18D0">
            <w:pPr>
              <w:jc w:val="center"/>
              <w:rPr>
                <w:sz w:val="22"/>
                <w:szCs w:val="22"/>
                <w:lang w:eastAsia="en-US"/>
              </w:rPr>
            </w:pPr>
            <w:r w:rsidRPr="00386C3B">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3C0A12" w:rsidP="00DA18D0">
            <w:pPr>
              <w:jc w:val="center"/>
              <w:rPr>
                <w:sz w:val="22"/>
                <w:szCs w:val="22"/>
                <w:lang w:eastAsia="en-US"/>
              </w:rPr>
            </w:pPr>
            <w:r w:rsidRPr="00386C3B">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3C0A12" w:rsidP="00DA18D0">
            <w:pPr>
              <w:jc w:val="center"/>
              <w:rPr>
                <w:sz w:val="22"/>
                <w:szCs w:val="22"/>
                <w:lang w:eastAsia="en-US"/>
              </w:rPr>
            </w:pPr>
            <w:r w:rsidRPr="00386C3B">
              <w:rPr>
                <w:sz w:val="22"/>
                <w:szCs w:val="22"/>
                <w:lang w:eastAsia="en-US"/>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506BEB" w:rsidP="00DA18D0">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506BEB" w:rsidP="00DA18D0">
            <w:pPr>
              <w:rPr>
                <w:sz w:val="22"/>
                <w:szCs w:val="22"/>
                <w:lang w:eastAsia="en-US"/>
              </w:rPr>
            </w:pPr>
            <w:r w:rsidRPr="00386C3B">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506BEB" w:rsidP="00DA18D0">
            <w:pPr>
              <w:jc w:val="center"/>
              <w:rPr>
                <w:sz w:val="22"/>
                <w:szCs w:val="22"/>
                <w:lang w:eastAsia="en-US"/>
              </w:rPr>
            </w:pPr>
            <w:r w:rsidRPr="00386C3B">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3C0A12" w:rsidP="00DA18D0">
            <w:pPr>
              <w:jc w:val="center"/>
              <w:rPr>
                <w:sz w:val="22"/>
                <w:szCs w:val="22"/>
                <w:lang w:eastAsia="en-US"/>
              </w:rPr>
            </w:pPr>
            <w:r w:rsidRPr="00386C3B">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3C0A12" w:rsidP="00DA18D0">
            <w:pPr>
              <w:jc w:val="center"/>
              <w:rPr>
                <w:sz w:val="22"/>
                <w:szCs w:val="22"/>
                <w:lang w:eastAsia="en-US"/>
              </w:rPr>
            </w:pPr>
            <w:r w:rsidRPr="00386C3B">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06BEB" w:rsidRPr="00386C3B" w:rsidRDefault="0036792F" w:rsidP="00DA18D0">
            <w:pPr>
              <w:jc w:val="center"/>
              <w:rPr>
                <w:sz w:val="22"/>
                <w:szCs w:val="22"/>
                <w:lang w:eastAsia="en-US"/>
              </w:rPr>
            </w:pPr>
            <w:r w:rsidRPr="00386C3B">
              <w:rPr>
                <w:sz w:val="22"/>
                <w:szCs w:val="22"/>
                <w:lang w:eastAsia="en-US"/>
              </w:rPr>
              <w:t>0</w:t>
            </w:r>
          </w:p>
        </w:tc>
      </w:tr>
      <w:tr w:rsidR="00386C3B" w:rsidRPr="00386C3B" w:rsidTr="0060796F">
        <w:tblPrEx>
          <w:tblLook w:val="0000" w:firstRow="0" w:lastRow="0" w:firstColumn="0" w:lastColumn="0" w:noHBand="0" w:noVBand="0"/>
        </w:tblPrEx>
        <w:trPr>
          <w:cantSplit/>
          <w:jc w:val="center"/>
        </w:trPr>
        <w:tc>
          <w:tcPr>
            <w:tcW w:w="5000" w:type="pct"/>
            <w:gridSpan w:val="10"/>
            <w:shd w:val="clear" w:color="auto" w:fill="auto"/>
            <w:vAlign w:val="center"/>
          </w:tcPr>
          <w:p w:rsidR="00506BEB" w:rsidRPr="00386C3B" w:rsidRDefault="00E76F79" w:rsidP="00DA18D0">
            <w:pPr>
              <w:pStyle w:val="afff0"/>
              <w:numPr>
                <w:ilvl w:val="1"/>
                <w:numId w:val="123"/>
              </w:numPr>
              <w:contextualSpacing w:val="0"/>
              <w:jc w:val="center"/>
              <w:rPr>
                <w:rFonts w:eastAsia="Times New Roman"/>
                <w:i/>
                <w:sz w:val="22"/>
                <w:szCs w:val="22"/>
                <w:lang w:eastAsia="en-US"/>
              </w:rPr>
            </w:pPr>
            <w:r w:rsidRPr="00386C3B">
              <w:rPr>
                <w:rFonts w:eastAsia="Times New Roman"/>
                <w:i/>
                <w:sz w:val="22"/>
                <w:szCs w:val="22"/>
                <w:lang w:eastAsia="en-US"/>
              </w:rPr>
              <w:t>Твёрдые коммунальные отходы</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06BEB" w:rsidRPr="00386C3B" w:rsidRDefault="00506BEB" w:rsidP="00DA18D0">
            <w:pPr>
              <w:pStyle w:val="afff0"/>
              <w:numPr>
                <w:ilvl w:val="2"/>
                <w:numId w:val="123"/>
              </w:numPr>
              <w:tabs>
                <w:tab w:val="left" w:pos="448"/>
              </w:tabs>
              <w:ind w:left="472" w:hanging="579"/>
              <w:contextualSpacing w:val="0"/>
              <w:jc w:val="center"/>
              <w:rPr>
                <w:sz w:val="22"/>
                <w:szCs w:val="22"/>
              </w:rPr>
            </w:pPr>
          </w:p>
        </w:tc>
        <w:tc>
          <w:tcPr>
            <w:tcW w:w="1917" w:type="pct"/>
            <w:shd w:val="clear" w:color="auto" w:fill="auto"/>
            <w:vAlign w:val="center"/>
          </w:tcPr>
          <w:p w:rsidR="00506BEB" w:rsidRPr="00386C3B" w:rsidRDefault="00506BEB" w:rsidP="00DA18D0">
            <w:pPr>
              <w:rPr>
                <w:sz w:val="22"/>
                <w:szCs w:val="22"/>
              </w:rPr>
            </w:pPr>
            <w:r w:rsidRPr="00386C3B">
              <w:rPr>
                <w:sz w:val="22"/>
                <w:szCs w:val="22"/>
              </w:rPr>
              <w:t>Завод по термическому обезвреживанию ТКО</w:t>
            </w:r>
          </w:p>
        </w:tc>
        <w:tc>
          <w:tcPr>
            <w:tcW w:w="725" w:type="pct"/>
            <w:gridSpan w:val="3"/>
            <w:shd w:val="clear" w:color="auto" w:fill="auto"/>
            <w:vAlign w:val="center"/>
          </w:tcPr>
          <w:p w:rsidR="00506BEB" w:rsidRPr="00386C3B" w:rsidRDefault="00506BEB" w:rsidP="00DA18D0">
            <w:pPr>
              <w:jc w:val="center"/>
              <w:rPr>
                <w:sz w:val="22"/>
                <w:szCs w:val="22"/>
              </w:rPr>
            </w:pPr>
            <w:r w:rsidRPr="00386C3B">
              <w:rPr>
                <w:sz w:val="22"/>
                <w:szCs w:val="22"/>
              </w:rPr>
              <w:t>единиц</w:t>
            </w:r>
          </w:p>
        </w:tc>
        <w:tc>
          <w:tcPr>
            <w:tcW w:w="826" w:type="pct"/>
            <w:shd w:val="clear" w:color="auto" w:fill="auto"/>
            <w:vAlign w:val="center"/>
          </w:tcPr>
          <w:p w:rsidR="00506BEB" w:rsidRPr="00386C3B" w:rsidRDefault="003C0A12" w:rsidP="00DA18D0">
            <w:pPr>
              <w:jc w:val="center"/>
              <w:rPr>
                <w:sz w:val="22"/>
                <w:szCs w:val="22"/>
              </w:rPr>
            </w:pPr>
            <w:r w:rsidRPr="00386C3B">
              <w:rPr>
                <w:sz w:val="22"/>
                <w:szCs w:val="22"/>
              </w:rPr>
              <w:t>0</w:t>
            </w:r>
          </w:p>
        </w:tc>
        <w:tc>
          <w:tcPr>
            <w:tcW w:w="569" w:type="pct"/>
            <w:gridSpan w:val="3"/>
            <w:shd w:val="clear" w:color="auto" w:fill="auto"/>
            <w:vAlign w:val="center"/>
          </w:tcPr>
          <w:p w:rsidR="00506BEB" w:rsidRPr="00386C3B" w:rsidRDefault="003C0A12" w:rsidP="00DA18D0">
            <w:pPr>
              <w:jc w:val="center"/>
              <w:rPr>
                <w:sz w:val="22"/>
                <w:szCs w:val="22"/>
              </w:rPr>
            </w:pPr>
            <w:r w:rsidRPr="00386C3B">
              <w:rPr>
                <w:sz w:val="22"/>
                <w:szCs w:val="22"/>
              </w:rPr>
              <w:t>0</w:t>
            </w:r>
          </w:p>
        </w:tc>
        <w:tc>
          <w:tcPr>
            <w:tcW w:w="591" w:type="pct"/>
            <w:shd w:val="clear" w:color="auto" w:fill="auto"/>
            <w:vAlign w:val="center"/>
          </w:tcPr>
          <w:p w:rsidR="00506BEB" w:rsidRPr="00386C3B" w:rsidRDefault="003C0A12" w:rsidP="00DA18D0">
            <w:pPr>
              <w:jc w:val="center"/>
              <w:rPr>
                <w:sz w:val="22"/>
                <w:szCs w:val="22"/>
              </w:rPr>
            </w:pPr>
            <w:r w:rsidRPr="00386C3B">
              <w:rPr>
                <w:sz w:val="22"/>
                <w:szCs w:val="22"/>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DA18D0">
            <w:pPr>
              <w:pStyle w:val="afff0"/>
              <w:numPr>
                <w:ilvl w:val="0"/>
                <w:numId w:val="123"/>
              </w:numPr>
              <w:ind w:left="720"/>
              <w:contextualSpacing w:val="0"/>
              <w:jc w:val="center"/>
              <w:rPr>
                <w:rFonts w:eastAsia="Times New Roman"/>
                <w:b/>
                <w:sz w:val="22"/>
                <w:szCs w:val="22"/>
                <w:lang w:eastAsia="en-US"/>
              </w:rPr>
            </w:pPr>
            <w:r w:rsidRPr="00386C3B">
              <w:rPr>
                <w:rFonts w:eastAsia="Times New Roman"/>
                <w:b/>
                <w:sz w:val="22"/>
                <w:szCs w:val="22"/>
                <w:lang w:eastAsia="en-US"/>
              </w:rPr>
              <w:t>Объекты регионального значения</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445E65" w:rsidRPr="00386C3B" w:rsidRDefault="00445E65" w:rsidP="00DA18D0">
            <w:pPr>
              <w:pStyle w:val="afff0"/>
              <w:numPr>
                <w:ilvl w:val="1"/>
                <w:numId w:val="123"/>
              </w:numPr>
              <w:contextualSpacing w:val="0"/>
              <w:jc w:val="center"/>
              <w:rPr>
                <w:rFonts w:eastAsia="Times New Roman"/>
                <w:i/>
                <w:sz w:val="22"/>
                <w:szCs w:val="22"/>
                <w:lang w:eastAsia="en-US"/>
              </w:rPr>
            </w:pPr>
            <w:r w:rsidRPr="00386C3B">
              <w:rPr>
                <w:rFonts w:eastAsia="Times New Roman"/>
                <w:i/>
                <w:sz w:val="22"/>
                <w:szCs w:val="22"/>
                <w:lang w:eastAsia="en-US"/>
              </w:rPr>
              <w:t>Социально-культурного и коммунально-бытового обслуживания</w:t>
            </w:r>
          </w:p>
        </w:tc>
      </w:tr>
      <w:tr w:rsidR="00386C3B" w:rsidRPr="00386C3B"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6D1B56" w:rsidRPr="00386C3B" w:rsidRDefault="006D1B56" w:rsidP="00DA18D0">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6D1B56" w:rsidRPr="00386C3B" w:rsidRDefault="006D1B56" w:rsidP="00DA18D0">
            <w:pPr>
              <w:suppressAutoHyphens/>
              <w:rPr>
                <w:sz w:val="22"/>
                <w:szCs w:val="22"/>
              </w:rPr>
            </w:pPr>
            <w:r w:rsidRPr="00386C3B">
              <w:rPr>
                <w:sz w:val="22"/>
                <w:szCs w:val="22"/>
              </w:rPr>
              <w:t>Лечебно-профилактические медицинские организации (кроме санаторно-курортной), оказывающие медицинскую помощь в стационарных условиях, их структурное подразделение (больничные стационары)</w:t>
            </w:r>
          </w:p>
        </w:tc>
        <w:tc>
          <w:tcPr>
            <w:tcW w:w="703"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DA18D0">
            <w:pPr>
              <w:suppressAutoHyphens/>
              <w:ind w:right="-79"/>
              <w:jc w:val="center"/>
              <w:rPr>
                <w:sz w:val="22"/>
                <w:szCs w:val="22"/>
              </w:rPr>
            </w:pPr>
            <w:r w:rsidRPr="00386C3B">
              <w:rPr>
                <w:sz w:val="22"/>
                <w:szCs w:val="22"/>
              </w:rPr>
              <w:t>койко-мест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DA18D0">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DA18D0">
            <w:pPr>
              <w:jc w:val="center"/>
              <w:rPr>
                <w:sz w:val="22"/>
                <w:szCs w:val="22"/>
              </w:rPr>
            </w:pPr>
            <w:r w:rsidRPr="00386C3B">
              <w:rPr>
                <w:sz w:val="22"/>
                <w:szCs w:val="22"/>
              </w:rPr>
              <w:t>11</w:t>
            </w:r>
          </w:p>
        </w:tc>
        <w:tc>
          <w:tcPr>
            <w:tcW w:w="591"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DA18D0">
            <w:pPr>
              <w:jc w:val="center"/>
              <w:rPr>
                <w:sz w:val="22"/>
                <w:szCs w:val="22"/>
              </w:rPr>
            </w:pPr>
            <w:r w:rsidRPr="00386C3B">
              <w:rPr>
                <w:sz w:val="22"/>
                <w:szCs w:val="22"/>
              </w:rPr>
              <w:t>11</w:t>
            </w:r>
          </w:p>
        </w:tc>
      </w:tr>
      <w:tr w:rsidR="00386C3B" w:rsidRPr="00386C3B" w:rsidTr="0060796F">
        <w:trPr>
          <w:cantSplit/>
          <w:jc w:val="center"/>
        </w:trPr>
        <w:tc>
          <w:tcPr>
            <w:tcW w:w="372" w:type="pct"/>
            <w:vMerge/>
            <w:tcBorders>
              <w:left w:val="single" w:sz="4" w:space="0" w:color="auto"/>
              <w:bottom w:val="single" w:sz="4" w:space="0" w:color="auto"/>
              <w:right w:val="single" w:sz="4" w:space="0" w:color="auto"/>
            </w:tcBorders>
            <w:vAlign w:val="center"/>
          </w:tcPr>
          <w:p w:rsidR="00CA7665" w:rsidRPr="00386C3B" w:rsidRDefault="00CA7665"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CA7665" w:rsidRPr="00386C3B" w:rsidRDefault="00CA7665"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suppressAutoHyphens/>
              <w:ind w:right="-79"/>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386C3B" w:rsidRDefault="006D1B56" w:rsidP="002E5153">
            <w:pPr>
              <w:suppressAutoHyphens/>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6D1B56" w:rsidP="002E5153">
            <w:pPr>
              <w:suppressAutoHyphens/>
              <w:jc w:val="center"/>
              <w:rPr>
                <w:sz w:val="22"/>
                <w:szCs w:val="22"/>
              </w:rPr>
            </w:pPr>
            <w:r w:rsidRPr="00386C3B">
              <w:rPr>
                <w:sz w:val="22"/>
                <w:szCs w:val="22"/>
              </w:rPr>
              <w:t>0</w:t>
            </w:r>
          </w:p>
        </w:tc>
      </w:tr>
      <w:tr w:rsidR="00386C3B" w:rsidRPr="00386C3B" w:rsidTr="0060796F">
        <w:trPr>
          <w:cantSplit/>
          <w:jc w:val="center"/>
        </w:trPr>
        <w:tc>
          <w:tcPr>
            <w:tcW w:w="372" w:type="pct"/>
            <w:vMerge w:val="restart"/>
            <w:tcBorders>
              <w:top w:val="single" w:sz="4" w:space="0" w:color="auto"/>
              <w:left w:val="single" w:sz="4" w:space="0" w:color="auto"/>
              <w:right w:val="single" w:sz="4" w:space="0" w:color="auto"/>
            </w:tcBorders>
            <w:vAlign w:val="center"/>
            <w:hideMark/>
          </w:tcPr>
          <w:p w:rsidR="006D1B56" w:rsidRPr="00386C3B" w:rsidRDefault="006D1B56"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vMerge w:val="restart"/>
            <w:tcBorders>
              <w:top w:val="single" w:sz="4" w:space="0" w:color="auto"/>
              <w:left w:val="single" w:sz="4" w:space="0" w:color="auto"/>
              <w:right w:val="single" w:sz="4" w:space="0" w:color="auto"/>
            </w:tcBorders>
            <w:hideMark/>
          </w:tcPr>
          <w:p w:rsidR="006D1B56" w:rsidRPr="00386C3B" w:rsidRDefault="006D1B56" w:rsidP="0060796F">
            <w:pPr>
              <w:suppressAutoHyphens/>
              <w:rPr>
                <w:sz w:val="22"/>
                <w:szCs w:val="22"/>
              </w:rPr>
            </w:pPr>
            <w:r w:rsidRPr="00386C3B">
              <w:rPr>
                <w:sz w:val="22"/>
                <w:szCs w:val="22"/>
              </w:rPr>
              <w:t>Лечебно-профилактические медицинские организации, оказывающие медицинскую помощь в амбулаторных условиях и (или) в условиях дневного стационара (амбулаторно-поликлинические учреждения), обособленные структурные подразделения медицинской организации, оказывающее первичную медико-санитарную помощь (ФАП / ВОП)</w:t>
            </w:r>
          </w:p>
        </w:tc>
        <w:tc>
          <w:tcPr>
            <w:tcW w:w="703"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60796F">
            <w:pPr>
              <w:suppressAutoHyphens/>
              <w:ind w:right="-79"/>
              <w:jc w:val="center"/>
              <w:rPr>
                <w:sz w:val="22"/>
                <w:szCs w:val="22"/>
              </w:rPr>
            </w:pPr>
            <w:r w:rsidRPr="00386C3B">
              <w:rPr>
                <w:sz w:val="22"/>
                <w:szCs w:val="22"/>
              </w:rPr>
              <w:t>пос./смену</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2E5153">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pPr>
              <w:jc w:val="center"/>
              <w:rPr>
                <w:sz w:val="22"/>
                <w:szCs w:val="22"/>
              </w:rPr>
            </w:pPr>
            <w:r w:rsidRPr="00386C3B">
              <w:rPr>
                <w:sz w:val="22"/>
                <w:szCs w:val="22"/>
              </w:rPr>
              <w:t>25</w:t>
            </w:r>
          </w:p>
        </w:tc>
        <w:tc>
          <w:tcPr>
            <w:tcW w:w="591"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pPr>
              <w:jc w:val="center"/>
              <w:rPr>
                <w:sz w:val="22"/>
                <w:szCs w:val="22"/>
              </w:rPr>
            </w:pPr>
            <w:r w:rsidRPr="00386C3B">
              <w:rPr>
                <w:sz w:val="22"/>
                <w:szCs w:val="22"/>
              </w:rPr>
              <w:t>25</w:t>
            </w:r>
          </w:p>
        </w:tc>
      </w:tr>
      <w:tr w:rsidR="00386C3B" w:rsidRPr="00386C3B" w:rsidTr="002602C4">
        <w:trPr>
          <w:cantSplit/>
          <w:jc w:val="center"/>
        </w:trPr>
        <w:tc>
          <w:tcPr>
            <w:tcW w:w="372" w:type="pct"/>
            <w:vMerge/>
            <w:tcBorders>
              <w:left w:val="single" w:sz="4" w:space="0" w:color="auto"/>
              <w:bottom w:val="single" w:sz="4" w:space="0" w:color="auto"/>
              <w:right w:val="single" w:sz="4" w:space="0" w:color="auto"/>
            </w:tcBorders>
            <w:vAlign w:val="center"/>
          </w:tcPr>
          <w:p w:rsidR="00CA7665" w:rsidRPr="00386C3B" w:rsidRDefault="00CA7665" w:rsidP="0060796F">
            <w:pPr>
              <w:jc w:val="center"/>
              <w:rPr>
                <w:sz w:val="22"/>
                <w:szCs w:val="22"/>
                <w:lang w:eastAsia="en-US"/>
              </w:rPr>
            </w:pPr>
          </w:p>
        </w:tc>
        <w:tc>
          <w:tcPr>
            <w:tcW w:w="1917" w:type="pct"/>
            <w:vMerge/>
            <w:tcBorders>
              <w:left w:val="single" w:sz="4" w:space="0" w:color="auto"/>
              <w:bottom w:val="single" w:sz="4" w:space="0" w:color="auto"/>
              <w:right w:val="single" w:sz="4" w:space="0" w:color="auto"/>
            </w:tcBorders>
          </w:tcPr>
          <w:p w:rsidR="00CA7665" w:rsidRPr="00386C3B" w:rsidRDefault="00CA7665" w:rsidP="0060796F">
            <w:pPr>
              <w:suppressAutoHyphens/>
              <w:rPr>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suppressAutoHyphens/>
              <w:ind w:right="-79"/>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386C3B" w:rsidRDefault="00DA18D0" w:rsidP="002E5153">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1</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1</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suppressAutoHyphens/>
              <w:ind w:right="-79"/>
              <w:rPr>
                <w:sz w:val="22"/>
                <w:szCs w:val="22"/>
              </w:rPr>
            </w:pPr>
            <w:r w:rsidRPr="00386C3B">
              <w:rPr>
                <w:sz w:val="22"/>
                <w:szCs w:val="22"/>
              </w:rPr>
              <w:t>Комплексные, полустационарные и нестационарные организации социального обслуживания (УКЦСОН)</w:t>
            </w: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suppressAutoHyphens/>
              <w:ind w:right="-79"/>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suppressAutoHyphens/>
              <w:ind w:right="-79"/>
              <w:rPr>
                <w:sz w:val="22"/>
                <w:szCs w:val="22"/>
              </w:rPr>
            </w:pPr>
            <w:r w:rsidRPr="00386C3B">
              <w:rPr>
                <w:sz w:val="22"/>
                <w:szCs w:val="22"/>
              </w:rPr>
              <w:t>Медицинские организации, оказывающие скорую медицинскую помощь, их структурные подразделения (станции скорой помощи)</w:t>
            </w:r>
          </w:p>
        </w:tc>
        <w:tc>
          <w:tcPr>
            <w:tcW w:w="703"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60796F">
            <w:pPr>
              <w:suppressAutoHyphens/>
              <w:ind w:right="-79"/>
              <w:jc w:val="center"/>
              <w:rPr>
                <w:sz w:val="22"/>
                <w:szCs w:val="22"/>
              </w:rPr>
            </w:pPr>
            <w:r w:rsidRPr="00386C3B">
              <w:rPr>
                <w:sz w:val="22"/>
                <w:szCs w:val="22"/>
              </w:rPr>
              <w:t>автомобиль</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CA7665" w:rsidRPr="00386C3B" w:rsidRDefault="00CA7665" w:rsidP="002E5153">
            <w:pPr>
              <w:suppressAutoHyphens/>
              <w:jc w:val="center"/>
              <w:rPr>
                <w:sz w:val="22"/>
                <w:szCs w:val="22"/>
              </w:rPr>
            </w:pPr>
            <w:r w:rsidRPr="00386C3B">
              <w:rPr>
                <w:sz w:val="22"/>
                <w:szCs w:val="22"/>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386C3B" w:rsidRDefault="005B47A0" w:rsidP="0060796F">
            <w:pPr>
              <w:pStyle w:val="afff0"/>
              <w:numPr>
                <w:ilvl w:val="1"/>
                <w:numId w:val="123"/>
              </w:numPr>
              <w:contextualSpacing w:val="0"/>
              <w:jc w:val="center"/>
              <w:rPr>
                <w:rFonts w:eastAsia="Times New Roman"/>
                <w:i/>
                <w:sz w:val="22"/>
                <w:szCs w:val="22"/>
                <w:lang w:eastAsia="en-US"/>
              </w:rPr>
            </w:pPr>
            <w:r w:rsidRPr="00386C3B">
              <w:rPr>
                <w:rFonts w:eastAsia="Times New Roman"/>
                <w:i/>
                <w:sz w:val="22"/>
                <w:szCs w:val="22"/>
                <w:lang w:eastAsia="en-US"/>
              </w:rPr>
              <w:t>Транспортная инфраструктура</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Протяжённость линий рельсового скоростного пассажирского транспорта (ЛРТ)</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 xml:space="preserve">Протяжённость автомобильных дорог </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D43F5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D43F5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D43F5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Протяжённость улично-дорожной сети</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км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транспортных развязок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мостов, путепроводов, эстакад, тоннелей</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пешеходных переходов в разных уровнях</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транспортно-пересадочных узлов на основе железнодорожной станции, линий ЛРТ, автомобильных дорог</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autoSpaceDE w:val="0"/>
              <w:autoSpaceDN w:val="0"/>
              <w:adjustRightInd w:val="0"/>
              <w:rPr>
                <w:sz w:val="22"/>
                <w:szCs w:val="22"/>
                <w:lang w:eastAsia="en-US"/>
              </w:rPr>
            </w:pPr>
            <w:r w:rsidRPr="00386C3B">
              <w:rPr>
                <w:sz w:val="22"/>
                <w:szCs w:val="22"/>
                <w:lang w:eastAsia="en-US"/>
              </w:rPr>
              <w:t>Количество вертолетных площадок</w:t>
            </w:r>
          </w:p>
        </w:tc>
        <w:tc>
          <w:tcPr>
            <w:tcW w:w="703"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единиц</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BB3A0E" w:rsidRPr="00386C3B" w:rsidRDefault="00BB3A0E" w:rsidP="0060796F">
            <w:pPr>
              <w:jc w:val="center"/>
              <w:rPr>
                <w:sz w:val="22"/>
                <w:szCs w:val="22"/>
              </w:rPr>
            </w:pPr>
            <w:r w:rsidRPr="00386C3B">
              <w:rPr>
                <w:sz w:val="22"/>
                <w:szCs w:val="22"/>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386C3B" w:rsidRDefault="005B47A0" w:rsidP="00FB4066">
            <w:pPr>
              <w:pStyle w:val="afff0"/>
              <w:numPr>
                <w:ilvl w:val="1"/>
                <w:numId w:val="123"/>
              </w:numPr>
              <w:contextualSpacing w:val="0"/>
              <w:jc w:val="center"/>
              <w:rPr>
                <w:rFonts w:eastAsia="Times New Roman"/>
                <w:sz w:val="22"/>
                <w:szCs w:val="22"/>
                <w:lang w:eastAsia="en-US"/>
              </w:rPr>
            </w:pPr>
            <w:r w:rsidRPr="00386C3B">
              <w:rPr>
                <w:rFonts w:eastAsia="Times New Roman"/>
                <w:i/>
                <w:sz w:val="22"/>
                <w:szCs w:val="22"/>
                <w:lang w:eastAsia="en-US"/>
              </w:rPr>
              <w:t>Инженерной инфраструктуры</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Электростанция гидравлическая (ГЭС)</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Тепловая электростанция (ТЭС)</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Теплоэлектроцентраль (ТЭЦ)</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Электрическая подстанция 35-110 кВ</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Переходный пункт 35-110 кВ</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Переключательный пункт 35-110 кВ</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Линии электропередачи 35-110 кВ</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км</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Газопровод распределительный высокого давления</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км</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FB4066">
        <w:tblPrEx>
          <w:tblLook w:val="0000" w:firstRow="0" w:lastRow="0" w:firstColumn="0" w:lastColumn="0" w:noHBand="0" w:noVBand="0"/>
        </w:tblPrEx>
        <w:trPr>
          <w:cantSplit/>
          <w:trHeight w:val="65"/>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Газопровод распределительный среднего давления</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км</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Артезианская скважина (артезианская скважина Восточной системы водоснабжения (ВСВ))</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Водовод</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км</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Очистные сооружения (КОС)</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единиц</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FB4066">
        <w:tblPrEx>
          <w:tblLook w:val="0000" w:firstRow="0" w:lastRow="0" w:firstColumn="0" w:lastColumn="0" w:noHBand="0" w:noVBand="0"/>
        </w:tblPrEx>
        <w:trPr>
          <w:cantSplit/>
          <w:trHeight w:val="65"/>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rPr>
              <w:t>Канализация самотечная</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км</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A19DB" w:rsidRPr="00386C3B" w:rsidRDefault="005A19DB"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A19DB" w:rsidRPr="00386C3B" w:rsidRDefault="005A19DB" w:rsidP="00FB4066">
            <w:pPr>
              <w:rPr>
                <w:sz w:val="22"/>
                <w:szCs w:val="22"/>
              </w:rPr>
            </w:pPr>
            <w:r w:rsidRPr="00386C3B">
              <w:rPr>
                <w:sz w:val="22"/>
                <w:szCs w:val="22"/>
                <w:lang w:eastAsia="en-US"/>
              </w:rPr>
              <w:t>Канализация напорная</w:t>
            </w:r>
          </w:p>
        </w:tc>
        <w:tc>
          <w:tcPr>
            <w:tcW w:w="703" w:type="pct"/>
            <w:shd w:val="clear" w:color="auto" w:fill="auto"/>
            <w:vAlign w:val="center"/>
          </w:tcPr>
          <w:p w:rsidR="005A19DB" w:rsidRPr="00386C3B" w:rsidRDefault="005A19DB" w:rsidP="00FB4066">
            <w:pPr>
              <w:jc w:val="center"/>
              <w:rPr>
                <w:sz w:val="22"/>
                <w:szCs w:val="22"/>
              </w:rPr>
            </w:pPr>
            <w:r w:rsidRPr="00386C3B">
              <w:rPr>
                <w:sz w:val="22"/>
                <w:szCs w:val="22"/>
              </w:rPr>
              <w:t>км</w:t>
            </w:r>
          </w:p>
        </w:tc>
        <w:tc>
          <w:tcPr>
            <w:tcW w:w="851" w:type="pct"/>
            <w:gridSpan w:val="4"/>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66" w:type="pct"/>
            <w:gridSpan w:val="2"/>
            <w:shd w:val="clear" w:color="auto" w:fill="auto"/>
            <w:vAlign w:val="center"/>
          </w:tcPr>
          <w:p w:rsidR="005A19DB" w:rsidRPr="00386C3B" w:rsidRDefault="005A19DB" w:rsidP="00FB4066">
            <w:pPr>
              <w:jc w:val="center"/>
              <w:rPr>
                <w:sz w:val="22"/>
                <w:szCs w:val="22"/>
              </w:rPr>
            </w:pPr>
            <w:r w:rsidRPr="00386C3B">
              <w:rPr>
                <w:sz w:val="22"/>
                <w:szCs w:val="22"/>
              </w:rPr>
              <w:t>0</w:t>
            </w:r>
          </w:p>
        </w:tc>
        <w:tc>
          <w:tcPr>
            <w:tcW w:w="591" w:type="pct"/>
            <w:shd w:val="clear" w:color="auto" w:fill="auto"/>
            <w:vAlign w:val="center"/>
          </w:tcPr>
          <w:p w:rsidR="005A19DB" w:rsidRPr="00386C3B" w:rsidRDefault="005A19DB"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5000" w:type="pct"/>
            <w:gridSpan w:val="10"/>
            <w:shd w:val="clear" w:color="auto" w:fill="auto"/>
            <w:vAlign w:val="center"/>
          </w:tcPr>
          <w:p w:rsidR="005B47A0" w:rsidRPr="00386C3B" w:rsidRDefault="005B47A0" w:rsidP="00FB4066">
            <w:pPr>
              <w:pStyle w:val="afff0"/>
              <w:numPr>
                <w:ilvl w:val="1"/>
                <w:numId w:val="123"/>
              </w:numPr>
              <w:contextualSpacing w:val="0"/>
              <w:jc w:val="center"/>
              <w:rPr>
                <w:rFonts w:eastAsia="Times New Roman"/>
                <w:i/>
                <w:sz w:val="22"/>
                <w:szCs w:val="22"/>
                <w:lang w:eastAsia="en-US"/>
              </w:rPr>
            </w:pPr>
            <w:r w:rsidRPr="00386C3B">
              <w:rPr>
                <w:rFonts w:eastAsia="Times New Roman"/>
                <w:i/>
                <w:sz w:val="22"/>
                <w:szCs w:val="22"/>
                <w:lang w:eastAsia="en-US"/>
              </w:rPr>
              <w:t>Твёрдые коммунальные отходы</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B47A0" w:rsidRPr="00386C3B" w:rsidRDefault="005B47A0"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386C3B" w:rsidRDefault="005B47A0" w:rsidP="00FB4066">
            <w:pPr>
              <w:rPr>
                <w:sz w:val="22"/>
                <w:szCs w:val="22"/>
              </w:rPr>
            </w:pPr>
            <w:r w:rsidRPr="00386C3B">
              <w:rPr>
                <w:sz w:val="22"/>
                <w:szCs w:val="22"/>
              </w:rPr>
              <w:t>Объект размещения ТКО</w:t>
            </w:r>
          </w:p>
        </w:tc>
        <w:tc>
          <w:tcPr>
            <w:tcW w:w="703" w:type="pct"/>
            <w:shd w:val="clear" w:color="auto" w:fill="auto"/>
            <w:vAlign w:val="center"/>
          </w:tcPr>
          <w:p w:rsidR="005B47A0" w:rsidRPr="00386C3B" w:rsidRDefault="005B47A0" w:rsidP="00FB4066">
            <w:pPr>
              <w:jc w:val="center"/>
              <w:rPr>
                <w:sz w:val="22"/>
                <w:szCs w:val="22"/>
              </w:rPr>
            </w:pPr>
            <w:r w:rsidRPr="00386C3B">
              <w:rPr>
                <w:sz w:val="22"/>
                <w:szCs w:val="22"/>
              </w:rPr>
              <w:t>единиц</w:t>
            </w:r>
          </w:p>
        </w:tc>
        <w:tc>
          <w:tcPr>
            <w:tcW w:w="851" w:type="pct"/>
            <w:gridSpan w:val="4"/>
            <w:shd w:val="clear" w:color="auto" w:fill="auto"/>
            <w:vAlign w:val="center"/>
          </w:tcPr>
          <w:p w:rsidR="005B47A0" w:rsidRPr="00386C3B" w:rsidRDefault="005B47A0" w:rsidP="00FB4066">
            <w:pPr>
              <w:jc w:val="center"/>
              <w:rPr>
                <w:sz w:val="22"/>
                <w:szCs w:val="22"/>
              </w:rPr>
            </w:pPr>
            <w:r w:rsidRPr="00386C3B">
              <w:rPr>
                <w:sz w:val="22"/>
                <w:szCs w:val="22"/>
              </w:rPr>
              <w:t>0</w:t>
            </w:r>
          </w:p>
        </w:tc>
        <w:tc>
          <w:tcPr>
            <w:tcW w:w="566" w:type="pct"/>
            <w:gridSpan w:val="2"/>
            <w:shd w:val="clear" w:color="auto" w:fill="auto"/>
            <w:vAlign w:val="center"/>
          </w:tcPr>
          <w:p w:rsidR="005B47A0" w:rsidRPr="00386C3B" w:rsidRDefault="005B47A0" w:rsidP="00FB4066">
            <w:pPr>
              <w:jc w:val="center"/>
              <w:rPr>
                <w:sz w:val="22"/>
                <w:szCs w:val="22"/>
              </w:rPr>
            </w:pPr>
            <w:r w:rsidRPr="00386C3B">
              <w:rPr>
                <w:sz w:val="22"/>
                <w:szCs w:val="22"/>
              </w:rPr>
              <w:t>0</w:t>
            </w:r>
          </w:p>
        </w:tc>
        <w:tc>
          <w:tcPr>
            <w:tcW w:w="591" w:type="pct"/>
            <w:shd w:val="clear" w:color="auto" w:fill="auto"/>
            <w:vAlign w:val="center"/>
          </w:tcPr>
          <w:p w:rsidR="005B47A0" w:rsidRPr="00386C3B" w:rsidRDefault="005B47A0" w:rsidP="00FB4066">
            <w:pPr>
              <w:jc w:val="center"/>
              <w:rPr>
                <w:sz w:val="22"/>
                <w:szCs w:val="22"/>
              </w:rPr>
            </w:pPr>
            <w:r w:rsidRPr="00386C3B">
              <w:rPr>
                <w:sz w:val="22"/>
                <w:szCs w:val="22"/>
              </w:rPr>
              <w:t>0</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B47A0" w:rsidRPr="00386C3B" w:rsidRDefault="005B47A0"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shd w:val="clear" w:color="auto" w:fill="auto"/>
            <w:vAlign w:val="center"/>
          </w:tcPr>
          <w:p w:rsidR="005B47A0" w:rsidRPr="00386C3B" w:rsidRDefault="005B47A0" w:rsidP="00FB4066">
            <w:pPr>
              <w:rPr>
                <w:sz w:val="22"/>
                <w:szCs w:val="22"/>
              </w:rPr>
            </w:pPr>
            <w:r w:rsidRPr="00386C3B">
              <w:rPr>
                <w:sz w:val="22"/>
                <w:szCs w:val="22"/>
              </w:rPr>
              <w:t xml:space="preserve">Объект обезвреживания ТКО </w:t>
            </w:r>
          </w:p>
        </w:tc>
        <w:tc>
          <w:tcPr>
            <w:tcW w:w="703" w:type="pct"/>
            <w:shd w:val="clear" w:color="auto" w:fill="auto"/>
            <w:vAlign w:val="center"/>
          </w:tcPr>
          <w:p w:rsidR="005B47A0" w:rsidRPr="00386C3B" w:rsidRDefault="005B47A0" w:rsidP="00FB4066">
            <w:pPr>
              <w:jc w:val="center"/>
              <w:rPr>
                <w:sz w:val="22"/>
                <w:szCs w:val="22"/>
              </w:rPr>
            </w:pPr>
            <w:r w:rsidRPr="00386C3B">
              <w:rPr>
                <w:sz w:val="22"/>
                <w:szCs w:val="22"/>
              </w:rPr>
              <w:t>единиц</w:t>
            </w:r>
          </w:p>
        </w:tc>
        <w:tc>
          <w:tcPr>
            <w:tcW w:w="851" w:type="pct"/>
            <w:gridSpan w:val="4"/>
            <w:shd w:val="clear" w:color="auto" w:fill="auto"/>
            <w:vAlign w:val="center"/>
          </w:tcPr>
          <w:p w:rsidR="005B47A0" w:rsidRPr="00386C3B" w:rsidRDefault="005B47A0" w:rsidP="00FB4066">
            <w:pPr>
              <w:jc w:val="center"/>
              <w:rPr>
                <w:sz w:val="22"/>
                <w:szCs w:val="22"/>
              </w:rPr>
            </w:pPr>
            <w:r w:rsidRPr="00386C3B">
              <w:rPr>
                <w:sz w:val="22"/>
                <w:szCs w:val="22"/>
              </w:rPr>
              <w:t>0</w:t>
            </w:r>
          </w:p>
        </w:tc>
        <w:tc>
          <w:tcPr>
            <w:tcW w:w="566" w:type="pct"/>
            <w:gridSpan w:val="2"/>
            <w:shd w:val="clear" w:color="auto" w:fill="auto"/>
            <w:vAlign w:val="center"/>
          </w:tcPr>
          <w:p w:rsidR="005B47A0" w:rsidRPr="00386C3B" w:rsidRDefault="005B47A0" w:rsidP="00FB4066">
            <w:pPr>
              <w:jc w:val="center"/>
              <w:rPr>
                <w:sz w:val="22"/>
                <w:szCs w:val="22"/>
              </w:rPr>
            </w:pPr>
            <w:r w:rsidRPr="00386C3B">
              <w:rPr>
                <w:sz w:val="22"/>
                <w:szCs w:val="22"/>
              </w:rPr>
              <w:t>0</w:t>
            </w:r>
          </w:p>
        </w:tc>
        <w:tc>
          <w:tcPr>
            <w:tcW w:w="591" w:type="pct"/>
            <w:shd w:val="clear" w:color="auto" w:fill="auto"/>
            <w:vAlign w:val="center"/>
          </w:tcPr>
          <w:p w:rsidR="005B47A0" w:rsidRPr="00386C3B" w:rsidRDefault="005B47A0" w:rsidP="00FB4066">
            <w:pPr>
              <w:jc w:val="center"/>
              <w:rPr>
                <w:sz w:val="22"/>
                <w:szCs w:val="22"/>
              </w:rPr>
            </w:pPr>
            <w:r w:rsidRPr="00386C3B">
              <w:rPr>
                <w:sz w:val="22"/>
                <w:szCs w:val="22"/>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pStyle w:val="afff0"/>
              <w:numPr>
                <w:ilvl w:val="1"/>
                <w:numId w:val="123"/>
              </w:numPr>
              <w:contextualSpacing w:val="0"/>
              <w:jc w:val="center"/>
              <w:rPr>
                <w:sz w:val="22"/>
                <w:szCs w:val="22"/>
                <w:lang w:eastAsia="en-US"/>
              </w:rPr>
            </w:pPr>
            <w:r w:rsidRPr="00386C3B">
              <w:rPr>
                <w:rFonts w:eastAsia="Times New Roman"/>
                <w:i/>
                <w:sz w:val="22"/>
                <w:szCs w:val="22"/>
                <w:lang w:eastAsia="en-US"/>
              </w:rPr>
              <w:t>Пожарное депо</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rPr>
                <w:sz w:val="22"/>
                <w:szCs w:val="22"/>
                <w:lang w:eastAsia="en-US"/>
              </w:rPr>
            </w:pPr>
            <w:r w:rsidRPr="00386C3B">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jc w:val="center"/>
              <w:rPr>
                <w:sz w:val="22"/>
                <w:szCs w:val="22"/>
                <w:lang w:eastAsia="en-US"/>
              </w:rPr>
            </w:pPr>
            <w:r w:rsidRPr="00386C3B">
              <w:rPr>
                <w:sz w:val="22"/>
                <w:szCs w:val="22"/>
                <w:lang w:eastAsia="en-US"/>
              </w:rPr>
              <w:t>единица</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jc w:val="center"/>
              <w:rPr>
                <w:sz w:val="22"/>
                <w:szCs w:val="22"/>
                <w:lang w:eastAsia="en-US"/>
              </w:rPr>
            </w:pPr>
            <w:r w:rsidRPr="00386C3B">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192F45" w:rsidP="00FB4066">
            <w:pPr>
              <w:jc w:val="center"/>
              <w:rPr>
                <w:sz w:val="22"/>
                <w:szCs w:val="22"/>
                <w:lang w:eastAsia="en-US"/>
              </w:rPr>
            </w:pPr>
            <w:r w:rsidRPr="00386C3B">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192F45" w:rsidP="00FB4066">
            <w:pPr>
              <w:jc w:val="center"/>
              <w:rPr>
                <w:sz w:val="22"/>
                <w:szCs w:val="22"/>
                <w:lang w:eastAsia="en-US"/>
              </w:rPr>
            </w:pPr>
            <w:r w:rsidRPr="00386C3B">
              <w:rPr>
                <w:sz w:val="22"/>
                <w:szCs w:val="22"/>
                <w:lang w:eastAsia="en-US"/>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rPr>
                <w:sz w:val="22"/>
                <w:szCs w:val="22"/>
                <w:lang w:eastAsia="en-US"/>
              </w:rPr>
            </w:pPr>
            <w:r w:rsidRPr="00386C3B">
              <w:rPr>
                <w:sz w:val="22"/>
                <w:szCs w:val="22"/>
                <w:lang w:eastAsia="en-US"/>
              </w:rPr>
              <w:t>Пожарные депо</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jc w:val="center"/>
              <w:rPr>
                <w:sz w:val="22"/>
                <w:szCs w:val="22"/>
                <w:lang w:eastAsia="en-US"/>
              </w:rPr>
            </w:pPr>
            <w:r w:rsidRPr="00386C3B">
              <w:rPr>
                <w:sz w:val="22"/>
                <w:szCs w:val="22"/>
                <w:lang w:eastAsia="en-US"/>
              </w:rPr>
              <w:t>автомобиль</w:t>
            </w:r>
          </w:p>
        </w:tc>
        <w:tc>
          <w:tcPr>
            <w:tcW w:w="85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6B2D4A" w:rsidP="00FB4066">
            <w:pPr>
              <w:jc w:val="center"/>
              <w:rPr>
                <w:sz w:val="22"/>
                <w:szCs w:val="22"/>
                <w:lang w:eastAsia="en-US"/>
              </w:rPr>
            </w:pPr>
            <w:r w:rsidRPr="00386C3B">
              <w:rPr>
                <w:sz w:val="22"/>
                <w:szCs w:val="22"/>
                <w:lang w:eastAsia="en-US"/>
              </w:rPr>
              <w:t>0</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192F45" w:rsidP="00FB4066">
            <w:pPr>
              <w:jc w:val="center"/>
              <w:rPr>
                <w:sz w:val="22"/>
                <w:szCs w:val="22"/>
                <w:lang w:eastAsia="en-US"/>
              </w:rPr>
            </w:pPr>
            <w:r w:rsidRPr="00386C3B">
              <w:rPr>
                <w:sz w:val="22"/>
                <w:szCs w:val="22"/>
                <w:lang w:eastAsia="en-US"/>
              </w:rPr>
              <w:t>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B2D4A" w:rsidRPr="00386C3B" w:rsidRDefault="00192F45" w:rsidP="00FB4066">
            <w:pPr>
              <w:jc w:val="center"/>
              <w:rPr>
                <w:sz w:val="22"/>
                <w:szCs w:val="22"/>
                <w:lang w:eastAsia="en-US"/>
              </w:rPr>
            </w:pPr>
            <w:r w:rsidRPr="00386C3B">
              <w:rPr>
                <w:sz w:val="22"/>
                <w:szCs w:val="22"/>
                <w:lang w:eastAsia="en-US"/>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386C3B" w:rsidRDefault="005B47A0" w:rsidP="00FB4066">
            <w:pPr>
              <w:pStyle w:val="afff0"/>
              <w:numPr>
                <w:ilvl w:val="0"/>
                <w:numId w:val="123"/>
              </w:numPr>
              <w:contextualSpacing w:val="0"/>
              <w:jc w:val="center"/>
              <w:rPr>
                <w:rFonts w:eastAsia="Times New Roman"/>
                <w:b/>
                <w:sz w:val="22"/>
                <w:szCs w:val="22"/>
                <w:lang w:eastAsia="en-US"/>
              </w:rPr>
            </w:pPr>
            <w:r w:rsidRPr="00386C3B">
              <w:rPr>
                <w:rFonts w:eastAsia="Times New Roman"/>
                <w:b/>
                <w:sz w:val="22"/>
                <w:szCs w:val="22"/>
                <w:lang w:eastAsia="en-US"/>
              </w:rPr>
              <w:t>Потребности в объектах местного значения</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386C3B" w:rsidRDefault="005B47A0" w:rsidP="00FB4066">
            <w:pPr>
              <w:pStyle w:val="afff0"/>
              <w:numPr>
                <w:ilvl w:val="1"/>
                <w:numId w:val="123"/>
              </w:numPr>
              <w:contextualSpacing w:val="0"/>
              <w:jc w:val="center"/>
              <w:rPr>
                <w:rFonts w:eastAsia="Times New Roman"/>
                <w:b/>
                <w:sz w:val="22"/>
                <w:szCs w:val="22"/>
                <w:lang w:eastAsia="en-US"/>
              </w:rPr>
            </w:pPr>
            <w:r w:rsidRPr="00386C3B">
              <w:rPr>
                <w:rFonts w:eastAsia="Times New Roman"/>
                <w:i/>
                <w:sz w:val="22"/>
                <w:szCs w:val="22"/>
                <w:lang w:eastAsia="en-US"/>
              </w:rPr>
              <w:t>Социально-культурного и коммунально-бытового обслуживания</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6D1B56" w:rsidRPr="00386C3B" w:rsidRDefault="006D1B56"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6D1B56" w:rsidRPr="00386C3B" w:rsidRDefault="006D1B56" w:rsidP="00FB4066">
            <w:pPr>
              <w:suppressAutoHyphens/>
              <w:ind w:right="-79"/>
              <w:rPr>
                <w:sz w:val="22"/>
                <w:szCs w:val="22"/>
              </w:rPr>
            </w:pPr>
            <w:r w:rsidRPr="00386C3B">
              <w:rPr>
                <w:sz w:val="22"/>
                <w:szCs w:val="22"/>
              </w:rPr>
              <w:t>Дошкольные 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suppressAutoHyphens/>
              <w:ind w:right="-79"/>
              <w:jc w:val="center"/>
              <w:rPr>
                <w:sz w:val="22"/>
                <w:szCs w:val="22"/>
              </w:rPr>
            </w:pPr>
            <w:r w:rsidRPr="00386C3B">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jc w:val="center"/>
              <w:rPr>
                <w:sz w:val="22"/>
                <w:szCs w:val="22"/>
              </w:rPr>
            </w:pPr>
            <w:r w:rsidRPr="00386C3B">
              <w:rPr>
                <w:sz w:val="22"/>
                <w:szCs w:val="22"/>
              </w:rPr>
              <w:t>90</w:t>
            </w:r>
          </w:p>
        </w:tc>
        <w:tc>
          <w:tcPr>
            <w:tcW w:w="591"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jc w:val="center"/>
              <w:rPr>
                <w:sz w:val="22"/>
                <w:szCs w:val="22"/>
              </w:rPr>
            </w:pPr>
            <w:r w:rsidRPr="00386C3B">
              <w:rPr>
                <w:sz w:val="22"/>
                <w:szCs w:val="22"/>
              </w:rPr>
              <w:t>90</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6D1B56" w:rsidRPr="00386C3B" w:rsidRDefault="006D1B56"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6D1B56" w:rsidRPr="00386C3B" w:rsidRDefault="006D1B56" w:rsidP="00FB4066">
            <w:pPr>
              <w:suppressAutoHyphens/>
              <w:ind w:right="-79"/>
              <w:rPr>
                <w:sz w:val="22"/>
                <w:szCs w:val="22"/>
              </w:rPr>
            </w:pPr>
            <w:r w:rsidRPr="00386C3B">
              <w:rPr>
                <w:sz w:val="22"/>
                <w:szCs w:val="22"/>
              </w:rPr>
              <w:t>Общеобразовательные организации</w:t>
            </w:r>
          </w:p>
        </w:tc>
        <w:tc>
          <w:tcPr>
            <w:tcW w:w="703"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suppressAutoHyphens/>
              <w:ind w:right="-79"/>
              <w:jc w:val="center"/>
              <w:rPr>
                <w:sz w:val="22"/>
                <w:szCs w:val="22"/>
              </w:rPr>
            </w:pPr>
            <w:r w:rsidRPr="00386C3B">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jc w:val="center"/>
              <w:rPr>
                <w:sz w:val="22"/>
                <w:szCs w:val="22"/>
              </w:rPr>
            </w:pPr>
            <w:r w:rsidRPr="00386C3B">
              <w:rPr>
                <w:sz w:val="22"/>
                <w:szCs w:val="22"/>
              </w:rPr>
              <w:t>187</w:t>
            </w:r>
          </w:p>
        </w:tc>
        <w:tc>
          <w:tcPr>
            <w:tcW w:w="591"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jc w:val="center"/>
              <w:rPr>
                <w:sz w:val="22"/>
                <w:szCs w:val="22"/>
              </w:rPr>
            </w:pPr>
            <w:r w:rsidRPr="00386C3B">
              <w:rPr>
                <w:sz w:val="22"/>
                <w:szCs w:val="22"/>
              </w:rPr>
              <w:t>187</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6D1B56" w:rsidRPr="00386C3B" w:rsidRDefault="006D1B56" w:rsidP="00FB4066">
            <w:pPr>
              <w:suppressAutoHyphens/>
              <w:ind w:right="-79"/>
              <w:rPr>
                <w:sz w:val="22"/>
                <w:szCs w:val="22"/>
              </w:rPr>
            </w:pPr>
            <w:r w:rsidRPr="00386C3B">
              <w:rPr>
                <w:sz w:val="22"/>
                <w:szCs w:val="22"/>
              </w:rPr>
              <w:t>Спортивные сооружения (плоскостные)</w:t>
            </w:r>
          </w:p>
        </w:tc>
        <w:tc>
          <w:tcPr>
            <w:tcW w:w="703"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suppressAutoHyphens/>
              <w:ind w:right="-79"/>
              <w:jc w:val="center"/>
              <w:rPr>
                <w:sz w:val="22"/>
                <w:szCs w:val="22"/>
              </w:rPr>
            </w:pPr>
            <w:r w:rsidRPr="00386C3B">
              <w:rPr>
                <w:sz w:val="22"/>
                <w:szCs w:val="22"/>
              </w:rPr>
              <w:t>тыс. кв.м</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suppressAutoHyphens/>
              <w:jc w:val="center"/>
              <w:rPr>
                <w:sz w:val="22"/>
                <w:szCs w:val="22"/>
              </w:rPr>
            </w:pPr>
            <w:r w:rsidRPr="00386C3B">
              <w:rPr>
                <w:sz w:val="22"/>
                <w:szCs w:val="22"/>
              </w:rPr>
              <w:t>0,00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jc w:val="center"/>
              <w:rPr>
                <w:sz w:val="22"/>
                <w:szCs w:val="22"/>
              </w:rPr>
            </w:pPr>
            <w:r w:rsidRPr="00386C3B">
              <w:rPr>
                <w:sz w:val="22"/>
                <w:szCs w:val="22"/>
              </w:rPr>
              <w:t>1,31</w:t>
            </w:r>
          </w:p>
        </w:tc>
        <w:tc>
          <w:tcPr>
            <w:tcW w:w="591" w:type="pct"/>
            <w:tcBorders>
              <w:top w:val="single" w:sz="4" w:space="0" w:color="auto"/>
              <w:left w:val="single" w:sz="4" w:space="0" w:color="auto"/>
              <w:bottom w:val="single" w:sz="4" w:space="0" w:color="auto"/>
              <w:right w:val="single" w:sz="4" w:space="0" w:color="auto"/>
            </w:tcBorders>
            <w:vAlign w:val="center"/>
            <w:hideMark/>
          </w:tcPr>
          <w:p w:rsidR="006D1B56" w:rsidRPr="00386C3B" w:rsidRDefault="006D1B56" w:rsidP="00FB4066">
            <w:pPr>
              <w:jc w:val="center"/>
              <w:rPr>
                <w:sz w:val="22"/>
                <w:szCs w:val="22"/>
              </w:rPr>
            </w:pPr>
            <w:r w:rsidRPr="00386C3B">
              <w:rPr>
                <w:sz w:val="22"/>
                <w:szCs w:val="22"/>
              </w:rPr>
              <w:t>1,31</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96499" w:rsidRPr="00386C3B" w:rsidRDefault="00896499" w:rsidP="00FB4066">
            <w:pPr>
              <w:suppressAutoHyphens/>
              <w:ind w:right="-79"/>
              <w:rPr>
                <w:sz w:val="22"/>
                <w:szCs w:val="22"/>
              </w:rPr>
            </w:pPr>
            <w:r w:rsidRPr="00386C3B">
              <w:rPr>
                <w:sz w:val="22"/>
                <w:szCs w:val="22"/>
              </w:rPr>
              <w:t>Объекты спорта, включающие раздельно нормируемые спортивные сооружения (спортивные залы)</w:t>
            </w:r>
          </w:p>
        </w:tc>
        <w:tc>
          <w:tcPr>
            <w:tcW w:w="703"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ind w:right="-79"/>
              <w:jc w:val="center"/>
              <w:rPr>
                <w:sz w:val="22"/>
                <w:szCs w:val="22"/>
              </w:rPr>
            </w:pPr>
            <w:r w:rsidRPr="00386C3B">
              <w:rPr>
                <w:sz w:val="22"/>
                <w:szCs w:val="22"/>
              </w:rPr>
              <w:t>тыс. кв.м. площади пола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jc w:val="center"/>
              <w:rPr>
                <w:sz w:val="22"/>
                <w:szCs w:val="22"/>
              </w:rPr>
            </w:pPr>
            <w:r w:rsidRPr="00386C3B">
              <w:rPr>
                <w:sz w:val="22"/>
                <w:szCs w:val="22"/>
              </w:rPr>
              <w:t>0,00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0,15</w:t>
            </w:r>
          </w:p>
        </w:tc>
        <w:tc>
          <w:tcPr>
            <w:tcW w:w="591"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0,15</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96499" w:rsidRPr="00386C3B" w:rsidRDefault="00896499"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96499" w:rsidRPr="00386C3B" w:rsidRDefault="00896499" w:rsidP="00FB4066">
            <w:pPr>
              <w:suppressAutoHyphens/>
              <w:ind w:right="-79"/>
              <w:rPr>
                <w:sz w:val="22"/>
                <w:szCs w:val="22"/>
              </w:rPr>
            </w:pPr>
            <w:r w:rsidRPr="00386C3B">
              <w:rPr>
                <w:sz w:val="22"/>
                <w:szCs w:val="22"/>
              </w:rPr>
              <w:t>Объекты спорта, включающие раздельно нормируемые спортивные сооружения  (бассейн)</w:t>
            </w:r>
          </w:p>
        </w:tc>
        <w:tc>
          <w:tcPr>
            <w:tcW w:w="703"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ind w:right="-79"/>
              <w:jc w:val="center"/>
              <w:rPr>
                <w:sz w:val="22"/>
                <w:szCs w:val="22"/>
              </w:rPr>
            </w:pPr>
            <w:r w:rsidRPr="00386C3B">
              <w:rPr>
                <w:sz w:val="22"/>
                <w:szCs w:val="22"/>
              </w:rPr>
              <w:t>кв. м  зеркала воды</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96499" w:rsidRPr="00386C3B" w:rsidRDefault="006301C7" w:rsidP="00FB4066">
            <w:pPr>
              <w:jc w:val="center"/>
              <w:rPr>
                <w:sz w:val="22"/>
                <w:szCs w:val="22"/>
              </w:rPr>
            </w:pPr>
            <w:r w:rsidRPr="00386C3B">
              <w:rPr>
                <w:sz w:val="22"/>
                <w:szCs w:val="22"/>
              </w:rPr>
              <w:t>14</w:t>
            </w:r>
          </w:p>
        </w:tc>
        <w:tc>
          <w:tcPr>
            <w:tcW w:w="591"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6301C7" w:rsidP="00FB4066">
            <w:pPr>
              <w:jc w:val="center"/>
              <w:rPr>
                <w:sz w:val="22"/>
                <w:szCs w:val="22"/>
              </w:rPr>
            </w:pPr>
            <w:r w:rsidRPr="00386C3B">
              <w:rPr>
                <w:sz w:val="22"/>
                <w:szCs w:val="22"/>
              </w:rPr>
              <w:t>14</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96499" w:rsidRPr="00386C3B" w:rsidRDefault="00896499"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96499" w:rsidRPr="00386C3B" w:rsidRDefault="00DA18D0" w:rsidP="00DA18D0">
            <w:pPr>
              <w:suppressAutoHyphens/>
              <w:ind w:right="-79"/>
              <w:rPr>
                <w:sz w:val="22"/>
                <w:szCs w:val="22"/>
              </w:rPr>
            </w:pPr>
            <w:r w:rsidRPr="00386C3B">
              <w:rPr>
                <w:sz w:val="22"/>
                <w:szCs w:val="22"/>
              </w:rPr>
              <w:t>Организация дополнительного образования (</w:t>
            </w:r>
            <w:r w:rsidR="00896499" w:rsidRPr="00386C3B">
              <w:rPr>
                <w:sz w:val="22"/>
                <w:szCs w:val="22"/>
              </w:rPr>
              <w:t>Д</w:t>
            </w:r>
            <w:r w:rsidRPr="00386C3B">
              <w:rPr>
                <w:sz w:val="22"/>
                <w:szCs w:val="22"/>
              </w:rPr>
              <w:t>ЮСШ)</w:t>
            </w:r>
          </w:p>
        </w:tc>
        <w:tc>
          <w:tcPr>
            <w:tcW w:w="703"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ind w:right="-79"/>
              <w:jc w:val="center"/>
              <w:rPr>
                <w:sz w:val="22"/>
                <w:szCs w:val="22"/>
              </w:rPr>
            </w:pPr>
            <w:r w:rsidRPr="00386C3B">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28</w:t>
            </w:r>
          </w:p>
        </w:tc>
        <w:tc>
          <w:tcPr>
            <w:tcW w:w="591"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28</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96499" w:rsidRPr="00386C3B" w:rsidRDefault="00896499"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96499" w:rsidRPr="00386C3B" w:rsidRDefault="00896499" w:rsidP="00FB4066">
            <w:pPr>
              <w:suppressAutoHyphens/>
              <w:ind w:right="-79"/>
              <w:rPr>
                <w:sz w:val="22"/>
                <w:szCs w:val="22"/>
              </w:rPr>
            </w:pPr>
            <w:r w:rsidRPr="00386C3B">
              <w:rPr>
                <w:sz w:val="22"/>
                <w:szCs w:val="22"/>
              </w:rPr>
              <w:t>Объекты культурно-досугового (клубного) типа</w:t>
            </w:r>
          </w:p>
        </w:tc>
        <w:tc>
          <w:tcPr>
            <w:tcW w:w="703"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overflowPunct w:val="0"/>
              <w:autoSpaceDE w:val="0"/>
              <w:autoSpaceDN w:val="0"/>
              <w:adjustRightInd w:val="0"/>
              <w:ind w:right="-79"/>
              <w:jc w:val="center"/>
              <w:rPr>
                <w:sz w:val="22"/>
                <w:szCs w:val="22"/>
              </w:rPr>
            </w:pPr>
            <w:r w:rsidRPr="00386C3B">
              <w:rPr>
                <w:sz w:val="22"/>
                <w:szCs w:val="22"/>
              </w:rPr>
              <w:t>посадочных 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97</w:t>
            </w:r>
          </w:p>
        </w:tc>
        <w:tc>
          <w:tcPr>
            <w:tcW w:w="591"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97</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96499" w:rsidRPr="00386C3B" w:rsidRDefault="00896499"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tcPr>
          <w:p w:rsidR="00896499" w:rsidRPr="00386C3B" w:rsidRDefault="00896499" w:rsidP="00FB4066">
            <w:pPr>
              <w:suppressAutoHyphens/>
              <w:ind w:right="-79"/>
              <w:rPr>
                <w:sz w:val="22"/>
                <w:szCs w:val="22"/>
              </w:rPr>
            </w:pPr>
            <w:r w:rsidRPr="00386C3B">
              <w:rPr>
                <w:sz w:val="22"/>
                <w:szCs w:val="22"/>
              </w:rPr>
              <w:t>Организация дополнительного образования (ДШИ)</w:t>
            </w:r>
          </w:p>
        </w:tc>
        <w:tc>
          <w:tcPr>
            <w:tcW w:w="703"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ind w:right="-79"/>
              <w:jc w:val="center"/>
              <w:rPr>
                <w:sz w:val="22"/>
                <w:szCs w:val="22"/>
              </w:rPr>
            </w:pPr>
            <w:r w:rsidRPr="00386C3B">
              <w:rPr>
                <w:sz w:val="22"/>
                <w:szCs w:val="22"/>
              </w:rPr>
              <w:t>мест</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jc w:val="center"/>
              <w:rPr>
                <w:sz w:val="22"/>
                <w:szCs w:val="22"/>
              </w:rPr>
            </w:pPr>
            <w:r w:rsidRPr="00386C3B">
              <w:rPr>
                <w:sz w:val="22"/>
                <w:szCs w:val="22"/>
              </w:rPr>
              <w:t>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25</w:t>
            </w:r>
          </w:p>
        </w:tc>
        <w:tc>
          <w:tcPr>
            <w:tcW w:w="591"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25</w:t>
            </w:r>
          </w:p>
        </w:tc>
      </w:tr>
      <w:tr w:rsidR="00386C3B" w:rsidRPr="00386C3B" w:rsidTr="00D43F5E">
        <w:trPr>
          <w:cantSplit/>
          <w:jc w:val="center"/>
        </w:trPr>
        <w:tc>
          <w:tcPr>
            <w:tcW w:w="372" w:type="pct"/>
            <w:tcBorders>
              <w:top w:val="single" w:sz="4" w:space="0" w:color="auto"/>
              <w:left w:val="single" w:sz="4" w:space="0" w:color="auto"/>
              <w:bottom w:val="single" w:sz="4" w:space="0" w:color="auto"/>
              <w:right w:val="single" w:sz="4" w:space="0" w:color="auto"/>
            </w:tcBorders>
            <w:hideMark/>
          </w:tcPr>
          <w:p w:rsidR="00896499" w:rsidRPr="00386C3B" w:rsidRDefault="00896499"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tcPr>
          <w:p w:rsidR="00896499" w:rsidRPr="00386C3B" w:rsidRDefault="00896499" w:rsidP="00FB4066">
            <w:pPr>
              <w:suppressAutoHyphens/>
              <w:ind w:right="-79"/>
              <w:rPr>
                <w:sz w:val="22"/>
                <w:szCs w:val="22"/>
              </w:rPr>
            </w:pPr>
            <w:r w:rsidRPr="00386C3B">
              <w:rPr>
                <w:sz w:val="22"/>
                <w:szCs w:val="22"/>
              </w:rPr>
              <w:t>Кладбища</w:t>
            </w:r>
          </w:p>
        </w:tc>
        <w:tc>
          <w:tcPr>
            <w:tcW w:w="703"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ind w:right="-79"/>
              <w:jc w:val="center"/>
              <w:rPr>
                <w:sz w:val="22"/>
                <w:szCs w:val="22"/>
              </w:rPr>
            </w:pPr>
            <w:r w:rsidRPr="00386C3B">
              <w:rPr>
                <w:sz w:val="22"/>
                <w:szCs w:val="22"/>
              </w:rPr>
              <w:t>га</w:t>
            </w:r>
          </w:p>
        </w:tc>
        <w:tc>
          <w:tcPr>
            <w:tcW w:w="851" w:type="pct"/>
            <w:gridSpan w:val="4"/>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suppressAutoHyphens/>
              <w:jc w:val="center"/>
              <w:rPr>
                <w:sz w:val="22"/>
                <w:szCs w:val="22"/>
              </w:rPr>
            </w:pPr>
            <w:r w:rsidRPr="00386C3B">
              <w:rPr>
                <w:sz w:val="22"/>
                <w:szCs w:val="22"/>
              </w:rPr>
              <w:t>0,00</w:t>
            </w:r>
          </w:p>
        </w:tc>
        <w:tc>
          <w:tcPr>
            <w:tcW w:w="566" w:type="pct"/>
            <w:gridSpan w:val="2"/>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0,33</w:t>
            </w:r>
          </w:p>
        </w:tc>
        <w:tc>
          <w:tcPr>
            <w:tcW w:w="591" w:type="pct"/>
            <w:tcBorders>
              <w:top w:val="single" w:sz="4" w:space="0" w:color="auto"/>
              <w:left w:val="single" w:sz="4" w:space="0" w:color="auto"/>
              <w:bottom w:val="single" w:sz="4" w:space="0" w:color="auto"/>
              <w:right w:val="single" w:sz="4" w:space="0" w:color="auto"/>
            </w:tcBorders>
            <w:vAlign w:val="center"/>
            <w:hideMark/>
          </w:tcPr>
          <w:p w:rsidR="00896499" w:rsidRPr="00386C3B" w:rsidRDefault="00896499" w:rsidP="00FB4066">
            <w:pPr>
              <w:jc w:val="center"/>
              <w:rPr>
                <w:sz w:val="22"/>
                <w:szCs w:val="22"/>
              </w:rPr>
            </w:pPr>
            <w:r w:rsidRPr="00386C3B">
              <w:rPr>
                <w:sz w:val="22"/>
                <w:szCs w:val="22"/>
              </w:rPr>
              <w:t>0,33</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386C3B" w:rsidRDefault="005B47A0" w:rsidP="00FB4066">
            <w:pPr>
              <w:pStyle w:val="afff0"/>
              <w:keepNext/>
              <w:numPr>
                <w:ilvl w:val="1"/>
                <w:numId w:val="123"/>
              </w:numPr>
              <w:ind w:left="788" w:hanging="431"/>
              <w:contextualSpacing w:val="0"/>
              <w:jc w:val="center"/>
              <w:rPr>
                <w:rFonts w:eastAsia="Times New Roman"/>
                <w:i/>
                <w:sz w:val="22"/>
                <w:szCs w:val="22"/>
                <w:lang w:eastAsia="en-US"/>
              </w:rPr>
            </w:pPr>
            <w:r w:rsidRPr="00386C3B">
              <w:rPr>
                <w:rFonts w:eastAsia="Times New Roman"/>
                <w:i/>
                <w:sz w:val="22"/>
                <w:szCs w:val="22"/>
                <w:lang w:eastAsia="en-US"/>
              </w:rPr>
              <w:lastRenderedPageBreak/>
              <w:t>Транспортная инфраструктура</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ind w:firstLine="0"/>
              <w:jc w:val="left"/>
              <w:rPr>
                <w:sz w:val="22"/>
                <w:szCs w:val="22"/>
                <w:lang w:eastAsia="en-US"/>
              </w:rPr>
            </w:pPr>
            <w:r w:rsidRPr="00386C3B">
              <w:rPr>
                <w:sz w:val="22"/>
                <w:szCs w:val="22"/>
                <w:lang w:eastAsia="en-US"/>
              </w:rPr>
              <w:t>Гаражи (стоянки) для постоянного хранения индивидуального автомобильного транспорта жителей многоквартирной застройки</w:t>
            </w:r>
          </w:p>
        </w:tc>
        <w:tc>
          <w:tcPr>
            <w:tcW w:w="703"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ind w:firstLine="0"/>
              <w:jc w:val="center"/>
              <w:rPr>
                <w:sz w:val="22"/>
                <w:szCs w:val="22"/>
              </w:rPr>
            </w:pPr>
            <w:r w:rsidRPr="00386C3B">
              <w:rPr>
                <w:sz w:val="22"/>
                <w:szCs w:val="22"/>
              </w:rPr>
              <w:t>машино-место</w:t>
            </w:r>
          </w:p>
        </w:tc>
        <w:tc>
          <w:tcPr>
            <w:tcW w:w="858" w:type="pct"/>
            <w:gridSpan w:val="5"/>
            <w:tcBorders>
              <w:top w:val="single" w:sz="4" w:space="0" w:color="auto"/>
              <w:left w:val="nil"/>
              <w:bottom w:val="single" w:sz="4" w:space="0" w:color="auto"/>
              <w:right w:val="single" w:sz="4" w:space="0" w:color="auto"/>
            </w:tcBorders>
            <w:vAlign w:val="center"/>
            <w:hideMark/>
          </w:tcPr>
          <w:p w:rsidR="00D32E43" w:rsidRPr="00386C3B" w:rsidRDefault="00D32E43" w:rsidP="00FB4066">
            <w:pPr>
              <w:pStyle w:val="Osnovnoy"/>
              <w:suppressAutoHyphens/>
              <w:ind w:firstLine="0"/>
              <w:jc w:val="center"/>
              <w:rPr>
                <w:sz w:val="22"/>
                <w:szCs w:val="22"/>
              </w:rPr>
            </w:pPr>
            <w:r w:rsidRPr="00386C3B">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1F7839" w:rsidP="00FB4066">
            <w:pPr>
              <w:pStyle w:val="Osnovnoy"/>
              <w:suppressAutoHyphens/>
              <w:ind w:firstLine="0"/>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1F7839" w:rsidP="00FB4066">
            <w:pPr>
              <w:pStyle w:val="Osnovnoy"/>
              <w:suppressAutoHyphens/>
              <w:ind w:firstLine="0"/>
              <w:jc w:val="center"/>
              <w:rPr>
                <w:sz w:val="22"/>
                <w:szCs w:val="22"/>
              </w:rPr>
            </w:pPr>
            <w:r w:rsidRPr="00386C3B">
              <w:rPr>
                <w:sz w:val="22"/>
                <w:szCs w:val="22"/>
              </w:rPr>
              <w:t>0</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ind w:firstLine="0"/>
              <w:jc w:val="left"/>
              <w:rPr>
                <w:sz w:val="22"/>
                <w:szCs w:val="22"/>
                <w:lang w:eastAsia="en-US"/>
              </w:rPr>
            </w:pPr>
            <w:r w:rsidRPr="00386C3B">
              <w:rPr>
                <w:sz w:val="22"/>
                <w:szCs w:val="22"/>
                <w:lang w:eastAsia="en-US"/>
              </w:rPr>
              <w:t>Объекты технического сервиса автотранспортных средств</w:t>
            </w:r>
          </w:p>
        </w:tc>
        <w:tc>
          <w:tcPr>
            <w:tcW w:w="703"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ind w:firstLine="0"/>
              <w:jc w:val="center"/>
              <w:rPr>
                <w:sz w:val="22"/>
                <w:szCs w:val="22"/>
              </w:rPr>
            </w:pPr>
            <w:r w:rsidRPr="00386C3B">
              <w:rPr>
                <w:sz w:val="22"/>
                <w:szCs w:val="22"/>
              </w:rPr>
              <w:t>пост</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suppressAutoHyphens/>
              <w:ind w:firstLine="0"/>
              <w:jc w:val="center"/>
              <w:rPr>
                <w:sz w:val="22"/>
                <w:szCs w:val="22"/>
              </w:rPr>
            </w:pPr>
            <w:r w:rsidRPr="00386C3B">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1F7839" w:rsidP="00FB4066">
            <w:pPr>
              <w:pStyle w:val="Osnovnoy"/>
              <w:suppressAutoHyphens/>
              <w:ind w:firstLine="0"/>
              <w:jc w:val="center"/>
              <w:rPr>
                <w:sz w:val="22"/>
                <w:szCs w:val="22"/>
              </w:rPr>
            </w:pPr>
            <w:r w:rsidRPr="00386C3B">
              <w:rPr>
                <w:sz w:val="22"/>
                <w:szCs w:val="22"/>
              </w:rPr>
              <w:t>1</w:t>
            </w:r>
          </w:p>
        </w:tc>
        <w:tc>
          <w:tcPr>
            <w:tcW w:w="591"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1F7839" w:rsidP="00FB4066">
            <w:pPr>
              <w:pStyle w:val="Osnovnoy"/>
              <w:suppressAutoHyphens/>
              <w:ind w:firstLine="0"/>
              <w:jc w:val="center"/>
              <w:rPr>
                <w:sz w:val="22"/>
                <w:szCs w:val="22"/>
              </w:rPr>
            </w:pPr>
            <w:r w:rsidRPr="00386C3B">
              <w:rPr>
                <w:sz w:val="22"/>
                <w:szCs w:val="22"/>
              </w:rPr>
              <w:t>1</w:t>
            </w:r>
          </w:p>
        </w:tc>
      </w:tr>
      <w:tr w:rsidR="00386C3B" w:rsidRPr="00386C3B" w:rsidTr="0060796F">
        <w:trPr>
          <w:cantSplit/>
          <w:jc w:val="center"/>
        </w:trPr>
        <w:tc>
          <w:tcPr>
            <w:tcW w:w="372"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afff0"/>
              <w:numPr>
                <w:ilvl w:val="2"/>
                <w:numId w:val="123"/>
              </w:numPr>
              <w:tabs>
                <w:tab w:val="left" w:pos="448"/>
              </w:tabs>
              <w:ind w:left="472" w:hanging="579"/>
              <w:contextualSpacing w:val="0"/>
              <w:jc w:val="center"/>
              <w:rPr>
                <w:rFonts w:eastAsia="Times New Roman"/>
                <w:sz w:val="22"/>
                <w:szCs w:val="22"/>
                <w:lang w:eastAsia="en-US"/>
              </w:rPr>
            </w:pPr>
          </w:p>
        </w:tc>
        <w:tc>
          <w:tcPr>
            <w:tcW w:w="1917"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ind w:firstLine="0"/>
              <w:jc w:val="left"/>
              <w:rPr>
                <w:sz w:val="22"/>
                <w:szCs w:val="22"/>
                <w:lang w:eastAsia="en-US"/>
              </w:rPr>
            </w:pPr>
            <w:r w:rsidRPr="00386C3B">
              <w:rPr>
                <w:sz w:val="22"/>
                <w:szCs w:val="22"/>
                <w:lang w:eastAsia="en-US"/>
              </w:rPr>
              <w:t>Протяжённость велосипедных дорожек</w:t>
            </w:r>
          </w:p>
        </w:tc>
        <w:tc>
          <w:tcPr>
            <w:tcW w:w="703"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ind w:firstLine="0"/>
              <w:jc w:val="center"/>
              <w:rPr>
                <w:sz w:val="22"/>
                <w:szCs w:val="22"/>
              </w:rPr>
            </w:pPr>
            <w:r w:rsidRPr="00386C3B">
              <w:rPr>
                <w:sz w:val="22"/>
                <w:szCs w:val="22"/>
              </w:rPr>
              <w:t>км</w:t>
            </w:r>
          </w:p>
        </w:tc>
        <w:tc>
          <w:tcPr>
            <w:tcW w:w="858" w:type="pct"/>
            <w:gridSpan w:val="5"/>
            <w:tcBorders>
              <w:top w:val="single" w:sz="4" w:space="0" w:color="auto"/>
              <w:left w:val="single" w:sz="4" w:space="0" w:color="auto"/>
              <w:bottom w:val="single" w:sz="4" w:space="0" w:color="auto"/>
              <w:right w:val="single" w:sz="4" w:space="0" w:color="auto"/>
            </w:tcBorders>
            <w:vAlign w:val="center"/>
            <w:hideMark/>
          </w:tcPr>
          <w:p w:rsidR="00D32E43" w:rsidRPr="00386C3B" w:rsidRDefault="00D32E43" w:rsidP="00FB4066">
            <w:pPr>
              <w:pStyle w:val="Osnovnoy"/>
              <w:suppressAutoHyphens/>
              <w:ind w:firstLine="0"/>
              <w:jc w:val="center"/>
              <w:rPr>
                <w:sz w:val="22"/>
                <w:szCs w:val="22"/>
              </w:rPr>
            </w:pPr>
            <w:r w:rsidRPr="00386C3B">
              <w:rPr>
                <w:rFonts w:eastAsia="Calibri"/>
                <w:sz w:val="22"/>
                <w:szCs w:val="22"/>
              </w:rPr>
              <w:t>0</w:t>
            </w:r>
          </w:p>
        </w:tc>
        <w:tc>
          <w:tcPr>
            <w:tcW w:w="559"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1F7839" w:rsidP="00FB4066">
            <w:pPr>
              <w:pStyle w:val="Osnovnoy"/>
              <w:suppressAutoHyphens/>
              <w:ind w:firstLine="0"/>
              <w:jc w:val="center"/>
              <w:rPr>
                <w:sz w:val="22"/>
                <w:szCs w:val="22"/>
              </w:rPr>
            </w:pPr>
            <w:r w:rsidRPr="00386C3B">
              <w:rPr>
                <w:sz w:val="22"/>
                <w:szCs w:val="22"/>
              </w:rPr>
              <w:t>0</w:t>
            </w:r>
          </w:p>
        </w:tc>
        <w:tc>
          <w:tcPr>
            <w:tcW w:w="591" w:type="pct"/>
            <w:tcBorders>
              <w:top w:val="single" w:sz="4" w:space="0" w:color="auto"/>
              <w:left w:val="single" w:sz="4" w:space="0" w:color="auto"/>
              <w:bottom w:val="single" w:sz="4" w:space="0" w:color="auto"/>
              <w:right w:val="single" w:sz="4" w:space="0" w:color="auto"/>
            </w:tcBorders>
            <w:vAlign w:val="center"/>
            <w:hideMark/>
          </w:tcPr>
          <w:p w:rsidR="00D32E43" w:rsidRPr="00386C3B" w:rsidRDefault="001F7839" w:rsidP="00FB4066">
            <w:pPr>
              <w:pStyle w:val="Osnovnoy"/>
              <w:suppressAutoHyphens/>
              <w:ind w:firstLine="0"/>
              <w:jc w:val="center"/>
              <w:rPr>
                <w:sz w:val="22"/>
                <w:szCs w:val="22"/>
              </w:rPr>
            </w:pPr>
            <w:r w:rsidRPr="00386C3B">
              <w:rPr>
                <w:sz w:val="22"/>
                <w:szCs w:val="22"/>
              </w:rPr>
              <w:t>0</w:t>
            </w:r>
          </w:p>
        </w:tc>
      </w:tr>
      <w:tr w:rsidR="00386C3B" w:rsidRPr="00386C3B" w:rsidTr="0060796F">
        <w:trPr>
          <w:cantSplit/>
          <w:jc w:val="center"/>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5B47A0" w:rsidRPr="00386C3B" w:rsidRDefault="005B47A0" w:rsidP="00FB4066">
            <w:pPr>
              <w:pStyle w:val="afff0"/>
              <w:numPr>
                <w:ilvl w:val="1"/>
                <w:numId w:val="123"/>
              </w:numPr>
              <w:contextualSpacing w:val="0"/>
              <w:jc w:val="center"/>
              <w:rPr>
                <w:rFonts w:eastAsia="Times New Roman"/>
                <w:i/>
                <w:sz w:val="22"/>
                <w:szCs w:val="22"/>
                <w:lang w:eastAsia="en-US"/>
              </w:rPr>
            </w:pPr>
            <w:r w:rsidRPr="00386C3B">
              <w:rPr>
                <w:rFonts w:eastAsia="Times New Roman"/>
                <w:i/>
                <w:sz w:val="22"/>
                <w:szCs w:val="22"/>
                <w:lang w:eastAsia="en-US"/>
              </w:rPr>
              <w:t>Инженерной инфраструктуры</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B47A0" w:rsidRPr="00386C3B" w:rsidRDefault="005B47A0" w:rsidP="00FB4066">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tcBorders>
              <w:top w:val="nil"/>
              <w:bottom w:val="nil"/>
            </w:tcBorders>
            <w:shd w:val="clear" w:color="auto" w:fill="auto"/>
            <w:vAlign w:val="center"/>
          </w:tcPr>
          <w:p w:rsidR="005B47A0" w:rsidRPr="00386C3B" w:rsidRDefault="005B47A0" w:rsidP="00FB4066">
            <w:pPr>
              <w:ind w:right="-79"/>
              <w:rPr>
                <w:bCs/>
                <w:kern w:val="28"/>
                <w:sz w:val="22"/>
                <w:szCs w:val="22"/>
              </w:rPr>
            </w:pPr>
            <w:r w:rsidRPr="00386C3B">
              <w:rPr>
                <w:bCs/>
                <w:kern w:val="28"/>
                <w:sz w:val="22"/>
                <w:szCs w:val="22"/>
              </w:rPr>
              <w:t>Водоснабжение</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956D9B" w:rsidRPr="00386C3B" w:rsidRDefault="00956D9B" w:rsidP="00FB4066">
            <w:pPr>
              <w:widowControl w:val="0"/>
              <w:jc w:val="center"/>
              <w:rPr>
                <w:sz w:val="22"/>
                <w:szCs w:val="22"/>
              </w:rPr>
            </w:pPr>
          </w:p>
        </w:tc>
        <w:tc>
          <w:tcPr>
            <w:tcW w:w="1917" w:type="pct"/>
            <w:shd w:val="clear" w:color="auto" w:fill="auto"/>
            <w:vAlign w:val="center"/>
          </w:tcPr>
          <w:p w:rsidR="00956D9B" w:rsidRPr="00386C3B" w:rsidRDefault="00956D9B" w:rsidP="00FB4066">
            <w:pPr>
              <w:pStyle w:val="Osnovnoy"/>
              <w:ind w:firstLine="0"/>
              <w:jc w:val="left"/>
              <w:rPr>
                <w:sz w:val="22"/>
                <w:szCs w:val="22"/>
                <w:lang w:eastAsia="en-US"/>
              </w:rPr>
            </w:pPr>
            <w:r w:rsidRPr="00386C3B">
              <w:rPr>
                <w:sz w:val="22"/>
                <w:szCs w:val="22"/>
                <w:lang w:eastAsia="en-US"/>
              </w:rPr>
              <w:t>расчётное потребление воды питьевого качества</w:t>
            </w:r>
          </w:p>
        </w:tc>
        <w:tc>
          <w:tcPr>
            <w:tcW w:w="703" w:type="pct"/>
            <w:shd w:val="clear" w:color="auto" w:fill="auto"/>
            <w:vAlign w:val="center"/>
          </w:tcPr>
          <w:p w:rsidR="00956D9B" w:rsidRPr="00386C3B" w:rsidRDefault="00956D9B" w:rsidP="00FB4066">
            <w:pPr>
              <w:jc w:val="center"/>
              <w:rPr>
                <w:sz w:val="22"/>
                <w:szCs w:val="22"/>
              </w:rPr>
            </w:pPr>
            <w:r w:rsidRPr="00386C3B">
              <w:rPr>
                <w:sz w:val="22"/>
                <w:szCs w:val="22"/>
              </w:rPr>
              <w:t>тыс. куб. м/сут.</w:t>
            </w:r>
          </w:p>
        </w:tc>
        <w:tc>
          <w:tcPr>
            <w:tcW w:w="851" w:type="pct"/>
            <w:gridSpan w:val="4"/>
            <w:shd w:val="clear" w:color="auto" w:fill="auto"/>
            <w:vAlign w:val="center"/>
          </w:tcPr>
          <w:p w:rsidR="00956D9B" w:rsidRPr="00386C3B" w:rsidRDefault="00956D9B" w:rsidP="00FB4066">
            <w:pPr>
              <w:suppressAutoHyphens/>
              <w:jc w:val="center"/>
              <w:rPr>
                <w:sz w:val="22"/>
                <w:szCs w:val="22"/>
              </w:rPr>
            </w:pPr>
            <w:r w:rsidRPr="00386C3B">
              <w:rPr>
                <w:sz w:val="22"/>
                <w:szCs w:val="22"/>
              </w:rPr>
              <w:t>-</w:t>
            </w:r>
          </w:p>
        </w:tc>
        <w:tc>
          <w:tcPr>
            <w:tcW w:w="566" w:type="pct"/>
            <w:gridSpan w:val="2"/>
            <w:shd w:val="clear" w:color="auto" w:fill="auto"/>
            <w:vAlign w:val="center"/>
          </w:tcPr>
          <w:p w:rsidR="00956D9B" w:rsidRPr="00386C3B" w:rsidRDefault="00956D9B" w:rsidP="00FB4066">
            <w:pPr>
              <w:suppressAutoHyphens/>
              <w:jc w:val="center"/>
              <w:rPr>
                <w:sz w:val="22"/>
                <w:szCs w:val="22"/>
              </w:rPr>
            </w:pPr>
            <w:r w:rsidRPr="00386C3B">
              <w:rPr>
                <w:sz w:val="22"/>
                <w:szCs w:val="22"/>
              </w:rPr>
              <w:t>0,37</w:t>
            </w:r>
          </w:p>
        </w:tc>
        <w:tc>
          <w:tcPr>
            <w:tcW w:w="591" w:type="pct"/>
            <w:shd w:val="clear" w:color="auto" w:fill="auto"/>
            <w:vAlign w:val="center"/>
          </w:tcPr>
          <w:p w:rsidR="00956D9B" w:rsidRPr="00386C3B" w:rsidRDefault="00956D9B" w:rsidP="00FB4066">
            <w:pPr>
              <w:suppressAutoHyphens/>
              <w:jc w:val="center"/>
              <w:rPr>
                <w:sz w:val="22"/>
                <w:szCs w:val="22"/>
              </w:rPr>
            </w:pPr>
            <w:r w:rsidRPr="00386C3B">
              <w:rPr>
                <w:sz w:val="22"/>
                <w:szCs w:val="22"/>
              </w:rPr>
              <w:t>0,37</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B47A0" w:rsidRPr="00386C3B" w:rsidRDefault="005B47A0" w:rsidP="00FB4066">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386C3B" w:rsidRDefault="005B47A0" w:rsidP="00FB4066">
            <w:pPr>
              <w:pStyle w:val="Osnovnoy"/>
              <w:ind w:firstLine="0"/>
              <w:jc w:val="left"/>
              <w:rPr>
                <w:sz w:val="22"/>
                <w:szCs w:val="22"/>
                <w:lang w:eastAsia="en-US"/>
              </w:rPr>
            </w:pPr>
            <w:r w:rsidRPr="00386C3B">
              <w:rPr>
                <w:sz w:val="22"/>
                <w:szCs w:val="22"/>
                <w:lang w:eastAsia="en-US"/>
              </w:rPr>
              <w:t>Водоотведение</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956D9B" w:rsidRPr="00386C3B" w:rsidRDefault="00956D9B" w:rsidP="00FB4066">
            <w:pPr>
              <w:jc w:val="center"/>
              <w:rPr>
                <w:sz w:val="22"/>
                <w:szCs w:val="22"/>
              </w:rPr>
            </w:pPr>
          </w:p>
        </w:tc>
        <w:tc>
          <w:tcPr>
            <w:tcW w:w="1917" w:type="pct"/>
            <w:shd w:val="clear" w:color="auto" w:fill="auto"/>
            <w:vAlign w:val="center"/>
          </w:tcPr>
          <w:p w:rsidR="00956D9B" w:rsidRPr="00386C3B" w:rsidRDefault="00956D9B" w:rsidP="00FB4066">
            <w:pPr>
              <w:pStyle w:val="Osnovnoy"/>
              <w:ind w:firstLine="0"/>
              <w:jc w:val="left"/>
              <w:rPr>
                <w:sz w:val="22"/>
                <w:szCs w:val="22"/>
                <w:lang w:eastAsia="en-US"/>
              </w:rPr>
            </w:pPr>
            <w:r w:rsidRPr="00386C3B">
              <w:rPr>
                <w:sz w:val="22"/>
                <w:szCs w:val="22"/>
                <w:lang w:eastAsia="en-US"/>
              </w:rPr>
              <w:t>объем водоотведения на очистные сооружения бытовых стоков</w:t>
            </w:r>
          </w:p>
        </w:tc>
        <w:tc>
          <w:tcPr>
            <w:tcW w:w="708" w:type="pct"/>
            <w:gridSpan w:val="2"/>
            <w:shd w:val="clear" w:color="auto" w:fill="auto"/>
            <w:vAlign w:val="center"/>
          </w:tcPr>
          <w:p w:rsidR="00956D9B" w:rsidRPr="00386C3B" w:rsidRDefault="00956D9B" w:rsidP="00FB4066">
            <w:pPr>
              <w:pStyle w:val="Osnovnoy"/>
              <w:ind w:firstLine="0"/>
              <w:jc w:val="center"/>
              <w:rPr>
                <w:sz w:val="22"/>
                <w:szCs w:val="22"/>
              </w:rPr>
            </w:pPr>
            <w:r w:rsidRPr="00386C3B">
              <w:rPr>
                <w:sz w:val="22"/>
                <w:szCs w:val="22"/>
              </w:rPr>
              <w:t>тыс. куб. м/сут.</w:t>
            </w:r>
          </w:p>
        </w:tc>
        <w:tc>
          <w:tcPr>
            <w:tcW w:w="846" w:type="pct"/>
            <w:gridSpan w:val="3"/>
            <w:shd w:val="clear" w:color="auto" w:fill="auto"/>
            <w:vAlign w:val="center"/>
          </w:tcPr>
          <w:p w:rsidR="00956D9B" w:rsidRPr="00386C3B" w:rsidRDefault="00956D9B" w:rsidP="00FB4066">
            <w:pPr>
              <w:suppressAutoHyphens/>
              <w:jc w:val="center"/>
              <w:rPr>
                <w:sz w:val="22"/>
                <w:szCs w:val="22"/>
              </w:rPr>
            </w:pPr>
            <w:r w:rsidRPr="00386C3B">
              <w:rPr>
                <w:sz w:val="22"/>
                <w:szCs w:val="22"/>
              </w:rPr>
              <w:t>-</w:t>
            </w:r>
          </w:p>
        </w:tc>
        <w:tc>
          <w:tcPr>
            <w:tcW w:w="566" w:type="pct"/>
            <w:gridSpan w:val="2"/>
            <w:shd w:val="clear" w:color="auto" w:fill="auto"/>
            <w:vAlign w:val="center"/>
          </w:tcPr>
          <w:p w:rsidR="00956D9B" w:rsidRPr="00386C3B" w:rsidRDefault="00956D9B" w:rsidP="00FB4066">
            <w:pPr>
              <w:suppressAutoHyphens/>
              <w:jc w:val="center"/>
              <w:rPr>
                <w:sz w:val="22"/>
                <w:szCs w:val="22"/>
              </w:rPr>
            </w:pPr>
            <w:r w:rsidRPr="00386C3B">
              <w:rPr>
                <w:sz w:val="22"/>
                <w:szCs w:val="22"/>
              </w:rPr>
              <w:t>0,34</w:t>
            </w:r>
          </w:p>
        </w:tc>
        <w:tc>
          <w:tcPr>
            <w:tcW w:w="591" w:type="pct"/>
            <w:shd w:val="clear" w:color="auto" w:fill="auto"/>
            <w:vAlign w:val="center"/>
          </w:tcPr>
          <w:p w:rsidR="00956D9B" w:rsidRPr="00386C3B" w:rsidRDefault="00956D9B" w:rsidP="00FB4066">
            <w:pPr>
              <w:suppressAutoHyphens/>
              <w:jc w:val="center"/>
              <w:rPr>
                <w:sz w:val="22"/>
                <w:szCs w:val="22"/>
              </w:rPr>
            </w:pPr>
            <w:r w:rsidRPr="00386C3B">
              <w:rPr>
                <w:sz w:val="22"/>
                <w:szCs w:val="22"/>
              </w:rPr>
              <w:t>0,34</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956D9B" w:rsidRPr="00386C3B" w:rsidRDefault="00956D9B" w:rsidP="00FB4066">
            <w:pPr>
              <w:jc w:val="center"/>
              <w:rPr>
                <w:sz w:val="22"/>
                <w:szCs w:val="22"/>
              </w:rPr>
            </w:pPr>
          </w:p>
        </w:tc>
        <w:tc>
          <w:tcPr>
            <w:tcW w:w="1917" w:type="pct"/>
            <w:shd w:val="clear" w:color="auto" w:fill="auto"/>
            <w:vAlign w:val="center"/>
          </w:tcPr>
          <w:p w:rsidR="00956D9B" w:rsidRPr="00386C3B" w:rsidRDefault="00956D9B" w:rsidP="00FB4066">
            <w:pPr>
              <w:pStyle w:val="Osnovnoy"/>
              <w:ind w:firstLine="0"/>
              <w:jc w:val="left"/>
              <w:rPr>
                <w:sz w:val="22"/>
                <w:szCs w:val="22"/>
                <w:lang w:eastAsia="en-US"/>
              </w:rPr>
            </w:pPr>
            <w:r w:rsidRPr="00386C3B">
              <w:rPr>
                <w:sz w:val="22"/>
                <w:szCs w:val="22"/>
                <w:lang w:eastAsia="en-US"/>
              </w:rPr>
              <w:t>Среднегодовой объем водоотведения на очистные сооружения поверхностного стока</w:t>
            </w:r>
          </w:p>
        </w:tc>
        <w:tc>
          <w:tcPr>
            <w:tcW w:w="708" w:type="pct"/>
            <w:gridSpan w:val="2"/>
            <w:shd w:val="clear" w:color="auto" w:fill="auto"/>
            <w:vAlign w:val="center"/>
          </w:tcPr>
          <w:p w:rsidR="00956D9B" w:rsidRPr="00386C3B" w:rsidRDefault="00956D9B" w:rsidP="00FB4066">
            <w:pPr>
              <w:pStyle w:val="Osnovnoy"/>
              <w:ind w:firstLine="0"/>
              <w:jc w:val="center"/>
              <w:rPr>
                <w:sz w:val="22"/>
                <w:szCs w:val="22"/>
              </w:rPr>
            </w:pPr>
            <w:r w:rsidRPr="00386C3B">
              <w:rPr>
                <w:sz w:val="22"/>
                <w:szCs w:val="22"/>
              </w:rPr>
              <w:t>тыс. куб. м/год</w:t>
            </w:r>
          </w:p>
        </w:tc>
        <w:tc>
          <w:tcPr>
            <w:tcW w:w="846" w:type="pct"/>
            <w:gridSpan w:val="3"/>
            <w:shd w:val="clear" w:color="auto" w:fill="auto"/>
            <w:vAlign w:val="center"/>
          </w:tcPr>
          <w:p w:rsidR="00956D9B" w:rsidRPr="00386C3B" w:rsidRDefault="00956D9B" w:rsidP="00FB4066">
            <w:pPr>
              <w:suppressAutoHyphens/>
              <w:jc w:val="center"/>
              <w:rPr>
                <w:sz w:val="22"/>
                <w:szCs w:val="22"/>
              </w:rPr>
            </w:pPr>
            <w:r w:rsidRPr="00386C3B">
              <w:rPr>
                <w:sz w:val="22"/>
                <w:szCs w:val="22"/>
              </w:rPr>
              <w:t>-</w:t>
            </w:r>
          </w:p>
        </w:tc>
        <w:tc>
          <w:tcPr>
            <w:tcW w:w="566" w:type="pct"/>
            <w:gridSpan w:val="2"/>
            <w:shd w:val="clear" w:color="auto" w:fill="auto"/>
            <w:vAlign w:val="center"/>
          </w:tcPr>
          <w:p w:rsidR="00956D9B" w:rsidRPr="00386C3B" w:rsidRDefault="00956D9B" w:rsidP="00FB4066">
            <w:pPr>
              <w:suppressAutoHyphens/>
              <w:jc w:val="center"/>
              <w:rPr>
                <w:sz w:val="22"/>
                <w:szCs w:val="22"/>
              </w:rPr>
            </w:pPr>
            <w:r w:rsidRPr="00386C3B">
              <w:rPr>
                <w:sz w:val="22"/>
                <w:szCs w:val="22"/>
              </w:rPr>
              <w:t>138,72</w:t>
            </w:r>
          </w:p>
        </w:tc>
        <w:tc>
          <w:tcPr>
            <w:tcW w:w="591" w:type="pct"/>
            <w:shd w:val="clear" w:color="auto" w:fill="auto"/>
            <w:vAlign w:val="center"/>
          </w:tcPr>
          <w:p w:rsidR="00956D9B" w:rsidRPr="00386C3B" w:rsidRDefault="00956D9B" w:rsidP="00FB4066">
            <w:pPr>
              <w:jc w:val="center"/>
              <w:rPr>
                <w:sz w:val="22"/>
                <w:szCs w:val="22"/>
              </w:rPr>
            </w:pPr>
            <w:r w:rsidRPr="00386C3B">
              <w:rPr>
                <w:sz w:val="22"/>
                <w:szCs w:val="22"/>
              </w:rPr>
              <w:t>138,72</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B47A0" w:rsidRPr="00386C3B" w:rsidRDefault="005B47A0" w:rsidP="00FB4066">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386C3B" w:rsidRDefault="005B47A0" w:rsidP="00FB4066">
            <w:pPr>
              <w:pStyle w:val="Osnovnoy"/>
              <w:ind w:firstLine="0"/>
              <w:jc w:val="left"/>
              <w:rPr>
                <w:sz w:val="22"/>
                <w:szCs w:val="22"/>
                <w:lang w:eastAsia="en-US"/>
              </w:rPr>
            </w:pPr>
            <w:r w:rsidRPr="00386C3B">
              <w:rPr>
                <w:sz w:val="22"/>
                <w:szCs w:val="22"/>
                <w:lang w:eastAsia="en-US"/>
              </w:rPr>
              <w:t>Теплоснабжение</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956D9B" w:rsidRPr="00386C3B" w:rsidRDefault="00956D9B" w:rsidP="00FB4066">
            <w:pPr>
              <w:jc w:val="center"/>
              <w:rPr>
                <w:sz w:val="22"/>
                <w:szCs w:val="22"/>
              </w:rPr>
            </w:pPr>
          </w:p>
        </w:tc>
        <w:tc>
          <w:tcPr>
            <w:tcW w:w="1917" w:type="pct"/>
            <w:shd w:val="clear" w:color="auto" w:fill="auto"/>
            <w:vAlign w:val="center"/>
          </w:tcPr>
          <w:p w:rsidR="00956D9B" w:rsidRPr="00386C3B" w:rsidRDefault="00956D9B" w:rsidP="00FB4066">
            <w:pPr>
              <w:pStyle w:val="Osnovnoy"/>
              <w:ind w:firstLine="0"/>
              <w:jc w:val="left"/>
              <w:rPr>
                <w:sz w:val="22"/>
                <w:szCs w:val="22"/>
                <w:lang w:eastAsia="en-US"/>
              </w:rPr>
            </w:pPr>
            <w:r w:rsidRPr="00386C3B">
              <w:rPr>
                <w:sz w:val="22"/>
                <w:szCs w:val="22"/>
                <w:lang w:eastAsia="en-US"/>
              </w:rPr>
              <w:t>Расход тепла, всего:</w:t>
            </w:r>
          </w:p>
        </w:tc>
        <w:tc>
          <w:tcPr>
            <w:tcW w:w="703" w:type="pct"/>
            <w:shd w:val="clear" w:color="auto" w:fill="auto"/>
            <w:vAlign w:val="center"/>
          </w:tcPr>
          <w:p w:rsidR="00956D9B" w:rsidRPr="00386C3B" w:rsidRDefault="00956D9B" w:rsidP="00FB4066">
            <w:pPr>
              <w:jc w:val="center"/>
              <w:rPr>
                <w:sz w:val="22"/>
                <w:szCs w:val="22"/>
              </w:rPr>
            </w:pPr>
            <w:r w:rsidRPr="00386C3B">
              <w:rPr>
                <w:sz w:val="22"/>
                <w:szCs w:val="22"/>
              </w:rPr>
              <w:t>Гкал/час</w:t>
            </w:r>
          </w:p>
        </w:tc>
        <w:tc>
          <w:tcPr>
            <w:tcW w:w="851" w:type="pct"/>
            <w:gridSpan w:val="4"/>
            <w:shd w:val="clear" w:color="auto" w:fill="auto"/>
            <w:vAlign w:val="center"/>
          </w:tcPr>
          <w:p w:rsidR="00956D9B" w:rsidRPr="00386C3B" w:rsidRDefault="00956D9B" w:rsidP="00FB4066">
            <w:pPr>
              <w:suppressAutoHyphens/>
              <w:jc w:val="center"/>
              <w:rPr>
                <w:sz w:val="22"/>
                <w:szCs w:val="22"/>
              </w:rPr>
            </w:pPr>
            <w:r w:rsidRPr="00386C3B">
              <w:rPr>
                <w:sz w:val="22"/>
                <w:szCs w:val="22"/>
              </w:rPr>
              <w:t>-</w:t>
            </w:r>
          </w:p>
        </w:tc>
        <w:tc>
          <w:tcPr>
            <w:tcW w:w="566" w:type="pct"/>
            <w:gridSpan w:val="2"/>
            <w:shd w:val="clear" w:color="auto" w:fill="auto"/>
            <w:vAlign w:val="center"/>
          </w:tcPr>
          <w:p w:rsidR="00956D9B" w:rsidRPr="00386C3B" w:rsidRDefault="00956D9B" w:rsidP="00FB4066">
            <w:pPr>
              <w:suppressAutoHyphens/>
              <w:jc w:val="center"/>
              <w:rPr>
                <w:sz w:val="22"/>
                <w:szCs w:val="22"/>
              </w:rPr>
            </w:pPr>
            <w:r w:rsidRPr="00386C3B">
              <w:rPr>
                <w:sz w:val="22"/>
                <w:szCs w:val="22"/>
              </w:rPr>
              <w:t>19,43</w:t>
            </w:r>
          </w:p>
        </w:tc>
        <w:tc>
          <w:tcPr>
            <w:tcW w:w="591" w:type="pct"/>
            <w:shd w:val="clear" w:color="auto" w:fill="auto"/>
            <w:vAlign w:val="center"/>
          </w:tcPr>
          <w:p w:rsidR="00956D9B" w:rsidRPr="00386C3B" w:rsidRDefault="00956D9B" w:rsidP="00FB4066">
            <w:pPr>
              <w:suppressAutoHyphens/>
              <w:jc w:val="center"/>
              <w:rPr>
                <w:sz w:val="22"/>
                <w:szCs w:val="22"/>
              </w:rPr>
            </w:pPr>
            <w:r w:rsidRPr="00386C3B">
              <w:rPr>
                <w:sz w:val="22"/>
                <w:szCs w:val="22"/>
              </w:rPr>
              <w:t>19,43</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B47A0" w:rsidRPr="00386C3B" w:rsidRDefault="005B47A0" w:rsidP="00FB4066">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386C3B" w:rsidRDefault="005B47A0" w:rsidP="00FB4066">
            <w:pPr>
              <w:pStyle w:val="Osnovnoy"/>
              <w:ind w:firstLine="0"/>
              <w:jc w:val="left"/>
              <w:rPr>
                <w:sz w:val="22"/>
                <w:szCs w:val="22"/>
                <w:lang w:eastAsia="en-US"/>
              </w:rPr>
            </w:pPr>
            <w:r w:rsidRPr="00386C3B">
              <w:rPr>
                <w:sz w:val="22"/>
                <w:szCs w:val="22"/>
                <w:lang w:eastAsia="en-US"/>
              </w:rPr>
              <w:t>Газоснабжение</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956D9B" w:rsidRPr="00386C3B" w:rsidRDefault="00956D9B" w:rsidP="00FB4066">
            <w:pPr>
              <w:ind w:right="-79"/>
              <w:jc w:val="center"/>
              <w:rPr>
                <w:bCs/>
                <w:kern w:val="28"/>
                <w:sz w:val="22"/>
                <w:szCs w:val="22"/>
              </w:rPr>
            </w:pPr>
          </w:p>
        </w:tc>
        <w:tc>
          <w:tcPr>
            <w:tcW w:w="1917" w:type="pct"/>
            <w:shd w:val="clear" w:color="auto" w:fill="auto"/>
            <w:vAlign w:val="center"/>
          </w:tcPr>
          <w:p w:rsidR="00956D9B" w:rsidRPr="00386C3B" w:rsidRDefault="00956D9B" w:rsidP="00FB4066">
            <w:pPr>
              <w:pStyle w:val="Osnovnoy"/>
              <w:ind w:firstLine="0"/>
              <w:jc w:val="left"/>
              <w:rPr>
                <w:sz w:val="22"/>
                <w:szCs w:val="22"/>
                <w:lang w:eastAsia="en-US"/>
              </w:rPr>
            </w:pPr>
            <w:r w:rsidRPr="00386C3B">
              <w:rPr>
                <w:sz w:val="22"/>
                <w:szCs w:val="22"/>
                <w:lang w:eastAsia="en-US"/>
              </w:rPr>
              <w:t>Потребление газа (прирост)</w:t>
            </w:r>
          </w:p>
        </w:tc>
        <w:tc>
          <w:tcPr>
            <w:tcW w:w="703" w:type="pct"/>
            <w:shd w:val="clear" w:color="auto" w:fill="auto"/>
            <w:vAlign w:val="center"/>
          </w:tcPr>
          <w:p w:rsidR="00956D9B" w:rsidRPr="00386C3B" w:rsidRDefault="00956D9B" w:rsidP="00FB4066">
            <w:pPr>
              <w:suppressAutoHyphens/>
              <w:jc w:val="center"/>
              <w:rPr>
                <w:sz w:val="22"/>
                <w:szCs w:val="22"/>
                <w:lang w:val="en-US"/>
              </w:rPr>
            </w:pPr>
            <w:r w:rsidRPr="00386C3B">
              <w:rPr>
                <w:sz w:val="22"/>
                <w:szCs w:val="22"/>
              </w:rPr>
              <w:t>тыс. куб. м/год</w:t>
            </w:r>
          </w:p>
        </w:tc>
        <w:tc>
          <w:tcPr>
            <w:tcW w:w="851" w:type="pct"/>
            <w:gridSpan w:val="4"/>
            <w:shd w:val="clear" w:color="auto" w:fill="auto"/>
            <w:vAlign w:val="center"/>
          </w:tcPr>
          <w:p w:rsidR="00956D9B" w:rsidRPr="00386C3B" w:rsidRDefault="00956D9B" w:rsidP="00FB4066">
            <w:pPr>
              <w:suppressAutoHyphens/>
              <w:jc w:val="center"/>
              <w:rPr>
                <w:sz w:val="22"/>
                <w:szCs w:val="22"/>
              </w:rPr>
            </w:pPr>
            <w:r w:rsidRPr="00386C3B">
              <w:rPr>
                <w:sz w:val="22"/>
                <w:szCs w:val="22"/>
              </w:rPr>
              <w:t>н/д</w:t>
            </w:r>
          </w:p>
        </w:tc>
        <w:tc>
          <w:tcPr>
            <w:tcW w:w="566" w:type="pct"/>
            <w:gridSpan w:val="2"/>
            <w:shd w:val="clear" w:color="auto" w:fill="auto"/>
            <w:vAlign w:val="center"/>
          </w:tcPr>
          <w:p w:rsidR="00956D9B" w:rsidRPr="00386C3B" w:rsidRDefault="00956D9B" w:rsidP="00FB4066">
            <w:pPr>
              <w:suppressAutoHyphens/>
              <w:jc w:val="center"/>
              <w:rPr>
                <w:sz w:val="22"/>
                <w:szCs w:val="22"/>
              </w:rPr>
            </w:pPr>
            <w:r w:rsidRPr="00386C3B">
              <w:rPr>
                <w:sz w:val="22"/>
                <w:szCs w:val="22"/>
              </w:rPr>
              <w:t>8233</w:t>
            </w:r>
          </w:p>
        </w:tc>
        <w:tc>
          <w:tcPr>
            <w:tcW w:w="591" w:type="pct"/>
            <w:shd w:val="clear" w:color="auto" w:fill="auto"/>
            <w:vAlign w:val="center"/>
          </w:tcPr>
          <w:p w:rsidR="00956D9B" w:rsidRPr="00386C3B" w:rsidRDefault="00956D9B" w:rsidP="00FB4066">
            <w:pPr>
              <w:suppressAutoHyphens/>
              <w:jc w:val="center"/>
              <w:rPr>
                <w:sz w:val="22"/>
                <w:szCs w:val="22"/>
              </w:rPr>
            </w:pPr>
            <w:r w:rsidRPr="00386C3B">
              <w:rPr>
                <w:sz w:val="22"/>
                <w:szCs w:val="22"/>
              </w:rPr>
              <w:t>8233</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5B47A0" w:rsidRPr="00386C3B" w:rsidRDefault="005B47A0" w:rsidP="00FB4066">
            <w:pPr>
              <w:pStyle w:val="afff0"/>
              <w:numPr>
                <w:ilvl w:val="2"/>
                <w:numId w:val="123"/>
              </w:numPr>
              <w:tabs>
                <w:tab w:val="left" w:pos="448"/>
              </w:tabs>
              <w:ind w:left="472" w:hanging="579"/>
              <w:contextualSpacing w:val="0"/>
              <w:jc w:val="center"/>
              <w:rPr>
                <w:rFonts w:eastAsia="Times New Roman"/>
                <w:bCs/>
                <w:kern w:val="28"/>
                <w:sz w:val="22"/>
                <w:szCs w:val="22"/>
              </w:rPr>
            </w:pPr>
          </w:p>
        </w:tc>
        <w:tc>
          <w:tcPr>
            <w:tcW w:w="4628" w:type="pct"/>
            <w:gridSpan w:val="9"/>
            <w:shd w:val="clear" w:color="auto" w:fill="auto"/>
            <w:vAlign w:val="center"/>
          </w:tcPr>
          <w:p w:rsidR="005B47A0" w:rsidRPr="00386C3B" w:rsidRDefault="005B47A0" w:rsidP="00FB4066">
            <w:pPr>
              <w:pStyle w:val="Osnovnoy"/>
              <w:ind w:firstLine="0"/>
              <w:jc w:val="left"/>
              <w:rPr>
                <w:sz w:val="22"/>
                <w:szCs w:val="22"/>
                <w:lang w:eastAsia="en-US"/>
              </w:rPr>
            </w:pPr>
            <w:r w:rsidRPr="00386C3B">
              <w:rPr>
                <w:sz w:val="22"/>
                <w:szCs w:val="22"/>
                <w:lang w:eastAsia="en-US"/>
              </w:rPr>
              <w:t>Электроснабжение</w:t>
            </w:r>
          </w:p>
        </w:tc>
      </w:tr>
      <w:tr w:rsidR="00386C3B" w:rsidRPr="00386C3B" w:rsidTr="0060796F">
        <w:tblPrEx>
          <w:tblLook w:val="0000" w:firstRow="0" w:lastRow="0" w:firstColumn="0" w:lastColumn="0" w:noHBand="0" w:noVBand="0"/>
        </w:tblPrEx>
        <w:trPr>
          <w:cantSplit/>
          <w:jc w:val="center"/>
        </w:trPr>
        <w:tc>
          <w:tcPr>
            <w:tcW w:w="372" w:type="pct"/>
            <w:shd w:val="clear" w:color="auto" w:fill="auto"/>
            <w:vAlign w:val="center"/>
          </w:tcPr>
          <w:p w:rsidR="004D31B5" w:rsidRPr="00386C3B" w:rsidRDefault="004D31B5" w:rsidP="00FB4066">
            <w:pPr>
              <w:jc w:val="center"/>
              <w:rPr>
                <w:sz w:val="22"/>
                <w:szCs w:val="22"/>
              </w:rPr>
            </w:pPr>
          </w:p>
        </w:tc>
        <w:tc>
          <w:tcPr>
            <w:tcW w:w="1917" w:type="pct"/>
            <w:shd w:val="clear" w:color="auto" w:fill="auto"/>
            <w:vAlign w:val="center"/>
          </w:tcPr>
          <w:p w:rsidR="004D31B5" w:rsidRPr="00386C3B" w:rsidRDefault="004D31B5" w:rsidP="00FB4066">
            <w:pPr>
              <w:pStyle w:val="Osnovnoy"/>
              <w:ind w:firstLine="0"/>
              <w:jc w:val="left"/>
              <w:rPr>
                <w:sz w:val="22"/>
                <w:szCs w:val="22"/>
                <w:lang w:eastAsia="en-US"/>
              </w:rPr>
            </w:pPr>
            <w:r w:rsidRPr="00386C3B">
              <w:rPr>
                <w:sz w:val="22"/>
                <w:szCs w:val="22"/>
                <w:lang w:eastAsia="en-US"/>
              </w:rPr>
              <w:t>расчётная нагрузка на шинах 6(10) кВ ЦП</w:t>
            </w:r>
          </w:p>
        </w:tc>
        <w:tc>
          <w:tcPr>
            <w:tcW w:w="703" w:type="pct"/>
            <w:shd w:val="clear" w:color="auto" w:fill="auto"/>
            <w:vAlign w:val="center"/>
          </w:tcPr>
          <w:p w:rsidR="004D31B5" w:rsidRPr="00386C3B" w:rsidRDefault="004D31B5" w:rsidP="00FB4066">
            <w:pPr>
              <w:jc w:val="center"/>
              <w:rPr>
                <w:sz w:val="22"/>
                <w:szCs w:val="22"/>
              </w:rPr>
            </w:pPr>
            <w:r w:rsidRPr="00386C3B">
              <w:rPr>
                <w:sz w:val="22"/>
                <w:szCs w:val="22"/>
              </w:rPr>
              <w:t>МВт</w:t>
            </w:r>
          </w:p>
        </w:tc>
        <w:tc>
          <w:tcPr>
            <w:tcW w:w="851" w:type="pct"/>
            <w:gridSpan w:val="4"/>
            <w:shd w:val="clear" w:color="auto" w:fill="auto"/>
            <w:vAlign w:val="center"/>
          </w:tcPr>
          <w:p w:rsidR="004D31B5" w:rsidRPr="00386C3B" w:rsidRDefault="004D31B5" w:rsidP="00FB4066">
            <w:pPr>
              <w:suppressAutoHyphens/>
              <w:ind w:firstLine="350"/>
              <w:jc w:val="center"/>
              <w:rPr>
                <w:sz w:val="22"/>
                <w:szCs w:val="22"/>
              </w:rPr>
            </w:pPr>
            <w:r w:rsidRPr="00386C3B">
              <w:rPr>
                <w:sz w:val="22"/>
                <w:szCs w:val="22"/>
              </w:rPr>
              <w:t>н/д</w:t>
            </w:r>
          </w:p>
        </w:tc>
        <w:tc>
          <w:tcPr>
            <w:tcW w:w="566" w:type="pct"/>
            <w:gridSpan w:val="2"/>
            <w:shd w:val="clear" w:color="auto" w:fill="auto"/>
            <w:vAlign w:val="center"/>
          </w:tcPr>
          <w:p w:rsidR="004D31B5" w:rsidRPr="00386C3B" w:rsidRDefault="004D31B5">
            <w:pPr>
              <w:suppressAutoHyphens/>
              <w:spacing w:line="256" w:lineRule="auto"/>
              <w:jc w:val="center"/>
            </w:pPr>
            <w:r w:rsidRPr="00386C3B">
              <w:t>2,4</w:t>
            </w:r>
          </w:p>
        </w:tc>
        <w:tc>
          <w:tcPr>
            <w:tcW w:w="591" w:type="pct"/>
            <w:shd w:val="clear" w:color="auto" w:fill="auto"/>
            <w:vAlign w:val="center"/>
          </w:tcPr>
          <w:p w:rsidR="004D31B5" w:rsidRPr="00386C3B" w:rsidRDefault="004D31B5">
            <w:pPr>
              <w:suppressAutoHyphens/>
              <w:spacing w:line="256" w:lineRule="auto"/>
              <w:jc w:val="center"/>
            </w:pPr>
            <w:r w:rsidRPr="00386C3B">
              <w:t>2,4</w:t>
            </w:r>
          </w:p>
        </w:tc>
      </w:tr>
    </w:tbl>
    <w:p w:rsidR="00CE075F" w:rsidRPr="00386C3B" w:rsidRDefault="00CE075F" w:rsidP="00CE075F">
      <w:pPr>
        <w:suppressAutoHyphens/>
        <w:autoSpaceDE w:val="0"/>
        <w:autoSpaceDN w:val="0"/>
        <w:adjustRightInd w:val="0"/>
        <w:jc w:val="both"/>
        <w:rPr>
          <w:rFonts w:ascii="Times New Roman CYR" w:hAnsi="Times New Roman CYR" w:cs="Times New Roman CYR"/>
          <w:sz w:val="22"/>
          <w:szCs w:val="22"/>
        </w:rPr>
      </w:pPr>
      <w:r w:rsidRPr="00386C3B">
        <w:rPr>
          <w:rFonts w:ascii="Times New Roman CYR" w:hAnsi="Times New Roman CYR" w:cs="Times New Roman CYR"/>
          <w:sz w:val="22"/>
          <w:szCs w:val="22"/>
        </w:rPr>
        <w:t>Примечание:</w:t>
      </w:r>
    </w:p>
    <w:p w:rsidR="00CE075F" w:rsidRPr="00386C3B" w:rsidRDefault="00CE075F" w:rsidP="00CE075F">
      <w:pPr>
        <w:suppressAutoHyphens/>
        <w:autoSpaceDE w:val="0"/>
        <w:autoSpaceDN w:val="0"/>
        <w:adjustRightInd w:val="0"/>
        <w:jc w:val="both"/>
        <w:rPr>
          <w:sz w:val="20"/>
          <w:szCs w:val="20"/>
        </w:rPr>
      </w:pPr>
      <w:r w:rsidRPr="00386C3B">
        <w:rPr>
          <w:rFonts w:ascii="Times New Roman CYR" w:hAnsi="Times New Roman CYR" w:cs="Times New Roman CYR"/>
          <w:sz w:val="20"/>
          <w:szCs w:val="20"/>
        </w:rPr>
        <w:t>*</w:t>
      </w:r>
      <w:r w:rsidRPr="00386C3B">
        <w:rPr>
          <w:sz w:val="20"/>
          <w:szCs w:val="20"/>
        </w:rPr>
        <w:t xml:space="preserve">Основные планируемые показатели развития территории </w:t>
      </w:r>
      <w:r w:rsidR="00F6583B" w:rsidRPr="00386C3B">
        <w:rPr>
          <w:sz w:val="20"/>
          <w:szCs w:val="20"/>
        </w:rPr>
        <w:t>г</w:t>
      </w:r>
      <w:r w:rsidR="00D074F9" w:rsidRPr="00386C3B">
        <w:rPr>
          <w:sz w:val="20"/>
          <w:szCs w:val="20"/>
        </w:rPr>
        <w:t xml:space="preserve">ородского округа </w:t>
      </w:r>
      <w:r w:rsidR="00F6583B" w:rsidRPr="00386C3B">
        <w:rPr>
          <w:sz w:val="20"/>
          <w:szCs w:val="20"/>
        </w:rPr>
        <w:t>Домодедово</w:t>
      </w:r>
      <w:r w:rsidR="00D074F9" w:rsidRPr="00386C3B">
        <w:rPr>
          <w:sz w:val="20"/>
          <w:szCs w:val="20"/>
        </w:rPr>
        <w:t xml:space="preserve"> Московской области применительно к </w:t>
      </w:r>
      <w:r w:rsidR="00142AFB" w:rsidRPr="00386C3B">
        <w:rPr>
          <w:bCs/>
          <w:kern w:val="28"/>
          <w:sz w:val="20"/>
          <w:szCs w:val="20"/>
        </w:rPr>
        <w:t xml:space="preserve">земельным участкам с кадастровыми номерами: 50:28:0090240:358 и 50:28:0090240:359 </w:t>
      </w:r>
      <w:r w:rsidR="00B87F76" w:rsidRPr="00386C3B">
        <w:rPr>
          <w:sz w:val="20"/>
          <w:szCs w:val="20"/>
        </w:rPr>
        <w:t>явля</w:t>
      </w:r>
      <w:r w:rsidRPr="00386C3B">
        <w:rPr>
          <w:sz w:val="20"/>
          <w:szCs w:val="20"/>
        </w:rPr>
        <w:t>ются прогнозными оценками и приводятся в информационно-справочных целях.</w:t>
      </w:r>
    </w:p>
    <w:p w:rsidR="00CE075F" w:rsidRPr="00386C3B" w:rsidRDefault="00CE075F" w:rsidP="00F21176">
      <w:pPr>
        <w:pStyle w:val="78"/>
        <w:pageBreakBefore/>
        <w:suppressAutoHyphens/>
        <w:spacing w:after="120"/>
        <w:ind w:firstLine="0"/>
        <w:outlineLvl w:val="1"/>
        <w:rPr>
          <w:b/>
          <w:bCs/>
        </w:rPr>
      </w:pPr>
      <w:bookmarkStart w:id="193" w:name="_Toc103267217"/>
      <w:bookmarkStart w:id="194" w:name="_Toc141697941"/>
      <w:bookmarkStart w:id="195" w:name="_Toc177736818"/>
      <w:r w:rsidRPr="00386C3B">
        <w:rPr>
          <w:b/>
          <w:bCs/>
          <w:i/>
          <w:iCs/>
        </w:rPr>
        <w:lastRenderedPageBreak/>
        <w:t xml:space="preserve">Приложение 4. </w:t>
      </w:r>
      <w:r w:rsidRPr="00386C3B">
        <w:rPr>
          <w:b/>
          <w:bCs/>
          <w:iCs/>
        </w:rPr>
        <w:t>Трансформация земель сельскохозяйственного назначения</w:t>
      </w:r>
      <w:bookmarkEnd w:id="193"/>
      <w:bookmarkEnd w:id="194"/>
      <w:bookmarkEnd w:id="195"/>
    </w:p>
    <w:bookmarkEnd w:id="188"/>
    <w:bookmarkEnd w:id="189"/>
    <w:p w:rsidR="007E4EB1" w:rsidRPr="00386C3B" w:rsidRDefault="007E4EB1" w:rsidP="001E5A18">
      <w:pPr>
        <w:pStyle w:val="Level2"/>
        <w:spacing w:before="0" w:after="0"/>
        <w:ind w:firstLine="0"/>
        <w:jc w:val="both"/>
        <w:outlineLvl w:val="9"/>
        <w:rPr>
          <w:rFonts w:ascii="Times New Roman" w:hAnsi="Times New Roman"/>
          <w:b w:val="0"/>
          <w:bCs/>
          <w:sz w:val="24"/>
          <w:szCs w:val="24"/>
        </w:rPr>
      </w:pPr>
      <w:r w:rsidRPr="00386C3B">
        <w:rPr>
          <w:rFonts w:ascii="Times New Roman" w:hAnsi="Times New Roman"/>
          <w:bCs/>
          <w:sz w:val="24"/>
          <w:szCs w:val="24"/>
        </w:rPr>
        <w:t>Таблица 4.1.</w:t>
      </w:r>
      <w:r w:rsidRPr="00386C3B">
        <w:rPr>
          <w:rFonts w:ascii="Times New Roman" w:hAnsi="Times New Roman"/>
          <w:b w:val="0"/>
          <w:sz w:val="24"/>
          <w:szCs w:val="24"/>
        </w:rPr>
        <w:t xml:space="preserve"> Перечень</w:t>
      </w:r>
      <w:r w:rsidRPr="00386C3B">
        <w:rPr>
          <w:rFonts w:ascii="Times New Roman" w:hAnsi="Times New Roman"/>
          <w:b w:val="0"/>
          <w:bCs/>
          <w:sz w:val="24"/>
          <w:szCs w:val="24"/>
        </w:rPr>
        <w:t xml:space="preserve"> земельных участков </w:t>
      </w:r>
      <w:r w:rsidR="00981E13" w:rsidRPr="00386C3B">
        <w:rPr>
          <w:rFonts w:ascii="Times New Roman" w:hAnsi="Times New Roman"/>
          <w:b w:val="0"/>
          <w:bCs/>
          <w:sz w:val="24"/>
          <w:szCs w:val="24"/>
        </w:rPr>
        <w:t xml:space="preserve">категории земель земли </w:t>
      </w:r>
      <w:r w:rsidRPr="00386C3B">
        <w:rPr>
          <w:rFonts w:ascii="Times New Roman" w:hAnsi="Times New Roman"/>
          <w:b w:val="0"/>
          <w:bCs/>
          <w:sz w:val="24"/>
          <w:szCs w:val="24"/>
        </w:rPr>
        <w:t>сельскохозяйственного назначения для перевода в земли населённых пунктов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
        <w:gridCol w:w="2319"/>
        <w:gridCol w:w="2959"/>
        <w:gridCol w:w="1407"/>
        <w:gridCol w:w="21"/>
        <w:gridCol w:w="1103"/>
        <w:gridCol w:w="1432"/>
      </w:tblGrid>
      <w:tr w:rsidR="00386C3B" w:rsidRPr="00386C3B" w:rsidTr="002126BB">
        <w:trPr>
          <w:tblHeader/>
          <w:jc w:val="center"/>
        </w:trPr>
        <w:tc>
          <w:tcPr>
            <w:tcW w:w="200" w:type="pct"/>
            <w:shd w:val="clear" w:color="auto" w:fill="auto"/>
            <w:vAlign w:val="center"/>
          </w:tcPr>
          <w:bookmarkEnd w:id="181"/>
          <w:p w:rsidR="002126BB" w:rsidRPr="00386C3B" w:rsidRDefault="002126BB" w:rsidP="00156F10">
            <w:pPr>
              <w:pStyle w:val="afff0"/>
              <w:spacing w:before="40" w:after="40"/>
              <w:ind w:left="0"/>
              <w:contextualSpacing w:val="0"/>
              <w:jc w:val="center"/>
              <w:rPr>
                <w:rFonts w:eastAsia="Times New Roman"/>
                <w:sz w:val="22"/>
                <w:szCs w:val="22"/>
                <w:lang w:bidi="ru-RU"/>
              </w:rPr>
            </w:pPr>
            <w:r w:rsidRPr="00386C3B">
              <w:rPr>
                <w:rFonts w:eastAsia="Times New Roman"/>
                <w:sz w:val="22"/>
                <w:szCs w:val="22"/>
                <w:lang w:bidi="ru-RU"/>
              </w:rPr>
              <w:t>№</w:t>
            </w:r>
          </w:p>
        </w:tc>
        <w:tc>
          <w:tcPr>
            <w:tcW w:w="1204" w:type="pct"/>
            <w:shd w:val="clear" w:color="auto" w:fill="auto"/>
            <w:vAlign w:val="center"/>
          </w:tcPr>
          <w:p w:rsidR="002126BB" w:rsidRPr="00386C3B" w:rsidRDefault="002126BB" w:rsidP="00156F10">
            <w:pPr>
              <w:spacing w:before="40" w:after="40"/>
              <w:jc w:val="center"/>
              <w:rPr>
                <w:sz w:val="22"/>
                <w:szCs w:val="22"/>
              </w:rPr>
            </w:pPr>
            <w:r w:rsidRPr="00386C3B">
              <w:rPr>
                <w:sz w:val="22"/>
                <w:szCs w:val="22"/>
              </w:rPr>
              <w:t>Кадастровый номер</w:t>
            </w:r>
          </w:p>
        </w:tc>
        <w:tc>
          <w:tcPr>
            <w:tcW w:w="1537" w:type="pct"/>
            <w:shd w:val="clear" w:color="auto" w:fill="auto"/>
            <w:vAlign w:val="center"/>
          </w:tcPr>
          <w:p w:rsidR="002126BB" w:rsidRPr="00386C3B" w:rsidRDefault="002126BB" w:rsidP="00156F10">
            <w:pPr>
              <w:spacing w:before="40" w:after="40"/>
              <w:jc w:val="center"/>
              <w:rPr>
                <w:i/>
                <w:sz w:val="22"/>
                <w:szCs w:val="22"/>
              </w:rPr>
            </w:pPr>
            <w:r w:rsidRPr="00386C3B">
              <w:rPr>
                <w:sz w:val="22"/>
                <w:szCs w:val="22"/>
              </w:rPr>
              <w:t>Разрешённое использование</w:t>
            </w:r>
          </w:p>
        </w:tc>
        <w:tc>
          <w:tcPr>
            <w:tcW w:w="731" w:type="pct"/>
            <w:shd w:val="clear" w:color="auto" w:fill="auto"/>
            <w:vAlign w:val="center"/>
          </w:tcPr>
          <w:p w:rsidR="002126BB" w:rsidRPr="00386C3B" w:rsidRDefault="002126BB" w:rsidP="00156F10">
            <w:pPr>
              <w:spacing w:before="40" w:after="40"/>
              <w:jc w:val="center"/>
              <w:rPr>
                <w:sz w:val="22"/>
                <w:szCs w:val="22"/>
              </w:rPr>
            </w:pPr>
            <w:r w:rsidRPr="00386C3B">
              <w:rPr>
                <w:sz w:val="22"/>
                <w:szCs w:val="22"/>
              </w:rPr>
              <w:t>ФЗ</w:t>
            </w:r>
          </w:p>
        </w:tc>
        <w:tc>
          <w:tcPr>
            <w:tcW w:w="584" w:type="pct"/>
            <w:gridSpan w:val="2"/>
            <w:shd w:val="clear" w:color="auto" w:fill="auto"/>
            <w:vAlign w:val="center"/>
          </w:tcPr>
          <w:p w:rsidR="002126BB" w:rsidRPr="00386C3B" w:rsidRDefault="002126BB" w:rsidP="00156F10">
            <w:pPr>
              <w:spacing w:before="40" w:after="40"/>
              <w:jc w:val="center"/>
              <w:rPr>
                <w:sz w:val="22"/>
                <w:szCs w:val="22"/>
              </w:rPr>
            </w:pPr>
            <w:r w:rsidRPr="00386C3B">
              <w:rPr>
                <w:sz w:val="22"/>
                <w:szCs w:val="22"/>
              </w:rPr>
              <w:t>Площадь,</w:t>
            </w:r>
            <w:r w:rsidRPr="00386C3B">
              <w:rPr>
                <w:sz w:val="22"/>
                <w:szCs w:val="22"/>
              </w:rPr>
              <w:br/>
              <w:t>га</w:t>
            </w:r>
          </w:p>
        </w:tc>
        <w:tc>
          <w:tcPr>
            <w:tcW w:w="744" w:type="pct"/>
            <w:shd w:val="clear" w:color="auto" w:fill="auto"/>
            <w:vAlign w:val="center"/>
          </w:tcPr>
          <w:p w:rsidR="002126BB" w:rsidRPr="00386C3B" w:rsidRDefault="002126BB" w:rsidP="00156F10">
            <w:pPr>
              <w:spacing w:before="40" w:after="40"/>
              <w:jc w:val="center"/>
              <w:rPr>
                <w:sz w:val="22"/>
                <w:szCs w:val="22"/>
              </w:rPr>
            </w:pPr>
            <w:r w:rsidRPr="00386C3B">
              <w:rPr>
                <w:sz w:val="22"/>
                <w:szCs w:val="22"/>
              </w:rPr>
              <w:t>Населённый пункт</w:t>
            </w:r>
          </w:p>
        </w:tc>
      </w:tr>
      <w:tr w:rsidR="00386C3B" w:rsidRPr="00386C3B" w:rsidTr="00156F10">
        <w:trPr>
          <w:jc w:val="center"/>
        </w:trPr>
        <w:tc>
          <w:tcPr>
            <w:tcW w:w="5000" w:type="pct"/>
            <w:gridSpan w:val="7"/>
            <w:shd w:val="clear" w:color="auto" w:fill="auto"/>
            <w:vAlign w:val="center"/>
          </w:tcPr>
          <w:p w:rsidR="002126BB" w:rsidRPr="00386C3B" w:rsidRDefault="002126BB" w:rsidP="00156F10">
            <w:pPr>
              <w:spacing w:before="40" w:after="40"/>
              <w:jc w:val="center"/>
              <w:rPr>
                <w:i/>
                <w:sz w:val="22"/>
                <w:szCs w:val="22"/>
              </w:rPr>
            </w:pPr>
            <w:r w:rsidRPr="00386C3B">
              <w:rPr>
                <w:b/>
                <w:i/>
                <w:sz w:val="22"/>
                <w:szCs w:val="22"/>
              </w:rPr>
              <w:t>Земли сельскохозяйственного назначения</w:t>
            </w:r>
          </w:p>
        </w:tc>
      </w:tr>
      <w:tr w:rsidR="00386C3B" w:rsidRPr="00386C3B" w:rsidTr="00156F10">
        <w:trPr>
          <w:cantSplit/>
          <w:jc w:val="center"/>
        </w:trPr>
        <w:tc>
          <w:tcPr>
            <w:tcW w:w="200" w:type="pct"/>
            <w:shd w:val="clear" w:color="auto" w:fill="auto"/>
            <w:vAlign w:val="center"/>
          </w:tcPr>
          <w:p w:rsidR="0054020A" w:rsidRPr="00386C3B" w:rsidRDefault="0054020A" w:rsidP="00156F10">
            <w:pPr>
              <w:numPr>
                <w:ilvl w:val="0"/>
                <w:numId w:val="126"/>
              </w:numPr>
              <w:spacing w:before="40" w:after="40"/>
              <w:ind w:left="0" w:firstLine="0"/>
              <w:jc w:val="center"/>
              <w:rPr>
                <w:sz w:val="22"/>
                <w:szCs w:val="22"/>
              </w:rPr>
            </w:pPr>
          </w:p>
        </w:tc>
        <w:tc>
          <w:tcPr>
            <w:tcW w:w="1204" w:type="pct"/>
            <w:shd w:val="clear" w:color="auto" w:fill="auto"/>
            <w:vAlign w:val="center"/>
          </w:tcPr>
          <w:p w:rsidR="0054020A" w:rsidRPr="00386C3B" w:rsidRDefault="00D428C8" w:rsidP="00156F10">
            <w:pPr>
              <w:jc w:val="center"/>
              <w:rPr>
                <w:sz w:val="22"/>
                <w:szCs w:val="22"/>
              </w:rPr>
            </w:pPr>
            <w:r w:rsidRPr="00386C3B">
              <w:rPr>
                <w:sz w:val="22"/>
                <w:szCs w:val="22"/>
              </w:rPr>
              <w:t>-</w:t>
            </w:r>
          </w:p>
        </w:tc>
        <w:tc>
          <w:tcPr>
            <w:tcW w:w="1537" w:type="pct"/>
            <w:shd w:val="clear" w:color="auto" w:fill="auto"/>
            <w:vAlign w:val="center"/>
          </w:tcPr>
          <w:p w:rsidR="0054020A" w:rsidRPr="00386C3B" w:rsidRDefault="00D428C8" w:rsidP="00156F10">
            <w:pPr>
              <w:jc w:val="center"/>
              <w:rPr>
                <w:sz w:val="22"/>
                <w:szCs w:val="22"/>
              </w:rPr>
            </w:pPr>
            <w:r w:rsidRPr="00386C3B">
              <w:rPr>
                <w:sz w:val="22"/>
                <w:szCs w:val="22"/>
              </w:rPr>
              <w:t>-</w:t>
            </w:r>
          </w:p>
        </w:tc>
        <w:tc>
          <w:tcPr>
            <w:tcW w:w="742" w:type="pct"/>
            <w:gridSpan w:val="2"/>
            <w:shd w:val="clear" w:color="auto" w:fill="auto"/>
            <w:vAlign w:val="center"/>
          </w:tcPr>
          <w:p w:rsidR="0054020A" w:rsidRPr="00386C3B" w:rsidRDefault="00D428C8" w:rsidP="00156F10">
            <w:pPr>
              <w:spacing w:before="40" w:after="40"/>
              <w:jc w:val="center"/>
              <w:rPr>
                <w:rStyle w:val="button-search"/>
                <w:sz w:val="22"/>
                <w:szCs w:val="22"/>
              </w:rPr>
            </w:pPr>
            <w:r w:rsidRPr="00386C3B">
              <w:rPr>
                <w:sz w:val="22"/>
                <w:szCs w:val="22"/>
              </w:rPr>
              <w:t>-</w:t>
            </w:r>
          </w:p>
        </w:tc>
        <w:tc>
          <w:tcPr>
            <w:tcW w:w="573" w:type="pct"/>
            <w:shd w:val="clear" w:color="auto" w:fill="auto"/>
            <w:vAlign w:val="center"/>
          </w:tcPr>
          <w:p w:rsidR="0054020A" w:rsidRPr="00386C3B" w:rsidRDefault="00D428C8" w:rsidP="00156F10">
            <w:pPr>
              <w:jc w:val="center"/>
              <w:rPr>
                <w:sz w:val="22"/>
                <w:szCs w:val="22"/>
              </w:rPr>
            </w:pPr>
            <w:r w:rsidRPr="00386C3B">
              <w:rPr>
                <w:sz w:val="22"/>
                <w:szCs w:val="22"/>
              </w:rPr>
              <w:t>-</w:t>
            </w:r>
          </w:p>
        </w:tc>
        <w:tc>
          <w:tcPr>
            <w:tcW w:w="744" w:type="pct"/>
            <w:shd w:val="clear" w:color="auto" w:fill="auto"/>
            <w:vAlign w:val="center"/>
          </w:tcPr>
          <w:p w:rsidR="0054020A" w:rsidRPr="00386C3B" w:rsidRDefault="00D428C8" w:rsidP="00156F10">
            <w:pPr>
              <w:jc w:val="center"/>
              <w:rPr>
                <w:sz w:val="22"/>
                <w:szCs w:val="22"/>
              </w:rPr>
            </w:pPr>
            <w:r w:rsidRPr="00386C3B">
              <w:rPr>
                <w:sz w:val="22"/>
                <w:szCs w:val="22"/>
              </w:rPr>
              <w:t>-</w:t>
            </w:r>
          </w:p>
        </w:tc>
      </w:tr>
      <w:tr w:rsidR="00386C3B" w:rsidRPr="00386C3B" w:rsidTr="00156F10">
        <w:trPr>
          <w:cantSplit/>
          <w:jc w:val="center"/>
        </w:trPr>
        <w:tc>
          <w:tcPr>
            <w:tcW w:w="3683" w:type="pct"/>
            <w:gridSpan w:val="5"/>
            <w:shd w:val="clear" w:color="auto" w:fill="auto"/>
            <w:vAlign w:val="center"/>
          </w:tcPr>
          <w:p w:rsidR="0054020A" w:rsidRPr="00386C3B" w:rsidRDefault="0054020A" w:rsidP="00E17360">
            <w:pPr>
              <w:spacing w:before="40" w:after="40"/>
              <w:jc w:val="center"/>
              <w:rPr>
                <w:b/>
                <w:i/>
                <w:sz w:val="22"/>
                <w:szCs w:val="22"/>
              </w:rPr>
            </w:pPr>
            <w:r w:rsidRPr="00386C3B">
              <w:rPr>
                <w:b/>
                <w:i/>
                <w:sz w:val="22"/>
                <w:szCs w:val="22"/>
              </w:rPr>
              <w:t xml:space="preserve">Всего земель </w:t>
            </w:r>
            <w:r w:rsidR="00E17360" w:rsidRPr="00386C3B">
              <w:rPr>
                <w:b/>
                <w:i/>
                <w:sz w:val="22"/>
                <w:szCs w:val="22"/>
              </w:rPr>
              <w:t>сельскохозяйственного назначения</w:t>
            </w:r>
          </w:p>
        </w:tc>
        <w:tc>
          <w:tcPr>
            <w:tcW w:w="1317" w:type="pct"/>
            <w:gridSpan w:val="2"/>
            <w:shd w:val="clear" w:color="auto" w:fill="auto"/>
            <w:vAlign w:val="center"/>
          </w:tcPr>
          <w:p w:rsidR="0054020A" w:rsidRPr="00386C3B" w:rsidRDefault="00D428C8" w:rsidP="00156F10">
            <w:pPr>
              <w:spacing w:before="40" w:after="40"/>
              <w:jc w:val="center"/>
              <w:rPr>
                <w:b/>
                <w:i/>
                <w:sz w:val="22"/>
                <w:szCs w:val="22"/>
              </w:rPr>
            </w:pPr>
            <w:r w:rsidRPr="00386C3B">
              <w:rPr>
                <w:b/>
                <w:i/>
                <w:sz w:val="22"/>
                <w:szCs w:val="22"/>
              </w:rPr>
              <w:t>0</w:t>
            </w:r>
            <w:r w:rsidR="0054020A" w:rsidRPr="00386C3B">
              <w:rPr>
                <w:b/>
                <w:i/>
                <w:sz w:val="22"/>
                <w:szCs w:val="22"/>
              </w:rPr>
              <w:t xml:space="preserve"> га</w:t>
            </w:r>
          </w:p>
        </w:tc>
      </w:tr>
    </w:tbl>
    <w:p w:rsidR="00C51791" w:rsidRPr="00386C3B" w:rsidRDefault="009A1B35" w:rsidP="0093374D">
      <w:pPr>
        <w:pStyle w:val="Level2"/>
        <w:spacing w:before="120" w:after="0"/>
        <w:ind w:firstLine="0"/>
        <w:jc w:val="both"/>
        <w:outlineLvl w:val="9"/>
        <w:rPr>
          <w:rFonts w:ascii="Times New Roman" w:hAnsi="Times New Roman"/>
          <w:b w:val="0"/>
          <w:sz w:val="24"/>
          <w:szCs w:val="24"/>
        </w:rPr>
      </w:pPr>
      <w:r w:rsidRPr="00386C3B">
        <w:rPr>
          <w:rFonts w:ascii="Times New Roman" w:hAnsi="Times New Roman"/>
          <w:bCs/>
          <w:sz w:val="24"/>
          <w:szCs w:val="24"/>
        </w:rPr>
        <w:t>Таблица 4.3.</w:t>
      </w:r>
      <w:r w:rsidRPr="00386C3B">
        <w:rPr>
          <w:rFonts w:ascii="Times New Roman" w:hAnsi="Times New Roman"/>
          <w:b w:val="0"/>
          <w:sz w:val="24"/>
          <w:szCs w:val="24"/>
        </w:rPr>
        <w:t xml:space="preserve"> </w:t>
      </w:r>
      <w:r w:rsidR="00C51791" w:rsidRPr="00386C3B">
        <w:rPr>
          <w:rFonts w:ascii="Times New Roman" w:hAnsi="Times New Roman"/>
          <w:b w:val="0"/>
          <w:sz w:val="24"/>
          <w:szCs w:val="24"/>
        </w:rPr>
        <w:t>Перечень земельных участков сельскохозяйственного использования, включаемых в зоны несельскохозяйственного использования</w:t>
      </w:r>
    </w:p>
    <w:tbl>
      <w:tblPr>
        <w:tblStyle w:val="af7"/>
        <w:tblW w:w="5000" w:type="pct"/>
        <w:tblLook w:val="04A0" w:firstRow="1" w:lastRow="0" w:firstColumn="1" w:lastColumn="0" w:noHBand="0" w:noVBand="1"/>
      </w:tblPr>
      <w:tblGrid>
        <w:gridCol w:w="536"/>
        <w:gridCol w:w="1977"/>
        <w:gridCol w:w="2609"/>
        <w:gridCol w:w="3071"/>
        <w:gridCol w:w="1434"/>
      </w:tblGrid>
      <w:tr w:rsidR="00386C3B" w:rsidRPr="00386C3B" w:rsidTr="009A12FD">
        <w:tc>
          <w:tcPr>
            <w:tcW w:w="278" w:type="pct"/>
          </w:tcPr>
          <w:p w:rsidR="00C51791" w:rsidRPr="00386C3B" w:rsidRDefault="00C51791" w:rsidP="009A12FD">
            <w:pPr>
              <w:spacing w:before="40" w:after="40"/>
              <w:jc w:val="center"/>
              <w:rPr>
                <w:sz w:val="22"/>
                <w:szCs w:val="22"/>
              </w:rPr>
            </w:pPr>
            <w:r w:rsidRPr="00386C3B">
              <w:rPr>
                <w:sz w:val="22"/>
                <w:szCs w:val="22"/>
              </w:rPr>
              <w:t>№</w:t>
            </w:r>
          </w:p>
        </w:tc>
        <w:tc>
          <w:tcPr>
            <w:tcW w:w="1027" w:type="pct"/>
          </w:tcPr>
          <w:p w:rsidR="00C51791" w:rsidRPr="00386C3B" w:rsidRDefault="00C51791" w:rsidP="009A12FD">
            <w:pPr>
              <w:spacing w:before="40" w:after="40"/>
              <w:jc w:val="center"/>
              <w:rPr>
                <w:sz w:val="22"/>
                <w:szCs w:val="22"/>
              </w:rPr>
            </w:pPr>
            <w:r w:rsidRPr="00386C3B">
              <w:rPr>
                <w:sz w:val="22"/>
                <w:szCs w:val="22"/>
              </w:rPr>
              <w:t>Кадастровый номер</w:t>
            </w:r>
          </w:p>
        </w:tc>
        <w:tc>
          <w:tcPr>
            <w:tcW w:w="1355" w:type="pct"/>
          </w:tcPr>
          <w:p w:rsidR="00C51791" w:rsidRPr="00386C3B" w:rsidRDefault="00C51791" w:rsidP="009A12FD">
            <w:pPr>
              <w:spacing w:before="40" w:after="40"/>
              <w:jc w:val="center"/>
              <w:rPr>
                <w:sz w:val="22"/>
                <w:szCs w:val="22"/>
              </w:rPr>
            </w:pPr>
            <w:r w:rsidRPr="00386C3B">
              <w:rPr>
                <w:sz w:val="22"/>
                <w:szCs w:val="22"/>
              </w:rPr>
              <w:t>Существующая функциональная зона</w:t>
            </w:r>
          </w:p>
        </w:tc>
        <w:tc>
          <w:tcPr>
            <w:tcW w:w="1595" w:type="pct"/>
          </w:tcPr>
          <w:p w:rsidR="00C51791" w:rsidRPr="00386C3B" w:rsidRDefault="00C51791" w:rsidP="009A12FD">
            <w:pPr>
              <w:spacing w:before="40" w:after="40"/>
              <w:jc w:val="center"/>
              <w:rPr>
                <w:sz w:val="22"/>
                <w:szCs w:val="22"/>
              </w:rPr>
            </w:pPr>
            <w:r w:rsidRPr="00386C3B">
              <w:rPr>
                <w:sz w:val="22"/>
                <w:szCs w:val="22"/>
              </w:rPr>
              <w:t>Планируемая функциональная зона</w:t>
            </w:r>
          </w:p>
        </w:tc>
        <w:tc>
          <w:tcPr>
            <w:tcW w:w="745" w:type="pct"/>
          </w:tcPr>
          <w:p w:rsidR="00C51791" w:rsidRPr="00386C3B" w:rsidRDefault="00C51791" w:rsidP="009A12FD">
            <w:pPr>
              <w:spacing w:before="40" w:after="40"/>
              <w:jc w:val="center"/>
              <w:rPr>
                <w:sz w:val="22"/>
                <w:szCs w:val="22"/>
              </w:rPr>
            </w:pPr>
            <w:r w:rsidRPr="00386C3B">
              <w:rPr>
                <w:sz w:val="22"/>
                <w:szCs w:val="22"/>
              </w:rPr>
              <w:t>Площадь</w:t>
            </w:r>
            <w:r w:rsidR="009A12FD" w:rsidRPr="00386C3B">
              <w:rPr>
                <w:sz w:val="22"/>
                <w:szCs w:val="22"/>
              </w:rPr>
              <w:t>,</w:t>
            </w:r>
            <w:r w:rsidR="009A12FD" w:rsidRPr="00386C3B">
              <w:rPr>
                <w:sz w:val="22"/>
                <w:szCs w:val="22"/>
              </w:rPr>
              <w:br/>
            </w:r>
            <w:r w:rsidRPr="00386C3B">
              <w:rPr>
                <w:sz w:val="22"/>
                <w:szCs w:val="22"/>
              </w:rPr>
              <w:t xml:space="preserve"> га.</w:t>
            </w:r>
          </w:p>
        </w:tc>
      </w:tr>
      <w:tr w:rsidR="00386C3B" w:rsidRPr="00386C3B" w:rsidTr="00BE13F9">
        <w:trPr>
          <w:trHeight w:val="71"/>
        </w:trPr>
        <w:tc>
          <w:tcPr>
            <w:tcW w:w="278" w:type="pct"/>
          </w:tcPr>
          <w:p w:rsidR="00C51791" w:rsidRPr="00386C3B" w:rsidRDefault="009A12FD" w:rsidP="00BE13F9">
            <w:pPr>
              <w:spacing w:after="200"/>
              <w:jc w:val="center"/>
              <w:rPr>
                <w:sz w:val="22"/>
                <w:szCs w:val="22"/>
              </w:rPr>
            </w:pPr>
            <w:r w:rsidRPr="00386C3B">
              <w:rPr>
                <w:sz w:val="22"/>
                <w:szCs w:val="22"/>
              </w:rPr>
              <w:t>1</w:t>
            </w:r>
          </w:p>
        </w:tc>
        <w:tc>
          <w:tcPr>
            <w:tcW w:w="1027" w:type="pct"/>
          </w:tcPr>
          <w:p w:rsidR="00C51791" w:rsidRPr="00386C3B" w:rsidRDefault="009A12FD" w:rsidP="00BE13F9">
            <w:pPr>
              <w:spacing w:after="200"/>
              <w:jc w:val="center"/>
              <w:rPr>
                <w:sz w:val="22"/>
                <w:szCs w:val="22"/>
              </w:rPr>
            </w:pPr>
            <w:r w:rsidRPr="00386C3B">
              <w:rPr>
                <w:sz w:val="22"/>
                <w:szCs w:val="22"/>
              </w:rPr>
              <w:t>-</w:t>
            </w:r>
          </w:p>
        </w:tc>
        <w:tc>
          <w:tcPr>
            <w:tcW w:w="1355" w:type="pct"/>
          </w:tcPr>
          <w:p w:rsidR="00C51791" w:rsidRPr="00386C3B" w:rsidRDefault="009A12FD" w:rsidP="00BE13F9">
            <w:pPr>
              <w:spacing w:after="200"/>
              <w:jc w:val="center"/>
              <w:rPr>
                <w:sz w:val="22"/>
                <w:szCs w:val="22"/>
              </w:rPr>
            </w:pPr>
            <w:r w:rsidRPr="00386C3B">
              <w:rPr>
                <w:sz w:val="22"/>
                <w:szCs w:val="22"/>
              </w:rPr>
              <w:t>-</w:t>
            </w:r>
          </w:p>
        </w:tc>
        <w:tc>
          <w:tcPr>
            <w:tcW w:w="1595" w:type="pct"/>
          </w:tcPr>
          <w:p w:rsidR="00C51791" w:rsidRPr="00386C3B" w:rsidRDefault="009A12FD" w:rsidP="00BE13F9">
            <w:pPr>
              <w:spacing w:after="200"/>
              <w:jc w:val="center"/>
              <w:rPr>
                <w:sz w:val="22"/>
                <w:szCs w:val="22"/>
              </w:rPr>
            </w:pPr>
            <w:r w:rsidRPr="00386C3B">
              <w:rPr>
                <w:sz w:val="22"/>
                <w:szCs w:val="22"/>
              </w:rPr>
              <w:t>-</w:t>
            </w:r>
          </w:p>
        </w:tc>
        <w:tc>
          <w:tcPr>
            <w:tcW w:w="745" w:type="pct"/>
          </w:tcPr>
          <w:p w:rsidR="00C51791" w:rsidRPr="00386C3B" w:rsidRDefault="009A12FD" w:rsidP="00BE13F9">
            <w:pPr>
              <w:spacing w:after="200"/>
              <w:jc w:val="center"/>
              <w:rPr>
                <w:sz w:val="22"/>
                <w:szCs w:val="22"/>
              </w:rPr>
            </w:pPr>
            <w:r w:rsidRPr="00386C3B">
              <w:rPr>
                <w:sz w:val="22"/>
                <w:szCs w:val="22"/>
              </w:rPr>
              <w:t>-</w:t>
            </w:r>
          </w:p>
        </w:tc>
      </w:tr>
      <w:tr w:rsidR="00386C3B" w:rsidRPr="00386C3B" w:rsidTr="009A12FD">
        <w:tc>
          <w:tcPr>
            <w:tcW w:w="278" w:type="pct"/>
          </w:tcPr>
          <w:p w:rsidR="009A12FD" w:rsidRPr="00386C3B" w:rsidRDefault="009A12FD" w:rsidP="009A12FD">
            <w:pPr>
              <w:spacing w:before="40" w:after="40"/>
              <w:jc w:val="center"/>
              <w:rPr>
                <w:b/>
                <w:sz w:val="22"/>
                <w:szCs w:val="22"/>
              </w:rPr>
            </w:pPr>
          </w:p>
        </w:tc>
        <w:tc>
          <w:tcPr>
            <w:tcW w:w="2382" w:type="pct"/>
            <w:gridSpan w:val="2"/>
          </w:tcPr>
          <w:p w:rsidR="009A12FD" w:rsidRPr="00386C3B" w:rsidRDefault="009A12FD" w:rsidP="009A12FD">
            <w:pPr>
              <w:spacing w:before="40" w:after="40"/>
              <w:jc w:val="center"/>
              <w:rPr>
                <w:b/>
                <w:sz w:val="22"/>
                <w:szCs w:val="22"/>
              </w:rPr>
            </w:pPr>
            <w:r w:rsidRPr="00386C3B">
              <w:rPr>
                <w:b/>
                <w:sz w:val="22"/>
                <w:szCs w:val="22"/>
              </w:rPr>
              <w:t>Всего:</w:t>
            </w:r>
          </w:p>
        </w:tc>
        <w:tc>
          <w:tcPr>
            <w:tcW w:w="1595" w:type="pct"/>
          </w:tcPr>
          <w:p w:rsidR="009A12FD" w:rsidRPr="00386C3B" w:rsidRDefault="009A12FD" w:rsidP="009A12FD">
            <w:pPr>
              <w:spacing w:before="40" w:after="40"/>
              <w:jc w:val="center"/>
              <w:rPr>
                <w:b/>
                <w:sz w:val="22"/>
                <w:szCs w:val="22"/>
              </w:rPr>
            </w:pPr>
          </w:p>
        </w:tc>
        <w:tc>
          <w:tcPr>
            <w:tcW w:w="745" w:type="pct"/>
          </w:tcPr>
          <w:p w:rsidR="009A12FD" w:rsidRPr="00386C3B" w:rsidRDefault="009A12FD" w:rsidP="009A12FD">
            <w:pPr>
              <w:spacing w:before="40" w:after="40"/>
              <w:jc w:val="center"/>
              <w:rPr>
                <w:b/>
                <w:sz w:val="22"/>
                <w:szCs w:val="22"/>
              </w:rPr>
            </w:pPr>
            <w:r w:rsidRPr="00386C3B">
              <w:rPr>
                <w:b/>
                <w:sz w:val="22"/>
                <w:szCs w:val="22"/>
              </w:rPr>
              <w:t xml:space="preserve">0 </w:t>
            </w:r>
          </w:p>
        </w:tc>
      </w:tr>
    </w:tbl>
    <w:p w:rsidR="00C51791" w:rsidRPr="00386C3B" w:rsidRDefault="00C51791" w:rsidP="00C51791">
      <w:pPr>
        <w:spacing w:after="200" w:line="276" w:lineRule="auto"/>
        <w:ind w:left="851"/>
        <w:rPr>
          <w:sz w:val="28"/>
          <w:szCs w:val="28"/>
        </w:rPr>
      </w:pPr>
    </w:p>
    <w:p w:rsidR="00C51791" w:rsidRPr="00386C3B" w:rsidRDefault="00C51791" w:rsidP="002A3591">
      <w:pPr>
        <w:ind w:firstLine="709"/>
        <w:jc w:val="both"/>
      </w:pPr>
    </w:p>
    <w:p w:rsidR="00C51791" w:rsidRPr="00386C3B" w:rsidRDefault="00C51791" w:rsidP="002A3591">
      <w:pPr>
        <w:ind w:firstLine="709"/>
        <w:jc w:val="both"/>
      </w:pPr>
    </w:p>
    <w:p w:rsidR="00C51791" w:rsidRPr="00386C3B" w:rsidRDefault="00C51791" w:rsidP="002A3591">
      <w:pPr>
        <w:ind w:firstLine="709"/>
        <w:jc w:val="both"/>
        <w:sectPr w:rsidR="00C51791" w:rsidRPr="00386C3B" w:rsidSect="00D77423">
          <w:footerReference w:type="default" r:id="rId51"/>
          <w:pgSz w:w="11906" w:h="16838" w:code="9"/>
          <w:pgMar w:top="1134" w:right="851" w:bottom="1134" w:left="1418" w:header="720" w:footer="720" w:gutter="0"/>
          <w:cols w:space="720"/>
        </w:sectPr>
      </w:pPr>
    </w:p>
    <w:p w:rsidR="0033173F" w:rsidRPr="00386C3B" w:rsidRDefault="00327DF2" w:rsidP="00AA2404">
      <w:pPr>
        <w:pStyle w:val="78"/>
        <w:suppressAutoHyphens/>
        <w:spacing w:after="120"/>
        <w:ind w:firstLine="0"/>
        <w:jc w:val="both"/>
        <w:outlineLvl w:val="1"/>
        <w:rPr>
          <w:b/>
          <w:bCs/>
          <w:iCs/>
        </w:rPr>
      </w:pPr>
      <w:bookmarkStart w:id="196" w:name="_Toc141697942"/>
      <w:bookmarkStart w:id="197" w:name="_Toc21434285"/>
      <w:bookmarkStart w:id="198" w:name="_Toc177736819"/>
      <w:bookmarkStart w:id="199" w:name="_Toc103267218"/>
      <w:r w:rsidRPr="00386C3B">
        <w:rPr>
          <w:b/>
          <w:bCs/>
          <w:i/>
          <w:iCs/>
        </w:rPr>
        <w:lastRenderedPageBreak/>
        <w:t>Приложение 5.</w:t>
      </w:r>
      <w:bookmarkEnd w:id="196"/>
      <w:r w:rsidRPr="00386C3B">
        <w:rPr>
          <w:b/>
          <w:bCs/>
          <w:i/>
          <w:iCs/>
        </w:rPr>
        <w:t xml:space="preserve"> </w:t>
      </w:r>
      <w:bookmarkEnd w:id="197"/>
      <w:r w:rsidR="00777AD8" w:rsidRPr="00386C3B">
        <w:rPr>
          <w:b/>
          <w:bCs/>
          <w:iCs/>
        </w:rPr>
        <w:t>Перечень земельных участков, 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w:t>
      </w:r>
      <w:bookmarkEnd w:id="198"/>
    </w:p>
    <w:p w:rsidR="00327DF2" w:rsidRPr="00386C3B" w:rsidRDefault="00AA2404" w:rsidP="00766A1E">
      <w:pPr>
        <w:pStyle w:val="Level2"/>
        <w:spacing w:before="0" w:after="0"/>
        <w:jc w:val="both"/>
        <w:outlineLvl w:val="9"/>
        <w:rPr>
          <w:rFonts w:ascii="Times New Roman" w:hAnsi="Times New Roman"/>
          <w:b w:val="0"/>
          <w:kern w:val="28"/>
          <w:sz w:val="24"/>
          <w:szCs w:val="24"/>
        </w:rPr>
      </w:pPr>
      <w:bookmarkStart w:id="200" w:name="_Toc141697943"/>
      <w:r w:rsidRPr="00386C3B">
        <w:rPr>
          <w:rFonts w:ascii="Times New Roman" w:hAnsi="Times New Roman"/>
          <w:b w:val="0"/>
          <w:sz w:val="24"/>
          <w:szCs w:val="24"/>
        </w:rPr>
        <w:t>З</w:t>
      </w:r>
      <w:r w:rsidR="00327DF2" w:rsidRPr="00386C3B">
        <w:rPr>
          <w:rFonts w:ascii="Times New Roman" w:hAnsi="Times New Roman"/>
          <w:b w:val="0"/>
          <w:kern w:val="28"/>
          <w:sz w:val="24"/>
          <w:szCs w:val="24"/>
        </w:rPr>
        <w:t>емельны</w:t>
      </w:r>
      <w:r w:rsidRPr="00386C3B">
        <w:rPr>
          <w:rFonts w:ascii="Times New Roman" w:hAnsi="Times New Roman"/>
          <w:b w:val="0"/>
          <w:kern w:val="28"/>
          <w:sz w:val="24"/>
          <w:szCs w:val="24"/>
        </w:rPr>
        <w:t>е</w:t>
      </w:r>
      <w:r w:rsidR="00327DF2" w:rsidRPr="00386C3B">
        <w:rPr>
          <w:rFonts w:ascii="Times New Roman" w:hAnsi="Times New Roman"/>
          <w:b w:val="0"/>
          <w:kern w:val="28"/>
          <w:sz w:val="24"/>
          <w:szCs w:val="24"/>
        </w:rPr>
        <w:t xml:space="preserve"> участк</w:t>
      </w:r>
      <w:r w:rsidRPr="00386C3B">
        <w:rPr>
          <w:rFonts w:ascii="Times New Roman" w:hAnsi="Times New Roman"/>
          <w:b w:val="0"/>
          <w:kern w:val="28"/>
          <w:sz w:val="24"/>
          <w:szCs w:val="24"/>
        </w:rPr>
        <w:t>и</w:t>
      </w:r>
      <w:r w:rsidR="00327DF2" w:rsidRPr="00386C3B">
        <w:rPr>
          <w:rFonts w:ascii="Times New Roman" w:hAnsi="Times New Roman"/>
          <w:b w:val="0"/>
          <w:kern w:val="28"/>
          <w:sz w:val="24"/>
          <w:szCs w:val="24"/>
        </w:rPr>
        <w:t>, расположенны</w:t>
      </w:r>
      <w:r w:rsidRPr="00386C3B">
        <w:rPr>
          <w:rFonts w:ascii="Times New Roman" w:hAnsi="Times New Roman"/>
          <w:b w:val="0"/>
          <w:kern w:val="28"/>
          <w:sz w:val="24"/>
          <w:szCs w:val="24"/>
        </w:rPr>
        <w:t>е</w:t>
      </w:r>
      <w:r w:rsidR="00327DF2" w:rsidRPr="00386C3B">
        <w:rPr>
          <w:rFonts w:ascii="Times New Roman" w:hAnsi="Times New Roman"/>
          <w:b w:val="0"/>
          <w:kern w:val="28"/>
          <w:sz w:val="24"/>
          <w:szCs w:val="24"/>
        </w:rPr>
        <w:t xml:space="preserve"> на территории </w:t>
      </w:r>
      <w:r w:rsidR="005D2B05" w:rsidRPr="00386C3B">
        <w:rPr>
          <w:rFonts w:ascii="Times New Roman" w:hAnsi="Times New Roman"/>
          <w:b w:val="0"/>
          <w:kern w:val="28"/>
          <w:sz w:val="24"/>
          <w:szCs w:val="24"/>
        </w:rPr>
        <w:t xml:space="preserve">городского округа </w:t>
      </w:r>
      <w:r w:rsidR="00241CED" w:rsidRPr="00386C3B">
        <w:rPr>
          <w:rFonts w:ascii="Times New Roman" w:hAnsi="Times New Roman"/>
          <w:b w:val="0"/>
          <w:kern w:val="28"/>
          <w:sz w:val="24"/>
          <w:szCs w:val="24"/>
        </w:rPr>
        <w:t>Домодедово</w:t>
      </w:r>
      <w:r w:rsidR="005D2B05" w:rsidRPr="00386C3B">
        <w:rPr>
          <w:rFonts w:ascii="Times New Roman" w:hAnsi="Times New Roman"/>
          <w:b w:val="0"/>
          <w:kern w:val="28"/>
          <w:sz w:val="24"/>
          <w:szCs w:val="24"/>
        </w:rPr>
        <w:t xml:space="preserve"> Московской области </w:t>
      </w:r>
      <w:r w:rsidR="009B1D5F" w:rsidRPr="00386C3B">
        <w:rPr>
          <w:rFonts w:ascii="Times New Roman" w:hAnsi="Times New Roman"/>
          <w:b w:val="0"/>
          <w:kern w:val="28"/>
          <w:sz w:val="24"/>
          <w:szCs w:val="24"/>
        </w:rPr>
        <w:t xml:space="preserve">применительно к </w:t>
      </w:r>
      <w:r w:rsidR="00D428C8" w:rsidRPr="00386C3B">
        <w:rPr>
          <w:rFonts w:ascii="Times New Roman" w:hAnsi="Times New Roman"/>
          <w:b w:val="0"/>
          <w:kern w:val="28"/>
          <w:sz w:val="24"/>
          <w:szCs w:val="24"/>
        </w:rPr>
        <w:t xml:space="preserve">части </w:t>
      </w:r>
      <w:r w:rsidR="009B1D5F" w:rsidRPr="00386C3B">
        <w:rPr>
          <w:rFonts w:ascii="Times New Roman" w:hAnsi="Times New Roman"/>
          <w:b w:val="0"/>
          <w:kern w:val="28"/>
          <w:sz w:val="24"/>
          <w:szCs w:val="24"/>
        </w:rPr>
        <w:t>населённ</w:t>
      </w:r>
      <w:r w:rsidR="00D428C8" w:rsidRPr="00386C3B">
        <w:rPr>
          <w:rFonts w:ascii="Times New Roman" w:hAnsi="Times New Roman"/>
          <w:b w:val="0"/>
          <w:kern w:val="28"/>
          <w:sz w:val="24"/>
          <w:szCs w:val="24"/>
        </w:rPr>
        <w:t xml:space="preserve">ого пункта г. Домодедово, в границах подготовки внесения изменений в генеральный план, </w:t>
      </w:r>
      <w:r w:rsidR="00327DF2" w:rsidRPr="00386C3B">
        <w:rPr>
          <w:rFonts w:ascii="Times New Roman" w:hAnsi="Times New Roman"/>
          <w:b w:val="0"/>
          <w:kern w:val="28"/>
          <w:sz w:val="24"/>
          <w:szCs w:val="24"/>
        </w:rPr>
        <w:t>в отношении которых Комитет лесного хозяйства Московской области утвердил акты об изменении документированной информации государственного лесного реестра или подтверждении отсутствия пересечений границ земель лесного фонда</w:t>
      </w:r>
      <w:bookmarkEnd w:id="199"/>
      <w:bookmarkEnd w:id="200"/>
      <w:r w:rsidRPr="00386C3B">
        <w:rPr>
          <w:rFonts w:ascii="Times New Roman" w:hAnsi="Times New Roman"/>
          <w:b w:val="0"/>
          <w:kern w:val="28"/>
          <w:sz w:val="24"/>
          <w:szCs w:val="24"/>
        </w:rPr>
        <w:t>.</w:t>
      </w:r>
    </w:p>
    <w:tbl>
      <w:tblPr>
        <w:tblStyle w:val="af7"/>
        <w:tblW w:w="5000" w:type="pct"/>
        <w:tblLayout w:type="fixed"/>
        <w:tblCellMar>
          <w:left w:w="28" w:type="dxa"/>
          <w:right w:w="28" w:type="dxa"/>
        </w:tblCellMar>
        <w:tblLook w:val="04A0" w:firstRow="1" w:lastRow="0" w:firstColumn="1" w:lastColumn="0" w:noHBand="0" w:noVBand="1"/>
      </w:tblPr>
      <w:tblGrid>
        <w:gridCol w:w="527"/>
        <w:gridCol w:w="2041"/>
        <w:gridCol w:w="2682"/>
        <w:gridCol w:w="4656"/>
        <w:gridCol w:w="1130"/>
        <w:gridCol w:w="1273"/>
        <w:gridCol w:w="2251"/>
      </w:tblGrid>
      <w:tr w:rsidR="00386C3B" w:rsidRPr="00386C3B" w:rsidTr="00830C21">
        <w:trPr>
          <w:trHeight w:val="309"/>
          <w:tblHeader/>
        </w:trPr>
        <w:tc>
          <w:tcPr>
            <w:tcW w:w="181" w:type="pct"/>
            <w:vMerge w:val="restart"/>
            <w:vAlign w:val="center"/>
          </w:tcPr>
          <w:p w:rsidR="00A2207B" w:rsidRPr="00386C3B" w:rsidRDefault="00A2207B" w:rsidP="00830C21">
            <w:pPr>
              <w:jc w:val="center"/>
              <w:rPr>
                <w:sz w:val="22"/>
                <w:szCs w:val="22"/>
              </w:rPr>
            </w:pPr>
            <w:r w:rsidRPr="00386C3B">
              <w:rPr>
                <w:sz w:val="22"/>
                <w:szCs w:val="22"/>
              </w:rPr>
              <w:t>№</w:t>
            </w:r>
          </w:p>
        </w:tc>
        <w:tc>
          <w:tcPr>
            <w:tcW w:w="701" w:type="pct"/>
            <w:vMerge w:val="restart"/>
            <w:vAlign w:val="center"/>
          </w:tcPr>
          <w:p w:rsidR="00A2207B" w:rsidRPr="00386C3B" w:rsidRDefault="00A2207B" w:rsidP="00830C21">
            <w:pPr>
              <w:jc w:val="center"/>
              <w:rPr>
                <w:sz w:val="22"/>
                <w:szCs w:val="22"/>
              </w:rPr>
            </w:pPr>
            <w:r w:rsidRPr="00386C3B">
              <w:rPr>
                <w:sz w:val="22"/>
                <w:szCs w:val="22"/>
              </w:rPr>
              <w:t>Кадастровый номер</w:t>
            </w:r>
          </w:p>
        </w:tc>
        <w:tc>
          <w:tcPr>
            <w:tcW w:w="921" w:type="pct"/>
            <w:vMerge w:val="restart"/>
            <w:vAlign w:val="center"/>
          </w:tcPr>
          <w:p w:rsidR="00A2207B" w:rsidRPr="00386C3B" w:rsidRDefault="00A2207B" w:rsidP="00830C21">
            <w:pPr>
              <w:jc w:val="center"/>
              <w:rPr>
                <w:sz w:val="22"/>
                <w:szCs w:val="22"/>
              </w:rPr>
            </w:pPr>
            <w:r w:rsidRPr="00386C3B">
              <w:rPr>
                <w:sz w:val="22"/>
                <w:szCs w:val="22"/>
              </w:rPr>
              <w:t>Категория з.у.</w:t>
            </w:r>
          </w:p>
        </w:tc>
        <w:tc>
          <w:tcPr>
            <w:tcW w:w="1599" w:type="pct"/>
            <w:vMerge w:val="restart"/>
            <w:vAlign w:val="center"/>
          </w:tcPr>
          <w:p w:rsidR="00A2207B" w:rsidRPr="00386C3B" w:rsidRDefault="00A2207B" w:rsidP="00830C21">
            <w:pPr>
              <w:jc w:val="center"/>
              <w:rPr>
                <w:sz w:val="22"/>
                <w:szCs w:val="22"/>
              </w:rPr>
            </w:pPr>
            <w:r w:rsidRPr="00386C3B">
              <w:rPr>
                <w:sz w:val="22"/>
                <w:szCs w:val="22"/>
              </w:rPr>
              <w:t>Разрешённое использование</w:t>
            </w:r>
          </w:p>
        </w:tc>
        <w:tc>
          <w:tcPr>
            <w:tcW w:w="388" w:type="pct"/>
            <w:vMerge w:val="restart"/>
            <w:vAlign w:val="center"/>
          </w:tcPr>
          <w:p w:rsidR="00A2207B" w:rsidRPr="00386C3B" w:rsidRDefault="00A2207B" w:rsidP="008B5467">
            <w:pPr>
              <w:jc w:val="center"/>
              <w:rPr>
                <w:sz w:val="22"/>
                <w:szCs w:val="22"/>
              </w:rPr>
            </w:pPr>
            <w:r w:rsidRPr="00386C3B">
              <w:rPr>
                <w:sz w:val="22"/>
                <w:szCs w:val="22"/>
              </w:rPr>
              <w:t>Площадь,</w:t>
            </w:r>
            <w:r w:rsidRPr="00386C3B">
              <w:rPr>
                <w:sz w:val="22"/>
                <w:szCs w:val="22"/>
              </w:rPr>
              <w:br/>
            </w:r>
            <w:r w:rsidR="008B5467" w:rsidRPr="00386C3B">
              <w:rPr>
                <w:sz w:val="22"/>
                <w:szCs w:val="22"/>
              </w:rPr>
              <w:t>кв.м</w:t>
            </w:r>
          </w:p>
        </w:tc>
        <w:tc>
          <w:tcPr>
            <w:tcW w:w="1210" w:type="pct"/>
            <w:gridSpan w:val="2"/>
            <w:vAlign w:val="center"/>
          </w:tcPr>
          <w:p w:rsidR="00A2207B" w:rsidRPr="00386C3B" w:rsidRDefault="00A2207B" w:rsidP="00830C21">
            <w:pPr>
              <w:jc w:val="center"/>
              <w:rPr>
                <w:sz w:val="22"/>
                <w:szCs w:val="22"/>
              </w:rPr>
            </w:pPr>
            <w:r w:rsidRPr="00386C3B">
              <w:rPr>
                <w:sz w:val="22"/>
                <w:szCs w:val="22"/>
              </w:rPr>
              <w:t>Реквизиты нормативного акта</w:t>
            </w:r>
          </w:p>
        </w:tc>
      </w:tr>
      <w:tr w:rsidR="00386C3B" w:rsidRPr="00386C3B" w:rsidTr="00830C21">
        <w:trPr>
          <w:trHeight w:val="240"/>
          <w:tblHeader/>
        </w:trPr>
        <w:tc>
          <w:tcPr>
            <w:tcW w:w="181" w:type="pct"/>
            <w:vMerge/>
            <w:vAlign w:val="center"/>
          </w:tcPr>
          <w:p w:rsidR="00A2207B" w:rsidRPr="00386C3B" w:rsidRDefault="00A2207B" w:rsidP="00830C21">
            <w:pPr>
              <w:jc w:val="center"/>
              <w:rPr>
                <w:sz w:val="22"/>
                <w:szCs w:val="22"/>
              </w:rPr>
            </w:pPr>
          </w:p>
        </w:tc>
        <w:tc>
          <w:tcPr>
            <w:tcW w:w="701" w:type="pct"/>
            <w:vMerge/>
            <w:vAlign w:val="center"/>
          </w:tcPr>
          <w:p w:rsidR="00A2207B" w:rsidRPr="00386C3B" w:rsidRDefault="00A2207B" w:rsidP="00830C21">
            <w:pPr>
              <w:jc w:val="center"/>
              <w:rPr>
                <w:sz w:val="22"/>
                <w:szCs w:val="22"/>
              </w:rPr>
            </w:pPr>
          </w:p>
        </w:tc>
        <w:tc>
          <w:tcPr>
            <w:tcW w:w="921" w:type="pct"/>
            <w:vMerge/>
            <w:vAlign w:val="center"/>
          </w:tcPr>
          <w:p w:rsidR="00A2207B" w:rsidRPr="00386C3B" w:rsidRDefault="00A2207B" w:rsidP="00830C21">
            <w:pPr>
              <w:jc w:val="center"/>
              <w:rPr>
                <w:sz w:val="22"/>
                <w:szCs w:val="22"/>
              </w:rPr>
            </w:pPr>
          </w:p>
        </w:tc>
        <w:tc>
          <w:tcPr>
            <w:tcW w:w="1599" w:type="pct"/>
            <w:vMerge/>
            <w:vAlign w:val="center"/>
          </w:tcPr>
          <w:p w:rsidR="00A2207B" w:rsidRPr="00386C3B" w:rsidRDefault="00A2207B" w:rsidP="00830C21">
            <w:pPr>
              <w:jc w:val="center"/>
              <w:rPr>
                <w:sz w:val="22"/>
                <w:szCs w:val="22"/>
              </w:rPr>
            </w:pPr>
          </w:p>
        </w:tc>
        <w:tc>
          <w:tcPr>
            <w:tcW w:w="388" w:type="pct"/>
            <w:vMerge/>
            <w:vAlign w:val="center"/>
          </w:tcPr>
          <w:p w:rsidR="00A2207B" w:rsidRPr="00386C3B" w:rsidRDefault="00A2207B" w:rsidP="00830C21">
            <w:pPr>
              <w:jc w:val="center"/>
              <w:rPr>
                <w:sz w:val="22"/>
                <w:szCs w:val="22"/>
              </w:rPr>
            </w:pPr>
          </w:p>
        </w:tc>
        <w:tc>
          <w:tcPr>
            <w:tcW w:w="437" w:type="pct"/>
            <w:vAlign w:val="center"/>
          </w:tcPr>
          <w:p w:rsidR="00A2207B" w:rsidRPr="00386C3B" w:rsidRDefault="00A2207B" w:rsidP="00830C21">
            <w:pPr>
              <w:jc w:val="center"/>
              <w:rPr>
                <w:sz w:val="22"/>
                <w:szCs w:val="22"/>
              </w:rPr>
            </w:pPr>
            <w:r w:rsidRPr="00386C3B">
              <w:rPr>
                <w:sz w:val="22"/>
                <w:szCs w:val="22"/>
              </w:rPr>
              <w:t>Дата</w:t>
            </w:r>
          </w:p>
        </w:tc>
        <w:tc>
          <w:tcPr>
            <w:tcW w:w="773" w:type="pct"/>
            <w:vAlign w:val="center"/>
          </w:tcPr>
          <w:p w:rsidR="00A2207B" w:rsidRPr="00386C3B" w:rsidRDefault="00A2207B" w:rsidP="00830C21">
            <w:pPr>
              <w:jc w:val="center"/>
              <w:rPr>
                <w:sz w:val="22"/>
                <w:szCs w:val="22"/>
              </w:rPr>
            </w:pPr>
            <w:r w:rsidRPr="00386C3B">
              <w:rPr>
                <w:sz w:val="22"/>
                <w:szCs w:val="22"/>
              </w:rPr>
              <w:t>номер</w:t>
            </w:r>
          </w:p>
        </w:tc>
      </w:tr>
      <w:tr w:rsidR="00386C3B" w:rsidRPr="00386C3B" w:rsidTr="002E5153">
        <w:trPr>
          <w:trHeight w:val="255"/>
        </w:trPr>
        <w:tc>
          <w:tcPr>
            <w:tcW w:w="181" w:type="pct"/>
            <w:vAlign w:val="center"/>
          </w:tcPr>
          <w:p w:rsidR="00831DB2" w:rsidRPr="00386C3B" w:rsidRDefault="00831DB2" w:rsidP="00A272EE">
            <w:pPr>
              <w:pStyle w:val="afff0"/>
              <w:numPr>
                <w:ilvl w:val="0"/>
                <w:numId w:val="134"/>
              </w:numPr>
              <w:ind w:left="0" w:firstLine="0"/>
              <w:jc w:val="center"/>
              <w:rPr>
                <w:sz w:val="22"/>
                <w:szCs w:val="22"/>
              </w:rPr>
            </w:pPr>
          </w:p>
        </w:tc>
        <w:tc>
          <w:tcPr>
            <w:tcW w:w="701" w:type="pct"/>
            <w:noWrap/>
            <w:vAlign w:val="center"/>
            <w:hideMark/>
          </w:tcPr>
          <w:p w:rsidR="00831DB2" w:rsidRPr="00386C3B" w:rsidRDefault="00831DB2" w:rsidP="00F44871">
            <w:pPr>
              <w:jc w:val="center"/>
              <w:rPr>
                <w:sz w:val="22"/>
                <w:szCs w:val="22"/>
              </w:rPr>
            </w:pPr>
            <w:r w:rsidRPr="00386C3B">
              <w:rPr>
                <w:sz w:val="22"/>
                <w:szCs w:val="22"/>
              </w:rPr>
              <w:t>-</w:t>
            </w:r>
          </w:p>
        </w:tc>
        <w:tc>
          <w:tcPr>
            <w:tcW w:w="921" w:type="pct"/>
          </w:tcPr>
          <w:p w:rsidR="00831DB2" w:rsidRPr="00386C3B" w:rsidRDefault="00831DB2" w:rsidP="002E5153"/>
        </w:tc>
        <w:tc>
          <w:tcPr>
            <w:tcW w:w="1599" w:type="pct"/>
          </w:tcPr>
          <w:p w:rsidR="00831DB2" w:rsidRPr="00386C3B" w:rsidRDefault="00831DB2" w:rsidP="002E5153"/>
        </w:tc>
        <w:tc>
          <w:tcPr>
            <w:tcW w:w="388" w:type="pct"/>
          </w:tcPr>
          <w:p w:rsidR="00831DB2" w:rsidRPr="00386C3B" w:rsidRDefault="00831DB2" w:rsidP="002E5153"/>
        </w:tc>
        <w:tc>
          <w:tcPr>
            <w:tcW w:w="437" w:type="pct"/>
          </w:tcPr>
          <w:p w:rsidR="00831DB2" w:rsidRPr="00386C3B" w:rsidRDefault="00831DB2" w:rsidP="002E5153"/>
        </w:tc>
        <w:tc>
          <w:tcPr>
            <w:tcW w:w="773" w:type="pct"/>
          </w:tcPr>
          <w:p w:rsidR="00831DB2" w:rsidRPr="00386C3B" w:rsidRDefault="00831DB2" w:rsidP="002E5153"/>
        </w:tc>
      </w:tr>
    </w:tbl>
    <w:p w:rsidR="00241175" w:rsidRPr="00386C3B" w:rsidRDefault="00241175" w:rsidP="00921A66">
      <w:pPr>
        <w:suppressAutoHyphens/>
        <w:jc w:val="center"/>
        <w:rPr>
          <w:sz w:val="18"/>
          <w:szCs w:val="18"/>
        </w:rPr>
      </w:pPr>
    </w:p>
    <w:p w:rsidR="00CE05BE" w:rsidRPr="00386C3B" w:rsidRDefault="00CE05BE" w:rsidP="00921A66">
      <w:pPr>
        <w:suppressAutoHyphens/>
        <w:jc w:val="center"/>
        <w:rPr>
          <w:sz w:val="18"/>
          <w:szCs w:val="18"/>
        </w:rPr>
      </w:pPr>
    </w:p>
    <w:p w:rsidR="00CE05BE" w:rsidRPr="00386C3B" w:rsidRDefault="00CE05BE" w:rsidP="00921A66">
      <w:pPr>
        <w:suppressAutoHyphens/>
        <w:jc w:val="center"/>
        <w:rPr>
          <w:sz w:val="18"/>
          <w:szCs w:val="18"/>
        </w:rPr>
      </w:pPr>
    </w:p>
    <w:p w:rsidR="00CE05BE" w:rsidRPr="00386C3B" w:rsidRDefault="00CE05BE" w:rsidP="00921A66">
      <w:pPr>
        <w:suppressAutoHyphens/>
        <w:jc w:val="center"/>
        <w:rPr>
          <w:sz w:val="18"/>
          <w:szCs w:val="18"/>
        </w:rPr>
      </w:pPr>
    </w:p>
    <w:p w:rsidR="00CE05BE" w:rsidRPr="00386C3B" w:rsidRDefault="00CE05BE" w:rsidP="00921A66">
      <w:pPr>
        <w:suppressAutoHyphens/>
        <w:jc w:val="center"/>
        <w:rPr>
          <w:sz w:val="18"/>
          <w:szCs w:val="18"/>
        </w:rPr>
        <w:sectPr w:rsidR="00CE05BE" w:rsidRPr="00386C3B" w:rsidSect="00155204">
          <w:pgSz w:w="16838" w:h="11906" w:orient="landscape" w:code="9"/>
          <w:pgMar w:top="1418" w:right="1134" w:bottom="851" w:left="1134" w:header="720" w:footer="720" w:gutter="0"/>
          <w:cols w:space="720"/>
          <w:docGrid w:linePitch="326"/>
        </w:sectPr>
      </w:pPr>
    </w:p>
    <w:p w:rsidR="00CE05BE" w:rsidRPr="00386C3B" w:rsidRDefault="00CE05BE" w:rsidP="00464079">
      <w:pPr>
        <w:pStyle w:val="78"/>
        <w:pageBreakBefore/>
        <w:suppressAutoHyphens/>
        <w:spacing w:after="120"/>
        <w:ind w:firstLine="0"/>
        <w:jc w:val="both"/>
        <w:outlineLvl w:val="1"/>
        <w:rPr>
          <w:sz w:val="18"/>
          <w:szCs w:val="18"/>
        </w:rPr>
      </w:pPr>
      <w:bookmarkStart w:id="201" w:name="_Toc177736820"/>
      <w:r w:rsidRPr="00386C3B">
        <w:rPr>
          <w:b/>
          <w:bCs/>
          <w:i/>
          <w:iCs/>
        </w:rPr>
        <w:lastRenderedPageBreak/>
        <w:t xml:space="preserve">Приложение </w:t>
      </w:r>
      <w:r w:rsidR="00006C57" w:rsidRPr="00386C3B">
        <w:rPr>
          <w:b/>
          <w:bCs/>
          <w:i/>
          <w:iCs/>
        </w:rPr>
        <w:t>6</w:t>
      </w:r>
      <w:r w:rsidRPr="00386C3B">
        <w:rPr>
          <w:b/>
          <w:bCs/>
          <w:i/>
          <w:iCs/>
        </w:rPr>
        <w:t>.</w:t>
      </w:r>
      <w:r w:rsidR="0077468D" w:rsidRPr="00386C3B">
        <w:rPr>
          <w:b/>
          <w:bCs/>
          <w:i/>
          <w:iCs/>
        </w:rPr>
        <w:t xml:space="preserve"> </w:t>
      </w:r>
      <w:r w:rsidR="00006C57" w:rsidRPr="00386C3B">
        <w:rPr>
          <w:b/>
          <w:bCs/>
          <w:i/>
          <w:iCs/>
        </w:rPr>
        <w:t xml:space="preserve">Выписка из Протокола № </w:t>
      </w:r>
      <w:r w:rsidR="009265C7" w:rsidRPr="00386C3B">
        <w:rPr>
          <w:b/>
          <w:bCs/>
          <w:i/>
          <w:iCs/>
        </w:rPr>
        <w:t>31</w:t>
      </w:r>
      <w:r w:rsidR="00006C57" w:rsidRPr="00386C3B">
        <w:rPr>
          <w:b/>
          <w:bCs/>
          <w:i/>
          <w:iCs/>
        </w:rPr>
        <w:t xml:space="preserve"> заседания Градостроительного совета Московской области от 0</w:t>
      </w:r>
      <w:r w:rsidR="009265C7" w:rsidRPr="00386C3B">
        <w:rPr>
          <w:b/>
          <w:bCs/>
          <w:i/>
          <w:iCs/>
        </w:rPr>
        <w:t>7</w:t>
      </w:r>
      <w:r w:rsidR="00006C57" w:rsidRPr="00386C3B">
        <w:rPr>
          <w:b/>
          <w:bCs/>
          <w:i/>
          <w:iCs/>
        </w:rPr>
        <w:t>.0</w:t>
      </w:r>
      <w:r w:rsidR="009265C7" w:rsidRPr="00386C3B">
        <w:rPr>
          <w:b/>
          <w:bCs/>
          <w:i/>
          <w:iCs/>
        </w:rPr>
        <w:t>8</w:t>
      </w:r>
      <w:r w:rsidR="00006C57" w:rsidRPr="00386C3B">
        <w:rPr>
          <w:b/>
          <w:bCs/>
          <w:i/>
          <w:iCs/>
        </w:rPr>
        <w:t>.2024</w:t>
      </w:r>
      <w:bookmarkEnd w:id="201"/>
      <w:r w:rsidR="00006C57" w:rsidRPr="00386C3B">
        <w:rPr>
          <w:b/>
          <w:bCs/>
          <w:i/>
          <w:iCs/>
        </w:rPr>
        <w:t xml:space="preserve"> </w:t>
      </w:r>
    </w:p>
    <w:p w:rsidR="00155204" w:rsidRPr="00386C3B" w:rsidRDefault="0077468D" w:rsidP="00B4742D">
      <w:pPr>
        <w:suppressAutoHyphens/>
        <w:rPr>
          <w:sz w:val="18"/>
          <w:szCs w:val="18"/>
        </w:rPr>
      </w:pPr>
      <w:r w:rsidRPr="00386C3B">
        <w:rPr>
          <w:noProof/>
        </w:rPr>
        <w:drawing>
          <wp:inline distT="0" distB="0" distL="0" distR="0" wp14:anchorId="514F628D" wp14:editId="6D848EB1">
            <wp:extent cx="5904000" cy="8715037"/>
            <wp:effectExtent l="19050" t="0" r="1500" b="0"/>
            <wp:docPr id="9"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2"/>
                    <a:srcRect l="4669"/>
                    <a:stretch>
                      <a:fillRect/>
                    </a:stretch>
                  </pic:blipFill>
                  <pic:spPr bwMode="auto">
                    <a:xfrm>
                      <a:off x="0" y="0"/>
                      <a:ext cx="5904000" cy="8715037"/>
                    </a:xfrm>
                    <a:prstGeom prst="rect">
                      <a:avLst/>
                    </a:prstGeom>
                    <a:noFill/>
                    <a:ln w="9525">
                      <a:noFill/>
                      <a:miter lim="800000"/>
                      <a:headEnd/>
                      <a:tailEnd/>
                    </a:ln>
                  </pic:spPr>
                </pic:pic>
              </a:graphicData>
            </a:graphic>
          </wp:inline>
        </w:drawing>
      </w:r>
    </w:p>
    <w:p w:rsidR="003416BD" w:rsidRPr="00386C3B" w:rsidRDefault="0077468D" w:rsidP="00B4742D">
      <w:pPr>
        <w:suppressAutoHyphens/>
        <w:rPr>
          <w:sz w:val="18"/>
          <w:szCs w:val="18"/>
        </w:rPr>
      </w:pPr>
      <w:r w:rsidRPr="00386C3B">
        <w:rPr>
          <w:noProof/>
        </w:rPr>
        <w:lastRenderedPageBreak/>
        <w:drawing>
          <wp:inline distT="0" distB="0" distL="0" distR="0" wp14:anchorId="1163037B" wp14:editId="1E893DCF">
            <wp:extent cx="6125718" cy="8327136"/>
            <wp:effectExtent l="19050" t="0" r="8382" b="0"/>
            <wp:docPr id="1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3"/>
                    <a:srcRect l="3213" t="6232" b="3945"/>
                    <a:stretch>
                      <a:fillRect/>
                    </a:stretch>
                  </pic:blipFill>
                  <pic:spPr bwMode="auto">
                    <a:xfrm>
                      <a:off x="0" y="0"/>
                      <a:ext cx="6125718" cy="8327136"/>
                    </a:xfrm>
                    <a:prstGeom prst="rect">
                      <a:avLst/>
                    </a:prstGeom>
                    <a:noFill/>
                    <a:ln w="9525">
                      <a:noFill/>
                      <a:miter lim="800000"/>
                      <a:headEnd/>
                      <a:tailEnd/>
                    </a:ln>
                  </pic:spPr>
                </pic:pic>
              </a:graphicData>
            </a:graphic>
          </wp:inline>
        </w:drawing>
      </w:r>
    </w:p>
    <w:sectPr w:rsidR="003416BD" w:rsidRPr="00386C3B" w:rsidSect="00CE05BE">
      <w:pgSz w:w="11906" w:h="16838" w:code="9"/>
      <w:pgMar w:top="1134" w:right="851" w:bottom="1134"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09B9" w:rsidRDefault="004409B9">
      <w:r>
        <w:separator/>
      </w:r>
    </w:p>
  </w:endnote>
  <w:endnote w:type="continuationSeparator" w:id="0">
    <w:p w:rsidR="004409B9" w:rsidRDefault="00440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font>
  <w:font w:name="MS Mincho">
    <w:altName w:val="ＭＳ 明朝"/>
    <w:panose1 w:val="02020609040205080304"/>
    <w:charset w:val="80"/>
    <w:family w:val="roman"/>
    <w:notTrueType/>
    <w:pitch w:val="fixed"/>
    <w:sig w:usb0="00000000" w:usb1="08070000" w:usb2="00000010" w:usb3="00000000" w:csb0="00020000" w:csb1="00000000"/>
  </w:font>
  <w:font w:name="AcademyACT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PragmaticaC">
    <w:altName w:val="Times New Roman"/>
    <w:panose1 w:val="00000000000000000000"/>
    <w:charset w:val="00"/>
    <w:family w:val="decorative"/>
    <w:notTrueType/>
    <w:pitch w:val="variable"/>
    <w:sig w:usb0="00000203" w:usb1="00000000" w:usb2="00000000" w:usb3="00000000" w:csb0="00000005"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yriad Pro SemiExt">
    <w:altName w:val="Myriad Pro SemiExt"/>
    <w:panose1 w:val="00000000000000000000"/>
    <w:charset w:val="CC"/>
    <w:family w:val="swiss"/>
    <w:notTrueType/>
    <w:pitch w:val="default"/>
    <w:sig w:usb0="00000201" w:usb1="00000000" w:usb2="00000000" w:usb3="00000000" w:csb0="00000004" w:csb1="00000000"/>
  </w:font>
  <w:font w:name="ISOCPEUR">
    <w:panose1 w:val="020B0604020202020204"/>
    <w:charset w:val="CC"/>
    <w:family w:val="swiss"/>
    <w:pitch w:val="variable"/>
    <w:sig w:usb0="00000287" w:usb1="00000000" w:usb2="00000000" w:usb3="00000000" w:csb0="0000009F" w:csb1="00000000"/>
  </w:font>
  <w:font w:name="MS PMincho">
    <w:charset w:val="80"/>
    <w:family w:val="roman"/>
    <w:pitch w:val="variable"/>
    <w:sig w:usb0="E00002FF" w:usb1="6AC7FDFB" w:usb2="00000012" w:usb3="00000000" w:csb0="0002009F" w:csb1="00000000"/>
  </w:font>
  <w:font w:name="Peterburg">
    <w:altName w:val="Segoe Print"/>
    <w:charset w:val="CC"/>
    <w:family w:val="roman"/>
    <w:pitch w:val="default"/>
  </w:font>
  <w:font w:name="Lithos Pro Regular">
    <w:panose1 w:val="00000000000000000000"/>
    <w:charset w:val="00"/>
    <w:family w:val="decorative"/>
    <w:notTrueType/>
    <w:pitch w:val="variable"/>
    <w:sig w:usb0="00000087" w:usb1="00000000" w:usb2="00000000" w:usb3="00000000" w:csb0="0000009B" w:csb1="00000000"/>
  </w:font>
  <w:font w:name="Liberatio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A5" w:rsidRDefault="007E67A5">
    <w:pPr>
      <w:pStyle w:val="afc"/>
      <w:jc w:val="right"/>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A5" w:rsidRDefault="007E67A5" w:rsidP="00D14E3D">
    <w:pPr>
      <w:pStyle w:val="afc"/>
      <w:jc w:val="right"/>
    </w:pPr>
    <w:r>
      <w:fldChar w:fldCharType="begin"/>
    </w:r>
    <w:r>
      <w:instrText xml:space="preserve"> PAGE   \* MERGEFORMAT </w:instrText>
    </w:r>
    <w:r>
      <w:fldChar w:fldCharType="separate"/>
    </w:r>
    <w:r w:rsidR="001F3206">
      <w:rPr>
        <w:noProof/>
      </w:rPr>
      <w:t>22</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A5" w:rsidRDefault="007E67A5" w:rsidP="00D14E3D">
    <w:pPr>
      <w:pStyle w:val="afc"/>
      <w:jc w:val="right"/>
    </w:pPr>
    <w:r>
      <w:fldChar w:fldCharType="begin"/>
    </w:r>
    <w:r>
      <w:instrText xml:space="preserve"> PAGE   \* MERGEFORMAT </w:instrText>
    </w:r>
    <w:r>
      <w:fldChar w:fldCharType="separate"/>
    </w:r>
    <w:r w:rsidR="000C4F76">
      <w:rPr>
        <w:noProof/>
      </w:rPr>
      <w:t>33</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A5" w:rsidRDefault="007E67A5">
    <w:pPr>
      <w:pStyle w:val="afc"/>
      <w:jc w:val="right"/>
    </w:pPr>
    <w:r>
      <w:fldChar w:fldCharType="begin"/>
    </w:r>
    <w:r>
      <w:instrText xml:space="preserve"> PAGE   \* MERGEFORMAT </w:instrText>
    </w:r>
    <w:r>
      <w:fldChar w:fldCharType="separate"/>
    </w:r>
    <w:r w:rsidR="000C4F76">
      <w:rPr>
        <w:noProof/>
      </w:rPr>
      <w:t>40</w:t>
    </w:r>
    <w:r>
      <w:rPr>
        <w:noProof/>
      </w:rPr>
      <w:fldChar w:fldCharType="end"/>
    </w:r>
  </w:p>
  <w:p w:rsidR="007E67A5" w:rsidRDefault="007E67A5">
    <w:pPr>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A5" w:rsidRDefault="007E67A5">
    <w:pPr>
      <w:pStyle w:val="afc"/>
      <w:jc w:val="right"/>
    </w:pPr>
    <w:r>
      <w:fldChar w:fldCharType="begin"/>
    </w:r>
    <w:r>
      <w:instrText xml:space="preserve"> PAGE   \* MERGEFORMAT </w:instrText>
    </w:r>
    <w:r>
      <w:fldChar w:fldCharType="separate"/>
    </w:r>
    <w:r w:rsidR="000C4F76">
      <w:rPr>
        <w:noProof/>
      </w:rPr>
      <w:t>53</w:t>
    </w:r>
    <w:r>
      <w:rPr>
        <w:noProof/>
      </w:rPr>
      <w:fldChar w:fldCharType="end"/>
    </w:r>
  </w:p>
  <w:p w:rsidR="007E67A5" w:rsidRDefault="007E67A5">
    <w:pPr>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A5" w:rsidRDefault="007E67A5" w:rsidP="00D14E3D">
    <w:pPr>
      <w:pStyle w:val="afc"/>
      <w:jc w:val="right"/>
    </w:pPr>
    <w:r>
      <w:fldChar w:fldCharType="begin"/>
    </w:r>
    <w:r>
      <w:instrText xml:space="preserve"> PAGE   \* MERGEFORMAT </w:instrText>
    </w:r>
    <w:r>
      <w:fldChar w:fldCharType="separate"/>
    </w:r>
    <w:r w:rsidR="000C4F76">
      <w:rPr>
        <w:noProof/>
      </w:rPr>
      <w:t>75</w:t>
    </w:r>
    <w:r>
      <w:rPr>
        <w:noProof/>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605821"/>
      <w:docPartObj>
        <w:docPartGallery w:val="Page Numbers (Bottom of Page)"/>
        <w:docPartUnique/>
      </w:docPartObj>
    </w:sdtPr>
    <w:sdtContent>
      <w:p w:rsidR="007E67A5" w:rsidRDefault="007E67A5">
        <w:pPr>
          <w:jc w:val="right"/>
        </w:pPr>
        <w:r>
          <w:fldChar w:fldCharType="begin"/>
        </w:r>
        <w:r>
          <w:instrText xml:space="preserve"> PAGE   \* MERGEFORMAT </w:instrText>
        </w:r>
        <w:r>
          <w:fldChar w:fldCharType="separate"/>
        </w:r>
        <w:r w:rsidR="000C4F76">
          <w:rPr>
            <w:noProof/>
          </w:rPr>
          <w:t>76</w:t>
        </w:r>
        <w:r>
          <w:rPr>
            <w:noProof/>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7A5" w:rsidRDefault="007E67A5">
    <w:pPr>
      <w:pStyle w:val="afc"/>
      <w:jc w:val="right"/>
    </w:pPr>
    <w:r>
      <w:fldChar w:fldCharType="begin"/>
    </w:r>
    <w:r>
      <w:instrText xml:space="preserve"> PAGE   \* MERGEFORMAT </w:instrText>
    </w:r>
    <w:r>
      <w:fldChar w:fldCharType="separate"/>
    </w:r>
    <w:r w:rsidR="000C4F76">
      <w:rPr>
        <w:noProof/>
      </w:rPr>
      <w:t>84</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09B9" w:rsidRDefault="004409B9">
      <w:r>
        <w:separator/>
      </w:r>
    </w:p>
  </w:footnote>
  <w:footnote w:type="continuationSeparator" w:id="0">
    <w:p w:rsidR="004409B9" w:rsidRDefault="004409B9">
      <w:r>
        <w:continuationSeparator/>
      </w:r>
    </w:p>
  </w:footnote>
  <w:footnote w:id="1">
    <w:p w:rsidR="007E67A5" w:rsidRPr="00386C3B" w:rsidRDefault="007E67A5" w:rsidP="00240834">
      <w:pPr>
        <w:pStyle w:val="afe"/>
        <w:jc w:val="both"/>
      </w:pPr>
      <w:r w:rsidRPr="00386C3B">
        <w:rPr>
          <w:rStyle w:val="aff0"/>
        </w:rPr>
        <w:footnoteRef/>
      </w:r>
      <w:r w:rsidRPr="00386C3B">
        <w:t xml:space="preserve"> Постановление руководителя администрации городского округа Домодедово Московской области от 07.09.2007 № 2970 «Об утверждении границ территориальных административных округов городского округа Домодедово».</w:t>
      </w:r>
    </w:p>
  </w:footnote>
  <w:footnote w:id="2">
    <w:p w:rsidR="007E67A5" w:rsidRPr="008B7C12" w:rsidRDefault="007E67A5" w:rsidP="004A3DEC">
      <w:pPr>
        <w:pStyle w:val="afe"/>
        <w:jc w:val="both"/>
      </w:pPr>
      <w:r w:rsidRPr="008B7C12">
        <w:rPr>
          <w:rStyle w:val="aff0"/>
        </w:rPr>
        <w:footnoteRef/>
      </w:r>
      <w:r w:rsidRPr="008B7C12">
        <w:t xml:space="preserve"> Постановление руководителя администрации городского округа Домодедово Московской области от 07.09.2007 № 2970 «Об утверждении границ территориальных административных округов городского округа Домодедово».</w:t>
      </w:r>
    </w:p>
  </w:footnote>
  <w:footnote w:id="3">
    <w:p w:rsidR="007E67A5" w:rsidRPr="008B7C12" w:rsidRDefault="007E67A5" w:rsidP="00846835">
      <w:pPr>
        <w:pStyle w:val="afe"/>
        <w:suppressAutoHyphens/>
        <w:jc w:val="both"/>
      </w:pPr>
      <w:r w:rsidRPr="008B7C12">
        <w:rPr>
          <w:rStyle w:val="aff0"/>
          <w:sz w:val="24"/>
          <w:szCs w:val="24"/>
        </w:rPr>
        <w:footnoteRef/>
      </w:r>
      <w:r w:rsidRPr="008B7C12">
        <w:rPr>
          <w:sz w:val="24"/>
          <w:szCs w:val="24"/>
        </w:rPr>
        <w:t xml:space="preserve"> </w:t>
      </w:r>
      <w:r w:rsidRPr="008B7C12">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footnote>
  <w:footnote w:id="4">
    <w:p w:rsidR="007E67A5" w:rsidRPr="008B7C12" w:rsidRDefault="007E67A5" w:rsidP="00BB3313">
      <w:pPr>
        <w:pStyle w:val="afe"/>
        <w:jc w:val="both"/>
      </w:pPr>
      <w:r w:rsidRPr="008B7C12">
        <w:rPr>
          <w:rStyle w:val="aff0"/>
          <w:sz w:val="24"/>
          <w:szCs w:val="24"/>
        </w:rPr>
        <w:footnoteRef/>
      </w:r>
      <w:r w:rsidRPr="008B7C12">
        <w:t xml:space="preserve"> </w:t>
      </w:r>
      <w:r w:rsidRPr="008B7C12">
        <w:rPr>
          <w:rStyle w:val="markedcontent"/>
          <w:rFonts w:eastAsia="Calibri"/>
          <w:szCs w:val="28"/>
        </w:rPr>
        <w:t xml:space="preserve">РНГП – региональные нормативы градостроительного проектирования Московской области; </w:t>
      </w:r>
      <w:r>
        <w:rPr>
          <w:rStyle w:val="markedcontent"/>
          <w:rFonts w:eastAsia="Calibri"/>
          <w:szCs w:val="28"/>
        </w:rPr>
        <w:t>МНГП – местные нормативы градостроительного проектирования</w:t>
      </w:r>
      <w:r w:rsidRPr="008A731E">
        <w:rPr>
          <w:rStyle w:val="markedcontent"/>
          <w:rFonts w:eastAsia="Calibri"/>
          <w:szCs w:val="28"/>
        </w:rPr>
        <w:t xml:space="preserve">; </w:t>
      </w:r>
      <w:r w:rsidRPr="008B7C12">
        <w:rPr>
          <w:rStyle w:val="markedcontent"/>
          <w:rFonts w:eastAsia="Calibri"/>
          <w:szCs w:val="28"/>
        </w:rPr>
        <w:t>ППТ – проект планировки территории; ГК – градостроительная концепция, одобренная решением Градостроительного совета Московской области. Параметры планируемого развития функциональных зон устанавливаются в соответствии с РНГП в зависимости от типа устойчивой системы расселения, типа населенных пунктов, численности населения и других показателей, могут быть уточнены на стадии ГК и ППТ.</w:t>
      </w:r>
    </w:p>
  </w:footnote>
  <w:footnote w:id="5">
    <w:p w:rsidR="007E67A5" w:rsidRPr="008B7C12" w:rsidRDefault="007E67A5" w:rsidP="00BB3313">
      <w:pPr>
        <w:pStyle w:val="afe"/>
        <w:jc w:val="both"/>
      </w:pPr>
      <w:r w:rsidRPr="008B7C12">
        <w:rPr>
          <w:rStyle w:val="aff0"/>
          <w:sz w:val="24"/>
          <w:szCs w:val="24"/>
        </w:rPr>
        <w:footnoteRef/>
      </w:r>
      <w:r w:rsidRPr="008B7C12">
        <w:t xml:space="preserve"> </w:t>
      </w:r>
      <w:r w:rsidRPr="008B7C12">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6">
    <w:p w:rsidR="007E67A5" w:rsidRPr="008B7C12" w:rsidRDefault="007E67A5" w:rsidP="00C64D6F">
      <w:pPr>
        <w:pStyle w:val="afe"/>
        <w:jc w:val="both"/>
      </w:pPr>
      <w:r w:rsidRPr="008B7C12">
        <w:rPr>
          <w:rStyle w:val="aff0"/>
          <w:sz w:val="24"/>
          <w:szCs w:val="24"/>
        </w:rPr>
        <w:footnoteRef/>
      </w:r>
      <w:r w:rsidRPr="008B7C12">
        <w:t xml:space="preserve"> </w:t>
      </w:r>
      <w:r w:rsidRPr="008B7C12">
        <w:rPr>
          <w:rStyle w:val="markedcontent"/>
          <w:rFonts w:eastAsia="Calibri"/>
          <w:szCs w:val="28"/>
        </w:rPr>
        <w:t>Количество и местоположение планируемых объектов социальной инфраструктуры могут уточняться в соответствии с проектами планировки территории и градостроительными концепциями, одобренными решениями Градостроительного совета Московской области.</w:t>
      </w:r>
    </w:p>
  </w:footnote>
  <w:footnote w:id="7">
    <w:p w:rsidR="007E67A5" w:rsidRPr="008B7C12" w:rsidRDefault="007E67A5" w:rsidP="00A92AD7">
      <w:pPr>
        <w:suppressAutoHyphens/>
        <w:autoSpaceDE w:val="0"/>
        <w:autoSpaceDN w:val="0"/>
        <w:adjustRightInd w:val="0"/>
        <w:jc w:val="both"/>
      </w:pPr>
      <w:r w:rsidRPr="008B7C12">
        <w:rPr>
          <w:rStyle w:val="aff0"/>
          <w:rFonts w:eastAsia="Calibri"/>
        </w:rPr>
        <w:footnoteRef/>
      </w:r>
      <w:r w:rsidRPr="008B7C12">
        <w:t xml:space="preserve"> </w:t>
      </w:r>
      <w:r w:rsidRPr="008B7C12">
        <w:rPr>
          <w:rFonts w:ascii="Times New Roman CYR" w:hAnsi="Times New Roman CYR" w:cs="Times New Roman CYR"/>
          <w:sz w:val="20"/>
          <w:szCs w:val="20"/>
        </w:rPr>
        <w:t>Функционально-планировочный баланс территории является прогнозной оценкой и приводится в информационно-справочных целях.</w:t>
      </w:r>
    </w:p>
  </w:footnote>
  <w:footnote w:id="8">
    <w:p w:rsidR="007E67A5" w:rsidRPr="008B7C12" w:rsidRDefault="007E67A5" w:rsidP="007B001D">
      <w:pPr>
        <w:pStyle w:val="afe"/>
        <w:jc w:val="both"/>
      </w:pPr>
      <w:r w:rsidRPr="008B7C12">
        <w:rPr>
          <w:rStyle w:val="aff0"/>
        </w:rPr>
        <w:footnoteRef/>
      </w:r>
      <w:r w:rsidRPr="008B7C12">
        <w:t xml:space="preserve"> Постановление Правительства Московской области от 17.08.2015 № 713/30 «Об утверждении нормативов градостроительного проектирования Московской области».</w:t>
      </w:r>
    </w:p>
  </w:footnote>
  <w:footnote w:id="9">
    <w:p w:rsidR="007E67A5" w:rsidRPr="008B7C12" w:rsidRDefault="007E67A5" w:rsidP="005B47A0">
      <w:pPr>
        <w:suppressAutoHyphens/>
        <w:autoSpaceDE w:val="0"/>
        <w:autoSpaceDN w:val="0"/>
        <w:adjustRightInd w:val="0"/>
        <w:jc w:val="both"/>
      </w:pPr>
      <w:r w:rsidRPr="008B7C12">
        <w:rPr>
          <w:rStyle w:val="aff0"/>
        </w:rPr>
        <w:footnoteRef/>
      </w:r>
      <w:r w:rsidRPr="008B7C12">
        <w:t xml:space="preserve"> </w:t>
      </w:r>
      <w:r w:rsidRPr="008B7C12">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0">
    <w:p w:rsidR="007E67A5" w:rsidRPr="008B7C12" w:rsidRDefault="007E67A5" w:rsidP="00717CB9">
      <w:pPr>
        <w:pStyle w:val="afe"/>
        <w:suppressAutoHyphens/>
        <w:jc w:val="both"/>
      </w:pPr>
      <w:r w:rsidRPr="00AA4268">
        <w:rPr>
          <w:rStyle w:val="aff0"/>
          <w:sz w:val="24"/>
          <w:szCs w:val="24"/>
        </w:rPr>
        <w:footnoteRef/>
      </w:r>
      <w:r w:rsidRPr="00AA4268">
        <w:rPr>
          <w:sz w:val="24"/>
          <w:szCs w:val="24"/>
        </w:rPr>
        <w:t xml:space="preserve"> </w:t>
      </w:r>
      <w:r w:rsidRPr="008B7C12">
        <w:t xml:space="preserve">Распоряжение Правительства </w:t>
      </w:r>
      <w:r w:rsidRPr="008B7C12">
        <w:rPr>
          <w:rFonts w:eastAsia="Arial Unicode MS"/>
        </w:rPr>
        <w:t>Российской Федерации</w:t>
      </w:r>
      <w:r w:rsidRPr="008B7C12">
        <w:t xml:space="preserve"> от 28.12.2012 № 2607-р «Об утверждении схемы территориального планирования Российской Федерации в области здравоохранения».</w:t>
      </w:r>
    </w:p>
  </w:footnote>
  <w:footnote w:id="11">
    <w:p w:rsidR="007E67A5" w:rsidRPr="008B7C12" w:rsidRDefault="007E67A5" w:rsidP="00717CB9">
      <w:pPr>
        <w:pStyle w:val="afe"/>
        <w:keepLines/>
        <w:suppressAutoHyphens/>
        <w:jc w:val="both"/>
      </w:pPr>
      <w:r w:rsidRPr="008B7C12">
        <w:rPr>
          <w:rStyle w:val="aff0"/>
          <w:sz w:val="24"/>
          <w:szCs w:val="24"/>
        </w:rPr>
        <w:footnoteRef/>
      </w:r>
      <w:r w:rsidRPr="008B7C12">
        <w:t xml:space="preserve"> </w:t>
      </w:r>
      <w:r w:rsidRPr="008B7C12">
        <w:rPr>
          <w:rFonts w:eastAsia="Arial Unicode MS"/>
        </w:rPr>
        <w:t>Распоряжение Правительства Российской Федерации от 26.02.2013 № 247-р «Об утверждении схемы территориального планирования Российской Федерации в области высшего образования».</w:t>
      </w:r>
    </w:p>
  </w:footnote>
  <w:footnote w:id="12">
    <w:p w:rsidR="007E67A5" w:rsidRPr="008B7C12" w:rsidRDefault="007E67A5" w:rsidP="005B47A0">
      <w:pPr>
        <w:suppressAutoHyphens/>
        <w:autoSpaceDE w:val="0"/>
        <w:autoSpaceDN w:val="0"/>
        <w:adjustRightInd w:val="0"/>
        <w:jc w:val="both"/>
      </w:pPr>
      <w:r w:rsidRPr="008B7C12">
        <w:rPr>
          <w:rStyle w:val="aff0"/>
        </w:rPr>
        <w:footnoteRef/>
      </w:r>
      <w:r w:rsidRPr="008B7C12">
        <w:t xml:space="preserve"> </w:t>
      </w:r>
      <w:r w:rsidRPr="008B7C12">
        <w:rPr>
          <w:sz w:val="20"/>
          <w:szCs w:val="20"/>
        </w:rPr>
        <w:t>Сведения об объектах социальной инфраструктуры могут изменяться (уточняться) на стадии разработки ППТ, ГК, а также согласно Программам комплексного развития муниципального образования и Адресным инвестиционным программам Московской области.</w:t>
      </w:r>
    </w:p>
  </w:footnote>
  <w:footnote w:id="13">
    <w:p w:rsidR="007E67A5" w:rsidRPr="008B7C12" w:rsidRDefault="007E67A5" w:rsidP="0025203A">
      <w:pPr>
        <w:pStyle w:val="afe"/>
        <w:jc w:val="both"/>
      </w:pPr>
      <w:r w:rsidRPr="008B7C12">
        <w:rPr>
          <w:rStyle w:val="aff0"/>
          <w:sz w:val="24"/>
          <w:szCs w:val="24"/>
        </w:rPr>
        <w:footnoteRef/>
      </w:r>
      <w:r w:rsidRPr="008B7C12">
        <w:rPr>
          <w:sz w:val="24"/>
          <w:szCs w:val="24"/>
        </w:rPr>
        <w:t xml:space="preserve"> </w:t>
      </w:r>
      <w:r w:rsidRPr="008B7C12">
        <w:t>Постановление Правительства Московской области от 17.08.2015 № 713/30 «Об утверждении нормативов градостроительного проектирования Московской области».</w:t>
      </w:r>
    </w:p>
  </w:footnote>
  <w:footnote w:id="14">
    <w:p w:rsidR="007E67A5" w:rsidRPr="008B7C12" w:rsidRDefault="007E67A5">
      <w:pPr>
        <w:pStyle w:val="afe"/>
      </w:pPr>
      <w:r w:rsidRPr="008B7C12">
        <w:rPr>
          <w:rStyle w:val="aff0"/>
        </w:rPr>
        <w:footnoteRef/>
      </w:r>
      <w:r w:rsidRPr="008B7C12">
        <w:t xml:space="preserve"> Детские школы искусств.</w:t>
      </w:r>
    </w:p>
  </w:footnote>
  <w:footnote w:id="15">
    <w:p w:rsidR="007E67A5" w:rsidRPr="008B7C12" w:rsidRDefault="007E67A5">
      <w:pPr>
        <w:pStyle w:val="afe"/>
      </w:pPr>
      <w:r w:rsidRPr="008B7C12">
        <w:rPr>
          <w:rStyle w:val="aff0"/>
        </w:rPr>
        <w:footnoteRef/>
      </w:r>
      <w:r w:rsidRPr="008B7C12">
        <w:t xml:space="preserve"> Детские и юношеские спортивные школы.</w:t>
      </w:r>
    </w:p>
  </w:footnote>
  <w:footnote w:id="16">
    <w:p w:rsidR="007E67A5" w:rsidRPr="008B7C12" w:rsidRDefault="007E67A5" w:rsidP="00A272EE">
      <w:pPr>
        <w:pStyle w:val="afe"/>
        <w:jc w:val="both"/>
      </w:pPr>
      <w:r w:rsidRPr="008B7C12">
        <w:rPr>
          <w:rStyle w:val="aff0"/>
          <w:rFonts w:eastAsiaTheme="majorEastAsia"/>
        </w:rPr>
        <w:footnoteRef/>
      </w:r>
      <w:r w:rsidRPr="008B7C12">
        <w:t xml:space="preserve"> </w:t>
      </w:r>
      <w:bookmarkStart w:id="71" w:name="_Hlk176959102"/>
      <w:r w:rsidRPr="008B7C12">
        <w:t>В соответствии с Федеральн</w:t>
      </w:r>
      <w:r>
        <w:t>ым</w:t>
      </w:r>
      <w:r w:rsidRPr="008B7C12">
        <w:t xml:space="preserve"> закон</w:t>
      </w:r>
      <w:r>
        <w:t>ом</w:t>
      </w:r>
      <w:r w:rsidRPr="008B7C12">
        <w:t xml:space="preserve"> от 08.11.2007 №257 - ФЗ </w:t>
      </w:r>
      <w:r w:rsidRPr="00636FA9">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t xml:space="preserve">»: </w:t>
      </w:r>
      <w:r w:rsidRPr="008B7C12">
        <w:t>п. 11 ст.5 автомобильными дорогами общего пользования местного значения городского округа являются автомобильные дороги общего пользования в границах городского округа, за исключением автомобильных дорог федерального, регионального или межмуниципального значения, частных дорог</w:t>
      </w:r>
      <w:r>
        <w:t>;</w:t>
      </w:r>
      <w:r w:rsidRPr="008B7C12">
        <w:t xml:space="preserve"> п.9 ст.6 такие дороги относятся к собственности городского округа. На основании пп.5 п. 1 ст.16 Федерального закона </w:t>
      </w:r>
      <w:r w:rsidRPr="00636FA9">
        <w:t xml:space="preserve">06.10.2003 </w:t>
      </w:r>
      <w:r>
        <w:t>№</w:t>
      </w:r>
      <w:r w:rsidRPr="00636FA9">
        <w:t xml:space="preserve"> 131-ФЗ </w:t>
      </w:r>
      <w:r>
        <w:t>«</w:t>
      </w:r>
      <w:r w:rsidRPr="00636FA9">
        <w:t>Об общих принципах организации местного самоуправления в Российской Федерации</w:t>
      </w:r>
      <w:r>
        <w:t>»</w:t>
      </w:r>
      <w:r w:rsidRPr="00636FA9">
        <w:t xml:space="preserve"> </w:t>
      </w:r>
      <w:r w:rsidRPr="008B7C12">
        <w:t>дорожная деятельность в отношении автомобильных дорог местного значения в границах городского округа относится к вопросам местного значения городского округа.</w:t>
      </w:r>
      <w:bookmarkEnd w:id="71"/>
    </w:p>
  </w:footnote>
  <w:footnote w:id="17">
    <w:p w:rsidR="007E67A5" w:rsidRPr="008B7C12" w:rsidRDefault="007E67A5" w:rsidP="00A272EE">
      <w:pPr>
        <w:pStyle w:val="afe"/>
        <w:jc w:val="both"/>
      </w:pPr>
      <w:r w:rsidRPr="008B7C12">
        <w:rPr>
          <w:rStyle w:val="aff0"/>
          <w:sz w:val="24"/>
          <w:szCs w:val="24"/>
        </w:rPr>
        <w:footnoteRef/>
      </w:r>
      <w:r w:rsidRPr="008B7C12">
        <w:t xml:space="preserve"> Приказ Росавиации от 13.10.2023 № 892-П «Об установлении приаэродромной территории аэродрома гражданской авиации Москва (Домодедово)»;</w:t>
      </w:r>
    </w:p>
  </w:footnote>
  <w:footnote w:id="18">
    <w:p w:rsidR="007E67A5" w:rsidRPr="008B7C12" w:rsidRDefault="007E67A5" w:rsidP="00713A30">
      <w:pPr>
        <w:pStyle w:val="afe"/>
        <w:jc w:val="both"/>
      </w:pPr>
      <w:r w:rsidRPr="008B7C12">
        <w:rPr>
          <w:rStyle w:val="aff0"/>
          <w:sz w:val="24"/>
          <w:szCs w:val="24"/>
        </w:rPr>
        <w:footnoteRef/>
      </w:r>
      <w:r w:rsidRPr="008B7C12">
        <w:t xml:space="preserve"> Приказ Росавиации от 13.10.2023 № 892-П «Об установлении приаэродромной территории аэродрома гражданской авиации Москва (Домодедово)»;</w:t>
      </w:r>
    </w:p>
  </w:footnote>
  <w:footnote w:id="19">
    <w:p w:rsidR="007E67A5" w:rsidRPr="008B7C12" w:rsidRDefault="007E67A5" w:rsidP="003579CE">
      <w:pPr>
        <w:pStyle w:val="afe"/>
        <w:keepLines/>
        <w:suppressAutoHyphens/>
        <w:jc w:val="both"/>
      </w:pPr>
      <w:r w:rsidRPr="008B7C12">
        <w:rPr>
          <w:rStyle w:val="aff0"/>
          <w:sz w:val="24"/>
          <w:szCs w:val="24"/>
        </w:rPr>
        <w:footnoteRef/>
      </w:r>
      <w:r w:rsidRPr="008B7C12">
        <w:rPr>
          <w:sz w:val="24"/>
          <w:szCs w:val="24"/>
        </w:rPr>
        <w:t xml:space="preserve"> </w:t>
      </w:r>
      <w:r w:rsidRPr="008B7C12">
        <w:rPr>
          <w:rFonts w:eastAsia="Arial Unicode MS"/>
          <w:sz w:val="24"/>
          <w:szCs w:val="24"/>
        </w:rPr>
        <w:t>Р</w:t>
      </w:r>
      <w:r w:rsidRPr="008B7C12">
        <w:rPr>
          <w:rFonts w:eastAsia="Arial Unicode MS"/>
        </w:rPr>
        <w:t>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footnote>
  <w:footnote w:id="20">
    <w:p w:rsidR="007E67A5" w:rsidRPr="008B7C12" w:rsidRDefault="007E67A5" w:rsidP="00A92AD7">
      <w:pPr>
        <w:pStyle w:val="afe"/>
        <w:keepLines/>
        <w:suppressAutoHyphens/>
        <w:jc w:val="both"/>
      </w:pPr>
      <w:r w:rsidRPr="008B7C12">
        <w:rPr>
          <w:rStyle w:val="aff0"/>
          <w:sz w:val="24"/>
          <w:szCs w:val="24"/>
        </w:rPr>
        <w:footnoteRef/>
      </w:r>
      <w:r w:rsidRPr="008B7C12">
        <w:t xml:space="preserve"> </w:t>
      </w:r>
      <w:r w:rsidRPr="008B7C12">
        <w:rPr>
          <w:rFonts w:eastAsia="Arial Unicode MS"/>
        </w:rPr>
        <w:t>Распоряжение Правительства Российской Федерации от 26.02.2013 № 247-р «Об утверждении схемы территориального планирования Российской Федерации в о</w:t>
      </w:r>
      <w:r>
        <w:rPr>
          <w:rFonts w:eastAsia="Arial Unicode MS"/>
        </w:rPr>
        <w:t>бласти высшего</w:t>
      </w:r>
      <w:r w:rsidRPr="008B7C12">
        <w:rPr>
          <w:rFonts w:eastAsia="Arial Unicode MS"/>
        </w:rPr>
        <w:t xml:space="preserve"> образования».</w:t>
      </w:r>
    </w:p>
  </w:footnote>
  <w:footnote w:id="21">
    <w:p w:rsidR="007E67A5" w:rsidRPr="008B7C12" w:rsidRDefault="007E67A5" w:rsidP="00A92AD7">
      <w:pPr>
        <w:pStyle w:val="afe"/>
        <w:suppressAutoHyphens/>
        <w:jc w:val="both"/>
      </w:pPr>
      <w:r w:rsidRPr="008B7C12">
        <w:rPr>
          <w:rStyle w:val="aff0"/>
          <w:sz w:val="24"/>
          <w:szCs w:val="24"/>
        </w:rPr>
        <w:footnoteRef/>
      </w:r>
      <w:r w:rsidRPr="008B7C12">
        <w:t xml:space="preserve"> Распоряжение Правительства </w:t>
      </w:r>
      <w:r w:rsidRPr="008B7C12">
        <w:rPr>
          <w:rFonts w:eastAsia="Arial Unicode MS"/>
        </w:rPr>
        <w:t>Российской Федерации</w:t>
      </w:r>
      <w:r w:rsidRPr="008B7C12">
        <w:t xml:space="preserve"> от 01.08.2016 № 1634-р «Об утверждении схемы территориального планирования Российской Федерации в области энергетики».</w:t>
      </w:r>
    </w:p>
  </w:footnote>
  <w:footnote w:id="22">
    <w:p w:rsidR="007E67A5" w:rsidRPr="008B7C12" w:rsidRDefault="007E67A5" w:rsidP="00E20F68">
      <w:pPr>
        <w:pStyle w:val="afe"/>
        <w:suppressAutoHyphens/>
        <w:jc w:val="both"/>
      </w:pPr>
      <w:r w:rsidRPr="008B7C12">
        <w:rPr>
          <w:rStyle w:val="aff0"/>
          <w:sz w:val="24"/>
          <w:szCs w:val="24"/>
        </w:rPr>
        <w:footnoteRef/>
      </w:r>
      <w:r w:rsidRPr="008B7C12">
        <w:t xml:space="preserve"> Приказ Минэнерго России от 30.11.2023 № 1095 «Об утверждении схемы и программы развития электроэнергетических систем России на 2024 - 2029 годы».</w:t>
      </w:r>
    </w:p>
  </w:footnote>
  <w:footnote w:id="23">
    <w:p w:rsidR="007E67A5" w:rsidRPr="008B7C12" w:rsidRDefault="007E67A5" w:rsidP="00A92AD7">
      <w:pPr>
        <w:pStyle w:val="afe"/>
        <w:suppressAutoHyphens/>
        <w:jc w:val="both"/>
      </w:pPr>
      <w:r w:rsidRPr="008B7C12">
        <w:rPr>
          <w:rStyle w:val="aff0"/>
          <w:sz w:val="24"/>
          <w:szCs w:val="24"/>
        </w:rPr>
        <w:footnoteRef/>
      </w:r>
      <w:r w:rsidRPr="008B7C12">
        <w:t xml:space="preserve"> Распоряжение Правительства </w:t>
      </w:r>
      <w:r w:rsidRPr="008B7C12">
        <w:rPr>
          <w:rFonts w:eastAsia="Arial Unicode MS"/>
        </w:rPr>
        <w:t>Российской Федерации</w:t>
      </w:r>
      <w:r w:rsidRPr="008B7C12">
        <w:t xml:space="preserve"> от 28.12.2012 № 2607-р «Об утверждении схемы территориального планирования Российской Федерации в области здравоохранения».</w:t>
      </w:r>
    </w:p>
  </w:footnote>
  <w:footnote w:id="24">
    <w:p w:rsidR="007E67A5" w:rsidRPr="008B7C12" w:rsidRDefault="007E67A5" w:rsidP="00A92AD7">
      <w:pPr>
        <w:pStyle w:val="afe"/>
        <w:suppressAutoHyphens/>
        <w:jc w:val="both"/>
      </w:pPr>
      <w:r w:rsidRPr="008B7C12">
        <w:rPr>
          <w:rStyle w:val="aff0"/>
          <w:sz w:val="24"/>
          <w:szCs w:val="24"/>
        </w:rPr>
        <w:footnoteRef/>
      </w:r>
      <w:r w:rsidRPr="008B7C12">
        <w:rPr>
          <w:sz w:val="24"/>
          <w:szCs w:val="24"/>
        </w:rPr>
        <w:t xml:space="preserve"> </w:t>
      </w:r>
      <w:r w:rsidRPr="008B7C12">
        <w:t xml:space="preserve">Распоряжение Правительства </w:t>
      </w:r>
      <w:r w:rsidRPr="008B7C12">
        <w:rPr>
          <w:rFonts w:eastAsia="Arial Unicode MS"/>
        </w:rPr>
        <w:t>Российской Федерации</w:t>
      </w:r>
      <w:r w:rsidRPr="008B7C12">
        <w:t xml:space="preserve">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footnote>
  <w:footnote w:id="25">
    <w:p w:rsidR="007E67A5" w:rsidRPr="008B7C12" w:rsidRDefault="007E67A5" w:rsidP="00A92AD7">
      <w:pPr>
        <w:pStyle w:val="afe"/>
        <w:suppressAutoHyphens/>
        <w:jc w:val="both"/>
      </w:pPr>
      <w:r w:rsidRPr="008B7C12">
        <w:rPr>
          <w:rStyle w:val="aff0"/>
          <w:sz w:val="24"/>
          <w:szCs w:val="24"/>
        </w:rPr>
        <w:footnoteRef/>
      </w:r>
      <w:r w:rsidRPr="008B7C12">
        <w:rPr>
          <w:sz w:val="24"/>
          <w:szCs w:val="24"/>
        </w:rPr>
        <w:t xml:space="preserve"> </w:t>
      </w:r>
      <w:r w:rsidRPr="008B7C12">
        <w:t>Постановление Правительства Московской области от 11.07.2007 № 517/23 «Об утверждении Схемы территориального планирования Московской области - основных положений градостроительного развития».</w:t>
      </w:r>
    </w:p>
  </w:footnote>
  <w:footnote w:id="26">
    <w:p w:rsidR="007E67A5" w:rsidRPr="008B7C12" w:rsidRDefault="007E67A5" w:rsidP="000B1FEB">
      <w:pPr>
        <w:pStyle w:val="afe"/>
        <w:jc w:val="both"/>
      </w:pPr>
      <w:r w:rsidRPr="008B7C12">
        <w:rPr>
          <w:rStyle w:val="aff0"/>
          <w:sz w:val="24"/>
          <w:szCs w:val="24"/>
        </w:rPr>
        <w:footnoteRef/>
      </w:r>
      <w:r w:rsidRPr="008B7C12">
        <w:t xml:space="preserve"> Постановление Правительства Московской области от 17.08.2015 № 713/30 «Об утверждении нормативов градостроительного проектирования Московской области».</w:t>
      </w:r>
    </w:p>
  </w:footnote>
  <w:footnote w:id="27">
    <w:p w:rsidR="007E67A5" w:rsidRPr="008B7C12" w:rsidRDefault="007E67A5" w:rsidP="00D57EC9">
      <w:pPr>
        <w:pStyle w:val="afe"/>
        <w:suppressAutoHyphens/>
        <w:jc w:val="both"/>
      </w:pPr>
      <w:r w:rsidRPr="008B7C12">
        <w:rPr>
          <w:rStyle w:val="aff0"/>
        </w:rPr>
        <w:footnoteRef/>
      </w:r>
      <w:r w:rsidRPr="008B7C12">
        <w:t xml:space="preserve"> Постановление Правительства Московской области от 25.03.2016 № 230/8 «Об утверждении Схемы территориального планирования транспортного обслуживания Московской области».</w:t>
      </w:r>
    </w:p>
  </w:footnote>
  <w:footnote w:id="28">
    <w:p w:rsidR="007E67A5" w:rsidRPr="008B7C12" w:rsidRDefault="007E67A5" w:rsidP="00F627E3">
      <w:pPr>
        <w:pStyle w:val="afe"/>
        <w:jc w:val="both"/>
      </w:pPr>
      <w:r w:rsidRPr="008B7C12">
        <w:rPr>
          <w:rStyle w:val="aff0"/>
        </w:rPr>
        <w:footnoteRef/>
      </w:r>
      <w:r w:rsidRPr="008B7C12">
        <w:t xml:space="preserve"> Ширина зоны планируемого размещения объектов при реконструкции может быть увеличена для обеспечения их нормативных параметров. Приведено среднее значение ширины зоны планируемого размещения по участкам дорог (уточняется по графическим материалам).</w:t>
      </w:r>
    </w:p>
    <w:p w:rsidR="007E67A5" w:rsidRPr="008B7C12" w:rsidRDefault="007E67A5" w:rsidP="00F627E3">
      <w:pPr>
        <w:pStyle w:val="afe"/>
        <w:jc w:val="both"/>
        <w:rPr>
          <w:rFonts w:asciiTheme="minorHAnsi" w:hAnsiTheme="minorHAnsi"/>
        </w:rPr>
      </w:pPr>
      <w:r w:rsidRPr="008B7C12">
        <w:t>При реконструкции автомобильных дорог IV категории и улиц в жилой застройке на территории сельских населенных пунктов параметры линейных объектов и ширину зоны планируемого размещения следует принимать в соответствии с классификацией улично-дорожной сети на данной территории (ширина зоны уменьшается до красных линий).</w:t>
      </w:r>
    </w:p>
  </w:footnote>
  <w:footnote w:id="29">
    <w:p w:rsidR="007E67A5" w:rsidRPr="008B7C12" w:rsidRDefault="007E67A5" w:rsidP="002F46C3">
      <w:pPr>
        <w:pStyle w:val="afe"/>
        <w:suppressAutoHyphens/>
        <w:jc w:val="both"/>
      </w:pPr>
      <w:r w:rsidRPr="008B7C12">
        <w:rPr>
          <w:rStyle w:val="aff0"/>
          <w:sz w:val="24"/>
          <w:szCs w:val="24"/>
        </w:rPr>
        <w:footnoteRef/>
      </w:r>
      <w:r w:rsidRPr="008B7C12">
        <w:t xml:space="preserve"> 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footnote>
  <w:footnote w:id="30">
    <w:p w:rsidR="007E67A5" w:rsidRPr="008B7C12" w:rsidRDefault="007E67A5" w:rsidP="00D6111A">
      <w:pPr>
        <w:keepLines/>
        <w:suppressAutoHyphens/>
        <w:jc w:val="both"/>
      </w:pPr>
      <w:r w:rsidRPr="008B7C12">
        <w:rPr>
          <w:rStyle w:val="aff0"/>
        </w:rPr>
        <w:footnoteRef/>
      </w:r>
      <w:r w:rsidRPr="008B7C12">
        <w:t xml:space="preserve"> </w:t>
      </w:r>
      <w:r w:rsidRPr="008B7C12">
        <w:rPr>
          <w:sz w:val="20"/>
          <w:szCs w:val="20"/>
        </w:rPr>
        <w:t>Постановление Правительства Московской области от 04.10.2022 № 1061/35 «О досрочном прекращении реализации государственной программы Московской области «Развитие инженерной инфраструктуры и энергоэффективности» на 2018-2026 годы и утверждении государственной программы Московской области «Развитие инженерной инфраструктуры, энергоэффективности и отрасли обращения с отходами» на 2023-2028 годы».</w:t>
      </w:r>
    </w:p>
  </w:footnote>
  <w:footnote w:id="31">
    <w:p w:rsidR="007E67A5" w:rsidRPr="008B7C12" w:rsidRDefault="007E67A5" w:rsidP="00A92AD7">
      <w:pPr>
        <w:pStyle w:val="afe"/>
        <w:suppressAutoHyphens/>
        <w:jc w:val="both"/>
      </w:pPr>
      <w:r w:rsidRPr="008B7C12">
        <w:rPr>
          <w:rStyle w:val="aff0"/>
          <w:sz w:val="24"/>
          <w:szCs w:val="24"/>
        </w:rPr>
        <w:footnoteRef/>
      </w:r>
      <w:r w:rsidRPr="008B7C12">
        <w:t xml:space="preserve"> Постановление Губернатора Московской области от 29.04.2022 № 145-ПГ «Об утверждении схемы и программы перспективного развития электроэнергетики Московской области на период 2023-2027 годов».</w:t>
      </w:r>
    </w:p>
  </w:footnote>
  <w:footnote w:id="32">
    <w:p w:rsidR="007E67A5" w:rsidRPr="008B7C12" w:rsidRDefault="007E67A5" w:rsidP="00A92AD7">
      <w:pPr>
        <w:pStyle w:val="afe"/>
        <w:suppressAutoHyphens/>
        <w:jc w:val="both"/>
      </w:pPr>
      <w:r w:rsidRPr="008B7C12">
        <w:rPr>
          <w:rStyle w:val="aff0"/>
          <w:sz w:val="24"/>
          <w:szCs w:val="24"/>
        </w:rPr>
        <w:footnoteRef/>
      </w:r>
      <w:r w:rsidRPr="008B7C12">
        <w:t xml:space="preserve"> Постановление Правительства Московской области от 22.12.2016 № 984/47 «Об утверждении территориальной схемы обращения с отходами Московской области».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BD15058_"/>
      </v:shape>
    </w:pict>
  </w:numPicBullet>
  <w:abstractNum w:abstractNumId="0" w15:restartNumberingAfterBreak="0">
    <w:nsid w:val="FFFFFF7C"/>
    <w:multiLevelType w:val="singleLevel"/>
    <w:tmpl w:val="F2A0A434"/>
    <w:lvl w:ilvl="0">
      <w:start w:val="1"/>
      <w:numFmt w:val="decimal"/>
      <w:pStyle w:val="5"/>
      <w:lvlText w:val="%1."/>
      <w:lvlJc w:val="left"/>
      <w:pPr>
        <w:tabs>
          <w:tab w:val="num" w:pos="1492"/>
        </w:tabs>
        <w:ind w:left="1492" w:hanging="360"/>
      </w:pPr>
    </w:lvl>
  </w:abstractNum>
  <w:abstractNum w:abstractNumId="1" w15:restartNumberingAfterBreak="0">
    <w:nsid w:val="FFFFFF81"/>
    <w:multiLevelType w:val="singleLevel"/>
    <w:tmpl w:val="A512411E"/>
    <w:lvl w:ilvl="0">
      <w:start w:val="1"/>
      <w:numFmt w:val="bullet"/>
      <w:pStyle w:val="4"/>
      <w:lvlText w:val=""/>
      <w:lvlJc w:val="left"/>
      <w:pPr>
        <w:tabs>
          <w:tab w:val="num" w:pos="3477"/>
        </w:tabs>
        <w:ind w:left="3477" w:hanging="360"/>
      </w:pPr>
      <w:rPr>
        <w:rFonts w:ascii="Symbol" w:hAnsi="Symbol" w:hint="default"/>
      </w:rPr>
    </w:lvl>
  </w:abstractNum>
  <w:abstractNum w:abstractNumId="2" w15:restartNumberingAfterBreak="0">
    <w:nsid w:val="FFFFFF82"/>
    <w:multiLevelType w:val="singleLevel"/>
    <w:tmpl w:val="D3D89A20"/>
    <w:styleLink w:val="25"/>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58E989E"/>
    <w:lvl w:ilvl="0">
      <w:start w:val="1"/>
      <w:numFmt w:val="bullet"/>
      <w:pStyle w:val="40"/>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DCC7C6"/>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15FCECDC"/>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0000007"/>
    <w:multiLevelType w:val="multilevel"/>
    <w:tmpl w:val="00000006"/>
    <w:styleLink w:val="31"/>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7" w15:restartNumberingAfterBreak="0">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15:restartNumberingAfterBreak="0">
    <w:nsid w:val="00DB10FB"/>
    <w:multiLevelType w:val="multilevel"/>
    <w:tmpl w:val="89F055D8"/>
    <w:styleLink w:val="412"/>
    <w:lvl w:ilvl="0">
      <w:start w:val="1"/>
      <w:numFmt w:val="decimal"/>
      <w:lvlText w:val="%1."/>
      <w:lvlJc w:val="left"/>
      <w:pPr>
        <w:tabs>
          <w:tab w:val="num" w:pos="360"/>
        </w:tabs>
        <w:ind w:left="360" w:hanging="360"/>
      </w:pPr>
    </w:lvl>
    <w:lvl w:ilvl="1">
      <w:start w:val="1"/>
      <w:numFmt w:val="decimal"/>
      <w:lvlText w:val="%1.%2."/>
      <w:lvlJc w:val="left"/>
      <w:pPr>
        <w:tabs>
          <w:tab w:val="num" w:pos="1567"/>
        </w:tabs>
        <w:ind w:left="1567" w:hanging="432"/>
      </w:pPr>
      <w:rPr>
        <w:color w:val="auto"/>
      </w:rPr>
    </w:lvl>
    <w:lvl w:ilvl="2">
      <w:start w:val="1"/>
      <w:numFmt w:val="decimal"/>
      <w:lvlText w:val="%1.%2.%3."/>
      <w:lvlJc w:val="left"/>
      <w:pPr>
        <w:tabs>
          <w:tab w:val="num" w:pos="6958"/>
        </w:tabs>
        <w:ind w:left="6742" w:hanging="504"/>
      </w:pPr>
      <w:rPr>
        <w:rFonts w:ascii="Times New Roman" w:hAnsi="Times New Roman"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2782"/>
        </w:tabs>
        <w:ind w:left="2350"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1A12374"/>
    <w:multiLevelType w:val="hybridMultilevel"/>
    <w:tmpl w:val="795088B6"/>
    <w:styleLink w:val="ArticleSection"/>
    <w:lvl w:ilvl="0" w:tplc="FFFFFFFF">
      <w:start w:val="1"/>
      <w:numFmt w:val="bullet"/>
      <w:pStyle w:val="a1"/>
      <w:lvlText w:val=""/>
      <w:lvlJc w:val="left"/>
      <w:pPr>
        <w:tabs>
          <w:tab w:val="num" w:pos="6480"/>
        </w:tabs>
        <w:ind w:left="64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15:restartNumberingAfterBreak="0">
    <w:nsid w:val="02785D28"/>
    <w:multiLevelType w:val="hybridMultilevel"/>
    <w:tmpl w:val="31EA34FA"/>
    <w:styleLink w:val="20"/>
    <w:lvl w:ilvl="0" w:tplc="39F2866A">
      <w:start w:val="1"/>
      <w:numFmt w:val="bullet"/>
      <w:lvlText w:val=""/>
      <w:lvlJc w:val="left"/>
      <w:pPr>
        <w:tabs>
          <w:tab w:val="num" w:pos="1069"/>
        </w:tabs>
        <w:ind w:left="1069" w:hanging="360"/>
      </w:pPr>
      <w:rPr>
        <w:rFonts w:ascii="Symbol" w:hAnsi="Symbol" w:hint="default"/>
      </w:rPr>
    </w:lvl>
    <w:lvl w:ilvl="1" w:tplc="0C206E2C" w:tentative="1">
      <w:start w:val="1"/>
      <w:numFmt w:val="bullet"/>
      <w:lvlText w:val="o"/>
      <w:lvlJc w:val="left"/>
      <w:pPr>
        <w:tabs>
          <w:tab w:val="num" w:pos="1789"/>
        </w:tabs>
        <w:ind w:left="1789" w:hanging="360"/>
      </w:pPr>
      <w:rPr>
        <w:rFonts w:ascii="Courier New" w:hAnsi="Courier New" w:cs="Courier New" w:hint="default"/>
      </w:rPr>
    </w:lvl>
    <w:lvl w:ilvl="2" w:tplc="2A9E5C0E" w:tentative="1">
      <w:start w:val="1"/>
      <w:numFmt w:val="bullet"/>
      <w:lvlText w:val=""/>
      <w:lvlJc w:val="left"/>
      <w:pPr>
        <w:tabs>
          <w:tab w:val="num" w:pos="2509"/>
        </w:tabs>
        <w:ind w:left="2509" w:hanging="360"/>
      </w:pPr>
      <w:rPr>
        <w:rFonts w:ascii="Wingdings" w:hAnsi="Wingdings" w:hint="default"/>
      </w:rPr>
    </w:lvl>
    <w:lvl w:ilvl="3" w:tplc="152ED5BE" w:tentative="1">
      <w:start w:val="1"/>
      <w:numFmt w:val="bullet"/>
      <w:lvlText w:val=""/>
      <w:lvlJc w:val="left"/>
      <w:pPr>
        <w:tabs>
          <w:tab w:val="num" w:pos="3229"/>
        </w:tabs>
        <w:ind w:left="3229" w:hanging="360"/>
      </w:pPr>
      <w:rPr>
        <w:rFonts w:ascii="Symbol" w:hAnsi="Symbol" w:hint="default"/>
      </w:rPr>
    </w:lvl>
    <w:lvl w:ilvl="4" w:tplc="99666658" w:tentative="1">
      <w:start w:val="1"/>
      <w:numFmt w:val="bullet"/>
      <w:lvlText w:val="o"/>
      <w:lvlJc w:val="left"/>
      <w:pPr>
        <w:tabs>
          <w:tab w:val="num" w:pos="3949"/>
        </w:tabs>
        <w:ind w:left="3949" w:hanging="360"/>
      </w:pPr>
      <w:rPr>
        <w:rFonts w:ascii="Courier New" w:hAnsi="Courier New" w:cs="Courier New" w:hint="default"/>
      </w:rPr>
    </w:lvl>
    <w:lvl w:ilvl="5" w:tplc="9E4E94B4" w:tentative="1">
      <w:start w:val="1"/>
      <w:numFmt w:val="bullet"/>
      <w:lvlText w:val=""/>
      <w:lvlJc w:val="left"/>
      <w:pPr>
        <w:tabs>
          <w:tab w:val="num" w:pos="4669"/>
        </w:tabs>
        <w:ind w:left="4669" w:hanging="360"/>
      </w:pPr>
      <w:rPr>
        <w:rFonts w:ascii="Wingdings" w:hAnsi="Wingdings" w:hint="default"/>
      </w:rPr>
    </w:lvl>
    <w:lvl w:ilvl="6" w:tplc="23F00FBC" w:tentative="1">
      <w:start w:val="1"/>
      <w:numFmt w:val="bullet"/>
      <w:lvlText w:val=""/>
      <w:lvlJc w:val="left"/>
      <w:pPr>
        <w:tabs>
          <w:tab w:val="num" w:pos="5389"/>
        </w:tabs>
        <w:ind w:left="5389" w:hanging="360"/>
      </w:pPr>
      <w:rPr>
        <w:rFonts w:ascii="Symbol" w:hAnsi="Symbol" w:hint="default"/>
      </w:rPr>
    </w:lvl>
    <w:lvl w:ilvl="7" w:tplc="17A67A0A" w:tentative="1">
      <w:start w:val="1"/>
      <w:numFmt w:val="bullet"/>
      <w:lvlText w:val="o"/>
      <w:lvlJc w:val="left"/>
      <w:pPr>
        <w:tabs>
          <w:tab w:val="num" w:pos="6109"/>
        </w:tabs>
        <w:ind w:left="6109" w:hanging="360"/>
      </w:pPr>
      <w:rPr>
        <w:rFonts w:ascii="Courier New" w:hAnsi="Courier New" w:cs="Courier New" w:hint="default"/>
      </w:rPr>
    </w:lvl>
    <w:lvl w:ilvl="8" w:tplc="49327F7E"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03F90CEB"/>
    <w:multiLevelType w:val="hybridMultilevel"/>
    <w:tmpl w:val="630E9330"/>
    <w:styleLink w:val="1ai41"/>
    <w:lvl w:ilvl="0" w:tplc="A084981E">
      <w:start w:val="1"/>
      <w:numFmt w:val="decimal"/>
      <w:lvlText w:val="%1"/>
      <w:lvlJc w:val="left"/>
      <w:pPr>
        <w:ind w:left="360" w:hanging="360"/>
      </w:pPr>
      <w:rPr>
        <w:rFonts w:cs="Times New Roman" w:hint="default"/>
        <w:b w:val="0"/>
      </w:rPr>
    </w:lvl>
    <w:lvl w:ilvl="1" w:tplc="665EB4E8" w:tentative="1">
      <w:start w:val="1"/>
      <w:numFmt w:val="lowerLetter"/>
      <w:lvlText w:val="%2."/>
      <w:lvlJc w:val="left"/>
      <w:pPr>
        <w:ind w:left="1080" w:hanging="360"/>
      </w:pPr>
      <w:rPr>
        <w:rFonts w:cs="Times New Roman"/>
      </w:rPr>
    </w:lvl>
    <w:lvl w:ilvl="2" w:tplc="B3A096C8" w:tentative="1">
      <w:start w:val="1"/>
      <w:numFmt w:val="lowerRoman"/>
      <w:lvlText w:val="%3."/>
      <w:lvlJc w:val="right"/>
      <w:pPr>
        <w:ind w:left="1800" w:hanging="180"/>
      </w:pPr>
      <w:rPr>
        <w:rFonts w:cs="Times New Roman"/>
      </w:rPr>
    </w:lvl>
    <w:lvl w:ilvl="3" w:tplc="E68C2B72" w:tentative="1">
      <w:start w:val="1"/>
      <w:numFmt w:val="decimal"/>
      <w:lvlText w:val="%4."/>
      <w:lvlJc w:val="left"/>
      <w:pPr>
        <w:ind w:left="2520" w:hanging="360"/>
      </w:pPr>
      <w:rPr>
        <w:rFonts w:cs="Times New Roman"/>
      </w:rPr>
    </w:lvl>
    <w:lvl w:ilvl="4" w:tplc="0624E1C8" w:tentative="1">
      <w:start w:val="1"/>
      <w:numFmt w:val="lowerLetter"/>
      <w:lvlText w:val="%5."/>
      <w:lvlJc w:val="left"/>
      <w:pPr>
        <w:ind w:left="3240" w:hanging="360"/>
      </w:pPr>
      <w:rPr>
        <w:rFonts w:cs="Times New Roman"/>
      </w:rPr>
    </w:lvl>
    <w:lvl w:ilvl="5" w:tplc="33DE24C4" w:tentative="1">
      <w:start w:val="1"/>
      <w:numFmt w:val="lowerRoman"/>
      <w:lvlText w:val="%6."/>
      <w:lvlJc w:val="right"/>
      <w:pPr>
        <w:ind w:left="3960" w:hanging="180"/>
      </w:pPr>
      <w:rPr>
        <w:rFonts w:cs="Times New Roman"/>
      </w:rPr>
    </w:lvl>
    <w:lvl w:ilvl="6" w:tplc="E12AAD3A" w:tentative="1">
      <w:start w:val="1"/>
      <w:numFmt w:val="decimal"/>
      <w:lvlText w:val="%7."/>
      <w:lvlJc w:val="left"/>
      <w:pPr>
        <w:ind w:left="4680" w:hanging="360"/>
      </w:pPr>
      <w:rPr>
        <w:rFonts w:cs="Times New Roman"/>
      </w:rPr>
    </w:lvl>
    <w:lvl w:ilvl="7" w:tplc="037AA890" w:tentative="1">
      <w:start w:val="1"/>
      <w:numFmt w:val="lowerLetter"/>
      <w:lvlText w:val="%8."/>
      <w:lvlJc w:val="left"/>
      <w:pPr>
        <w:ind w:left="5400" w:hanging="360"/>
      </w:pPr>
      <w:rPr>
        <w:rFonts w:cs="Times New Roman"/>
      </w:rPr>
    </w:lvl>
    <w:lvl w:ilvl="8" w:tplc="1DCA5928" w:tentative="1">
      <w:start w:val="1"/>
      <w:numFmt w:val="lowerRoman"/>
      <w:lvlText w:val="%9."/>
      <w:lvlJc w:val="right"/>
      <w:pPr>
        <w:ind w:left="6120" w:hanging="180"/>
      </w:pPr>
      <w:rPr>
        <w:rFonts w:cs="Times New Roman"/>
      </w:rPr>
    </w:lvl>
  </w:abstractNum>
  <w:abstractNum w:abstractNumId="13"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04CF32EB"/>
    <w:multiLevelType w:val="hybridMultilevel"/>
    <w:tmpl w:val="376E067E"/>
    <w:styleLink w:val="ArticleSection2"/>
    <w:lvl w:ilvl="0" w:tplc="D12C3B4A">
      <w:start w:val="1"/>
      <w:numFmt w:val="bullet"/>
      <w:lvlText w:val=""/>
      <w:lvlJc w:val="left"/>
      <w:pPr>
        <w:tabs>
          <w:tab w:val="num" w:pos="1778"/>
        </w:tabs>
        <w:ind w:left="1778" w:hanging="360"/>
      </w:pPr>
      <w:rPr>
        <w:rFonts w:ascii="Symbol" w:hAnsi="Symbol" w:hint="default"/>
        <w:b/>
        <w:color w:val="auto"/>
      </w:rPr>
    </w:lvl>
    <w:lvl w:ilvl="1" w:tplc="D9C61F54" w:tentative="1">
      <w:start w:val="1"/>
      <w:numFmt w:val="bullet"/>
      <w:lvlText w:val="o"/>
      <w:lvlJc w:val="left"/>
      <w:pPr>
        <w:tabs>
          <w:tab w:val="num" w:pos="1440"/>
        </w:tabs>
        <w:ind w:left="1440" w:hanging="360"/>
      </w:pPr>
      <w:rPr>
        <w:rFonts w:ascii="Courier New" w:hAnsi="Courier New" w:hint="default"/>
      </w:rPr>
    </w:lvl>
    <w:lvl w:ilvl="2" w:tplc="4320B23E">
      <w:start w:val="1"/>
      <w:numFmt w:val="bullet"/>
      <w:lvlText w:val=""/>
      <w:lvlJc w:val="left"/>
      <w:pPr>
        <w:tabs>
          <w:tab w:val="num" w:pos="2160"/>
        </w:tabs>
        <w:ind w:left="2160" w:hanging="360"/>
      </w:pPr>
      <w:rPr>
        <w:rFonts w:ascii="Wingdings" w:hAnsi="Wingdings" w:hint="default"/>
      </w:rPr>
    </w:lvl>
    <w:lvl w:ilvl="3" w:tplc="931C03AC" w:tentative="1">
      <w:start w:val="1"/>
      <w:numFmt w:val="bullet"/>
      <w:lvlText w:val=""/>
      <w:lvlJc w:val="left"/>
      <w:pPr>
        <w:tabs>
          <w:tab w:val="num" w:pos="2880"/>
        </w:tabs>
        <w:ind w:left="2880" w:hanging="360"/>
      </w:pPr>
      <w:rPr>
        <w:rFonts w:ascii="Symbol" w:hAnsi="Symbol" w:hint="default"/>
      </w:rPr>
    </w:lvl>
    <w:lvl w:ilvl="4" w:tplc="5E348B62" w:tentative="1">
      <w:start w:val="1"/>
      <w:numFmt w:val="bullet"/>
      <w:lvlText w:val="o"/>
      <w:lvlJc w:val="left"/>
      <w:pPr>
        <w:tabs>
          <w:tab w:val="num" w:pos="3600"/>
        </w:tabs>
        <w:ind w:left="3600" w:hanging="360"/>
      </w:pPr>
      <w:rPr>
        <w:rFonts w:ascii="Courier New" w:hAnsi="Courier New" w:hint="default"/>
      </w:rPr>
    </w:lvl>
    <w:lvl w:ilvl="5" w:tplc="BADE611A" w:tentative="1">
      <w:start w:val="1"/>
      <w:numFmt w:val="bullet"/>
      <w:lvlText w:val=""/>
      <w:lvlJc w:val="left"/>
      <w:pPr>
        <w:tabs>
          <w:tab w:val="num" w:pos="4320"/>
        </w:tabs>
        <w:ind w:left="4320" w:hanging="360"/>
      </w:pPr>
      <w:rPr>
        <w:rFonts w:ascii="Wingdings" w:hAnsi="Wingdings" w:hint="default"/>
      </w:rPr>
    </w:lvl>
    <w:lvl w:ilvl="6" w:tplc="98D473F8" w:tentative="1">
      <w:start w:val="1"/>
      <w:numFmt w:val="bullet"/>
      <w:lvlText w:val=""/>
      <w:lvlJc w:val="left"/>
      <w:pPr>
        <w:tabs>
          <w:tab w:val="num" w:pos="5040"/>
        </w:tabs>
        <w:ind w:left="5040" w:hanging="360"/>
      </w:pPr>
      <w:rPr>
        <w:rFonts w:ascii="Symbol" w:hAnsi="Symbol" w:hint="default"/>
      </w:rPr>
    </w:lvl>
    <w:lvl w:ilvl="7" w:tplc="5094CF84" w:tentative="1">
      <w:start w:val="1"/>
      <w:numFmt w:val="bullet"/>
      <w:lvlText w:val="o"/>
      <w:lvlJc w:val="left"/>
      <w:pPr>
        <w:tabs>
          <w:tab w:val="num" w:pos="5760"/>
        </w:tabs>
        <w:ind w:left="5760" w:hanging="360"/>
      </w:pPr>
      <w:rPr>
        <w:rFonts w:ascii="Courier New" w:hAnsi="Courier New" w:hint="default"/>
      </w:rPr>
    </w:lvl>
    <w:lvl w:ilvl="8" w:tplc="AA2E288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136A3A"/>
    <w:multiLevelType w:val="hybridMultilevel"/>
    <w:tmpl w:val="E88008AA"/>
    <w:styleLink w:val="214"/>
    <w:lvl w:ilvl="0" w:tplc="545CE6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0548453A"/>
    <w:multiLevelType w:val="hybridMultilevel"/>
    <w:tmpl w:val="1C4E640C"/>
    <w:lvl w:ilvl="0" w:tplc="9C8C4ABC">
      <w:start w:val="1"/>
      <w:numFmt w:val="decimal"/>
      <w:pStyle w:val="21"/>
      <w:lvlText w:val="%1."/>
      <w:lvlJc w:val="left"/>
      <w:pPr>
        <w:tabs>
          <w:tab w:val="num" w:pos="900"/>
        </w:tabs>
        <w:ind w:left="900" w:hanging="360"/>
      </w:pPr>
    </w:lvl>
    <w:lvl w:ilvl="1" w:tplc="62B66A46">
      <w:start w:val="1"/>
      <w:numFmt w:val="bullet"/>
      <w:lvlText w:val=""/>
      <w:lvlJc w:val="left"/>
      <w:pPr>
        <w:tabs>
          <w:tab w:val="num" w:pos="1620"/>
        </w:tabs>
        <w:ind w:left="1620" w:hanging="360"/>
      </w:pPr>
      <w:rPr>
        <w:rFonts w:ascii="Symbol" w:hAnsi="Symbol" w:hint="default"/>
        <w:color w:val="auto"/>
      </w:rPr>
    </w:lvl>
    <w:lvl w:ilvl="2" w:tplc="8AB231E8">
      <w:start w:val="1"/>
      <w:numFmt w:val="decimal"/>
      <w:lvlText w:val="%3."/>
      <w:lvlJc w:val="left"/>
      <w:pPr>
        <w:tabs>
          <w:tab w:val="num" w:pos="2160"/>
        </w:tabs>
        <w:ind w:left="2160" w:hanging="360"/>
      </w:pPr>
    </w:lvl>
    <w:lvl w:ilvl="3" w:tplc="EF74E108">
      <w:start w:val="1"/>
      <w:numFmt w:val="decimal"/>
      <w:lvlText w:val="%4."/>
      <w:lvlJc w:val="left"/>
      <w:pPr>
        <w:tabs>
          <w:tab w:val="num" w:pos="2880"/>
        </w:tabs>
        <w:ind w:left="2880" w:hanging="360"/>
      </w:pPr>
    </w:lvl>
    <w:lvl w:ilvl="4" w:tplc="79182694">
      <w:start w:val="1"/>
      <w:numFmt w:val="decimal"/>
      <w:lvlText w:val="%5."/>
      <w:lvlJc w:val="left"/>
      <w:pPr>
        <w:tabs>
          <w:tab w:val="num" w:pos="3600"/>
        </w:tabs>
        <w:ind w:left="3600" w:hanging="360"/>
      </w:pPr>
    </w:lvl>
    <w:lvl w:ilvl="5" w:tplc="79505DC6">
      <w:start w:val="1"/>
      <w:numFmt w:val="decimal"/>
      <w:lvlText w:val="%6."/>
      <w:lvlJc w:val="left"/>
      <w:pPr>
        <w:tabs>
          <w:tab w:val="num" w:pos="4320"/>
        </w:tabs>
        <w:ind w:left="4320" w:hanging="360"/>
      </w:pPr>
    </w:lvl>
    <w:lvl w:ilvl="6" w:tplc="E8C2EC32">
      <w:start w:val="1"/>
      <w:numFmt w:val="decimal"/>
      <w:lvlText w:val="%7."/>
      <w:lvlJc w:val="left"/>
      <w:pPr>
        <w:tabs>
          <w:tab w:val="num" w:pos="5040"/>
        </w:tabs>
        <w:ind w:left="5040" w:hanging="360"/>
      </w:pPr>
    </w:lvl>
    <w:lvl w:ilvl="7" w:tplc="FD4011FE">
      <w:start w:val="1"/>
      <w:numFmt w:val="decimal"/>
      <w:lvlText w:val="%8."/>
      <w:lvlJc w:val="left"/>
      <w:pPr>
        <w:tabs>
          <w:tab w:val="num" w:pos="5760"/>
        </w:tabs>
        <w:ind w:left="5760" w:hanging="360"/>
      </w:pPr>
    </w:lvl>
    <w:lvl w:ilvl="8" w:tplc="85CC5490">
      <w:start w:val="1"/>
      <w:numFmt w:val="decimal"/>
      <w:lvlText w:val="%9."/>
      <w:lvlJc w:val="left"/>
      <w:pPr>
        <w:tabs>
          <w:tab w:val="num" w:pos="6480"/>
        </w:tabs>
        <w:ind w:left="6480" w:hanging="360"/>
      </w:pPr>
    </w:lvl>
  </w:abstractNum>
  <w:abstractNum w:abstractNumId="17" w15:restartNumberingAfterBreak="0">
    <w:nsid w:val="05AA0195"/>
    <w:multiLevelType w:val="multilevel"/>
    <w:tmpl w:val="E52C4F58"/>
    <w:styleLink w:val="2411"/>
    <w:lvl w:ilvl="0">
      <w:start w:val="1"/>
      <w:numFmt w:val="decimal"/>
      <w:lvlText w:val="%1."/>
      <w:lvlJc w:val="left"/>
      <w:pPr>
        <w:tabs>
          <w:tab w:val="num" w:pos="851"/>
        </w:tabs>
        <w:ind w:left="851" w:hanging="284"/>
      </w:pPr>
      <w:rPr>
        <w:rFonts w:cs="Times New Roman"/>
      </w:rPr>
    </w:lvl>
    <w:lvl w:ilvl="1">
      <w:start w:val="3"/>
      <w:numFmt w:val="decimal"/>
      <w:isLgl/>
      <w:lvlText w:val="%1.%2"/>
      <w:lvlJc w:val="left"/>
      <w:pPr>
        <w:ind w:left="2466" w:hanging="480"/>
      </w:pPr>
      <w:rPr>
        <w:rFonts w:cs="Times New Roman"/>
      </w:rPr>
    </w:lvl>
    <w:lvl w:ilvl="2">
      <w:start w:val="1"/>
      <w:numFmt w:val="decimal"/>
      <w:isLgl/>
      <w:lvlText w:val="%1.%2.%3"/>
      <w:lvlJc w:val="left"/>
      <w:pPr>
        <w:ind w:left="1287" w:hanging="720"/>
      </w:pPr>
      <w:rPr>
        <w:rFonts w:cs="Times New Roman"/>
      </w:rPr>
    </w:lvl>
    <w:lvl w:ilvl="3">
      <w:start w:val="1"/>
      <w:numFmt w:val="decimal"/>
      <w:isLgl/>
      <w:lvlText w:val="%1.%2.%3.%4"/>
      <w:lvlJc w:val="left"/>
      <w:pPr>
        <w:ind w:left="1287" w:hanging="720"/>
      </w:pPr>
      <w:rPr>
        <w:rFonts w:cs="Times New Roman"/>
      </w:rPr>
    </w:lvl>
    <w:lvl w:ilvl="4">
      <w:start w:val="1"/>
      <w:numFmt w:val="decimal"/>
      <w:isLgl/>
      <w:lvlText w:val="%1.%2.%3.%4.%5"/>
      <w:lvlJc w:val="left"/>
      <w:pPr>
        <w:ind w:left="1647" w:hanging="1080"/>
      </w:pPr>
      <w:rPr>
        <w:rFonts w:cs="Times New Roman"/>
      </w:rPr>
    </w:lvl>
    <w:lvl w:ilvl="5">
      <w:start w:val="1"/>
      <w:numFmt w:val="decimal"/>
      <w:isLgl/>
      <w:lvlText w:val="%1.%2.%3.%4.%5.%6"/>
      <w:lvlJc w:val="left"/>
      <w:pPr>
        <w:ind w:left="1647" w:hanging="1080"/>
      </w:pPr>
      <w:rPr>
        <w:rFonts w:cs="Times New Roman"/>
      </w:rPr>
    </w:lvl>
    <w:lvl w:ilvl="6">
      <w:start w:val="1"/>
      <w:numFmt w:val="decimal"/>
      <w:isLgl/>
      <w:lvlText w:val="%1.%2.%3.%4.%5.%6.%7"/>
      <w:lvlJc w:val="left"/>
      <w:pPr>
        <w:ind w:left="2007" w:hanging="1440"/>
      </w:pPr>
      <w:rPr>
        <w:rFonts w:cs="Times New Roman"/>
      </w:rPr>
    </w:lvl>
    <w:lvl w:ilvl="7">
      <w:start w:val="1"/>
      <w:numFmt w:val="decimal"/>
      <w:isLgl/>
      <w:lvlText w:val="%1.%2.%3.%4.%5.%6.%7.%8"/>
      <w:lvlJc w:val="left"/>
      <w:pPr>
        <w:ind w:left="2007" w:hanging="1440"/>
      </w:pPr>
      <w:rPr>
        <w:rFonts w:cs="Times New Roman"/>
      </w:rPr>
    </w:lvl>
    <w:lvl w:ilvl="8">
      <w:start w:val="1"/>
      <w:numFmt w:val="decimal"/>
      <w:isLgl/>
      <w:lvlText w:val="%1.%2.%3.%4.%5.%6.%7.%8.%9"/>
      <w:lvlJc w:val="left"/>
      <w:pPr>
        <w:ind w:left="2367" w:hanging="1800"/>
      </w:pPr>
      <w:rPr>
        <w:rFonts w:cs="Times New Roman"/>
      </w:rPr>
    </w:lvl>
  </w:abstractNum>
  <w:abstractNum w:abstractNumId="18" w15:restartNumberingAfterBreak="0">
    <w:nsid w:val="0884586E"/>
    <w:multiLevelType w:val="hybridMultilevel"/>
    <w:tmpl w:val="AD68E82E"/>
    <w:lvl w:ilvl="0" w:tplc="C406BFB2">
      <w:start w:val="1"/>
      <w:numFmt w:val="decimal"/>
      <w:pStyle w:val="123"/>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090412B6"/>
    <w:multiLevelType w:val="hybridMultilevel"/>
    <w:tmpl w:val="1A5EC63C"/>
    <w:lvl w:ilvl="0" w:tplc="C99CFF86">
      <w:start w:val="1"/>
      <w:numFmt w:val="bullet"/>
      <w:pStyle w:val="1"/>
      <w:lvlText w:val="–"/>
      <w:lvlJc w:val="left"/>
      <w:pPr>
        <w:tabs>
          <w:tab w:val="num" w:pos="1134"/>
        </w:tabs>
        <w:ind w:left="1134" w:hanging="425"/>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9890DB9"/>
    <w:multiLevelType w:val="multilevel"/>
    <w:tmpl w:val="A39E6B08"/>
    <w:lvl w:ilvl="0">
      <w:start w:val="1"/>
      <w:numFmt w:val="decimal"/>
      <w:pStyle w:val="10"/>
      <w:lvlText w:val="%1."/>
      <w:lvlJc w:val="left"/>
      <w:pPr>
        <w:ind w:left="360" w:hanging="360"/>
      </w:pPr>
      <w:rPr>
        <w:rFonts w:hint="default"/>
      </w:rPr>
    </w:lvl>
    <w:lvl w:ilvl="1">
      <w:start w:val="1"/>
      <w:numFmt w:val="decimal"/>
      <w:pStyle w:val="22"/>
      <w:lvlText w:val="%1.%2."/>
      <w:lvlJc w:val="left"/>
      <w:pPr>
        <w:ind w:left="1000"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pStyle w:val="32"/>
      <w:lvlText w:val="%1.%2.%3."/>
      <w:lvlJc w:val="left"/>
      <w:pPr>
        <w:ind w:left="1639"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BE45930"/>
    <w:multiLevelType w:val="hybridMultilevel"/>
    <w:tmpl w:val="9DA40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CAD6CD9"/>
    <w:multiLevelType w:val="hybridMultilevel"/>
    <w:tmpl w:val="82A6999E"/>
    <w:lvl w:ilvl="0" w:tplc="E64EEE6E">
      <w:start w:val="1"/>
      <w:numFmt w:val="decimal"/>
      <w:lvlText w:val="%1."/>
      <w:lvlJc w:val="left"/>
      <w:pPr>
        <w:ind w:left="1069" w:hanging="360"/>
      </w:pPr>
    </w:lvl>
    <w:lvl w:ilvl="1" w:tplc="A9989E56">
      <w:start w:val="1"/>
      <w:numFmt w:val="decimal"/>
      <w:lvlText w:val="%2."/>
      <w:lvlJc w:val="left"/>
      <w:pPr>
        <w:tabs>
          <w:tab w:val="num" w:pos="1440"/>
        </w:tabs>
        <w:ind w:left="1440" w:hanging="360"/>
      </w:pPr>
    </w:lvl>
    <w:lvl w:ilvl="2" w:tplc="E00CEFB8">
      <w:start w:val="1"/>
      <w:numFmt w:val="decimal"/>
      <w:lvlText w:val="%3."/>
      <w:lvlJc w:val="left"/>
      <w:pPr>
        <w:tabs>
          <w:tab w:val="num" w:pos="2160"/>
        </w:tabs>
        <w:ind w:left="2160" w:hanging="360"/>
      </w:pPr>
    </w:lvl>
    <w:lvl w:ilvl="3" w:tplc="F73E8F16">
      <w:start w:val="1"/>
      <w:numFmt w:val="decimal"/>
      <w:lvlText w:val="%4."/>
      <w:lvlJc w:val="left"/>
      <w:pPr>
        <w:tabs>
          <w:tab w:val="num" w:pos="2880"/>
        </w:tabs>
        <w:ind w:left="2880" w:hanging="360"/>
      </w:pPr>
    </w:lvl>
    <w:lvl w:ilvl="4" w:tplc="E87ECFD0">
      <w:start w:val="1"/>
      <w:numFmt w:val="decimal"/>
      <w:lvlText w:val="%5."/>
      <w:lvlJc w:val="left"/>
      <w:pPr>
        <w:tabs>
          <w:tab w:val="num" w:pos="3600"/>
        </w:tabs>
        <w:ind w:left="3600" w:hanging="360"/>
      </w:pPr>
    </w:lvl>
    <w:lvl w:ilvl="5" w:tplc="EE40D5FE">
      <w:start w:val="1"/>
      <w:numFmt w:val="decimal"/>
      <w:lvlText w:val="%6."/>
      <w:lvlJc w:val="left"/>
      <w:pPr>
        <w:tabs>
          <w:tab w:val="num" w:pos="4320"/>
        </w:tabs>
        <w:ind w:left="4320" w:hanging="360"/>
      </w:pPr>
    </w:lvl>
    <w:lvl w:ilvl="6" w:tplc="3370B814">
      <w:start w:val="1"/>
      <w:numFmt w:val="decimal"/>
      <w:lvlText w:val="%7."/>
      <w:lvlJc w:val="left"/>
      <w:pPr>
        <w:tabs>
          <w:tab w:val="num" w:pos="5040"/>
        </w:tabs>
        <w:ind w:left="5040" w:hanging="360"/>
      </w:pPr>
    </w:lvl>
    <w:lvl w:ilvl="7" w:tplc="4DA4E40E">
      <w:start w:val="1"/>
      <w:numFmt w:val="decimal"/>
      <w:lvlText w:val="%8."/>
      <w:lvlJc w:val="left"/>
      <w:pPr>
        <w:tabs>
          <w:tab w:val="num" w:pos="5760"/>
        </w:tabs>
        <w:ind w:left="5760" w:hanging="360"/>
      </w:pPr>
    </w:lvl>
    <w:lvl w:ilvl="8" w:tplc="810C4324">
      <w:start w:val="1"/>
      <w:numFmt w:val="decimal"/>
      <w:lvlText w:val="%9."/>
      <w:lvlJc w:val="left"/>
      <w:pPr>
        <w:tabs>
          <w:tab w:val="num" w:pos="6480"/>
        </w:tabs>
        <w:ind w:left="6480" w:hanging="360"/>
      </w:pPr>
    </w:lvl>
  </w:abstractNum>
  <w:abstractNum w:abstractNumId="23" w15:restartNumberingAfterBreak="0">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4" w15:restartNumberingAfterBreak="0">
    <w:nsid w:val="12BA154F"/>
    <w:multiLevelType w:val="hybridMultilevel"/>
    <w:tmpl w:val="999EF0AE"/>
    <w:lvl w:ilvl="0" w:tplc="B2341ED2">
      <w:start w:val="1"/>
      <w:numFmt w:val="bullet"/>
      <w:pStyle w:val="a2"/>
      <w:lvlText w:val=""/>
      <w:lvlJc w:val="left"/>
      <w:pPr>
        <w:tabs>
          <w:tab w:val="num" w:pos="1429"/>
        </w:tabs>
        <w:ind w:left="36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32947A8"/>
    <w:multiLevelType w:val="multilevel"/>
    <w:tmpl w:val="5E822C86"/>
    <w:lvl w:ilvl="0">
      <w:start w:val="3"/>
      <w:numFmt w:val="decimal"/>
      <w:lvlText w:val="%1"/>
      <w:lvlJc w:val="left"/>
      <w:pPr>
        <w:ind w:left="840" w:hanging="840"/>
      </w:pPr>
      <w:rPr>
        <w:rFonts w:hint="default"/>
      </w:rPr>
    </w:lvl>
    <w:lvl w:ilvl="1">
      <w:start w:val="5"/>
      <w:numFmt w:val="decimal"/>
      <w:lvlText w:val="%1.%2"/>
      <w:lvlJc w:val="left"/>
      <w:pPr>
        <w:ind w:left="884" w:hanging="840"/>
      </w:pPr>
      <w:rPr>
        <w:rFonts w:hint="default"/>
      </w:rPr>
    </w:lvl>
    <w:lvl w:ilvl="2">
      <w:start w:val="2"/>
      <w:numFmt w:val="decimal"/>
      <w:lvlText w:val="%1.%2.%3"/>
      <w:lvlJc w:val="left"/>
      <w:pPr>
        <w:ind w:left="928" w:hanging="840"/>
      </w:pPr>
      <w:rPr>
        <w:rFonts w:hint="default"/>
      </w:rPr>
    </w:lvl>
    <w:lvl w:ilvl="3">
      <w:start w:val="4"/>
      <w:numFmt w:val="decimal"/>
      <w:lvlText w:val="%1.%2.%3.%4"/>
      <w:lvlJc w:val="left"/>
      <w:pPr>
        <w:ind w:left="972" w:hanging="840"/>
      </w:pPr>
      <w:rPr>
        <w:rFonts w:hint="default"/>
      </w:rPr>
    </w:lvl>
    <w:lvl w:ilvl="4">
      <w:start w:val="1"/>
      <w:numFmt w:val="decimal"/>
      <w:lvlText w:val="%1.%2.%3.%4.%5"/>
      <w:lvlJc w:val="left"/>
      <w:pPr>
        <w:ind w:left="1256" w:hanging="1080"/>
      </w:pPr>
      <w:rPr>
        <w:rFonts w:hint="default"/>
      </w:rPr>
    </w:lvl>
    <w:lvl w:ilvl="5">
      <w:start w:val="1"/>
      <w:numFmt w:val="decimal"/>
      <w:lvlText w:val="%1.%2.%3.%4.%5.%6"/>
      <w:lvlJc w:val="left"/>
      <w:pPr>
        <w:ind w:left="1300" w:hanging="1080"/>
      </w:pPr>
      <w:rPr>
        <w:rFonts w:hint="default"/>
      </w:rPr>
    </w:lvl>
    <w:lvl w:ilvl="6">
      <w:start w:val="1"/>
      <w:numFmt w:val="decimal"/>
      <w:lvlText w:val="%1.%2.%3.%4.%5.%6.%7"/>
      <w:lvlJc w:val="left"/>
      <w:pPr>
        <w:ind w:left="1704" w:hanging="1440"/>
      </w:pPr>
      <w:rPr>
        <w:rFonts w:hint="default"/>
      </w:rPr>
    </w:lvl>
    <w:lvl w:ilvl="7">
      <w:start w:val="1"/>
      <w:numFmt w:val="decimal"/>
      <w:lvlText w:val="%1.%2.%3.%4.%5.%6.%7.%8"/>
      <w:lvlJc w:val="left"/>
      <w:pPr>
        <w:ind w:left="1748" w:hanging="1440"/>
      </w:pPr>
      <w:rPr>
        <w:rFonts w:hint="default"/>
      </w:rPr>
    </w:lvl>
    <w:lvl w:ilvl="8">
      <w:start w:val="1"/>
      <w:numFmt w:val="decimal"/>
      <w:lvlText w:val="%1.%2.%3.%4.%5.%6.%7.%8.%9"/>
      <w:lvlJc w:val="left"/>
      <w:pPr>
        <w:ind w:left="2152" w:hanging="1800"/>
      </w:pPr>
      <w:rPr>
        <w:rFonts w:hint="default"/>
      </w:rPr>
    </w:lvl>
  </w:abstractNum>
  <w:abstractNum w:abstractNumId="26" w15:restartNumberingAfterBreak="0">
    <w:nsid w:val="13915455"/>
    <w:multiLevelType w:val="multilevel"/>
    <w:tmpl w:val="A4FE239C"/>
    <w:lvl w:ilvl="0">
      <w:start w:val="5"/>
      <w:numFmt w:val="decimal"/>
      <w:pStyle w:val="-"/>
      <w:lvlText w:val="%1."/>
      <w:lvlJc w:val="left"/>
      <w:pPr>
        <w:ind w:left="360" w:hanging="360"/>
      </w:pPr>
      <w:rPr>
        <w:rFonts w:cs="Times New Roman"/>
      </w:rPr>
    </w:lvl>
    <w:lvl w:ilvl="1">
      <w:start w:val="1"/>
      <w:numFmt w:val="decimal"/>
      <w:pStyle w:val="-0"/>
      <w:lvlText w:val="%1.%2."/>
      <w:lvlJc w:val="left"/>
      <w:pPr>
        <w:ind w:left="792" w:hanging="432"/>
      </w:pPr>
      <w:rPr>
        <w:rFonts w:cs="Times New Roman"/>
      </w:rPr>
    </w:lvl>
    <w:lvl w:ilvl="2">
      <w:start w:val="1"/>
      <w:numFmt w:val="decimal"/>
      <w:pStyle w:val="-2"/>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14E67BF0"/>
    <w:multiLevelType w:val="hybridMultilevel"/>
    <w:tmpl w:val="DAB4C484"/>
    <w:styleLink w:val="4120"/>
    <w:lvl w:ilvl="0" w:tplc="74020BE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8" w15:restartNumberingAfterBreak="0">
    <w:nsid w:val="15226DAA"/>
    <w:multiLevelType w:val="hybridMultilevel"/>
    <w:tmpl w:val="C86459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15A165CE"/>
    <w:multiLevelType w:val="hybridMultilevel"/>
    <w:tmpl w:val="C8C24DCE"/>
    <w:styleLink w:val="1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5BC0227"/>
    <w:multiLevelType w:val="hybridMultilevel"/>
    <w:tmpl w:val="6DB8889C"/>
    <w:lvl w:ilvl="0" w:tplc="545CE66A">
      <w:start w:val="1"/>
      <w:numFmt w:val="bullet"/>
      <w:pStyle w:val="13"/>
      <w:lvlText w:val=""/>
      <w:lvlJc w:val="left"/>
      <w:pPr>
        <w:tabs>
          <w:tab w:val="num" w:pos="2015"/>
        </w:tabs>
        <w:ind w:left="2013" w:hanging="434"/>
      </w:pPr>
      <w:rPr>
        <w:rFonts w:ascii="Symbol" w:hAnsi="Symbol"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168D639E"/>
    <w:multiLevelType w:val="hybridMultilevel"/>
    <w:tmpl w:val="E08292CA"/>
    <w:styleLink w:val="271"/>
    <w:lvl w:ilvl="0" w:tplc="819E154A">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2347"/>
        </w:tabs>
        <w:ind w:left="2347" w:hanging="360"/>
      </w:pPr>
    </w:lvl>
    <w:lvl w:ilvl="2" w:tplc="04190005" w:tentative="1">
      <w:start w:val="1"/>
      <w:numFmt w:val="lowerRoman"/>
      <w:lvlText w:val="%3."/>
      <w:lvlJc w:val="right"/>
      <w:pPr>
        <w:tabs>
          <w:tab w:val="num" w:pos="3067"/>
        </w:tabs>
        <w:ind w:left="3067" w:hanging="180"/>
      </w:pPr>
    </w:lvl>
    <w:lvl w:ilvl="3" w:tplc="04190001" w:tentative="1">
      <w:start w:val="1"/>
      <w:numFmt w:val="decimal"/>
      <w:lvlText w:val="%4."/>
      <w:lvlJc w:val="left"/>
      <w:pPr>
        <w:tabs>
          <w:tab w:val="num" w:pos="3787"/>
        </w:tabs>
        <w:ind w:left="3787" w:hanging="360"/>
      </w:pPr>
    </w:lvl>
    <w:lvl w:ilvl="4" w:tplc="04190003" w:tentative="1">
      <w:start w:val="1"/>
      <w:numFmt w:val="lowerLetter"/>
      <w:lvlText w:val="%5."/>
      <w:lvlJc w:val="left"/>
      <w:pPr>
        <w:tabs>
          <w:tab w:val="num" w:pos="4507"/>
        </w:tabs>
        <w:ind w:left="4507" w:hanging="360"/>
      </w:pPr>
    </w:lvl>
    <w:lvl w:ilvl="5" w:tplc="04190005" w:tentative="1">
      <w:start w:val="1"/>
      <w:numFmt w:val="lowerRoman"/>
      <w:lvlText w:val="%6."/>
      <w:lvlJc w:val="right"/>
      <w:pPr>
        <w:tabs>
          <w:tab w:val="num" w:pos="5227"/>
        </w:tabs>
        <w:ind w:left="5227" w:hanging="180"/>
      </w:pPr>
    </w:lvl>
    <w:lvl w:ilvl="6" w:tplc="04190001" w:tentative="1">
      <w:start w:val="1"/>
      <w:numFmt w:val="decimal"/>
      <w:lvlText w:val="%7."/>
      <w:lvlJc w:val="left"/>
      <w:pPr>
        <w:tabs>
          <w:tab w:val="num" w:pos="5947"/>
        </w:tabs>
        <w:ind w:left="5947" w:hanging="360"/>
      </w:pPr>
    </w:lvl>
    <w:lvl w:ilvl="7" w:tplc="04190003" w:tentative="1">
      <w:start w:val="1"/>
      <w:numFmt w:val="lowerLetter"/>
      <w:lvlText w:val="%8."/>
      <w:lvlJc w:val="left"/>
      <w:pPr>
        <w:tabs>
          <w:tab w:val="num" w:pos="6667"/>
        </w:tabs>
        <w:ind w:left="6667" w:hanging="360"/>
      </w:pPr>
    </w:lvl>
    <w:lvl w:ilvl="8" w:tplc="04190005" w:tentative="1">
      <w:start w:val="1"/>
      <w:numFmt w:val="lowerRoman"/>
      <w:lvlText w:val="%9."/>
      <w:lvlJc w:val="right"/>
      <w:pPr>
        <w:tabs>
          <w:tab w:val="num" w:pos="7387"/>
        </w:tabs>
        <w:ind w:left="7387" w:hanging="180"/>
      </w:pPr>
    </w:lvl>
  </w:abstractNum>
  <w:abstractNum w:abstractNumId="32" w15:restartNumberingAfterBreak="0">
    <w:nsid w:val="171B2996"/>
    <w:multiLevelType w:val="multilevel"/>
    <w:tmpl w:val="3E1E5AD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3"/>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33" w15:restartNumberingAfterBreak="0">
    <w:nsid w:val="17C813D6"/>
    <w:multiLevelType w:val="hybridMultilevel"/>
    <w:tmpl w:val="1FA20D88"/>
    <w:styleLink w:val="261"/>
    <w:lvl w:ilvl="0" w:tplc="439C27AA">
      <w:start w:val="1"/>
      <w:numFmt w:val="decimal"/>
      <w:lvlText w:val="%1."/>
      <w:lvlJc w:val="right"/>
      <w:pPr>
        <w:ind w:left="720" w:hanging="360"/>
      </w:pPr>
      <w:rPr>
        <w:rFonts w:hint="default"/>
      </w:rPr>
    </w:lvl>
    <w:lvl w:ilvl="1" w:tplc="1020FB18" w:tentative="1">
      <w:start w:val="1"/>
      <w:numFmt w:val="lowerLetter"/>
      <w:lvlText w:val="%2."/>
      <w:lvlJc w:val="left"/>
      <w:pPr>
        <w:ind w:left="1440" w:hanging="360"/>
      </w:pPr>
    </w:lvl>
    <w:lvl w:ilvl="2" w:tplc="5B80B598" w:tentative="1">
      <w:start w:val="1"/>
      <w:numFmt w:val="lowerRoman"/>
      <w:lvlText w:val="%3."/>
      <w:lvlJc w:val="right"/>
      <w:pPr>
        <w:ind w:left="2160" w:hanging="180"/>
      </w:pPr>
    </w:lvl>
    <w:lvl w:ilvl="3" w:tplc="FF10BF54" w:tentative="1">
      <w:start w:val="1"/>
      <w:numFmt w:val="decimal"/>
      <w:lvlText w:val="%4."/>
      <w:lvlJc w:val="left"/>
      <w:pPr>
        <w:ind w:left="2880" w:hanging="360"/>
      </w:pPr>
    </w:lvl>
    <w:lvl w:ilvl="4" w:tplc="7E50652A" w:tentative="1">
      <w:start w:val="1"/>
      <w:numFmt w:val="lowerLetter"/>
      <w:lvlText w:val="%5."/>
      <w:lvlJc w:val="left"/>
      <w:pPr>
        <w:ind w:left="3600" w:hanging="360"/>
      </w:pPr>
    </w:lvl>
    <w:lvl w:ilvl="5" w:tplc="57605A04" w:tentative="1">
      <w:start w:val="1"/>
      <w:numFmt w:val="lowerRoman"/>
      <w:lvlText w:val="%6."/>
      <w:lvlJc w:val="right"/>
      <w:pPr>
        <w:ind w:left="4320" w:hanging="180"/>
      </w:pPr>
    </w:lvl>
    <w:lvl w:ilvl="6" w:tplc="CD98F55C" w:tentative="1">
      <w:start w:val="1"/>
      <w:numFmt w:val="decimal"/>
      <w:lvlText w:val="%7."/>
      <w:lvlJc w:val="left"/>
      <w:pPr>
        <w:ind w:left="5040" w:hanging="360"/>
      </w:pPr>
    </w:lvl>
    <w:lvl w:ilvl="7" w:tplc="6B5AEBEA" w:tentative="1">
      <w:start w:val="1"/>
      <w:numFmt w:val="lowerLetter"/>
      <w:lvlText w:val="%8."/>
      <w:lvlJc w:val="left"/>
      <w:pPr>
        <w:ind w:left="5760" w:hanging="360"/>
      </w:pPr>
    </w:lvl>
    <w:lvl w:ilvl="8" w:tplc="322E99A6" w:tentative="1">
      <w:start w:val="1"/>
      <w:numFmt w:val="lowerRoman"/>
      <w:lvlText w:val="%9."/>
      <w:lvlJc w:val="right"/>
      <w:pPr>
        <w:ind w:left="6480" w:hanging="180"/>
      </w:pPr>
    </w:lvl>
  </w:abstractNum>
  <w:abstractNum w:abstractNumId="34" w15:restartNumberingAfterBreak="0">
    <w:nsid w:val="18233D72"/>
    <w:multiLevelType w:val="hybridMultilevel"/>
    <w:tmpl w:val="0A12C02E"/>
    <w:styleLink w:val="1111117"/>
    <w:lvl w:ilvl="0" w:tplc="CBF28BF6">
      <w:start w:val="1"/>
      <w:numFmt w:val="decimal"/>
      <w:lvlText w:val="%1."/>
      <w:lvlJc w:val="left"/>
      <w:pPr>
        <w:ind w:left="720" w:hanging="360"/>
      </w:pPr>
    </w:lvl>
    <w:lvl w:ilvl="1" w:tplc="EA4E5182">
      <w:start w:val="1"/>
      <w:numFmt w:val="decimal"/>
      <w:lvlText w:val="%2."/>
      <w:lvlJc w:val="left"/>
      <w:pPr>
        <w:tabs>
          <w:tab w:val="num" w:pos="1440"/>
        </w:tabs>
        <w:ind w:left="1440" w:hanging="360"/>
      </w:pPr>
    </w:lvl>
    <w:lvl w:ilvl="2" w:tplc="4EF46826">
      <w:start w:val="1"/>
      <w:numFmt w:val="decimal"/>
      <w:lvlText w:val="%3."/>
      <w:lvlJc w:val="left"/>
      <w:pPr>
        <w:tabs>
          <w:tab w:val="num" w:pos="2160"/>
        </w:tabs>
        <w:ind w:left="2160" w:hanging="360"/>
      </w:pPr>
    </w:lvl>
    <w:lvl w:ilvl="3" w:tplc="EEF0F100">
      <w:start w:val="1"/>
      <w:numFmt w:val="decimal"/>
      <w:lvlText w:val="%4."/>
      <w:lvlJc w:val="left"/>
      <w:pPr>
        <w:tabs>
          <w:tab w:val="num" w:pos="2880"/>
        </w:tabs>
        <w:ind w:left="2880" w:hanging="360"/>
      </w:pPr>
    </w:lvl>
    <w:lvl w:ilvl="4" w:tplc="4BFECCF2">
      <w:start w:val="1"/>
      <w:numFmt w:val="decimal"/>
      <w:lvlText w:val="%5."/>
      <w:lvlJc w:val="left"/>
      <w:pPr>
        <w:tabs>
          <w:tab w:val="num" w:pos="3600"/>
        </w:tabs>
        <w:ind w:left="3600" w:hanging="360"/>
      </w:pPr>
    </w:lvl>
    <w:lvl w:ilvl="5" w:tplc="EB68925A">
      <w:start w:val="1"/>
      <w:numFmt w:val="decimal"/>
      <w:lvlText w:val="%6."/>
      <w:lvlJc w:val="left"/>
      <w:pPr>
        <w:tabs>
          <w:tab w:val="num" w:pos="4320"/>
        </w:tabs>
        <w:ind w:left="4320" w:hanging="360"/>
      </w:pPr>
    </w:lvl>
    <w:lvl w:ilvl="6" w:tplc="1F1A8A40">
      <w:start w:val="1"/>
      <w:numFmt w:val="decimal"/>
      <w:lvlText w:val="%7."/>
      <w:lvlJc w:val="left"/>
      <w:pPr>
        <w:tabs>
          <w:tab w:val="num" w:pos="5040"/>
        </w:tabs>
        <w:ind w:left="5040" w:hanging="360"/>
      </w:pPr>
    </w:lvl>
    <w:lvl w:ilvl="7" w:tplc="49EC510A">
      <w:start w:val="1"/>
      <w:numFmt w:val="decimal"/>
      <w:lvlText w:val="%8."/>
      <w:lvlJc w:val="left"/>
      <w:pPr>
        <w:tabs>
          <w:tab w:val="num" w:pos="5760"/>
        </w:tabs>
        <w:ind w:left="5760" w:hanging="360"/>
      </w:pPr>
    </w:lvl>
    <w:lvl w:ilvl="8" w:tplc="40426E48">
      <w:start w:val="1"/>
      <w:numFmt w:val="decimal"/>
      <w:lvlText w:val="%9."/>
      <w:lvlJc w:val="left"/>
      <w:pPr>
        <w:tabs>
          <w:tab w:val="num" w:pos="6480"/>
        </w:tabs>
        <w:ind w:left="6480" w:hanging="360"/>
      </w:pPr>
    </w:lvl>
  </w:abstractNum>
  <w:abstractNum w:abstractNumId="35" w15:restartNumberingAfterBreak="0">
    <w:nsid w:val="19F86F35"/>
    <w:multiLevelType w:val="hybridMultilevel"/>
    <w:tmpl w:val="2CD09C56"/>
    <w:lvl w:ilvl="0" w:tplc="A9AA8FE2">
      <w:start w:val="1"/>
      <w:numFmt w:val="bullet"/>
      <w:pStyle w:val="a4"/>
      <w:lvlText w:val="-"/>
      <w:lvlJc w:val="left"/>
      <w:pPr>
        <w:tabs>
          <w:tab w:val="num" w:pos="1134"/>
        </w:tabs>
        <w:ind w:left="1191" w:hanging="340"/>
      </w:pPr>
      <w:rPr>
        <w:rFonts w:ascii="Courier New" w:hAnsi="Courier New" w:hint="default"/>
      </w:rPr>
    </w:lvl>
    <w:lvl w:ilvl="1" w:tplc="4596DB62">
      <w:start w:val="1"/>
      <w:numFmt w:val="bullet"/>
      <w:lvlText w:val="o"/>
      <w:lvlJc w:val="left"/>
      <w:pPr>
        <w:tabs>
          <w:tab w:val="num" w:pos="1440"/>
        </w:tabs>
        <w:ind w:left="1440" w:hanging="360"/>
      </w:pPr>
      <w:rPr>
        <w:rFonts w:ascii="Courier New" w:hAnsi="Courier New" w:hint="default"/>
      </w:rPr>
    </w:lvl>
    <w:lvl w:ilvl="2" w:tplc="E4B48680">
      <w:start w:val="1"/>
      <w:numFmt w:val="bullet"/>
      <w:lvlText w:val=""/>
      <w:lvlJc w:val="left"/>
      <w:pPr>
        <w:tabs>
          <w:tab w:val="num" w:pos="2160"/>
        </w:tabs>
        <w:ind w:left="2160" w:hanging="360"/>
      </w:pPr>
      <w:rPr>
        <w:rFonts w:ascii="Wingdings" w:hAnsi="Wingdings" w:hint="default"/>
      </w:rPr>
    </w:lvl>
    <w:lvl w:ilvl="3" w:tplc="62EEE166">
      <w:start w:val="1"/>
      <w:numFmt w:val="bullet"/>
      <w:lvlText w:val=""/>
      <w:lvlJc w:val="left"/>
      <w:pPr>
        <w:tabs>
          <w:tab w:val="num" w:pos="2880"/>
        </w:tabs>
        <w:ind w:left="2880" w:hanging="360"/>
      </w:pPr>
      <w:rPr>
        <w:rFonts w:ascii="Symbol" w:hAnsi="Symbol" w:hint="default"/>
      </w:rPr>
    </w:lvl>
    <w:lvl w:ilvl="4" w:tplc="CB46BEA0">
      <w:start w:val="1"/>
      <w:numFmt w:val="bullet"/>
      <w:lvlText w:val="o"/>
      <w:lvlJc w:val="left"/>
      <w:pPr>
        <w:tabs>
          <w:tab w:val="num" w:pos="3600"/>
        </w:tabs>
        <w:ind w:left="3600" w:hanging="360"/>
      </w:pPr>
      <w:rPr>
        <w:rFonts w:ascii="Courier New" w:hAnsi="Courier New" w:hint="default"/>
      </w:rPr>
    </w:lvl>
    <w:lvl w:ilvl="5" w:tplc="A118BFFE">
      <w:start w:val="1"/>
      <w:numFmt w:val="bullet"/>
      <w:lvlText w:val=""/>
      <w:lvlJc w:val="left"/>
      <w:pPr>
        <w:tabs>
          <w:tab w:val="num" w:pos="4320"/>
        </w:tabs>
        <w:ind w:left="4320" w:hanging="360"/>
      </w:pPr>
      <w:rPr>
        <w:rFonts w:ascii="Wingdings" w:hAnsi="Wingdings" w:hint="default"/>
      </w:rPr>
    </w:lvl>
    <w:lvl w:ilvl="6" w:tplc="0816780C">
      <w:start w:val="1"/>
      <w:numFmt w:val="bullet"/>
      <w:lvlText w:val=""/>
      <w:lvlJc w:val="left"/>
      <w:pPr>
        <w:tabs>
          <w:tab w:val="num" w:pos="5040"/>
        </w:tabs>
        <w:ind w:left="5040" w:hanging="360"/>
      </w:pPr>
      <w:rPr>
        <w:rFonts w:ascii="Symbol" w:hAnsi="Symbol" w:hint="default"/>
      </w:rPr>
    </w:lvl>
    <w:lvl w:ilvl="7" w:tplc="E202065E">
      <w:start w:val="1"/>
      <w:numFmt w:val="bullet"/>
      <w:lvlText w:val="o"/>
      <w:lvlJc w:val="left"/>
      <w:pPr>
        <w:tabs>
          <w:tab w:val="num" w:pos="5760"/>
        </w:tabs>
        <w:ind w:left="5760" w:hanging="360"/>
      </w:pPr>
      <w:rPr>
        <w:rFonts w:ascii="Courier New" w:hAnsi="Courier New" w:hint="default"/>
      </w:rPr>
    </w:lvl>
    <w:lvl w:ilvl="8" w:tplc="897CBA50">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442695"/>
    <w:multiLevelType w:val="hybridMultilevel"/>
    <w:tmpl w:val="DEF88722"/>
    <w:styleLink w:val="220"/>
    <w:lvl w:ilvl="0" w:tplc="5F48A42E">
      <w:start w:val="1"/>
      <w:numFmt w:val="bullet"/>
      <w:lvlText w:val=""/>
      <w:lvlJc w:val="left"/>
      <w:pPr>
        <w:tabs>
          <w:tab w:val="num" w:pos="360"/>
        </w:tabs>
        <w:ind w:left="360" w:hanging="360"/>
      </w:pPr>
      <w:rPr>
        <w:rFonts w:ascii="Wingdings" w:hAnsi="Wingdings" w:hint="default"/>
      </w:rPr>
    </w:lvl>
    <w:lvl w:ilvl="1" w:tplc="0D642630">
      <w:start w:val="1"/>
      <w:numFmt w:val="bullet"/>
      <w:lvlText w:val="o"/>
      <w:lvlJc w:val="left"/>
      <w:pPr>
        <w:tabs>
          <w:tab w:val="num" w:pos="1440"/>
        </w:tabs>
        <w:ind w:left="1440" w:hanging="360"/>
      </w:pPr>
      <w:rPr>
        <w:rFonts w:ascii="Courier New" w:hAnsi="Courier New" w:cs="Courier New" w:hint="default"/>
      </w:rPr>
    </w:lvl>
    <w:lvl w:ilvl="2" w:tplc="8D20789E" w:tentative="1">
      <w:start w:val="1"/>
      <w:numFmt w:val="bullet"/>
      <w:lvlText w:val=""/>
      <w:lvlJc w:val="left"/>
      <w:pPr>
        <w:tabs>
          <w:tab w:val="num" w:pos="2160"/>
        </w:tabs>
        <w:ind w:left="2160" w:hanging="360"/>
      </w:pPr>
      <w:rPr>
        <w:rFonts w:ascii="Wingdings" w:hAnsi="Wingdings" w:hint="default"/>
      </w:rPr>
    </w:lvl>
    <w:lvl w:ilvl="3" w:tplc="A8880A22" w:tentative="1">
      <w:start w:val="1"/>
      <w:numFmt w:val="bullet"/>
      <w:lvlText w:val=""/>
      <w:lvlJc w:val="left"/>
      <w:pPr>
        <w:tabs>
          <w:tab w:val="num" w:pos="2880"/>
        </w:tabs>
        <w:ind w:left="2880" w:hanging="360"/>
      </w:pPr>
      <w:rPr>
        <w:rFonts w:ascii="Symbol" w:hAnsi="Symbol" w:hint="default"/>
      </w:rPr>
    </w:lvl>
    <w:lvl w:ilvl="4" w:tplc="2FEA8DFA" w:tentative="1">
      <w:start w:val="1"/>
      <w:numFmt w:val="bullet"/>
      <w:lvlText w:val="o"/>
      <w:lvlJc w:val="left"/>
      <w:pPr>
        <w:tabs>
          <w:tab w:val="num" w:pos="3600"/>
        </w:tabs>
        <w:ind w:left="3600" w:hanging="360"/>
      </w:pPr>
      <w:rPr>
        <w:rFonts w:ascii="Courier New" w:hAnsi="Courier New" w:cs="Courier New" w:hint="default"/>
      </w:rPr>
    </w:lvl>
    <w:lvl w:ilvl="5" w:tplc="40EA9EBC" w:tentative="1">
      <w:start w:val="1"/>
      <w:numFmt w:val="bullet"/>
      <w:lvlText w:val=""/>
      <w:lvlJc w:val="left"/>
      <w:pPr>
        <w:tabs>
          <w:tab w:val="num" w:pos="4320"/>
        </w:tabs>
        <w:ind w:left="4320" w:hanging="360"/>
      </w:pPr>
      <w:rPr>
        <w:rFonts w:ascii="Wingdings" w:hAnsi="Wingdings" w:hint="default"/>
      </w:rPr>
    </w:lvl>
    <w:lvl w:ilvl="6" w:tplc="21B0BEB6" w:tentative="1">
      <w:start w:val="1"/>
      <w:numFmt w:val="bullet"/>
      <w:lvlText w:val=""/>
      <w:lvlJc w:val="left"/>
      <w:pPr>
        <w:tabs>
          <w:tab w:val="num" w:pos="5040"/>
        </w:tabs>
        <w:ind w:left="5040" w:hanging="360"/>
      </w:pPr>
      <w:rPr>
        <w:rFonts w:ascii="Symbol" w:hAnsi="Symbol" w:hint="default"/>
      </w:rPr>
    </w:lvl>
    <w:lvl w:ilvl="7" w:tplc="06EE3036" w:tentative="1">
      <w:start w:val="1"/>
      <w:numFmt w:val="bullet"/>
      <w:lvlText w:val="o"/>
      <w:lvlJc w:val="left"/>
      <w:pPr>
        <w:tabs>
          <w:tab w:val="num" w:pos="5760"/>
        </w:tabs>
        <w:ind w:left="5760" w:hanging="360"/>
      </w:pPr>
      <w:rPr>
        <w:rFonts w:ascii="Courier New" w:hAnsi="Courier New" w:cs="Courier New" w:hint="default"/>
      </w:rPr>
    </w:lvl>
    <w:lvl w:ilvl="8" w:tplc="ED8A742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6A1355"/>
    <w:multiLevelType w:val="hybridMultilevel"/>
    <w:tmpl w:val="6B146824"/>
    <w:lvl w:ilvl="0" w:tplc="667E7CFC">
      <w:start w:val="1"/>
      <w:numFmt w:val="bullet"/>
      <w:pStyle w:val="-1"/>
      <w:lvlText w:val=""/>
      <w:lvlJc w:val="left"/>
      <w:pPr>
        <w:ind w:left="360" w:hanging="360"/>
      </w:pPr>
      <w:rPr>
        <w:rFonts w:ascii="Symbol" w:hAnsi="Symbol" w:hint="default"/>
      </w:rPr>
    </w:lvl>
    <w:lvl w:ilvl="1" w:tplc="511E4D86" w:tentative="1">
      <w:start w:val="1"/>
      <w:numFmt w:val="bullet"/>
      <w:lvlText w:val="o"/>
      <w:lvlJc w:val="left"/>
      <w:pPr>
        <w:ind w:left="1804" w:hanging="360"/>
      </w:pPr>
      <w:rPr>
        <w:rFonts w:ascii="Courier New" w:hAnsi="Courier New" w:cs="Courier New" w:hint="default"/>
      </w:rPr>
    </w:lvl>
    <w:lvl w:ilvl="2" w:tplc="752EFA4A" w:tentative="1">
      <w:start w:val="1"/>
      <w:numFmt w:val="bullet"/>
      <w:lvlText w:val=""/>
      <w:lvlJc w:val="left"/>
      <w:pPr>
        <w:ind w:left="2524" w:hanging="360"/>
      </w:pPr>
      <w:rPr>
        <w:rFonts w:ascii="Wingdings" w:hAnsi="Wingdings" w:hint="default"/>
      </w:rPr>
    </w:lvl>
    <w:lvl w:ilvl="3" w:tplc="B04A80B4" w:tentative="1">
      <w:start w:val="1"/>
      <w:numFmt w:val="bullet"/>
      <w:lvlText w:val=""/>
      <w:lvlJc w:val="left"/>
      <w:pPr>
        <w:ind w:left="3244" w:hanging="360"/>
      </w:pPr>
      <w:rPr>
        <w:rFonts w:ascii="Symbol" w:hAnsi="Symbol" w:hint="default"/>
      </w:rPr>
    </w:lvl>
    <w:lvl w:ilvl="4" w:tplc="F6B06D8A" w:tentative="1">
      <w:start w:val="1"/>
      <w:numFmt w:val="bullet"/>
      <w:lvlText w:val="o"/>
      <w:lvlJc w:val="left"/>
      <w:pPr>
        <w:ind w:left="3964" w:hanging="360"/>
      </w:pPr>
      <w:rPr>
        <w:rFonts w:ascii="Courier New" w:hAnsi="Courier New" w:cs="Courier New" w:hint="default"/>
      </w:rPr>
    </w:lvl>
    <w:lvl w:ilvl="5" w:tplc="CAA833C8" w:tentative="1">
      <w:start w:val="1"/>
      <w:numFmt w:val="bullet"/>
      <w:lvlText w:val=""/>
      <w:lvlJc w:val="left"/>
      <w:pPr>
        <w:ind w:left="4684" w:hanging="360"/>
      </w:pPr>
      <w:rPr>
        <w:rFonts w:ascii="Wingdings" w:hAnsi="Wingdings" w:hint="default"/>
      </w:rPr>
    </w:lvl>
    <w:lvl w:ilvl="6" w:tplc="C9B6E26E" w:tentative="1">
      <w:start w:val="1"/>
      <w:numFmt w:val="bullet"/>
      <w:lvlText w:val=""/>
      <w:lvlJc w:val="left"/>
      <w:pPr>
        <w:ind w:left="5404" w:hanging="360"/>
      </w:pPr>
      <w:rPr>
        <w:rFonts w:ascii="Symbol" w:hAnsi="Symbol" w:hint="default"/>
      </w:rPr>
    </w:lvl>
    <w:lvl w:ilvl="7" w:tplc="5114FD56" w:tentative="1">
      <w:start w:val="1"/>
      <w:numFmt w:val="bullet"/>
      <w:lvlText w:val="o"/>
      <w:lvlJc w:val="left"/>
      <w:pPr>
        <w:ind w:left="6124" w:hanging="360"/>
      </w:pPr>
      <w:rPr>
        <w:rFonts w:ascii="Courier New" w:hAnsi="Courier New" w:cs="Courier New" w:hint="default"/>
      </w:rPr>
    </w:lvl>
    <w:lvl w:ilvl="8" w:tplc="50A09590" w:tentative="1">
      <w:start w:val="1"/>
      <w:numFmt w:val="bullet"/>
      <w:lvlText w:val=""/>
      <w:lvlJc w:val="left"/>
      <w:pPr>
        <w:ind w:left="6844" w:hanging="360"/>
      </w:pPr>
      <w:rPr>
        <w:rFonts w:ascii="Wingdings" w:hAnsi="Wingdings" w:hint="default"/>
      </w:rPr>
    </w:lvl>
  </w:abstractNum>
  <w:abstractNum w:abstractNumId="38" w15:restartNumberingAfterBreak="0">
    <w:nsid w:val="1DA3363D"/>
    <w:multiLevelType w:val="hybridMultilevel"/>
    <w:tmpl w:val="EB5CC590"/>
    <w:styleLink w:val="1ai35"/>
    <w:lvl w:ilvl="0" w:tplc="0419000F">
      <w:start w:val="1"/>
      <w:numFmt w:val="decimal"/>
      <w:lvlText w:val="%1"/>
      <w:lvlJc w:val="left"/>
      <w:pPr>
        <w:ind w:left="360"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40" w15:restartNumberingAfterBreak="0">
    <w:nsid w:val="1FC50C67"/>
    <w:multiLevelType w:val="multilevel"/>
    <w:tmpl w:val="5F9EA79A"/>
    <w:styleLink w:val="43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15:restartNumberingAfterBreak="0">
    <w:nsid w:val="217C4E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3ED7905"/>
    <w:multiLevelType w:val="hybridMultilevel"/>
    <w:tmpl w:val="46463C84"/>
    <w:styleLink w:val="11111142"/>
    <w:lvl w:ilvl="0" w:tplc="C226ACA0">
      <w:start w:val="1"/>
      <w:numFmt w:val="decimal"/>
      <w:lvlText w:val="%1"/>
      <w:lvlJc w:val="left"/>
      <w:pPr>
        <w:ind w:left="360" w:hanging="360"/>
      </w:pPr>
      <w:rPr>
        <w:rFonts w:cs="Times New Roman" w:hint="default"/>
        <w:b/>
      </w:rPr>
    </w:lvl>
    <w:lvl w:ilvl="1" w:tplc="1848FC5E" w:tentative="1">
      <w:start w:val="1"/>
      <w:numFmt w:val="lowerLetter"/>
      <w:lvlText w:val="%2."/>
      <w:lvlJc w:val="left"/>
      <w:pPr>
        <w:ind w:left="1080" w:hanging="360"/>
      </w:pPr>
      <w:rPr>
        <w:rFonts w:cs="Times New Roman"/>
      </w:rPr>
    </w:lvl>
    <w:lvl w:ilvl="2" w:tplc="2BD4B74E" w:tentative="1">
      <w:start w:val="1"/>
      <w:numFmt w:val="lowerRoman"/>
      <w:lvlText w:val="%3."/>
      <w:lvlJc w:val="right"/>
      <w:pPr>
        <w:ind w:left="1800" w:hanging="180"/>
      </w:pPr>
      <w:rPr>
        <w:rFonts w:cs="Times New Roman"/>
      </w:rPr>
    </w:lvl>
    <w:lvl w:ilvl="3" w:tplc="C1FC931C" w:tentative="1">
      <w:start w:val="1"/>
      <w:numFmt w:val="decimal"/>
      <w:lvlText w:val="%4."/>
      <w:lvlJc w:val="left"/>
      <w:pPr>
        <w:ind w:left="2520" w:hanging="360"/>
      </w:pPr>
      <w:rPr>
        <w:rFonts w:cs="Times New Roman"/>
      </w:rPr>
    </w:lvl>
    <w:lvl w:ilvl="4" w:tplc="22BCC834" w:tentative="1">
      <w:start w:val="1"/>
      <w:numFmt w:val="lowerLetter"/>
      <w:lvlText w:val="%5."/>
      <w:lvlJc w:val="left"/>
      <w:pPr>
        <w:ind w:left="3240" w:hanging="360"/>
      </w:pPr>
      <w:rPr>
        <w:rFonts w:cs="Times New Roman"/>
      </w:rPr>
    </w:lvl>
    <w:lvl w:ilvl="5" w:tplc="157EC7B0" w:tentative="1">
      <w:start w:val="1"/>
      <w:numFmt w:val="lowerRoman"/>
      <w:lvlText w:val="%6."/>
      <w:lvlJc w:val="right"/>
      <w:pPr>
        <w:ind w:left="3960" w:hanging="180"/>
      </w:pPr>
      <w:rPr>
        <w:rFonts w:cs="Times New Roman"/>
      </w:rPr>
    </w:lvl>
    <w:lvl w:ilvl="6" w:tplc="435C8974" w:tentative="1">
      <w:start w:val="1"/>
      <w:numFmt w:val="decimal"/>
      <w:lvlText w:val="%7."/>
      <w:lvlJc w:val="left"/>
      <w:pPr>
        <w:ind w:left="4680" w:hanging="360"/>
      </w:pPr>
      <w:rPr>
        <w:rFonts w:cs="Times New Roman"/>
      </w:rPr>
    </w:lvl>
    <w:lvl w:ilvl="7" w:tplc="B89CD20A" w:tentative="1">
      <w:start w:val="1"/>
      <w:numFmt w:val="lowerLetter"/>
      <w:lvlText w:val="%8."/>
      <w:lvlJc w:val="left"/>
      <w:pPr>
        <w:ind w:left="5400" w:hanging="360"/>
      </w:pPr>
      <w:rPr>
        <w:rFonts w:cs="Times New Roman"/>
      </w:rPr>
    </w:lvl>
    <w:lvl w:ilvl="8" w:tplc="4BA687EE" w:tentative="1">
      <w:start w:val="1"/>
      <w:numFmt w:val="lowerRoman"/>
      <w:lvlText w:val="%9."/>
      <w:lvlJc w:val="right"/>
      <w:pPr>
        <w:ind w:left="6120" w:hanging="180"/>
      </w:pPr>
      <w:rPr>
        <w:rFonts w:cs="Times New Roman"/>
      </w:rPr>
    </w:lvl>
  </w:abstractNum>
  <w:abstractNum w:abstractNumId="43" w15:restartNumberingAfterBreak="0">
    <w:nsid w:val="255A293B"/>
    <w:multiLevelType w:val="hybridMultilevel"/>
    <w:tmpl w:val="E880F4D4"/>
    <w:styleLink w:val="24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6DB5E1C"/>
    <w:multiLevelType w:val="hybridMultilevel"/>
    <w:tmpl w:val="1F24F0BE"/>
    <w:lvl w:ilvl="0" w:tplc="3C4C8DF6">
      <w:start w:val="1"/>
      <w:numFmt w:val="bullet"/>
      <w:lvlText w:val=""/>
      <w:lvlJc w:val="left"/>
      <w:pPr>
        <w:ind w:left="1428" w:hanging="360"/>
      </w:pPr>
      <w:rPr>
        <w:rFonts w:ascii="Symbol" w:hAnsi="Symbol" w:hint="default"/>
      </w:rPr>
    </w:lvl>
    <w:lvl w:ilvl="1" w:tplc="BBA2EB3C">
      <w:start w:val="1"/>
      <w:numFmt w:val="bullet"/>
      <w:lvlText w:val="o"/>
      <w:lvlJc w:val="left"/>
      <w:pPr>
        <w:ind w:left="2148" w:hanging="360"/>
      </w:pPr>
      <w:rPr>
        <w:rFonts w:ascii="Courier New" w:hAnsi="Courier New" w:hint="default"/>
      </w:rPr>
    </w:lvl>
    <w:lvl w:ilvl="2" w:tplc="0ABE812A" w:tentative="1">
      <w:start w:val="1"/>
      <w:numFmt w:val="bullet"/>
      <w:lvlText w:val=""/>
      <w:lvlJc w:val="left"/>
      <w:pPr>
        <w:ind w:left="2868" w:hanging="360"/>
      </w:pPr>
      <w:rPr>
        <w:rFonts w:ascii="Wingdings" w:hAnsi="Wingdings" w:hint="default"/>
      </w:rPr>
    </w:lvl>
    <w:lvl w:ilvl="3" w:tplc="85D0F256" w:tentative="1">
      <w:start w:val="1"/>
      <w:numFmt w:val="bullet"/>
      <w:lvlText w:val=""/>
      <w:lvlJc w:val="left"/>
      <w:pPr>
        <w:ind w:left="3588" w:hanging="360"/>
      </w:pPr>
      <w:rPr>
        <w:rFonts w:ascii="Symbol" w:hAnsi="Symbol" w:hint="default"/>
      </w:rPr>
    </w:lvl>
    <w:lvl w:ilvl="4" w:tplc="8BD4AE56" w:tentative="1">
      <w:start w:val="1"/>
      <w:numFmt w:val="bullet"/>
      <w:lvlText w:val="o"/>
      <w:lvlJc w:val="left"/>
      <w:pPr>
        <w:ind w:left="4308" w:hanging="360"/>
      </w:pPr>
      <w:rPr>
        <w:rFonts w:ascii="Courier New" w:hAnsi="Courier New" w:hint="default"/>
      </w:rPr>
    </w:lvl>
    <w:lvl w:ilvl="5" w:tplc="96582DF2" w:tentative="1">
      <w:start w:val="1"/>
      <w:numFmt w:val="bullet"/>
      <w:lvlText w:val=""/>
      <w:lvlJc w:val="left"/>
      <w:pPr>
        <w:ind w:left="5028" w:hanging="360"/>
      </w:pPr>
      <w:rPr>
        <w:rFonts w:ascii="Wingdings" w:hAnsi="Wingdings" w:hint="default"/>
      </w:rPr>
    </w:lvl>
    <w:lvl w:ilvl="6" w:tplc="E4B22642" w:tentative="1">
      <w:start w:val="1"/>
      <w:numFmt w:val="bullet"/>
      <w:lvlText w:val=""/>
      <w:lvlJc w:val="left"/>
      <w:pPr>
        <w:ind w:left="5748" w:hanging="360"/>
      </w:pPr>
      <w:rPr>
        <w:rFonts w:ascii="Symbol" w:hAnsi="Symbol" w:hint="default"/>
      </w:rPr>
    </w:lvl>
    <w:lvl w:ilvl="7" w:tplc="38CEC2B2" w:tentative="1">
      <w:start w:val="1"/>
      <w:numFmt w:val="bullet"/>
      <w:lvlText w:val="o"/>
      <w:lvlJc w:val="left"/>
      <w:pPr>
        <w:ind w:left="6468" w:hanging="360"/>
      </w:pPr>
      <w:rPr>
        <w:rFonts w:ascii="Courier New" w:hAnsi="Courier New" w:hint="default"/>
      </w:rPr>
    </w:lvl>
    <w:lvl w:ilvl="8" w:tplc="CDD855F2" w:tentative="1">
      <w:start w:val="1"/>
      <w:numFmt w:val="bullet"/>
      <w:lvlText w:val=""/>
      <w:lvlJc w:val="left"/>
      <w:pPr>
        <w:ind w:left="7188" w:hanging="360"/>
      </w:pPr>
      <w:rPr>
        <w:rFonts w:ascii="Wingdings" w:hAnsi="Wingdings" w:hint="default"/>
      </w:rPr>
    </w:lvl>
  </w:abstractNum>
  <w:abstractNum w:abstractNumId="45"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46" w15:restartNumberingAfterBreak="0">
    <w:nsid w:val="274D73BC"/>
    <w:multiLevelType w:val="hybridMultilevel"/>
    <w:tmpl w:val="A1B41B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8D52A92"/>
    <w:multiLevelType w:val="hybridMultilevel"/>
    <w:tmpl w:val="3DBA56CC"/>
    <w:lvl w:ilvl="0" w:tplc="7EC60A30">
      <w:start w:val="1"/>
      <w:numFmt w:val="decimal"/>
      <w:pStyle w:val="a6"/>
      <w:lvlText w:val="%1)"/>
      <w:lvlJc w:val="left"/>
      <w:pPr>
        <w:tabs>
          <w:tab w:val="num" w:pos="1134"/>
        </w:tabs>
        <w:ind w:left="1191" w:hanging="340"/>
      </w:pPr>
      <w:rPr>
        <w:rFonts w:cs="Times New Roman"/>
      </w:rPr>
    </w:lvl>
    <w:lvl w:ilvl="1" w:tplc="54721DF8">
      <w:start w:val="1"/>
      <w:numFmt w:val="bullet"/>
      <w:lvlText w:val="o"/>
      <w:lvlJc w:val="left"/>
      <w:pPr>
        <w:tabs>
          <w:tab w:val="num" w:pos="1440"/>
        </w:tabs>
        <w:ind w:left="1440" w:hanging="360"/>
      </w:pPr>
      <w:rPr>
        <w:rFonts w:ascii="Courier New" w:hAnsi="Courier New" w:hint="default"/>
      </w:rPr>
    </w:lvl>
    <w:lvl w:ilvl="2" w:tplc="F328D734">
      <w:start w:val="1"/>
      <w:numFmt w:val="bullet"/>
      <w:lvlText w:val=""/>
      <w:lvlJc w:val="left"/>
      <w:pPr>
        <w:tabs>
          <w:tab w:val="num" w:pos="2160"/>
        </w:tabs>
        <w:ind w:left="2160" w:hanging="360"/>
      </w:pPr>
      <w:rPr>
        <w:rFonts w:ascii="Wingdings" w:hAnsi="Wingdings" w:hint="default"/>
      </w:rPr>
    </w:lvl>
    <w:lvl w:ilvl="3" w:tplc="A4D63394">
      <w:start w:val="1"/>
      <w:numFmt w:val="bullet"/>
      <w:lvlText w:val=""/>
      <w:lvlJc w:val="left"/>
      <w:pPr>
        <w:tabs>
          <w:tab w:val="num" w:pos="2880"/>
        </w:tabs>
        <w:ind w:left="2880" w:hanging="360"/>
      </w:pPr>
      <w:rPr>
        <w:rFonts w:ascii="Symbol" w:hAnsi="Symbol" w:hint="default"/>
      </w:rPr>
    </w:lvl>
    <w:lvl w:ilvl="4" w:tplc="1952C604">
      <w:start w:val="1"/>
      <w:numFmt w:val="bullet"/>
      <w:lvlText w:val="o"/>
      <w:lvlJc w:val="left"/>
      <w:pPr>
        <w:tabs>
          <w:tab w:val="num" w:pos="3600"/>
        </w:tabs>
        <w:ind w:left="3600" w:hanging="360"/>
      </w:pPr>
      <w:rPr>
        <w:rFonts w:ascii="Courier New" w:hAnsi="Courier New" w:hint="default"/>
      </w:rPr>
    </w:lvl>
    <w:lvl w:ilvl="5" w:tplc="263C4ABC">
      <w:start w:val="1"/>
      <w:numFmt w:val="bullet"/>
      <w:lvlText w:val=""/>
      <w:lvlJc w:val="left"/>
      <w:pPr>
        <w:tabs>
          <w:tab w:val="num" w:pos="4320"/>
        </w:tabs>
        <w:ind w:left="4320" w:hanging="360"/>
      </w:pPr>
      <w:rPr>
        <w:rFonts w:ascii="Wingdings" w:hAnsi="Wingdings" w:hint="default"/>
      </w:rPr>
    </w:lvl>
    <w:lvl w:ilvl="6" w:tplc="7D04A2CA">
      <w:start w:val="1"/>
      <w:numFmt w:val="bullet"/>
      <w:lvlText w:val=""/>
      <w:lvlJc w:val="left"/>
      <w:pPr>
        <w:tabs>
          <w:tab w:val="num" w:pos="5040"/>
        </w:tabs>
        <w:ind w:left="5040" w:hanging="360"/>
      </w:pPr>
      <w:rPr>
        <w:rFonts w:ascii="Symbol" w:hAnsi="Symbol" w:hint="default"/>
      </w:rPr>
    </w:lvl>
    <w:lvl w:ilvl="7" w:tplc="A6CC5F0A">
      <w:start w:val="1"/>
      <w:numFmt w:val="bullet"/>
      <w:lvlText w:val="o"/>
      <w:lvlJc w:val="left"/>
      <w:pPr>
        <w:tabs>
          <w:tab w:val="num" w:pos="5760"/>
        </w:tabs>
        <w:ind w:left="5760" w:hanging="360"/>
      </w:pPr>
      <w:rPr>
        <w:rFonts w:ascii="Courier New" w:hAnsi="Courier New" w:hint="default"/>
      </w:rPr>
    </w:lvl>
    <w:lvl w:ilvl="8" w:tplc="6DB0643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8D66432"/>
    <w:multiLevelType w:val="hybridMultilevel"/>
    <w:tmpl w:val="3962CC76"/>
    <w:styleLink w:val="11111115"/>
    <w:lvl w:ilvl="0" w:tplc="AD342E62">
      <w:start w:val="1"/>
      <w:numFmt w:val="bullet"/>
      <w:lvlText w:val=""/>
      <w:lvlJc w:val="left"/>
      <w:pPr>
        <w:tabs>
          <w:tab w:val="num" w:pos="1080"/>
        </w:tabs>
        <w:ind w:left="1080" w:hanging="360"/>
      </w:pPr>
      <w:rPr>
        <w:rFonts w:ascii="Symbol" w:hAnsi="Symbol" w:hint="default"/>
      </w:rPr>
    </w:lvl>
    <w:lvl w:ilvl="1" w:tplc="AC3C2F98">
      <w:start w:val="1"/>
      <w:numFmt w:val="decimal"/>
      <w:lvlText w:val="%2."/>
      <w:lvlJc w:val="left"/>
      <w:pPr>
        <w:tabs>
          <w:tab w:val="num" w:pos="1440"/>
        </w:tabs>
        <w:ind w:left="1440" w:hanging="360"/>
      </w:pPr>
    </w:lvl>
    <w:lvl w:ilvl="2" w:tplc="261ED7B0">
      <w:start w:val="1"/>
      <w:numFmt w:val="decimal"/>
      <w:lvlText w:val="%3."/>
      <w:lvlJc w:val="left"/>
      <w:pPr>
        <w:tabs>
          <w:tab w:val="num" w:pos="2160"/>
        </w:tabs>
        <w:ind w:left="2160" w:hanging="360"/>
      </w:pPr>
    </w:lvl>
    <w:lvl w:ilvl="3" w:tplc="31FACA52">
      <w:start w:val="1"/>
      <w:numFmt w:val="decimal"/>
      <w:lvlText w:val="%4."/>
      <w:lvlJc w:val="left"/>
      <w:pPr>
        <w:tabs>
          <w:tab w:val="num" w:pos="2880"/>
        </w:tabs>
        <w:ind w:left="2880" w:hanging="360"/>
      </w:pPr>
    </w:lvl>
    <w:lvl w:ilvl="4" w:tplc="4014C416">
      <w:start w:val="1"/>
      <w:numFmt w:val="decimal"/>
      <w:lvlText w:val="%5."/>
      <w:lvlJc w:val="left"/>
      <w:pPr>
        <w:tabs>
          <w:tab w:val="num" w:pos="3600"/>
        </w:tabs>
        <w:ind w:left="3600" w:hanging="360"/>
      </w:pPr>
    </w:lvl>
    <w:lvl w:ilvl="5" w:tplc="322C5398">
      <w:start w:val="1"/>
      <w:numFmt w:val="decimal"/>
      <w:lvlText w:val="%6."/>
      <w:lvlJc w:val="left"/>
      <w:pPr>
        <w:tabs>
          <w:tab w:val="num" w:pos="4320"/>
        </w:tabs>
        <w:ind w:left="4320" w:hanging="360"/>
      </w:pPr>
    </w:lvl>
    <w:lvl w:ilvl="6" w:tplc="44ACDAEC">
      <w:start w:val="1"/>
      <w:numFmt w:val="decimal"/>
      <w:lvlText w:val="%7."/>
      <w:lvlJc w:val="left"/>
      <w:pPr>
        <w:tabs>
          <w:tab w:val="num" w:pos="5040"/>
        </w:tabs>
        <w:ind w:left="5040" w:hanging="360"/>
      </w:pPr>
    </w:lvl>
    <w:lvl w:ilvl="7" w:tplc="210AD0D8">
      <w:start w:val="1"/>
      <w:numFmt w:val="decimal"/>
      <w:lvlText w:val="%8."/>
      <w:lvlJc w:val="left"/>
      <w:pPr>
        <w:tabs>
          <w:tab w:val="num" w:pos="5760"/>
        </w:tabs>
        <w:ind w:left="5760" w:hanging="360"/>
      </w:pPr>
    </w:lvl>
    <w:lvl w:ilvl="8" w:tplc="87AAFFB8">
      <w:start w:val="1"/>
      <w:numFmt w:val="decimal"/>
      <w:lvlText w:val="%9."/>
      <w:lvlJc w:val="left"/>
      <w:pPr>
        <w:tabs>
          <w:tab w:val="num" w:pos="6480"/>
        </w:tabs>
        <w:ind w:left="6480" w:hanging="360"/>
      </w:pPr>
    </w:lvl>
  </w:abstractNum>
  <w:abstractNum w:abstractNumId="49" w15:restartNumberingAfterBreak="0">
    <w:nsid w:val="29B945F4"/>
    <w:multiLevelType w:val="hybridMultilevel"/>
    <w:tmpl w:val="B34E2CBC"/>
    <w:styleLink w:val="ArticleSection11"/>
    <w:lvl w:ilvl="0" w:tplc="99DC2E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9F42477"/>
    <w:multiLevelType w:val="multilevel"/>
    <w:tmpl w:val="81CCD5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930" w:hanging="504"/>
      </w:pPr>
      <w:rPr>
        <w:b w:val="0"/>
        <w:sz w:val="24"/>
        <w:szCs w:val="24"/>
      </w:rPr>
    </w:lvl>
    <w:lvl w:ilvl="3">
      <w:start w:val="1"/>
      <w:numFmt w:val="decimal"/>
      <w:lvlText w:val="%1.%2.%3.%4."/>
      <w:lvlJc w:val="left"/>
      <w:pPr>
        <w:ind w:left="1073" w:hanging="648"/>
      </w:pPr>
      <w:rPr>
        <w:rFonts w:ascii="Times New Roman" w:hAnsi="Times New Roman" w:cs="Times New Roman" w:hint="default"/>
        <w:b w:val="0"/>
        <w:sz w:val="24"/>
        <w:szCs w:val="24"/>
      </w:rPr>
    </w:lvl>
    <w:lvl w:ilvl="4">
      <w:start w:val="1"/>
      <w:numFmt w:val="decimal"/>
      <w:lvlText w:val="%1.%2.%3.%4.%5."/>
      <w:lvlJc w:val="left"/>
      <w:pPr>
        <w:ind w:left="96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ACE5174"/>
    <w:multiLevelType w:val="hybridMultilevel"/>
    <w:tmpl w:val="8D8A7BD2"/>
    <w:lvl w:ilvl="0" w:tplc="C49C197A">
      <w:start w:val="1"/>
      <w:numFmt w:val="bullet"/>
      <w:pStyle w:val="a7"/>
      <w:lvlText w:val=""/>
      <w:lvlJc w:val="left"/>
      <w:pPr>
        <w:tabs>
          <w:tab w:val="num" w:pos="360"/>
        </w:tabs>
        <w:ind w:left="360" w:hanging="360"/>
      </w:pPr>
      <w:rPr>
        <w:rFonts w:ascii="Wingdings" w:hAnsi="Wingdings" w:hint="default"/>
      </w:rPr>
    </w:lvl>
    <w:lvl w:ilvl="1" w:tplc="9E2A42FC">
      <w:start w:val="1"/>
      <w:numFmt w:val="bullet"/>
      <w:lvlText w:val="o"/>
      <w:lvlJc w:val="left"/>
      <w:pPr>
        <w:tabs>
          <w:tab w:val="num" w:pos="1080"/>
        </w:tabs>
        <w:ind w:left="1080" w:hanging="360"/>
      </w:pPr>
      <w:rPr>
        <w:rFonts w:ascii="Courier New" w:hAnsi="Courier New" w:cs="Courier New" w:hint="default"/>
      </w:rPr>
    </w:lvl>
    <w:lvl w:ilvl="2" w:tplc="14E03CC0">
      <w:start w:val="1"/>
      <w:numFmt w:val="bullet"/>
      <w:lvlText w:val=""/>
      <w:lvlJc w:val="left"/>
      <w:pPr>
        <w:tabs>
          <w:tab w:val="num" w:pos="1800"/>
        </w:tabs>
        <w:ind w:left="1800" w:hanging="360"/>
      </w:pPr>
      <w:rPr>
        <w:rFonts w:ascii="Wingdings" w:hAnsi="Wingdings" w:hint="default"/>
      </w:rPr>
    </w:lvl>
    <w:lvl w:ilvl="3" w:tplc="FF2E3216">
      <w:start w:val="1"/>
      <w:numFmt w:val="decimal"/>
      <w:lvlText w:val="%4."/>
      <w:lvlJc w:val="left"/>
      <w:pPr>
        <w:tabs>
          <w:tab w:val="num" w:pos="2880"/>
        </w:tabs>
        <w:ind w:left="2880" w:hanging="360"/>
      </w:pPr>
    </w:lvl>
    <w:lvl w:ilvl="4" w:tplc="02468EFE">
      <w:start w:val="1"/>
      <w:numFmt w:val="decimal"/>
      <w:lvlText w:val="%5."/>
      <w:lvlJc w:val="left"/>
      <w:pPr>
        <w:tabs>
          <w:tab w:val="num" w:pos="3600"/>
        </w:tabs>
        <w:ind w:left="3600" w:hanging="360"/>
      </w:pPr>
    </w:lvl>
    <w:lvl w:ilvl="5" w:tplc="0EAEA5C0">
      <w:start w:val="1"/>
      <w:numFmt w:val="decimal"/>
      <w:lvlText w:val="%6."/>
      <w:lvlJc w:val="left"/>
      <w:pPr>
        <w:tabs>
          <w:tab w:val="num" w:pos="4320"/>
        </w:tabs>
        <w:ind w:left="4320" w:hanging="360"/>
      </w:pPr>
    </w:lvl>
    <w:lvl w:ilvl="6" w:tplc="576C57EC">
      <w:start w:val="1"/>
      <w:numFmt w:val="decimal"/>
      <w:lvlText w:val="%7."/>
      <w:lvlJc w:val="left"/>
      <w:pPr>
        <w:tabs>
          <w:tab w:val="num" w:pos="5040"/>
        </w:tabs>
        <w:ind w:left="5040" w:hanging="360"/>
      </w:pPr>
    </w:lvl>
    <w:lvl w:ilvl="7" w:tplc="528AF548">
      <w:start w:val="1"/>
      <w:numFmt w:val="decimal"/>
      <w:lvlText w:val="%8."/>
      <w:lvlJc w:val="left"/>
      <w:pPr>
        <w:tabs>
          <w:tab w:val="num" w:pos="5760"/>
        </w:tabs>
        <w:ind w:left="5760" w:hanging="360"/>
      </w:pPr>
    </w:lvl>
    <w:lvl w:ilvl="8" w:tplc="54F4734C">
      <w:start w:val="1"/>
      <w:numFmt w:val="decimal"/>
      <w:lvlText w:val="%9."/>
      <w:lvlJc w:val="left"/>
      <w:pPr>
        <w:tabs>
          <w:tab w:val="num" w:pos="6480"/>
        </w:tabs>
        <w:ind w:left="6480" w:hanging="360"/>
      </w:pPr>
    </w:lvl>
  </w:abstractNum>
  <w:abstractNum w:abstractNumId="52" w15:restartNumberingAfterBreak="0">
    <w:nsid w:val="2B9E0D6E"/>
    <w:multiLevelType w:val="hybridMultilevel"/>
    <w:tmpl w:val="B516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CEF12DC"/>
    <w:multiLevelType w:val="hybridMultilevel"/>
    <w:tmpl w:val="BE3C9C00"/>
    <w:lvl w:ilvl="0" w:tplc="B52838F8">
      <w:start w:val="1"/>
      <w:numFmt w:val="bullet"/>
      <w:lvlText w:val=""/>
      <w:lvlJc w:val="left"/>
      <w:pPr>
        <w:ind w:left="928" w:hanging="360"/>
      </w:pPr>
      <w:rPr>
        <w:rFonts w:ascii="Symbol" w:hAnsi="Symbol" w:hint="default"/>
      </w:rPr>
    </w:lvl>
    <w:lvl w:ilvl="1" w:tplc="DEB449F0" w:tentative="1">
      <w:start w:val="1"/>
      <w:numFmt w:val="bullet"/>
      <w:lvlText w:val="o"/>
      <w:lvlJc w:val="left"/>
      <w:pPr>
        <w:ind w:left="1790" w:hanging="360"/>
      </w:pPr>
      <w:rPr>
        <w:rFonts w:ascii="Courier New" w:hAnsi="Courier New" w:cs="Courier New" w:hint="default"/>
      </w:rPr>
    </w:lvl>
    <w:lvl w:ilvl="2" w:tplc="F09C1D22" w:tentative="1">
      <w:start w:val="1"/>
      <w:numFmt w:val="bullet"/>
      <w:lvlText w:val=""/>
      <w:lvlJc w:val="left"/>
      <w:pPr>
        <w:ind w:left="2510" w:hanging="360"/>
      </w:pPr>
      <w:rPr>
        <w:rFonts w:ascii="Wingdings" w:hAnsi="Wingdings" w:hint="default"/>
      </w:rPr>
    </w:lvl>
    <w:lvl w:ilvl="3" w:tplc="F68E460E" w:tentative="1">
      <w:start w:val="1"/>
      <w:numFmt w:val="bullet"/>
      <w:lvlText w:val=""/>
      <w:lvlJc w:val="left"/>
      <w:pPr>
        <w:ind w:left="3230" w:hanging="360"/>
      </w:pPr>
      <w:rPr>
        <w:rFonts w:ascii="Symbol" w:hAnsi="Symbol" w:hint="default"/>
      </w:rPr>
    </w:lvl>
    <w:lvl w:ilvl="4" w:tplc="E60CFB52" w:tentative="1">
      <w:start w:val="1"/>
      <w:numFmt w:val="bullet"/>
      <w:lvlText w:val="o"/>
      <w:lvlJc w:val="left"/>
      <w:pPr>
        <w:ind w:left="3950" w:hanging="360"/>
      </w:pPr>
      <w:rPr>
        <w:rFonts w:ascii="Courier New" w:hAnsi="Courier New" w:cs="Courier New" w:hint="default"/>
      </w:rPr>
    </w:lvl>
    <w:lvl w:ilvl="5" w:tplc="0F0CBB60" w:tentative="1">
      <w:start w:val="1"/>
      <w:numFmt w:val="bullet"/>
      <w:lvlText w:val=""/>
      <w:lvlJc w:val="left"/>
      <w:pPr>
        <w:ind w:left="4670" w:hanging="360"/>
      </w:pPr>
      <w:rPr>
        <w:rFonts w:ascii="Wingdings" w:hAnsi="Wingdings" w:hint="default"/>
      </w:rPr>
    </w:lvl>
    <w:lvl w:ilvl="6" w:tplc="D3EC856C" w:tentative="1">
      <w:start w:val="1"/>
      <w:numFmt w:val="bullet"/>
      <w:lvlText w:val=""/>
      <w:lvlJc w:val="left"/>
      <w:pPr>
        <w:ind w:left="5390" w:hanging="360"/>
      </w:pPr>
      <w:rPr>
        <w:rFonts w:ascii="Symbol" w:hAnsi="Symbol" w:hint="default"/>
      </w:rPr>
    </w:lvl>
    <w:lvl w:ilvl="7" w:tplc="0F4AD5CE" w:tentative="1">
      <w:start w:val="1"/>
      <w:numFmt w:val="bullet"/>
      <w:lvlText w:val="o"/>
      <w:lvlJc w:val="left"/>
      <w:pPr>
        <w:ind w:left="6110" w:hanging="360"/>
      </w:pPr>
      <w:rPr>
        <w:rFonts w:ascii="Courier New" w:hAnsi="Courier New" w:cs="Courier New" w:hint="default"/>
      </w:rPr>
    </w:lvl>
    <w:lvl w:ilvl="8" w:tplc="DAC2D204" w:tentative="1">
      <w:start w:val="1"/>
      <w:numFmt w:val="bullet"/>
      <w:lvlText w:val=""/>
      <w:lvlJc w:val="left"/>
      <w:pPr>
        <w:ind w:left="6830" w:hanging="360"/>
      </w:pPr>
      <w:rPr>
        <w:rFonts w:ascii="Wingdings" w:hAnsi="Wingdings" w:hint="default"/>
      </w:rPr>
    </w:lvl>
  </w:abstractNum>
  <w:abstractNum w:abstractNumId="54" w15:restartNumberingAfterBreak="0">
    <w:nsid w:val="2D426A72"/>
    <w:multiLevelType w:val="hybridMultilevel"/>
    <w:tmpl w:val="C6ECE8AA"/>
    <w:styleLink w:val="411"/>
    <w:lvl w:ilvl="0" w:tplc="5C8A98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D8C1469"/>
    <w:multiLevelType w:val="hybridMultilevel"/>
    <w:tmpl w:val="82184A66"/>
    <w:styleLink w:val="1ai28"/>
    <w:lvl w:ilvl="0" w:tplc="D69E1D1C">
      <w:start w:val="1"/>
      <w:numFmt w:val="bullet"/>
      <w:lvlText w:val=""/>
      <w:lvlJc w:val="left"/>
      <w:pPr>
        <w:tabs>
          <w:tab w:val="num" w:pos="1440"/>
        </w:tabs>
        <w:ind w:left="1440" w:hanging="360"/>
      </w:pPr>
      <w:rPr>
        <w:rFonts w:ascii="Symbol" w:hAnsi="Symbol" w:hint="default"/>
      </w:rPr>
    </w:lvl>
    <w:lvl w:ilvl="1" w:tplc="333A85AA" w:tentative="1">
      <w:start w:val="1"/>
      <w:numFmt w:val="bullet"/>
      <w:lvlText w:val="o"/>
      <w:lvlJc w:val="left"/>
      <w:pPr>
        <w:tabs>
          <w:tab w:val="num" w:pos="2160"/>
        </w:tabs>
        <w:ind w:left="2160" w:hanging="360"/>
      </w:pPr>
      <w:rPr>
        <w:rFonts w:ascii="Courier New" w:hAnsi="Courier New" w:cs="Courier New" w:hint="default"/>
      </w:rPr>
    </w:lvl>
    <w:lvl w:ilvl="2" w:tplc="5F5CD29E" w:tentative="1">
      <w:start w:val="1"/>
      <w:numFmt w:val="bullet"/>
      <w:lvlText w:val=""/>
      <w:lvlJc w:val="left"/>
      <w:pPr>
        <w:tabs>
          <w:tab w:val="num" w:pos="2880"/>
        </w:tabs>
        <w:ind w:left="2880" w:hanging="360"/>
      </w:pPr>
      <w:rPr>
        <w:rFonts w:ascii="Wingdings" w:hAnsi="Wingdings" w:hint="default"/>
      </w:rPr>
    </w:lvl>
    <w:lvl w:ilvl="3" w:tplc="7436978C" w:tentative="1">
      <w:start w:val="1"/>
      <w:numFmt w:val="bullet"/>
      <w:lvlText w:val=""/>
      <w:lvlJc w:val="left"/>
      <w:pPr>
        <w:tabs>
          <w:tab w:val="num" w:pos="3600"/>
        </w:tabs>
        <w:ind w:left="3600" w:hanging="360"/>
      </w:pPr>
      <w:rPr>
        <w:rFonts w:ascii="Symbol" w:hAnsi="Symbol" w:hint="default"/>
      </w:rPr>
    </w:lvl>
    <w:lvl w:ilvl="4" w:tplc="6E04266C" w:tentative="1">
      <w:start w:val="1"/>
      <w:numFmt w:val="bullet"/>
      <w:lvlText w:val="o"/>
      <w:lvlJc w:val="left"/>
      <w:pPr>
        <w:tabs>
          <w:tab w:val="num" w:pos="4320"/>
        </w:tabs>
        <w:ind w:left="4320" w:hanging="360"/>
      </w:pPr>
      <w:rPr>
        <w:rFonts w:ascii="Courier New" w:hAnsi="Courier New" w:cs="Courier New" w:hint="default"/>
      </w:rPr>
    </w:lvl>
    <w:lvl w:ilvl="5" w:tplc="6A4E992C" w:tentative="1">
      <w:start w:val="1"/>
      <w:numFmt w:val="bullet"/>
      <w:lvlText w:val=""/>
      <w:lvlJc w:val="left"/>
      <w:pPr>
        <w:tabs>
          <w:tab w:val="num" w:pos="5040"/>
        </w:tabs>
        <w:ind w:left="5040" w:hanging="360"/>
      </w:pPr>
      <w:rPr>
        <w:rFonts w:ascii="Wingdings" w:hAnsi="Wingdings" w:hint="default"/>
      </w:rPr>
    </w:lvl>
    <w:lvl w:ilvl="6" w:tplc="CF8480D2" w:tentative="1">
      <w:start w:val="1"/>
      <w:numFmt w:val="bullet"/>
      <w:lvlText w:val=""/>
      <w:lvlJc w:val="left"/>
      <w:pPr>
        <w:tabs>
          <w:tab w:val="num" w:pos="5760"/>
        </w:tabs>
        <w:ind w:left="5760" w:hanging="360"/>
      </w:pPr>
      <w:rPr>
        <w:rFonts w:ascii="Symbol" w:hAnsi="Symbol" w:hint="default"/>
      </w:rPr>
    </w:lvl>
    <w:lvl w:ilvl="7" w:tplc="9FE225A6" w:tentative="1">
      <w:start w:val="1"/>
      <w:numFmt w:val="bullet"/>
      <w:lvlText w:val="o"/>
      <w:lvlJc w:val="left"/>
      <w:pPr>
        <w:tabs>
          <w:tab w:val="num" w:pos="6480"/>
        </w:tabs>
        <w:ind w:left="6480" w:hanging="360"/>
      </w:pPr>
      <w:rPr>
        <w:rFonts w:ascii="Courier New" w:hAnsi="Courier New" w:cs="Courier New" w:hint="default"/>
      </w:rPr>
    </w:lvl>
    <w:lvl w:ilvl="8" w:tplc="C5DC3AD6"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2E6F18DC"/>
    <w:multiLevelType w:val="hybridMultilevel"/>
    <w:tmpl w:val="64D26514"/>
    <w:styleLink w:val="212"/>
    <w:lvl w:ilvl="0" w:tplc="04190009">
      <w:start w:val="1"/>
      <w:numFmt w:val="bullet"/>
      <w:lvlText w:val=""/>
      <w:lvlJc w:val="left"/>
      <w:pPr>
        <w:tabs>
          <w:tab w:val="num" w:pos="1637"/>
        </w:tabs>
        <w:ind w:left="1637"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2ECF7632"/>
    <w:multiLevelType w:val="multilevel"/>
    <w:tmpl w:val="5F9EA79A"/>
    <w:styleLink w:val="a8"/>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8" w15:restartNumberingAfterBreak="0">
    <w:nsid w:val="2EE11AC4"/>
    <w:multiLevelType w:val="hybridMultilevel"/>
    <w:tmpl w:val="29C6FACA"/>
    <w:styleLink w:val="1ai21"/>
    <w:lvl w:ilvl="0" w:tplc="B890103A">
      <w:start w:val="1"/>
      <w:numFmt w:val="decimal"/>
      <w:lvlText w:val="%1"/>
      <w:lvlJc w:val="left"/>
      <w:pPr>
        <w:ind w:left="360" w:hanging="360"/>
      </w:pPr>
      <w:rPr>
        <w:rFonts w:cs="Times New Roman" w:hint="default"/>
        <w:b w:val="0"/>
      </w:rPr>
    </w:lvl>
    <w:lvl w:ilvl="1" w:tplc="41DC1328"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59" w15:restartNumberingAfterBreak="0">
    <w:nsid w:val="2F7E3906"/>
    <w:multiLevelType w:val="hybridMultilevel"/>
    <w:tmpl w:val="D06698A2"/>
    <w:styleLink w:val="1ai27"/>
    <w:lvl w:ilvl="0" w:tplc="F8A44318">
      <w:start w:val="1"/>
      <w:numFmt w:val="bullet"/>
      <w:lvlText w:val="-"/>
      <w:lvlJc w:val="left"/>
      <w:pPr>
        <w:tabs>
          <w:tab w:val="num" w:pos="2029"/>
        </w:tabs>
        <w:ind w:left="2029" w:hanging="360"/>
      </w:pPr>
      <w:rPr>
        <w:rFonts w:ascii="Courier New" w:hAnsi="Courier New" w:hint="default"/>
      </w:rPr>
    </w:lvl>
    <w:lvl w:ilvl="1" w:tplc="52B4435C" w:tentative="1">
      <w:start w:val="1"/>
      <w:numFmt w:val="bullet"/>
      <w:lvlText w:val="o"/>
      <w:lvlJc w:val="left"/>
      <w:pPr>
        <w:tabs>
          <w:tab w:val="num" w:pos="2148"/>
        </w:tabs>
        <w:ind w:left="2148" w:hanging="360"/>
      </w:pPr>
      <w:rPr>
        <w:rFonts w:ascii="Courier New" w:hAnsi="Courier New" w:cs="Courier New" w:hint="default"/>
      </w:rPr>
    </w:lvl>
    <w:lvl w:ilvl="2" w:tplc="AB86B990" w:tentative="1">
      <w:start w:val="1"/>
      <w:numFmt w:val="bullet"/>
      <w:lvlText w:val=""/>
      <w:lvlJc w:val="left"/>
      <w:pPr>
        <w:tabs>
          <w:tab w:val="num" w:pos="2868"/>
        </w:tabs>
        <w:ind w:left="2868" w:hanging="360"/>
      </w:pPr>
      <w:rPr>
        <w:rFonts w:ascii="Wingdings" w:hAnsi="Wingdings" w:hint="default"/>
      </w:rPr>
    </w:lvl>
    <w:lvl w:ilvl="3" w:tplc="381C015A" w:tentative="1">
      <w:start w:val="1"/>
      <w:numFmt w:val="bullet"/>
      <w:lvlText w:val=""/>
      <w:lvlJc w:val="left"/>
      <w:pPr>
        <w:tabs>
          <w:tab w:val="num" w:pos="3588"/>
        </w:tabs>
        <w:ind w:left="3588" w:hanging="360"/>
      </w:pPr>
      <w:rPr>
        <w:rFonts w:ascii="Symbol" w:hAnsi="Symbol" w:hint="default"/>
      </w:rPr>
    </w:lvl>
    <w:lvl w:ilvl="4" w:tplc="178840FA" w:tentative="1">
      <w:start w:val="1"/>
      <w:numFmt w:val="bullet"/>
      <w:lvlText w:val="o"/>
      <w:lvlJc w:val="left"/>
      <w:pPr>
        <w:tabs>
          <w:tab w:val="num" w:pos="4308"/>
        </w:tabs>
        <w:ind w:left="4308" w:hanging="360"/>
      </w:pPr>
      <w:rPr>
        <w:rFonts w:ascii="Courier New" w:hAnsi="Courier New" w:cs="Courier New" w:hint="default"/>
      </w:rPr>
    </w:lvl>
    <w:lvl w:ilvl="5" w:tplc="08B6B1C0" w:tentative="1">
      <w:start w:val="1"/>
      <w:numFmt w:val="bullet"/>
      <w:lvlText w:val=""/>
      <w:lvlJc w:val="left"/>
      <w:pPr>
        <w:tabs>
          <w:tab w:val="num" w:pos="5028"/>
        </w:tabs>
        <w:ind w:left="5028" w:hanging="360"/>
      </w:pPr>
      <w:rPr>
        <w:rFonts w:ascii="Wingdings" w:hAnsi="Wingdings" w:hint="default"/>
      </w:rPr>
    </w:lvl>
    <w:lvl w:ilvl="6" w:tplc="87705F50" w:tentative="1">
      <w:start w:val="1"/>
      <w:numFmt w:val="bullet"/>
      <w:lvlText w:val=""/>
      <w:lvlJc w:val="left"/>
      <w:pPr>
        <w:tabs>
          <w:tab w:val="num" w:pos="5748"/>
        </w:tabs>
        <w:ind w:left="5748" w:hanging="360"/>
      </w:pPr>
      <w:rPr>
        <w:rFonts w:ascii="Symbol" w:hAnsi="Symbol" w:hint="default"/>
      </w:rPr>
    </w:lvl>
    <w:lvl w:ilvl="7" w:tplc="1A22D506" w:tentative="1">
      <w:start w:val="1"/>
      <w:numFmt w:val="bullet"/>
      <w:lvlText w:val="o"/>
      <w:lvlJc w:val="left"/>
      <w:pPr>
        <w:tabs>
          <w:tab w:val="num" w:pos="6468"/>
        </w:tabs>
        <w:ind w:left="6468" w:hanging="360"/>
      </w:pPr>
      <w:rPr>
        <w:rFonts w:ascii="Courier New" w:hAnsi="Courier New" w:cs="Courier New" w:hint="default"/>
      </w:rPr>
    </w:lvl>
    <w:lvl w:ilvl="8" w:tplc="0872383E" w:tentative="1">
      <w:start w:val="1"/>
      <w:numFmt w:val="bullet"/>
      <w:lvlText w:val=""/>
      <w:lvlJc w:val="left"/>
      <w:pPr>
        <w:tabs>
          <w:tab w:val="num" w:pos="7188"/>
        </w:tabs>
        <w:ind w:left="7188" w:hanging="360"/>
      </w:pPr>
      <w:rPr>
        <w:rFonts w:ascii="Wingdings" w:hAnsi="Wingdings" w:hint="default"/>
      </w:rPr>
    </w:lvl>
  </w:abstractNum>
  <w:abstractNum w:abstractNumId="60" w15:restartNumberingAfterBreak="0">
    <w:nsid w:val="333001A0"/>
    <w:multiLevelType w:val="hybridMultilevel"/>
    <w:tmpl w:val="1B9CB390"/>
    <w:styleLink w:val="21111"/>
    <w:lvl w:ilvl="0" w:tplc="E98E8876">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3306716"/>
    <w:multiLevelType w:val="hybridMultilevel"/>
    <w:tmpl w:val="8648D9CE"/>
    <w:lvl w:ilvl="0" w:tplc="4F6EB38A">
      <w:start w:val="1"/>
      <w:numFmt w:val="decimal"/>
      <w:pStyle w:val="1230"/>
      <w:lvlText w:val="%1)"/>
      <w:lvlJc w:val="right"/>
      <w:pPr>
        <w:tabs>
          <w:tab w:val="num" w:pos="1003"/>
        </w:tabs>
        <w:ind w:left="1003" w:hanging="283"/>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34914EAB"/>
    <w:multiLevelType w:val="multilevel"/>
    <w:tmpl w:val="A61638B4"/>
    <w:lvl w:ilvl="0">
      <w:start w:val="1"/>
      <w:numFmt w:val="decimal"/>
      <w:pStyle w:val="a9"/>
      <w:lvlText w:val="Рисунок %1"/>
      <w:lvlJc w:val="left"/>
      <w:pPr>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15:restartNumberingAfterBreak="0">
    <w:nsid w:val="349E4B09"/>
    <w:multiLevelType w:val="hybridMultilevel"/>
    <w:tmpl w:val="D4B01DE8"/>
    <w:styleLink w:val="1421"/>
    <w:lvl w:ilvl="0" w:tplc="65E0C380">
      <w:start w:val="1"/>
      <w:numFmt w:val="decimal"/>
      <w:lvlText w:val="%1."/>
      <w:lvlJc w:val="left"/>
      <w:pPr>
        <w:ind w:left="1179" w:hanging="360"/>
      </w:pPr>
      <w:rPr>
        <w:rFonts w:hint="default"/>
        <w:b w:val="0"/>
      </w:rPr>
    </w:lvl>
    <w:lvl w:ilvl="1" w:tplc="837EE95E" w:tentative="1">
      <w:start w:val="1"/>
      <w:numFmt w:val="lowerLetter"/>
      <w:lvlText w:val="%2."/>
      <w:lvlJc w:val="left"/>
      <w:pPr>
        <w:ind w:left="1899" w:hanging="360"/>
      </w:pPr>
    </w:lvl>
    <w:lvl w:ilvl="2" w:tplc="7C5681F2" w:tentative="1">
      <w:start w:val="1"/>
      <w:numFmt w:val="lowerRoman"/>
      <w:lvlText w:val="%3."/>
      <w:lvlJc w:val="right"/>
      <w:pPr>
        <w:ind w:left="2619" w:hanging="180"/>
      </w:pPr>
    </w:lvl>
    <w:lvl w:ilvl="3" w:tplc="7E26D508" w:tentative="1">
      <w:start w:val="1"/>
      <w:numFmt w:val="decimal"/>
      <w:lvlText w:val="%4."/>
      <w:lvlJc w:val="left"/>
      <w:pPr>
        <w:ind w:left="3339" w:hanging="360"/>
      </w:pPr>
    </w:lvl>
    <w:lvl w:ilvl="4" w:tplc="0B003E04" w:tentative="1">
      <w:start w:val="1"/>
      <w:numFmt w:val="lowerLetter"/>
      <w:lvlText w:val="%5."/>
      <w:lvlJc w:val="left"/>
      <w:pPr>
        <w:ind w:left="4059" w:hanging="360"/>
      </w:pPr>
    </w:lvl>
    <w:lvl w:ilvl="5" w:tplc="B4141618" w:tentative="1">
      <w:start w:val="1"/>
      <w:numFmt w:val="lowerRoman"/>
      <w:lvlText w:val="%6."/>
      <w:lvlJc w:val="right"/>
      <w:pPr>
        <w:ind w:left="4779" w:hanging="180"/>
      </w:pPr>
    </w:lvl>
    <w:lvl w:ilvl="6" w:tplc="D59E9CB2" w:tentative="1">
      <w:start w:val="1"/>
      <w:numFmt w:val="decimal"/>
      <w:lvlText w:val="%7."/>
      <w:lvlJc w:val="left"/>
      <w:pPr>
        <w:ind w:left="5499" w:hanging="360"/>
      </w:pPr>
    </w:lvl>
    <w:lvl w:ilvl="7" w:tplc="DE04C792" w:tentative="1">
      <w:start w:val="1"/>
      <w:numFmt w:val="lowerLetter"/>
      <w:lvlText w:val="%8."/>
      <w:lvlJc w:val="left"/>
      <w:pPr>
        <w:ind w:left="6219" w:hanging="360"/>
      </w:pPr>
    </w:lvl>
    <w:lvl w:ilvl="8" w:tplc="EA067904" w:tentative="1">
      <w:start w:val="1"/>
      <w:numFmt w:val="lowerRoman"/>
      <w:lvlText w:val="%9."/>
      <w:lvlJc w:val="right"/>
      <w:pPr>
        <w:ind w:left="6939" w:hanging="180"/>
      </w:pPr>
    </w:lvl>
  </w:abstractNum>
  <w:abstractNum w:abstractNumId="64" w15:restartNumberingAfterBreak="0">
    <w:nsid w:val="35721469"/>
    <w:multiLevelType w:val="hybridMultilevel"/>
    <w:tmpl w:val="62028542"/>
    <w:styleLink w:val="211"/>
    <w:lvl w:ilvl="0" w:tplc="BF965480">
      <w:start w:val="1"/>
      <w:numFmt w:val="bullet"/>
      <w:lvlText w:val=""/>
      <w:lvlJc w:val="left"/>
      <w:pPr>
        <w:tabs>
          <w:tab w:val="num" w:pos="1429"/>
        </w:tabs>
        <w:ind w:left="360" w:firstLine="709"/>
      </w:pPr>
      <w:rPr>
        <w:rFonts w:ascii="Symbol" w:hAnsi="Symbol" w:hint="default"/>
        <w:color w:val="auto"/>
      </w:rPr>
    </w:lvl>
    <w:lvl w:ilvl="1" w:tplc="2F0648F2">
      <w:start w:val="1"/>
      <w:numFmt w:val="decimal"/>
      <w:lvlText w:val="%2."/>
      <w:lvlJc w:val="left"/>
      <w:pPr>
        <w:tabs>
          <w:tab w:val="num" w:pos="1440"/>
        </w:tabs>
        <w:ind w:left="1440" w:hanging="360"/>
      </w:pPr>
    </w:lvl>
    <w:lvl w:ilvl="2" w:tplc="E81AEB10">
      <w:start w:val="1"/>
      <w:numFmt w:val="decimal"/>
      <w:lvlText w:val="%3."/>
      <w:lvlJc w:val="left"/>
      <w:pPr>
        <w:tabs>
          <w:tab w:val="num" w:pos="2160"/>
        </w:tabs>
        <w:ind w:left="2160" w:hanging="360"/>
      </w:pPr>
    </w:lvl>
    <w:lvl w:ilvl="3" w:tplc="671CF4F6">
      <w:start w:val="1"/>
      <w:numFmt w:val="decimal"/>
      <w:lvlText w:val="%4."/>
      <w:lvlJc w:val="left"/>
      <w:pPr>
        <w:tabs>
          <w:tab w:val="num" w:pos="2880"/>
        </w:tabs>
        <w:ind w:left="2880" w:hanging="360"/>
      </w:pPr>
    </w:lvl>
    <w:lvl w:ilvl="4" w:tplc="07BAB8E0">
      <w:start w:val="1"/>
      <w:numFmt w:val="decimal"/>
      <w:lvlText w:val="%5."/>
      <w:lvlJc w:val="left"/>
      <w:pPr>
        <w:tabs>
          <w:tab w:val="num" w:pos="3600"/>
        </w:tabs>
        <w:ind w:left="3600" w:hanging="360"/>
      </w:pPr>
    </w:lvl>
    <w:lvl w:ilvl="5" w:tplc="15EE99B4">
      <w:start w:val="1"/>
      <w:numFmt w:val="decimal"/>
      <w:lvlText w:val="%6."/>
      <w:lvlJc w:val="left"/>
      <w:pPr>
        <w:tabs>
          <w:tab w:val="num" w:pos="4320"/>
        </w:tabs>
        <w:ind w:left="4320" w:hanging="360"/>
      </w:pPr>
    </w:lvl>
    <w:lvl w:ilvl="6" w:tplc="F6A493C8">
      <w:start w:val="1"/>
      <w:numFmt w:val="decimal"/>
      <w:lvlText w:val="%7."/>
      <w:lvlJc w:val="left"/>
      <w:pPr>
        <w:tabs>
          <w:tab w:val="num" w:pos="5040"/>
        </w:tabs>
        <w:ind w:left="5040" w:hanging="360"/>
      </w:pPr>
    </w:lvl>
    <w:lvl w:ilvl="7" w:tplc="DA300AD0">
      <w:start w:val="1"/>
      <w:numFmt w:val="decimal"/>
      <w:lvlText w:val="%8."/>
      <w:lvlJc w:val="left"/>
      <w:pPr>
        <w:tabs>
          <w:tab w:val="num" w:pos="5760"/>
        </w:tabs>
        <w:ind w:left="5760" w:hanging="360"/>
      </w:pPr>
    </w:lvl>
    <w:lvl w:ilvl="8" w:tplc="2F8687A4">
      <w:start w:val="1"/>
      <w:numFmt w:val="decimal"/>
      <w:lvlText w:val="%9."/>
      <w:lvlJc w:val="left"/>
      <w:pPr>
        <w:tabs>
          <w:tab w:val="num" w:pos="6480"/>
        </w:tabs>
        <w:ind w:left="6480" w:hanging="360"/>
      </w:pPr>
    </w:lvl>
  </w:abstractNum>
  <w:abstractNum w:abstractNumId="65" w15:restartNumberingAfterBreak="0">
    <w:nsid w:val="36367693"/>
    <w:multiLevelType w:val="hybridMultilevel"/>
    <w:tmpl w:val="73F85486"/>
    <w:styleLink w:val="1ai29"/>
    <w:lvl w:ilvl="0" w:tplc="746248AA">
      <w:start w:val="1"/>
      <w:numFmt w:val="bullet"/>
      <w:lvlText w:val=""/>
      <w:lvlJc w:val="left"/>
      <w:pPr>
        <w:ind w:left="1440" w:hanging="360"/>
      </w:pPr>
      <w:rPr>
        <w:rFonts w:ascii="Symbol" w:hAnsi="Symbol" w:hint="default"/>
      </w:rPr>
    </w:lvl>
    <w:lvl w:ilvl="1" w:tplc="FC66610C" w:tentative="1">
      <w:start w:val="1"/>
      <w:numFmt w:val="bullet"/>
      <w:lvlText w:val="o"/>
      <w:lvlJc w:val="left"/>
      <w:pPr>
        <w:ind w:left="2160" w:hanging="360"/>
      </w:pPr>
      <w:rPr>
        <w:rFonts w:ascii="Courier New" w:hAnsi="Courier New" w:cs="Courier New" w:hint="default"/>
      </w:rPr>
    </w:lvl>
    <w:lvl w:ilvl="2" w:tplc="62060C08" w:tentative="1">
      <w:start w:val="1"/>
      <w:numFmt w:val="bullet"/>
      <w:lvlText w:val=""/>
      <w:lvlJc w:val="left"/>
      <w:pPr>
        <w:ind w:left="2880" w:hanging="360"/>
      </w:pPr>
      <w:rPr>
        <w:rFonts w:ascii="Wingdings" w:hAnsi="Wingdings" w:hint="default"/>
      </w:rPr>
    </w:lvl>
    <w:lvl w:ilvl="3" w:tplc="0890C142" w:tentative="1">
      <w:start w:val="1"/>
      <w:numFmt w:val="bullet"/>
      <w:lvlText w:val=""/>
      <w:lvlJc w:val="left"/>
      <w:pPr>
        <w:ind w:left="3600" w:hanging="360"/>
      </w:pPr>
      <w:rPr>
        <w:rFonts w:ascii="Symbol" w:hAnsi="Symbol" w:hint="default"/>
      </w:rPr>
    </w:lvl>
    <w:lvl w:ilvl="4" w:tplc="9E70C656" w:tentative="1">
      <w:start w:val="1"/>
      <w:numFmt w:val="bullet"/>
      <w:lvlText w:val="o"/>
      <w:lvlJc w:val="left"/>
      <w:pPr>
        <w:ind w:left="4320" w:hanging="360"/>
      </w:pPr>
      <w:rPr>
        <w:rFonts w:ascii="Courier New" w:hAnsi="Courier New" w:cs="Courier New" w:hint="default"/>
      </w:rPr>
    </w:lvl>
    <w:lvl w:ilvl="5" w:tplc="541664C0" w:tentative="1">
      <w:start w:val="1"/>
      <w:numFmt w:val="bullet"/>
      <w:lvlText w:val=""/>
      <w:lvlJc w:val="left"/>
      <w:pPr>
        <w:ind w:left="5040" w:hanging="360"/>
      </w:pPr>
      <w:rPr>
        <w:rFonts w:ascii="Wingdings" w:hAnsi="Wingdings" w:hint="default"/>
      </w:rPr>
    </w:lvl>
    <w:lvl w:ilvl="6" w:tplc="B2283456" w:tentative="1">
      <w:start w:val="1"/>
      <w:numFmt w:val="bullet"/>
      <w:lvlText w:val=""/>
      <w:lvlJc w:val="left"/>
      <w:pPr>
        <w:ind w:left="5760" w:hanging="360"/>
      </w:pPr>
      <w:rPr>
        <w:rFonts w:ascii="Symbol" w:hAnsi="Symbol" w:hint="default"/>
      </w:rPr>
    </w:lvl>
    <w:lvl w:ilvl="7" w:tplc="229E4F32" w:tentative="1">
      <w:start w:val="1"/>
      <w:numFmt w:val="bullet"/>
      <w:lvlText w:val="o"/>
      <w:lvlJc w:val="left"/>
      <w:pPr>
        <w:ind w:left="6480" w:hanging="360"/>
      </w:pPr>
      <w:rPr>
        <w:rFonts w:ascii="Courier New" w:hAnsi="Courier New" w:cs="Courier New" w:hint="default"/>
      </w:rPr>
    </w:lvl>
    <w:lvl w:ilvl="8" w:tplc="C6789038" w:tentative="1">
      <w:start w:val="1"/>
      <w:numFmt w:val="bullet"/>
      <w:lvlText w:val=""/>
      <w:lvlJc w:val="left"/>
      <w:pPr>
        <w:ind w:left="7200" w:hanging="360"/>
      </w:pPr>
      <w:rPr>
        <w:rFonts w:ascii="Wingdings" w:hAnsi="Wingdings" w:hint="default"/>
      </w:rPr>
    </w:lvl>
  </w:abstractNum>
  <w:abstractNum w:abstractNumId="66" w15:restartNumberingAfterBreak="0">
    <w:nsid w:val="364A02BA"/>
    <w:multiLevelType w:val="hybridMultilevel"/>
    <w:tmpl w:val="1F8480B2"/>
    <w:lvl w:ilvl="0" w:tplc="45BE1154">
      <w:start w:val="1"/>
      <w:numFmt w:val="bullet"/>
      <w:lvlText w:val=""/>
      <w:lvlJc w:val="left"/>
      <w:pPr>
        <w:ind w:left="720" w:hanging="360"/>
      </w:pPr>
      <w:rPr>
        <w:rFonts w:ascii="Symbol" w:hAnsi="Symbol" w:hint="default"/>
      </w:rPr>
    </w:lvl>
    <w:lvl w:ilvl="1" w:tplc="070E18BA" w:tentative="1">
      <w:start w:val="1"/>
      <w:numFmt w:val="bullet"/>
      <w:lvlText w:val="o"/>
      <w:lvlJc w:val="left"/>
      <w:pPr>
        <w:ind w:left="1440" w:hanging="360"/>
      </w:pPr>
      <w:rPr>
        <w:rFonts w:ascii="Courier New" w:hAnsi="Courier New" w:cs="Courier New" w:hint="default"/>
      </w:rPr>
    </w:lvl>
    <w:lvl w:ilvl="2" w:tplc="FD2879DA" w:tentative="1">
      <w:start w:val="1"/>
      <w:numFmt w:val="bullet"/>
      <w:lvlText w:val=""/>
      <w:lvlJc w:val="left"/>
      <w:pPr>
        <w:ind w:left="2160" w:hanging="360"/>
      </w:pPr>
      <w:rPr>
        <w:rFonts w:ascii="Wingdings" w:hAnsi="Wingdings" w:hint="default"/>
      </w:rPr>
    </w:lvl>
    <w:lvl w:ilvl="3" w:tplc="14BA84A2" w:tentative="1">
      <w:start w:val="1"/>
      <w:numFmt w:val="bullet"/>
      <w:lvlText w:val=""/>
      <w:lvlJc w:val="left"/>
      <w:pPr>
        <w:ind w:left="2880" w:hanging="360"/>
      </w:pPr>
      <w:rPr>
        <w:rFonts w:ascii="Symbol" w:hAnsi="Symbol" w:hint="default"/>
      </w:rPr>
    </w:lvl>
    <w:lvl w:ilvl="4" w:tplc="A8043784" w:tentative="1">
      <w:start w:val="1"/>
      <w:numFmt w:val="bullet"/>
      <w:lvlText w:val="o"/>
      <w:lvlJc w:val="left"/>
      <w:pPr>
        <w:ind w:left="3600" w:hanging="360"/>
      </w:pPr>
      <w:rPr>
        <w:rFonts w:ascii="Courier New" w:hAnsi="Courier New" w:cs="Courier New" w:hint="default"/>
      </w:rPr>
    </w:lvl>
    <w:lvl w:ilvl="5" w:tplc="3D44BA38" w:tentative="1">
      <w:start w:val="1"/>
      <w:numFmt w:val="bullet"/>
      <w:lvlText w:val=""/>
      <w:lvlJc w:val="left"/>
      <w:pPr>
        <w:ind w:left="4320" w:hanging="360"/>
      </w:pPr>
      <w:rPr>
        <w:rFonts w:ascii="Wingdings" w:hAnsi="Wingdings" w:hint="default"/>
      </w:rPr>
    </w:lvl>
    <w:lvl w:ilvl="6" w:tplc="78AA9BD6" w:tentative="1">
      <w:start w:val="1"/>
      <w:numFmt w:val="bullet"/>
      <w:lvlText w:val=""/>
      <w:lvlJc w:val="left"/>
      <w:pPr>
        <w:ind w:left="5040" w:hanging="360"/>
      </w:pPr>
      <w:rPr>
        <w:rFonts w:ascii="Symbol" w:hAnsi="Symbol" w:hint="default"/>
      </w:rPr>
    </w:lvl>
    <w:lvl w:ilvl="7" w:tplc="C9BCBD44" w:tentative="1">
      <w:start w:val="1"/>
      <w:numFmt w:val="bullet"/>
      <w:lvlText w:val="o"/>
      <w:lvlJc w:val="left"/>
      <w:pPr>
        <w:ind w:left="5760" w:hanging="360"/>
      </w:pPr>
      <w:rPr>
        <w:rFonts w:ascii="Courier New" w:hAnsi="Courier New" w:cs="Courier New" w:hint="default"/>
      </w:rPr>
    </w:lvl>
    <w:lvl w:ilvl="8" w:tplc="602E2256" w:tentative="1">
      <w:start w:val="1"/>
      <w:numFmt w:val="bullet"/>
      <w:lvlText w:val=""/>
      <w:lvlJc w:val="left"/>
      <w:pPr>
        <w:ind w:left="6480" w:hanging="360"/>
      </w:pPr>
      <w:rPr>
        <w:rFonts w:ascii="Wingdings" w:hAnsi="Wingdings" w:hint="default"/>
      </w:rPr>
    </w:lvl>
  </w:abstractNum>
  <w:abstractNum w:abstractNumId="67" w15:restartNumberingAfterBreak="0">
    <w:nsid w:val="378939D2"/>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15:restartNumberingAfterBreak="0">
    <w:nsid w:val="37A27408"/>
    <w:multiLevelType w:val="multilevel"/>
    <w:tmpl w:val="67AA4D2A"/>
    <w:styleLink w:val="2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89B51BE"/>
    <w:multiLevelType w:val="hybridMultilevel"/>
    <w:tmpl w:val="70747534"/>
    <w:styleLink w:val="28"/>
    <w:lvl w:ilvl="0" w:tplc="768C416A">
      <w:start w:val="1"/>
      <w:numFmt w:val="bullet"/>
      <w:lvlText w:val=""/>
      <w:lvlJc w:val="left"/>
      <w:pPr>
        <w:ind w:left="1429" w:hanging="360"/>
      </w:pPr>
      <w:rPr>
        <w:rFonts w:ascii="Symbol" w:hAnsi="Symbol" w:hint="default"/>
      </w:rPr>
    </w:lvl>
    <w:lvl w:ilvl="1" w:tplc="CF8A7FE6" w:tentative="1">
      <w:start w:val="1"/>
      <w:numFmt w:val="bullet"/>
      <w:lvlText w:val="o"/>
      <w:lvlJc w:val="left"/>
      <w:pPr>
        <w:ind w:left="2149" w:hanging="360"/>
      </w:pPr>
      <w:rPr>
        <w:rFonts w:ascii="Courier New" w:hAnsi="Courier New" w:cs="Courier New" w:hint="default"/>
      </w:rPr>
    </w:lvl>
    <w:lvl w:ilvl="2" w:tplc="34C27596" w:tentative="1">
      <w:start w:val="1"/>
      <w:numFmt w:val="bullet"/>
      <w:lvlText w:val=""/>
      <w:lvlJc w:val="left"/>
      <w:pPr>
        <w:ind w:left="2869" w:hanging="360"/>
      </w:pPr>
      <w:rPr>
        <w:rFonts w:ascii="Wingdings" w:hAnsi="Wingdings" w:hint="default"/>
      </w:rPr>
    </w:lvl>
    <w:lvl w:ilvl="3" w:tplc="8B28E72A" w:tentative="1">
      <w:start w:val="1"/>
      <w:numFmt w:val="bullet"/>
      <w:lvlText w:val=""/>
      <w:lvlJc w:val="left"/>
      <w:pPr>
        <w:ind w:left="3589" w:hanging="360"/>
      </w:pPr>
      <w:rPr>
        <w:rFonts w:ascii="Symbol" w:hAnsi="Symbol" w:hint="default"/>
      </w:rPr>
    </w:lvl>
    <w:lvl w:ilvl="4" w:tplc="F4027EC2" w:tentative="1">
      <w:start w:val="1"/>
      <w:numFmt w:val="bullet"/>
      <w:lvlText w:val="o"/>
      <w:lvlJc w:val="left"/>
      <w:pPr>
        <w:ind w:left="4309" w:hanging="360"/>
      </w:pPr>
      <w:rPr>
        <w:rFonts w:ascii="Courier New" w:hAnsi="Courier New" w:cs="Courier New" w:hint="default"/>
      </w:rPr>
    </w:lvl>
    <w:lvl w:ilvl="5" w:tplc="5F5E065E" w:tentative="1">
      <w:start w:val="1"/>
      <w:numFmt w:val="bullet"/>
      <w:lvlText w:val=""/>
      <w:lvlJc w:val="left"/>
      <w:pPr>
        <w:ind w:left="5029" w:hanging="360"/>
      </w:pPr>
      <w:rPr>
        <w:rFonts w:ascii="Wingdings" w:hAnsi="Wingdings" w:hint="default"/>
      </w:rPr>
    </w:lvl>
    <w:lvl w:ilvl="6" w:tplc="95823082" w:tentative="1">
      <w:start w:val="1"/>
      <w:numFmt w:val="bullet"/>
      <w:lvlText w:val=""/>
      <w:lvlJc w:val="left"/>
      <w:pPr>
        <w:ind w:left="5749" w:hanging="360"/>
      </w:pPr>
      <w:rPr>
        <w:rFonts w:ascii="Symbol" w:hAnsi="Symbol" w:hint="default"/>
      </w:rPr>
    </w:lvl>
    <w:lvl w:ilvl="7" w:tplc="5A9A1BF2" w:tentative="1">
      <w:start w:val="1"/>
      <w:numFmt w:val="bullet"/>
      <w:lvlText w:val="o"/>
      <w:lvlJc w:val="left"/>
      <w:pPr>
        <w:ind w:left="6469" w:hanging="360"/>
      </w:pPr>
      <w:rPr>
        <w:rFonts w:ascii="Courier New" w:hAnsi="Courier New" w:cs="Courier New" w:hint="default"/>
      </w:rPr>
    </w:lvl>
    <w:lvl w:ilvl="8" w:tplc="5C162368" w:tentative="1">
      <w:start w:val="1"/>
      <w:numFmt w:val="bullet"/>
      <w:lvlText w:val=""/>
      <w:lvlJc w:val="left"/>
      <w:pPr>
        <w:ind w:left="7189" w:hanging="360"/>
      </w:pPr>
      <w:rPr>
        <w:rFonts w:ascii="Wingdings" w:hAnsi="Wingdings" w:hint="default"/>
      </w:rPr>
    </w:lvl>
  </w:abstractNum>
  <w:abstractNum w:abstractNumId="70" w15:restartNumberingAfterBreak="0">
    <w:nsid w:val="3C9154D0"/>
    <w:multiLevelType w:val="multilevel"/>
    <w:tmpl w:val="10AC1AC4"/>
    <w:styleLink w:val="4112"/>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DC32DD0"/>
    <w:multiLevelType w:val="hybridMultilevel"/>
    <w:tmpl w:val="68EC9058"/>
    <w:styleLink w:val="1ai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3E517C7C"/>
    <w:multiLevelType w:val="hybridMultilevel"/>
    <w:tmpl w:val="D7CE9112"/>
    <w:lvl w:ilvl="0" w:tplc="F29A9458">
      <w:start w:val="1"/>
      <w:numFmt w:val="bullet"/>
      <w:lvlText w:val=""/>
      <w:lvlJc w:val="left"/>
      <w:pPr>
        <w:ind w:left="1495" w:hanging="360"/>
      </w:pPr>
      <w:rPr>
        <w:rFonts w:ascii="Wingdings" w:hAnsi="Wingdings" w:hint="default"/>
      </w:rPr>
    </w:lvl>
    <w:lvl w:ilvl="1" w:tplc="7E8A07D4" w:tentative="1">
      <w:start w:val="1"/>
      <w:numFmt w:val="bullet"/>
      <w:lvlText w:val="o"/>
      <w:lvlJc w:val="left"/>
      <w:pPr>
        <w:ind w:left="2215" w:hanging="360"/>
      </w:pPr>
      <w:rPr>
        <w:rFonts w:ascii="Courier New" w:hAnsi="Courier New" w:cs="Courier New" w:hint="default"/>
      </w:rPr>
    </w:lvl>
    <w:lvl w:ilvl="2" w:tplc="89A613C0" w:tentative="1">
      <w:start w:val="1"/>
      <w:numFmt w:val="bullet"/>
      <w:lvlText w:val=""/>
      <w:lvlJc w:val="left"/>
      <w:pPr>
        <w:ind w:left="2935" w:hanging="360"/>
      </w:pPr>
      <w:rPr>
        <w:rFonts w:ascii="Wingdings" w:hAnsi="Wingdings" w:hint="default"/>
      </w:rPr>
    </w:lvl>
    <w:lvl w:ilvl="3" w:tplc="2B62A95E" w:tentative="1">
      <w:start w:val="1"/>
      <w:numFmt w:val="bullet"/>
      <w:lvlText w:val=""/>
      <w:lvlJc w:val="left"/>
      <w:pPr>
        <w:ind w:left="3655" w:hanging="360"/>
      </w:pPr>
      <w:rPr>
        <w:rFonts w:ascii="Symbol" w:hAnsi="Symbol" w:hint="default"/>
      </w:rPr>
    </w:lvl>
    <w:lvl w:ilvl="4" w:tplc="09487800" w:tentative="1">
      <w:start w:val="1"/>
      <w:numFmt w:val="bullet"/>
      <w:lvlText w:val="o"/>
      <w:lvlJc w:val="left"/>
      <w:pPr>
        <w:ind w:left="4375" w:hanging="360"/>
      </w:pPr>
      <w:rPr>
        <w:rFonts w:ascii="Courier New" w:hAnsi="Courier New" w:cs="Courier New" w:hint="default"/>
      </w:rPr>
    </w:lvl>
    <w:lvl w:ilvl="5" w:tplc="2AA0C412" w:tentative="1">
      <w:start w:val="1"/>
      <w:numFmt w:val="bullet"/>
      <w:lvlText w:val=""/>
      <w:lvlJc w:val="left"/>
      <w:pPr>
        <w:ind w:left="5095" w:hanging="360"/>
      </w:pPr>
      <w:rPr>
        <w:rFonts w:ascii="Wingdings" w:hAnsi="Wingdings" w:hint="default"/>
      </w:rPr>
    </w:lvl>
    <w:lvl w:ilvl="6" w:tplc="5AB69310" w:tentative="1">
      <w:start w:val="1"/>
      <w:numFmt w:val="bullet"/>
      <w:lvlText w:val=""/>
      <w:lvlJc w:val="left"/>
      <w:pPr>
        <w:ind w:left="5815" w:hanging="360"/>
      </w:pPr>
      <w:rPr>
        <w:rFonts w:ascii="Symbol" w:hAnsi="Symbol" w:hint="default"/>
      </w:rPr>
    </w:lvl>
    <w:lvl w:ilvl="7" w:tplc="54583770" w:tentative="1">
      <w:start w:val="1"/>
      <w:numFmt w:val="bullet"/>
      <w:lvlText w:val="o"/>
      <w:lvlJc w:val="left"/>
      <w:pPr>
        <w:ind w:left="6535" w:hanging="360"/>
      </w:pPr>
      <w:rPr>
        <w:rFonts w:ascii="Courier New" w:hAnsi="Courier New" w:cs="Courier New" w:hint="default"/>
      </w:rPr>
    </w:lvl>
    <w:lvl w:ilvl="8" w:tplc="12966C56" w:tentative="1">
      <w:start w:val="1"/>
      <w:numFmt w:val="bullet"/>
      <w:lvlText w:val=""/>
      <w:lvlJc w:val="left"/>
      <w:pPr>
        <w:ind w:left="7255" w:hanging="360"/>
      </w:pPr>
      <w:rPr>
        <w:rFonts w:ascii="Wingdings" w:hAnsi="Wingdings" w:hint="default"/>
      </w:rPr>
    </w:lvl>
  </w:abstractNum>
  <w:abstractNum w:abstractNumId="73" w15:restartNumberingAfterBreak="0">
    <w:nsid w:val="40153223"/>
    <w:multiLevelType w:val="multilevel"/>
    <w:tmpl w:val="2B223D58"/>
    <w:styleLink w:val="14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912"/>
        </w:tabs>
        <w:ind w:left="912" w:hanging="480"/>
      </w:pPr>
      <w:rPr>
        <w:rFonts w:hint="default"/>
      </w:rPr>
    </w:lvl>
    <w:lvl w:ilvl="2">
      <w:start w:val="1"/>
      <w:numFmt w:val="decimal"/>
      <w:lvlText w:val="%1.%2.%3"/>
      <w:lvlJc w:val="left"/>
      <w:pPr>
        <w:tabs>
          <w:tab w:val="num" w:pos="1584"/>
        </w:tabs>
        <w:ind w:left="1584" w:hanging="720"/>
      </w:pPr>
      <w:rPr>
        <w:rFonts w:hint="default"/>
      </w:rPr>
    </w:lvl>
    <w:lvl w:ilvl="3">
      <w:start w:val="1"/>
      <w:numFmt w:val="decimal"/>
      <w:lvlText w:val="%1.%2.%3.%4"/>
      <w:lvlJc w:val="left"/>
      <w:pPr>
        <w:tabs>
          <w:tab w:val="num" w:pos="2016"/>
        </w:tabs>
        <w:ind w:left="2016" w:hanging="720"/>
      </w:pPr>
      <w:rPr>
        <w:rFonts w:hint="default"/>
      </w:rPr>
    </w:lvl>
    <w:lvl w:ilvl="4">
      <w:start w:val="1"/>
      <w:numFmt w:val="decimal"/>
      <w:lvlText w:val="%1.%2.%3.%4.%5"/>
      <w:lvlJc w:val="left"/>
      <w:pPr>
        <w:tabs>
          <w:tab w:val="num" w:pos="2808"/>
        </w:tabs>
        <w:ind w:left="2808"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032"/>
        </w:tabs>
        <w:ind w:left="4032" w:hanging="1440"/>
      </w:pPr>
      <w:rPr>
        <w:rFonts w:hint="default"/>
      </w:rPr>
    </w:lvl>
    <w:lvl w:ilvl="7">
      <w:start w:val="1"/>
      <w:numFmt w:val="decimal"/>
      <w:lvlText w:val="%1.%2.%3.%4.%5.%6.%7.%8"/>
      <w:lvlJc w:val="left"/>
      <w:pPr>
        <w:tabs>
          <w:tab w:val="num" w:pos="4464"/>
        </w:tabs>
        <w:ind w:left="4464" w:hanging="1440"/>
      </w:pPr>
      <w:rPr>
        <w:rFonts w:hint="default"/>
      </w:rPr>
    </w:lvl>
    <w:lvl w:ilvl="8">
      <w:start w:val="1"/>
      <w:numFmt w:val="decimal"/>
      <w:lvlText w:val="%1.%2.%3.%4.%5.%6.%7.%8.%9"/>
      <w:lvlJc w:val="left"/>
      <w:pPr>
        <w:tabs>
          <w:tab w:val="num" w:pos="5256"/>
        </w:tabs>
        <w:ind w:left="5256" w:hanging="1800"/>
      </w:pPr>
      <w:rPr>
        <w:rFonts w:hint="default"/>
      </w:rPr>
    </w:lvl>
  </w:abstractNum>
  <w:abstractNum w:abstractNumId="74" w15:restartNumberingAfterBreak="0">
    <w:nsid w:val="408F746C"/>
    <w:multiLevelType w:val="multilevel"/>
    <w:tmpl w:val="CC2C56D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33C170F"/>
    <w:multiLevelType w:val="hybridMultilevel"/>
    <w:tmpl w:val="2FB6C32E"/>
    <w:lvl w:ilvl="0" w:tplc="AB44EECE">
      <w:start w:val="1"/>
      <w:numFmt w:val="decimal"/>
      <w:pStyle w:val="aa"/>
      <w:lvlText w:val="%1."/>
      <w:lvlJc w:val="left"/>
      <w:pPr>
        <w:tabs>
          <w:tab w:val="num" w:pos="1134"/>
        </w:tabs>
        <w:ind w:left="1191" w:hanging="340"/>
      </w:pPr>
      <w:rPr>
        <w:rFonts w:hint="default"/>
      </w:rPr>
    </w:lvl>
    <w:lvl w:ilvl="1" w:tplc="F3C2E616" w:tentative="1">
      <w:start w:val="1"/>
      <w:numFmt w:val="bullet"/>
      <w:lvlText w:val="o"/>
      <w:lvlJc w:val="left"/>
      <w:pPr>
        <w:tabs>
          <w:tab w:val="num" w:pos="1440"/>
        </w:tabs>
        <w:ind w:left="1440" w:hanging="360"/>
      </w:pPr>
      <w:rPr>
        <w:rFonts w:ascii="Courier New" w:hAnsi="Courier New" w:cs="Courier New" w:hint="default"/>
      </w:rPr>
    </w:lvl>
    <w:lvl w:ilvl="2" w:tplc="9EFA825E" w:tentative="1">
      <w:start w:val="1"/>
      <w:numFmt w:val="bullet"/>
      <w:lvlText w:val=""/>
      <w:lvlJc w:val="left"/>
      <w:pPr>
        <w:tabs>
          <w:tab w:val="num" w:pos="2160"/>
        </w:tabs>
        <w:ind w:left="2160" w:hanging="360"/>
      </w:pPr>
      <w:rPr>
        <w:rFonts w:ascii="Wingdings" w:hAnsi="Wingdings" w:hint="default"/>
      </w:rPr>
    </w:lvl>
    <w:lvl w:ilvl="3" w:tplc="C994F108" w:tentative="1">
      <w:start w:val="1"/>
      <w:numFmt w:val="bullet"/>
      <w:lvlText w:val=""/>
      <w:lvlJc w:val="left"/>
      <w:pPr>
        <w:tabs>
          <w:tab w:val="num" w:pos="2880"/>
        </w:tabs>
        <w:ind w:left="2880" w:hanging="360"/>
      </w:pPr>
      <w:rPr>
        <w:rFonts w:ascii="Symbol" w:hAnsi="Symbol" w:hint="default"/>
      </w:rPr>
    </w:lvl>
    <w:lvl w:ilvl="4" w:tplc="6CB0375A" w:tentative="1">
      <w:start w:val="1"/>
      <w:numFmt w:val="bullet"/>
      <w:lvlText w:val="o"/>
      <w:lvlJc w:val="left"/>
      <w:pPr>
        <w:tabs>
          <w:tab w:val="num" w:pos="3600"/>
        </w:tabs>
        <w:ind w:left="3600" w:hanging="360"/>
      </w:pPr>
      <w:rPr>
        <w:rFonts w:ascii="Courier New" w:hAnsi="Courier New" w:cs="Courier New" w:hint="default"/>
      </w:rPr>
    </w:lvl>
    <w:lvl w:ilvl="5" w:tplc="0340096C" w:tentative="1">
      <w:start w:val="1"/>
      <w:numFmt w:val="bullet"/>
      <w:lvlText w:val=""/>
      <w:lvlJc w:val="left"/>
      <w:pPr>
        <w:tabs>
          <w:tab w:val="num" w:pos="4320"/>
        </w:tabs>
        <w:ind w:left="4320" w:hanging="360"/>
      </w:pPr>
      <w:rPr>
        <w:rFonts w:ascii="Wingdings" w:hAnsi="Wingdings" w:hint="default"/>
      </w:rPr>
    </w:lvl>
    <w:lvl w:ilvl="6" w:tplc="F486560C" w:tentative="1">
      <w:start w:val="1"/>
      <w:numFmt w:val="bullet"/>
      <w:lvlText w:val=""/>
      <w:lvlJc w:val="left"/>
      <w:pPr>
        <w:tabs>
          <w:tab w:val="num" w:pos="5040"/>
        </w:tabs>
        <w:ind w:left="5040" w:hanging="360"/>
      </w:pPr>
      <w:rPr>
        <w:rFonts w:ascii="Symbol" w:hAnsi="Symbol" w:hint="default"/>
      </w:rPr>
    </w:lvl>
    <w:lvl w:ilvl="7" w:tplc="994EF1AC" w:tentative="1">
      <w:start w:val="1"/>
      <w:numFmt w:val="bullet"/>
      <w:lvlText w:val="o"/>
      <w:lvlJc w:val="left"/>
      <w:pPr>
        <w:tabs>
          <w:tab w:val="num" w:pos="5760"/>
        </w:tabs>
        <w:ind w:left="5760" w:hanging="360"/>
      </w:pPr>
      <w:rPr>
        <w:rFonts w:ascii="Courier New" w:hAnsi="Courier New" w:cs="Courier New" w:hint="default"/>
      </w:rPr>
    </w:lvl>
    <w:lvl w:ilvl="8" w:tplc="0ACCACCC"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3A0076B"/>
    <w:multiLevelType w:val="singleLevel"/>
    <w:tmpl w:val="7D280C44"/>
    <w:lvl w:ilvl="0">
      <w:start w:val="1"/>
      <w:numFmt w:val="bullet"/>
      <w:pStyle w:val="ab"/>
      <w:lvlText w:val=""/>
      <w:lvlJc w:val="left"/>
      <w:pPr>
        <w:tabs>
          <w:tab w:val="num" w:pos="360"/>
        </w:tabs>
        <w:ind w:left="360" w:hanging="360"/>
      </w:pPr>
      <w:rPr>
        <w:rFonts w:ascii="Symbol" w:hAnsi="Symbol" w:hint="default"/>
      </w:rPr>
    </w:lvl>
  </w:abstractNum>
  <w:abstractNum w:abstractNumId="77" w15:restartNumberingAfterBreak="0">
    <w:nsid w:val="43BF3222"/>
    <w:multiLevelType w:val="hybridMultilevel"/>
    <w:tmpl w:val="D932F0B2"/>
    <w:styleLink w:val="42"/>
    <w:lvl w:ilvl="0" w:tplc="7A3E42F6">
      <w:start w:val="1"/>
      <w:numFmt w:val="bullet"/>
      <w:lvlText w:val=""/>
      <w:lvlJc w:val="left"/>
      <w:pPr>
        <w:tabs>
          <w:tab w:val="num" w:pos="1069"/>
        </w:tabs>
        <w:ind w:left="1069" w:hanging="360"/>
      </w:pPr>
      <w:rPr>
        <w:rFonts w:ascii="Symbol" w:hAnsi="Symbol" w:hint="default"/>
      </w:rPr>
    </w:lvl>
    <w:lvl w:ilvl="1" w:tplc="580C4524" w:tentative="1">
      <w:start w:val="1"/>
      <w:numFmt w:val="bullet"/>
      <w:lvlText w:val="o"/>
      <w:lvlJc w:val="left"/>
      <w:pPr>
        <w:tabs>
          <w:tab w:val="num" w:pos="1789"/>
        </w:tabs>
        <w:ind w:left="1789" w:hanging="360"/>
      </w:pPr>
      <w:rPr>
        <w:rFonts w:ascii="Courier New" w:hAnsi="Courier New" w:cs="Courier New" w:hint="default"/>
      </w:rPr>
    </w:lvl>
    <w:lvl w:ilvl="2" w:tplc="EBF82022" w:tentative="1">
      <w:start w:val="1"/>
      <w:numFmt w:val="bullet"/>
      <w:lvlText w:val=""/>
      <w:lvlJc w:val="left"/>
      <w:pPr>
        <w:tabs>
          <w:tab w:val="num" w:pos="2509"/>
        </w:tabs>
        <w:ind w:left="2509" w:hanging="360"/>
      </w:pPr>
      <w:rPr>
        <w:rFonts w:ascii="Wingdings" w:hAnsi="Wingdings" w:hint="default"/>
      </w:rPr>
    </w:lvl>
    <w:lvl w:ilvl="3" w:tplc="22A6B68C">
      <w:start w:val="1"/>
      <w:numFmt w:val="bullet"/>
      <w:lvlText w:val=""/>
      <w:lvlJc w:val="left"/>
      <w:pPr>
        <w:tabs>
          <w:tab w:val="num" w:pos="3229"/>
        </w:tabs>
        <w:ind w:left="3229" w:hanging="360"/>
      </w:pPr>
      <w:rPr>
        <w:rFonts w:ascii="Symbol" w:hAnsi="Symbol" w:hint="default"/>
      </w:rPr>
    </w:lvl>
    <w:lvl w:ilvl="4" w:tplc="A7F844B4" w:tentative="1">
      <w:start w:val="1"/>
      <w:numFmt w:val="bullet"/>
      <w:lvlText w:val="o"/>
      <w:lvlJc w:val="left"/>
      <w:pPr>
        <w:tabs>
          <w:tab w:val="num" w:pos="3949"/>
        </w:tabs>
        <w:ind w:left="3949" w:hanging="360"/>
      </w:pPr>
      <w:rPr>
        <w:rFonts w:ascii="Courier New" w:hAnsi="Courier New" w:cs="Courier New" w:hint="default"/>
      </w:rPr>
    </w:lvl>
    <w:lvl w:ilvl="5" w:tplc="FAD8F92A" w:tentative="1">
      <w:start w:val="1"/>
      <w:numFmt w:val="bullet"/>
      <w:lvlText w:val=""/>
      <w:lvlJc w:val="left"/>
      <w:pPr>
        <w:tabs>
          <w:tab w:val="num" w:pos="4669"/>
        </w:tabs>
        <w:ind w:left="4669" w:hanging="360"/>
      </w:pPr>
      <w:rPr>
        <w:rFonts w:ascii="Wingdings" w:hAnsi="Wingdings" w:hint="default"/>
      </w:rPr>
    </w:lvl>
    <w:lvl w:ilvl="6" w:tplc="5B40FA78" w:tentative="1">
      <w:start w:val="1"/>
      <w:numFmt w:val="bullet"/>
      <w:lvlText w:val=""/>
      <w:lvlJc w:val="left"/>
      <w:pPr>
        <w:tabs>
          <w:tab w:val="num" w:pos="5389"/>
        </w:tabs>
        <w:ind w:left="5389" w:hanging="360"/>
      </w:pPr>
      <w:rPr>
        <w:rFonts w:ascii="Symbol" w:hAnsi="Symbol" w:hint="default"/>
      </w:rPr>
    </w:lvl>
    <w:lvl w:ilvl="7" w:tplc="97E84D94" w:tentative="1">
      <w:start w:val="1"/>
      <w:numFmt w:val="bullet"/>
      <w:lvlText w:val="o"/>
      <w:lvlJc w:val="left"/>
      <w:pPr>
        <w:tabs>
          <w:tab w:val="num" w:pos="6109"/>
        </w:tabs>
        <w:ind w:left="6109" w:hanging="360"/>
      </w:pPr>
      <w:rPr>
        <w:rFonts w:ascii="Courier New" w:hAnsi="Courier New" w:cs="Courier New" w:hint="default"/>
      </w:rPr>
    </w:lvl>
    <w:lvl w:ilvl="8" w:tplc="90D4BEA4" w:tentative="1">
      <w:start w:val="1"/>
      <w:numFmt w:val="bullet"/>
      <w:lvlText w:val=""/>
      <w:lvlJc w:val="left"/>
      <w:pPr>
        <w:tabs>
          <w:tab w:val="num" w:pos="6829"/>
        </w:tabs>
        <w:ind w:left="6829" w:hanging="360"/>
      </w:pPr>
      <w:rPr>
        <w:rFonts w:ascii="Wingdings" w:hAnsi="Wingdings" w:hint="default"/>
      </w:rPr>
    </w:lvl>
  </w:abstractNum>
  <w:abstractNum w:abstractNumId="78" w15:restartNumberingAfterBreak="0">
    <w:nsid w:val="45952A63"/>
    <w:multiLevelType w:val="hybridMultilevel"/>
    <w:tmpl w:val="CC4CFE46"/>
    <w:lvl w:ilvl="0" w:tplc="B8C0288A">
      <w:start w:val="1"/>
      <w:numFmt w:val="bullet"/>
      <w:pStyle w:val="11"/>
      <w:lvlText w:val="–"/>
      <w:lvlJc w:val="left"/>
      <w:pPr>
        <w:ind w:left="720" w:hanging="360"/>
      </w:pPr>
      <w:rPr>
        <w:rFonts w:ascii="Times New Roman" w:hAnsi="Times New Roman" w:hint="default"/>
      </w:rPr>
    </w:lvl>
    <w:lvl w:ilvl="1" w:tplc="84DC703E">
      <w:numFmt w:val="bullet"/>
      <w:pStyle w:val="23"/>
      <w:lvlText w:val="-"/>
      <w:lvlJc w:val="left"/>
      <w:pPr>
        <w:ind w:left="1440" w:hanging="360"/>
      </w:pPr>
      <w:rPr>
        <w:rFonts w:ascii="Times New Roman" w:eastAsia="Times New Roman" w:hAnsi="Times New Roman" w:hint="default"/>
      </w:rPr>
    </w:lvl>
    <w:lvl w:ilvl="2" w:tplc="74FA16BE" w:tentative="1">
      <w:start w:val="1"/>
      <w:numFmt w:val="bullet"/>
      <w:lvlText w:val=""/>
      <w:lvlJc w:val="left"/>
      <w:pPr>
        <w:ind w:left="2160" w:hanging="360"/>
      </w:pPr>
      <w:rPr>
        <w:rFonts w:ascii="Wingdings" w:hAnsi="Wingdings" w:hint="default"/>
      </w:rPr>
    </w:lvl>
    <w:lvl w:ilvl="3" w:tplc="CE6ECC9A" w:tentative="1">
      <w:start w:val="1"/>
      <w:numFmt w:val="bullet"/>
      <w:lvlText w:val=""/>
      <w:lvlJc w:val="left"/>
      <w:pPr>
        <w:ind w:left="2880" w:hanging="360"/>
      </w:pPr>
      <w:rPr>
        <w:rFonts w:ascii="Symbol" w:hAnsi="Symbol" w:hint="default"/>
      </w:rPr>
    </w:lvl>
    <w:lvl w:ilvl="4" w:tplc="B4E692B2" w:tentative="1">
      <w:start w:val="1"/>
      <w:numFmt w:val="bullet"/>
      <w:lvlText w:val="o"/>
      <w:lvlJc w:val="left"/>
      <w:pPr>
        <w:ind w:left="3600" w:hanging="360"/>
      </w:pPr>
      <w:rPr>
        <w:rFonts w:ascii="Courier New" w:hAnsi="Courier New" w:hint="default"/>
      </w:rPr>
    </w:lvl>
    <w:lvl w:ilvl="5" w:tplc="2F122A2E" w:tentative="1">
      <w:start w:val="1"/>
      <w:numFmt w:val="bullet"/>
      <w:lvlText w:val=""/>
      <w:lvlJc w:val="left"/>
      <w:pPr>
        <w:ind w:left="4320" w:hanging="360"/>
      </w:pPr>
      <w:rPr>
        <w:rFonts w:ascii="Wingdings" w:hAnsi="Wingdings" w:hint="default"/>
      </w:rPr>
    </w:lvl>
    <w:lvl w:ilvl="6" w:tplc="7CEE1D5E" w:tentative="1">
      <w:start w:val="1"/>
      <w:numFmt w:val="bullet"/>
      <w:lvlText w:val=""/>
      <w:lvlJc w:val="left"/>
      <w:pPr>
        <w:ind w:left="5040" w:hanging="360"/>
      </w:pPr>
      <w:rPr>
        <w:rFonts w:ascii="Symbol" w:hAnsi="Symbol" w:hint="default"/>
      </w:rPr>
    </w:lvl>
    <w:lvl w:ilvl="7" w:tplc="2794C5F2" w:tentative="1">
      <w:start w:val="1"/>
      <w:numFmt w:val="bullet"/>
      <w:lvlText w:val="o"/>
      <w:lvlJc w:val="left"/>
      <w:pPr>
        <w:ind w:left="5760" w:hanging="360"/>
      </w:pPr>
      <w:rPr>
        <w:rFonts w:ascii="Courier New" w:hAnsi="Courier New" w:hint="default"/>
      </w:rPr>
    </w:lvl>
    <w:lvl w:ilvl="8" w:tplc="8E3401FC" w:tentative="1">
      <w:start w:val="1"/>
      <w:numFmt w:val="bullet"/>
      <w:lvlText w:val=""/>
      <w:lvlJc w:val="left"/>
      <w:pPr>
        <w:ind w:left="6480" w:hanging="360"/>
      </w:pPr>
      <w:rPr>
        <w:rFonts w:ascii="Wingdings" w:hAnsi="Wingdings" w:hint="default"/>
      </w:rPr>
    </w:lvl>
  </w:abstractNum>
  <w:abstractNum w:abstractNumId="79" w15:restartNumberingAfterBreak="0">
    <w:nsid w:val="48911CC7"/>
    <w:multiLevelType w:val="multilevel"/>
    <w:tmpl w:val="55ACF858"/>
    <w:styleLink w:val="1ai2"/>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0" w15:restartNumberingAfterBreak="0">
    <w:nsid w:val="49157A91"/>
    <w:multiLevelType w:val="hybridMultilevel"/>
    <w:tmpl w:val="EB62B2A2"/>
    <w:styleLink w:val="12"/>
    <w:lvl w:ilvl="0" w:tplc="91DAC546">
      <w:start w:val="1"/>
      <w:numFmt w:val="bullet"/>
      <w:lvlText w:val="―"/>
      <w:lvlJc w:val="left"/>
      <w:pPr>
        <w:tabs>
          <w:tab w:val="num" w:pos="1180"/>
        </w:tabs>
        <w:ind w:left="1180" w:hanging="358"/>
      </w:pPr>
      <w:rPr>
        <w:rFonts w:ascii="Times New Roman" w:hAnsi="Times New Roman" w:cs="Times New Roman"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1" w15:restartNumberingAfterBreak="0">
    <w:nsid w:val="49586B83"/>
    <w:multiLevelType w:val="hybridMultilevel"/>
    <w:tmpl w:val="BCFED952"/>
    <w:styleLink w:val="43"/>
    <w:lvl w:ilvl="0" w:tplc="DDBADD58">
      <w:start w:val="1"/>
      <w:numFmt w:val="bullet"/>
      <w:lvlText w:val=""/>
      <w:lvlJc w:val="left"/>
      <w:pPr>
        <w:ind w:left="1493" w:hanging="360"/>
      </w:pPr>
      <w:rPr>
        <w:rFonts w:ascii="Symbol" w:hAnsi="Symbol" w:hint="default"/>
      </w:rPr>
    </w:lvl>
    <w:lvl w:ilvl="1" w:tplc="2C8C5D1C" w:tentative="1">
      <w:start w:val="1"/>
      <w:numFmt w:val="bullet"/>
      <w:lvlText w:val="o"/>
      <w:lvlJc w:val="left"/>
      <w:pPr>
        <w:ind w:left="2213" w:hanging="360"/>
      </w:pPr>
      <w:rPr>
        <w:rFonts w:ascii="Courier New" w:hAnsi="Courier New" w:cs="Courier New" w:hint="default"/>
      </w:rPr>
    </w:lvl>
    <w:lvl w:ilvl="2" w:tplc="967824DC" w:tentative="1">
      <w:start w:val="1"/>
      <w:numFmt w:val="bullet"/>
      <w:lvlText w:val=""/>
      <w:lvlJc w:val="left"/>
      <w:pPr>
        <w:ind w:left="2933" w:hanging="360"/>
      </w:pPr>
      <w:rPr>
        <w:rFonts w:ascii="Wingdings" w:hAnsi="Wingdings" w:hint="default"/>
      </w:rPr>
    </w:lvl>
    <w:lvl w:ilvl="3" w:tplc="57E09200" w:tentative="1">
      <w:start w:val="1"/>
      <w:numFmt w:val="bullet"/>
      <w:lvlText w:val=""/>
      <w:lvlJc w:val="left"/>
      <w:pPr>
        <w:ind w:left="3653" w:hanging="360"/>
      </w:pPr>
      <w:rPr>
        <w:rFonts w:ascii="Symbol" w:hAnsi="Symbol" w:hint="default"/>
      </w:rPr>
    </w:lvl>
    <w:lvl w:ilvl="4" w:tplc="7E3AF8CA" w:tentative="1">
      <w:start w:val="1"/>
      <w:numFmt w:val="bullet"/>
      <w:lvlText w:val="o"/>
      <w:lvlJc w:val="left"/>
      <w:pPr>
        <w:ind w:left="4373" w:hanging="360"/>
      </w:pPr>
      <w:rPr>
        <w:rFonts w:ascii="Courier New" w:hAnsi="Courier New" w:cs="Courier New" w:hint="default"/>
      </w:rPr>
    </w:lvl>
    <w:lvl w:ilvl="5" w:tplc="009263DE" w:tentative="1">
      <w:start w:val="1"/>
      <w:numFmt w:val="bullet"/>
      <w:lvlText w:val=""/>
      <w:lvlJc w:val="left"/>
      <w:pPr>
        <w:ind w:left="5093" w:hanging="360"/>
      </w:pPr>
      <w:rPr>
        <w:rFonts w:ascii="Wingdings" w:hAnsi="Wingdings" w:hint="default"/>
      </w:rPr>
    </w:lvl>
    <w:lvl w:ilvl="6" w:tplc="CCFA1A4A" w:tentative="1">
      <w:start w:val="1"/>
      <w:numFmt w:val="bullet"/>
      <w:lvlText w:val=""/>
      <w:lvlJc w:val="left"/>
      <w:pPr>
        <w:ind w:left="5813" w:hanging="360"/>
      </w:pPr>
      <w:rPr>
        <w:rFonts w:ascii="Symbol" w:hAnsi="Symbol" w:hint="default"/>
      </w:rPr>
    </w:lvl>
    <w:lvl w:ilvl="7" w:tplc="E696C35C" w:tentative="1">
      <w:start w:val="1"/>
      <w:numFmt w:val="bullet"/>
      <w:lvlText w:val="o"/>
      <w:lvlJc w:val="left"/>
      <w:pPr>
        <w:ind w:left="6533" w:hanging="360"/>
      </w:pPr>
      <w:rPr>
        <w:rFonts w:ascii="Courier New" w:hAnsi="Courier New" w:cs="Courier New" w:hint="default"/>
      </w:rPr>
    </w:lvl>
    <w:lvl w:ilvl="8" w:tplc="444C7A26" w:tentative="1">
      <w:start w:val="1"/>
      <w:numFmt w:val="bullet"/>
      <w:lvlText w:val=""/>
      <w:lvlJc w:val="left"/>
      <w:pPr>
        <w:ind w:left="7253" w:hanging="360"/>
      </w:pPr>
      <w:rPr>
        <w:rFonts w:ascii="Wingdings" w:hAnsi="Wingdings" w:hint="default"/>
      </w:rPr>
    </w:lvl>
  </w:abstractNum>
  <w:abstractNum w:abstractNumId="82" w15:restartNumberingAfterBreak="0">
    <w:nsid w:val="49D0656F"/>
    <w:multiLevelType w:val="hybridMultilevel"/>
    <w:tmpl w:val="4F143BC0"/>
    <w:styleLink w:val="1ai1"/>
    <w:lvl w:ilvl="0" w:tplc="55D2E218">
      <w:start w:val="1"/>
      <w:numFmt w:val="bullet"/>
      <w:lvlText w:val="‒"/>
      <w:lvlJc w:val="left"/>
      <w:pPr>
        <w:ind w:left="1428" w:hanging="360"/>
      </w:pPr>
      <w:rPr>
        <w:rFonts w:ascii="Times New Roman" w:hAnsi="Times New Roman" w:cs="Times New Roman" w:hint="default"/>
      </w:rPr>
    </w:lvl>
    <w:lvl w:ilvl="1" w:tplc="4AEA6DC0" w:tentative="1">
      <w:start w:val="1"/>
      <w:numFmt w:val="bullet"/>
      <w:lvlText w:val="o"/>
      <w:lvlJc w:val="left"/>
      <w:pPr>
        <w:ind w:left="2148" w:hanging="360"/>
      </w:pPr>
      <w:rPr>
        <w:rFonts w:ascii="Courier New" w:hAnsi="Courier New" w:cs="Courier New" w:hint="default"/>
      </w:rPr>
    </w:lvl>
    <w:lvl w:ilvl="2" w:tplc="B90A6D72" w:tentative="1">
      <w:start w:val="1"/>
      <w:numFmt w:val="bullet"/>
      <w:lvlText w:val=""/>
      <w:lvlJc w:val="left"/>
      <w:pPr>
        <w:ind w:left="2868" w:hanging="360"/>
      </w:pPr>
      <w:rPr>
        <w:rFonts w:ascii="Wingdings" w:hAnsi="Wingdings" w:hint="default"/>
      </w:rPr>
    </w:lvl>
    <w:lvl w:ilvl="3" w:tplc="303E196A" w:tentative="1">
      <w:start w:val="1"/>
      <w:numFmt w:val="bullet"/>
      <w:lvlText w:val=""/>
      <w:lvlJc w:val="left"/>
      <w:pPr>
        <w:ind w:left="3588" w:hanging="360"/>
      </w:pPr>
      <w:rPr>
        <w:rFonts w:ascii="Symbol" w:hAnsi="Symbol" w:hint="default"/>
      </w:rPr>
    </w:lvl>
    <w:lvl w:ilvl="4" w:tplc="53CABBFA" w:tentative="1">
      <w:start w:val="1"/>
      <w:numFmt w:val="bullet"/>
      <w:lvlText w:val="o"/>
      <w:lvlJc w:val="left"/>
      <w:pPr>
        <w:ind w:left="4308" w:hanging="360"/>
      </w:pPr>
      <w:rPr>
        <w:rFonts w:ascii="Courier New" w:hAnsi="Courier New" w:cs="Courier New" w:hint="default"/>
      </w:rPr>
    </w:lvl>
    <w:lvl w:ilvl="5" w:tplc="20467708" w:tentative="1">
      <w:start w:val="1"/>
      <w:numFmt w:val="bullet"/>
      <w:lvlText w:val=""/>
      <w:lvlJc w:val="left"/>
      <w:pPr>
        <w:ind w:left="5028" w:hanging="360"/>
      </w:pPr>
      <w:rPr>
        <w:rFonts w:ascii="Wingdings" w:hAnsi="Wingdings" w:hint="default"/>
      </w:rPr>
    </w:lvl>
    <w:lvl w:ilvl="6" w:tplc="F8962B5C" w:tentative="1">
      <w:start w:val="1"/>
      <w:numFmt w:val="bullet"/>
      <w:lvlText w:val=""/>
      <w:lvlJc w:val="left"/>
      <w:pPr>
        <w:ind w:left="5748" w:hanging="360"/>
      </w:pPr>
      <w:rPr>
        <w:rFonts w:ascii="Symbol" w:hAnsi="Symbol" w:hint="default"/>
      </w:rPr>
    </w:lvl>
    <w:lvl w:ilvl="7" w:tplc="E2DA5E82" w:tentative="1">
      <w:start w:val="1"/>
      <w:numFmt w:val="bullet"/>
      <w:lvlText w:val="o"/>
      <w:lvlJc w:val="left"/>
      <w:pPr>
        <w:ind w:left="6468" w:hanging="360"/>
      </w:pPr>
      <w:rPr>
        <w:rFonts w:ascii="Courier New" w:hAnsi="Courier New" w:cs="Courier New" w:hint="default"/>
      </w:rPr>
    </w:lvl>
    <w:lvl w:ilvl="8" w:tplc="0384417E" w:tentative="1">
      <w:start w:val="1"/>
      <w:numFmt w:val="bullet"/>
      <w:lvlText w:val=""/>
      <w:lvlJc w:val="left"/>
      <w:pPr>
        <w:ind w:left="7188" w:hanging="360"/>
      </w:pPr>
      <w:rPr>
        <w:rFonts w:ascii="Wingdings" w:hAnsi="Wingdings" w:hint="default"/>
      </w:rPr>
    </w:lvl>
  </w:abstractNum>
  <w:abstractNum w:abstractNumId="83" w15:restartNumberingAfterBreak="0">
    <w:nsid w:val="4B1E07B2"/>
    <w:multiLevelType w:val="hybridMultilevel"/>
    <w:tmpl w:val="902EE0CC"/>
    <w:lvl w:ilvl="0" w:tplc="7FD6A330">
      <w:start w:val="1"/>
      <w:numFmt w:val="bullet"/>
      <w:pStyle w:val="ac"/>
      <w:lvlText w:val=""/>
      <w:lvlJc w:val="left"/>
      <w:pPr>
        <w:tabs>
          <w:tab w:val="num" w:pos="1134"/>
        </w:tabs>
        <w:ind w:left="1191" w:hanging="340"/>
      </w:pPr>
      <w:rPr>
        <w:rFonts w:ascii="Symbol" w:hAnsi="Symbol" w:hint="default"/>
      </w:rPr>
    </w:lvl>
    <w:lvl w:ilvl="1" w:tplc="1ABE561A" w:tentative="1">
      <w:start w:val="1"/>
      <w:numFmt w:val="bullet"/>
      <w:lvlText w:val="o"/>
      <w:lvlJc w:val="left"/>
      <w:pPr>
        <w:tabs>
          <w:tab w:val="num" w:pos="1440"/>
        </w:tabs>
        <w:ind w:left="1440" w:hanging="360"/>
      </w:pPr>
      <w:rPr>
        <w:rFonts w:ascii="Courier New" w:hAnsi="Courier New" w:cs="Courier New" w:hint="default"/>
      </w:rPr>
    </w:lvl>
    <w:lvl w:ilvl="2" w:tplc="A050C9D0" w:tentative="1">
      <w:start w:val="1"/>
      <w:numFmt w:val="bullet"/>
      <w:lvlText w:val=""/>
      <w:lvlJc w:val="left"/>
      <w:pPr>
        <w:tabs>
          <w:tab w:val="num" w:pos="2160"/>
        </w:tabs>
        <w:ind w:left="2160" w:hanging="360"/>
      </w:pPr>
      <w:rPr>
        <w:rFonts w:ascii="Wingdings" w:hAnsi="Wingdings" w:hint="default"/>
      </w:rPr>
    </w:lvl>
    <w:lvl w:ilvl="3" w:tplc="B39E5908" w:tentative="1">
      <w:start w:val="1"/>
      <w:numFmt w:val="bullet"/>
      <w:lvlText w:val=""/>
      <w:lvlJc w:val="left"/>
      <w:pPr>
        <w:tabs>
          <w:tab w:val="num" w:pos="2880"/>
        </w:tabs>
        <w:ind w:left="2880" w:hanging="360"/>
      </w:pPr>
      <w:rPr>
        <w:rFonts w:ascii="Symbol" w:hAnsi="Symbol" w:hint="default"/>
      </w:rPr>
    </w:lvl>
    <w:lvl w:ilvl="4" w:tplc="06B23E7C" w:tentative="1">
      <w:start w:val="1"/>
      <w:numFmt w:val="bullet"/>
      <w:lvlText w:val="o"/>
      <w:lvlJc w:val="left"/>
      <w:pPr>
        <w:tabs>
          <w:tab w:val="num" w:pos="3600"/>
        </w:tabs>
        <w:ind w:left="3600" w:hanging="360"/>
      </w:pPr>
      <w:rPr>
        <w:rFonts w:ascii="Courier New" w:hAnsi="Courier New" w:cs="Courier New" w:hint="default"/>
      </w:rPr>
    </w:lvl>
    <w:lvl w:ilvl="5" w:tplc="7B420D6E" w:tentative="1">
      <w:start w:val="1"/>
      <w:numFmt w:val="bullet"/>
      <w:lvlText w:val=""/>
      <w:lvlJc w:val="left"/>
      <w:pPr>
        <w:tabs>
          <w:tab w:val="num" w:pos="4320"/>
        </w:tabs>
        <w:ind w:left="4320" w:hanging="360"/>
      </w:pPr>
      <w:rPr>
        <w:rFonts w:ascii="Wingdings" w:hAnsi="Wingdings" w:hint="default"/>
      </w:rPr>
    </w:lvl>
    <w:lvl w:ilvl="6" w:tplc="84CCF9A4" w:tentative="1">
      <w:start w:val="1"/>
      <w:numFmt w:val="bullet"/>
      <w:lvlText w:val=""/>
      <w:lvlJc w:val="left"/>
      <w:pPr>
        <w:tabs>
          <w:tab w:val="num" w:pos="5040"/>
        </w:tabs>
        <w:ind w:left="5040" w:hanging="360"/>
      </w:pPr>
      <w:rPr>
        <w:rFonts w:ascii="Symbol" w:hAnsi="Symbol" w:hint="default"/>
      </w:rPr>
    </w:lvl>
    <w:lvl w:ilvl="7" w:tplc="D28830F6" w:tentative="1">
      <w:start w:val="1"/>
      <w:numFmt w:val="bullet"/>
      <w:lvlText w:val="o"/>
      <w:lvlJc w:val="left"/>
      <w:pPr>
        <w:tabs>
          <w:tab w:val="num" w:pos="5760"/>
        </w:tabs>
        <w:ind w:left="5760" w:hanging="360"/>
      </w:pPr>
      <w:rPr>
        <w:rFonts w:ascii="Courier New" w:hAnsi="Courier New" w:cs="Courier New" w:hint="default"/>
      </w:rPr>
    </w:lvl>
    <w:lvl w:ilvl="8" w:tplc="95D0C22A"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B7E6F1A"/>
    <w:multiLevelType w:val="hybridMultilevel"/>
    <w:tmpl w:val="4D042B42"/>
    <w:styleLink w:val="11111112"/>
    <w:lvl w:ilvl="0" w:tplc="809EC4B0">
      <w:start w:val="1"/>
      <w:numFmt w:val="decimal"/>
      <w:lvlText w:val="%1."/>
      <w:lvlJc w:val="left"/>
      <w:pPr>
        <w:ind w:left="720" w:hanging="360"/>
      </w:pPr>
    </w:lvl>
    <w:lvl w:ilvl="1" w:tplc="2F7AE3D2" w:tentative="1">
      <w:start w:val="1"/>
      <w:numFmt w:val="lowerLetter"/>
      <w:lvlText w:val="%2."/>
      <w:lvlJc w:val="left"/>
      <w:pPr>
        <w:ind w:left="1440" w:hanging="360"/>
      </w:pPr>
    </w:lvl>
    <w:lvl w:ilvl="2" w:tplc="A6BAD72E" w:tentative="1">
      <w:start w:val="1"/>
      <w:numFmt w:val="lowerRoman"/>
      <w:lvlText w:val="%3."/>
      <w:lvlJc w:val="right"/>
      <w:pPr>
        <w:ind w:left="2160" w:hanging="180"/>
      </w:pPr>
    </w:lvl>
    <w:lvl w:ilvl="3" w:tplc="8EF8575A" w:tentative="1">
      <w:start w:val="1"/>
      <w:numFmt w:val="decimal"/>
      <w:lvlText w:val="%4."/>
      <w:lvlJc w:val="left"/>
      <w:pPr>
        <w:ind w:left="2880" w:hanging="360"/>
      </w:pPr>
    </w:lvl>
    <w:lvl w:ilvl="4" w:tplc="73B6A594" w:tentative="1">
      <w:start w:val="1"/>
      <w:numFmt w:val="lowerLetter"/>
      <w:lvlText w:val="%5."/>
      <w:lvlJc w:val="left"/>
      <w:pPr>
        <w:ind w:left="3600" w:hanging="360"/>
      </w:pPr>
    </w:lvl>
    <w:lvl w:ilvl="5" w:tplc="8FEE0D58" w:tentative="1">
      <w:start w:val="1"/>
      <w:numFmt w:val="lowerRoman"/>
      <w:lvlText w:val="%6."/>
      <w:lvlJc w:val="right"/>
      <w:pPr>
        <w:ind w:left="4320" w:hanging="180"/>
      </w:pPr>
    </w:lvl>
    <w:lvl w:ilvl="6" w:tplc="2B9C521C" w:tentative="1">
      <w:start w:val="1"/>
      <w:numFmt w:val="decimal"/>
      <w:lvlText w:val="%7."/>
      <w:lvlJc w:val="left"/>
      <w:pPr>
        <w:ind w:left="5040" w:hanging="360"/>
      </w:pPr>
    </w:lvl>
    <w:lvl w:ilvl="7" w:tplc="759EBDB4" w:tentative="1">
      <w:start w:val="1"/>
      <w:numFmt w:val="lowerLetter"/>
      <w:lvlText w:val="%8."/>
      <w:lvlJc w:val="left"/>
      <w:pPr>
        <w:ind w:left="5760" w:hanging="360"/>
      </w:pPr>
    </w:lvl>
    <w:lvl w:ilvl="8" w:tplc="440272A4" w:tentative="1">
      <w:start w:val="1"/>
      <w:numFmt w:val="lowerRoman"/>
      <w:lvlText w:val="%9."/>
      <w:lvlJc w:val="right"/>
      <w:pPr>
        <w:ind w:left="6480" w:hanging="180"/>
      </w:pPr>
    </w:lvl>
  </w:abstractNum>
  <w:abstractNum w:abstractNumId="85" w15:restartNumberingAfterBreak="0">
    <w:nsid w:val="4C872A41"/>
    <w:multiLevelType w:val="multilevel"/>
    <w:tmpl w:val="06DA4976"/>
    <w:lvl w:ilvl="0">
      <w:start w:val="1"/>
      <w:numFmt w:val="none"/>
      <w:pStyle w:val="111"/>
      <w:lvlText w:val=""/>
      <w:lvlJc w:val="left"/>
      <w:pPr>
        <w:tabs>
          <w:tab w:val="num" w:pos="-248"/>
        </w:tabs>
        <w:ind w:left="-248" w:hanging="432"/>
      </w:pPr>
      <w:rPr>
        <w:rFonts w:cs="Times New Roman"/>
      </w:rPr>
    </w:lvl>
    <w:lvl w:ilvl="1">
      <w:start w:val="1"/>
      <w:numFmt w:val="decimal"/>
      <w:lvlRestart w:val="0"/>
      <w:pStyle w:val="15"/>
      <w:suff w:val="space"/>
      <w:lvlText w:val="%2%1."/>
      <w:lvlJc w:val="left"/>
      <w:pPr>
        <w:ind w:left="-113" w:firstLine="113"/>
      </w:pPr>
      <w:rPr>
        <w:rFonts w:ascii="Times New Roman" w:hAnsi="Times New Roman" w:cs="Times New Roman" w:hint="default"/>
        <w:b/>
        <w:i w:val="0"/>
        <w:sz w:val="24"/>
        <w:szCs w:val="24"/>
      </w:rPr>
    </w:lvl>
    <w:lvl w:ilvl="2">
      <w:start w:val="1"/>
      <w:numFmt w:val="decimal"/>
      <w:pStyle w:val="110"/>
      <w:suff w:val="space"/>
      <w:lvlText w:val="%2.%3"/>
      <w:lvlJc w:val="left"/>
      <w:rPr>
        <w:rFonts w:cs="Times New Roman"/>
      </w:rPr>
    </w:lvl>
    <w:lvl w:ilvl="3">
      <w:start w:val="1"/>
      <w:numFmt w:val="decimal"/>
      <w:pStyle w:val="111"/>
      <w:suff w:val="space"/>
      <w:lvlText w:val="%1%2.%3.%4"/>
      <w:lvlJc w:val="left"/>
      <w:rPr>
        <w:rFonts w:cs="Times New Roman"/>
      </w:rPr>
    </w:lvl>
    <w:lvl w:ilvl="4">
      <w:start w:val="1"/>
      <w:numFmt w:val="decimal"/>
      <w:lvlText w:val="%1.%2.%3.%4.%5"/>
      <w:lvlJc w:val="left"/>
      <w:pPr>
        <w:tabs>
          <w:tab w:val="num" w:pos="328"/>
        </w:tabs>
        <w:ind w:left="328" w:hanging="1008"/>
      </w:pPr>
      <w:rPr>
        <w:rFonts w:cs="Times New Roman"/>
      </w:rPr>
    </w:lvl>
    <w:lvl w:ilvl="5">
      <w:start w:val="1"/>
      <w:numFmt w:val="decimal"/>
      <w:lvlText w:val="%1.%2.%3.%4.%5.%6"/>
      <w:lvlJc w:val="left"/>
      <w:pPr>
        <w:tabs>
          <w:tab w:val="num" w:pos="472"/>
        </w:tabs>
        <w:ind w:left="472" w:hanging="1152"/>
      </w:pPr>
      <w:rPr>
        <w:rFonts w:cs="Times New Roman"/>
      </w:rPr>
    </w:lvl>
    <w:lvl w:ilvl="6">
      <w:start w:val="1"/>
      <w:numFmt w:val="decimal"/>
      <w:lvlText w:val="%1.%2.%3.%4.%5.%6.%7"/>
      <w:lvlJc w:val="left"/>
      <w:pPr>
        <w:tabs>
          <w:tab w:val="num" w:pos="616"/>
        </w:tabs>
        <w:ind w:left="616" w:hanging="1296"/>
      </w:pPr>
      <w:rPr>
        <w:rFonts w:cs="Times New Roman"/>
      </w:rPr>
    </w:lvl>
    <w:lvl w:ilvl="7">
      <w:start w:val="1"/>
      <w:numFmt w:val="decimal"/>
      <w:lvlText w:val="%1.%2.%3.%4.%5.%6.%7.%8"/>
      <w:lvlJc w:val="left"/>
      <w:pPr>
        <w:tabs>
          <w:tab w:val="num" w:pos="760"/>
        </w:tabs>
        <w:ind w:left="760" w:hanging="1440"/>
      </w:pPr>
      <w:rPr>
        <w:rFonts w:cs="Times New Roman"/>
      </w:rPr>
    </w:lvl>
    <w:lvl w:ilvl="8">
      <w:start w:val="1"/>
      <w:numFmt w:val="decimal"/>
      <w:lvlText w:val="%1.%2.%3.%4.%5.%6.%7.%8.%9"/>
      <w:lvlJc w:val="left"/>
      <w:pPr>
        <w:tabs>
          <w:tab w:val="num" w:pos="904"/>
        </w:tabs>
        <w:ind w:left="904" w:hanging="1584"/>
      </w:pPr>
      <w:rPr>
        <w:rFonts w:cs="Times New Roman"/>
      </w:rPr>
    </w:lvl>
  </w:abstractNum>
  <w:abstractNum w:abstractNumId="86" w15:restartNumberingAfterBreak="0">
    <w:nsid w:val="4CA51037"/>
    <w:multiLevelType w:val="hybridMultilevel"/>
    <w:tmpl w:val="B55862FC"/>
    <w:styleLink w:val="ArticleSection1"/>
    <w:lvl w:ilvl="0" w:tplc="FBD4842A">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 w15:restartNumberingAfterBreak="0">
    <w:nsid w:val="4F0A7248"/>
    <w:multiLevelType w:val="hybridMultilevel"/>
    <w:tmpl w:val="A95A62CC"/>
    <w:lvl w:ilvl="0" w:tplc="F68C21BC">
      <w:start w:val="1"/>
      <w:numFmt w:val="bullet"/>
      <w:pStyle w:val="16"/>
      <w:lvlText w:val=""/>
      <w:lvlJc w:val="left"/>
      <w:pPr>
        <w:tabs>
          <w:tab w:val="num" w:pos="928"/>
        </w:tabs>
        <w:ind w:left="928" w:hanging="360"/>
      </w:pPr>
      <w:rPr>
        <w:rFonts w:ascii="Symbol" w:hAnsi="Symbol" w:hint="default"/>
        <w:sz w:val="22"/>
      </w:rPr>
    </w:lvl>
    <w:lvl w:ilvl="1" w:tplc="A9DCC5F6">
      <w:start w:val="1"/>
      <w:numFmt w:val="decimal"/>
      <w:lvlText w:val="%2."/>
      <w:lvlJc w:val="left"/>
      <w:pPr>
        <w:tabs>
          <w:tab w:val="num" w:pos="1440"/>
        </w:tabs>
        <w:ind w:left="1440" w:hanging="360"/>
      </w:pPr>
    </w:lvl>
    <w:lvl w:ilvl="2" w:tplc="17F8ED10">
      <w:start w:val="1"/>
      <w:numFmt w:val="decimal"/>
      <w:lvlText w:val="%3."/>
      <w:lvlJc w:val="left"/>
      <w:pPr>
        <w:tabs>
          <w:tab w:val="num" w:pos="2160"/>
        </w:tabs>
        <w:ind w:left="2160" w:hanging="360"/>
      </w:pPr>
    </w:lvl>
    <w:lvl w:ilvl="3" w:tplc="31ACFBB2">
      <w:start w:val="1"/>
      <w:numFmt w:val="decimal"/>
      <w:lvlText w:val="%4."/>
      <w:lvlJc w:val="left"/>
      <w:pPr>
        <w:tabs>
          <w:tab w:val="num" w:pos="2880"/>
        </w:tabs>
        <w:ind w:left="2880" w:hanging="360"/>
      </w:pPr>
    </w:lvl>
    <w:lvl w:ilvl="4" w:tplc="63982CF2">
      <w:start w:val="1"/>
      <w:numFmt w:val="decimal"/>
      <w:lvlText w:val="%5."/>
      <w:lvlJc w:val="left"/>
      <w:pPr>
        <w:tabs>
          <w:tab w:val="num" w:pos="3600"/>
        </w:tabs>
        <w:ind w:left="3600" w:hanging="360"/>
      </w:pPr>
    </w:lvl>
    <w:lvl w:ilvl="5" w:tplc="93E8A872">
      <w:start w:val="1"/>
      <w:numFmt w:val="decimal"/>
      <w:lvlText w:val="%6."/>
      <w:lvlJc w:val="left"/>
      <w:pPr>
        <w:tabs>
          <w:tab w:val="num" w:pos="4320"/>
        </w:tabs>
        <w:ind w:left="4320" w:hanging="360"/>
      </w:pPr>
    </w:lvl>
    <w:lvl w:ilvl="6" w:tplc="9EC8E2B8">
      <w:start w:val="1"/>
      <w:numFmt w:val="decimal"/>
      <w:lvlText w:val="%7."/>
      <w:lvlJc w:val="left"/>
      <w:pPr>
        <w:tabs>
          <w:tab w:val="num" w:pos="5040"/>
        </w:tabs>
        <w:ind w:left="5040" w:hanging="360"/>
      </w:pPr>
    </w:lvl>
    <w:lvl w:ilvl="7" w:tplc="2F4A94C6">
      <w:start w:val="1"/>
      <w:numFmt w:val="decimal"/>
      <w:lvlText w:val="%8."/>
      <w:lvlJc w:val="left"/>
      <w:pPr>
        <w:tabs>
          <w:tab w:val="num" w:pos="5760"/>
        </w:tabs>
        <w:ind w:left="5760" w:hanging="360"/>
      </w:pPr>
    </w:lvl>
    <w:lvl w:ilvl="8" w:tplc="FC4EC87C">
      <w:start w:val="1"/>
      <w:numFmt w:val="decimal"/>
      <w:lvlText w:val="%9."/>
      <w:lvlJc w:val="left"/>
      <w:pPr>
        <w:tabs>
          <w:tab w:val="num" w:pos="6480"/>
        </w:tabs>
        <w:ind w:left="6480" w:hanging="360"/>
      </w:pPr>
    </w:lvl>
  </w:abstractNum>
  <w:abstractNum w:abstractNumId="88" w15:restartNumberingAfterBreak="0">
    <w:nsid w:val="50441509"/>
    <w:multiLevelType w:val="hybridMultilevel"/>
    <w:tmpl w:val="1682BEEA"/>
    <w:lvl w:ilvl="0" w:tplc="F42005BC">
      <w:start w:val="1"/>
      <w:numFmt w:val="bullet"/>
      <w:pStyle w:val="ad"/>
      <w:lvlText w:val=""/>
      <w:lvlJc w:val="left"/>
      <w:pPr>
        <w:tabs>
          <w:tab w:val="num" w:pos="1429"/>
        </w:tabs>
        <w:ind w:left="1429" w:hanging="360"/>
      </w:pPr>
      <w:rPr>
        <w:rFonts w:ascii="Symbol" w:hAnsi="Symbol" w:hint="default"/>
      </w:rPr>
    </w:lvl>
    <w:lvl w:ilvl="1" w:tplc="3558F89A">
      <w:start w:val="1"/>
      <w:numFmt w:val="decimal"/>
      <w:lvlText w:val="%2."/>
      <w:lvlJc w:val="left"/>
      <w:pPr>
        <w:tabs>
          <w:tab w:val="num" w:pos="1440"/>
        </w:tabs>
        <w:ind w:left="1440" w:hanging="360"/>
      </w:pPr>
    </w:lvl>
    <w:lvl w:ilvl="2" w:tplc="E8BE6ED6">
      <w:start w:val="1"/>
      <w:numFmt w:val="decimal"/>
      <w:lvlText w:val="%3."/>
      <w:lvlJc w:val="left"/>
      <w:pPr>
        <w:tabs>
          <w:tab w:val="num" w:pos="2160"/>
        </w:tabs>
        <w:ind w:left="2160" w:hanging="360"/>
      </w:pPr>
    </w:lvl>
    <w:lvl w:ilvl="3" w:tplc="96D86D76">
      <w:start w:val="1"/>
      <w:numFmt w:val="decimal"/>
      <w:lvlText w:val="%4."/>
      <w:lvlJc w:val="left"/>
      <w:pPr>
        <w:tabs>
          <w:tab w:val="num" w:pos="2880"/>
        </w:tabs>
        <w:ind w:left="2880" w:hanging="360"/>
      </w:pPr>
    </w:lvl>
    <w:lvl w:ilvl="4" w:tplc="A69678EC">
      <w:start w:val="1"/>
      <w:numFmt w:val="decimal"/>
      <w:lvlText w:val="%5."/>
      <w:lvlJc w:val="left"/>
      <w:pPr>
        <w:tabs>
          <w:tab w:val="num" w:pos="3600"/>
        </w:tabs>
        <w:ind w:left="3600" w:hanging="360"/>
      </w:pPr>
    </w:lvl>
    <w:lvl w:ilvl="5" w:tplc="5E9273C0">
      <w:start w:val="1"/>
      <w:numFmt w:val="decimal"/>
      <w:lvlText w:val="%6."/>
      <w:lvlJc w:val="left"/>
      <w:pPr>
        <w:tabs>
          <w:tab w:val="num" w:pos="4320"/>
        </w:tabs>
        <w:ind w:left="4320" w:hanging="360"/>
      </w:pPr>
    </w:lvl>
    <w:lvl w:ilvl="6" w:tplc="FDFAF204">
      <w:start w:val="1"/>
      <w:numFmt w:val="decimal"/>
      <w:lvlText w:val="%7."/>
      <w:lvlJc w:val="left"/>
      <w:pPr>
        <w:tabs>
          <w:tab w:val="num" w:pos="5040"/>
        </w:tabs>
        <w:ind w:left="5040" w:hanging="360"/>
      </w:pPr>
    </w:lvl>
    <w:lvl w:ilvl="7" w:tplc="0318FCE2">
      <w:start w:val="1"/>
      <w:numFmt w:val="decimal"/>
      <w:lvlText w:val="%8."/>
      <w:lvlJc w:val="left"/>
      <w:pPr>
        <w:tabs>
          <w:tab w:val="num" w:pos="5760"/>
        </w:tabs>
        <w:ind w:left="5760" w:hanging="360"/>
      </w:pPr>
    </w:lvl>
    <w:lvl w:ilvl="8" w:tplc="2A52DE16">
      <w:start w:val="1"/>
      <w:numFmt w:val="decimal"/>
      <w:lvlText w:val="%9."/>
      <w:lvlJc w:val="left"/>
      <w:pPr>
        <w:tabs>
          <w:tab w:val="num" w:pos="6480"/>
        </w:tabs>
        <w:ind w:left="6480" w:hanging="360"/>
      </w:pPr>
    </w:lvl>
  </w:abstractNum>
  <w:abstractNum w:abstractNumId="89" w15:restartNumberingAfterBreak="0">
    <w:nsid w:val="53663E45"/>
    <w:multiLevelType w:val="multilevel"/>
    <w:tmpl w:val="5D109AD8"/>
    <w:lvl w:ilvl="0">
      <w:start w:val="3"/>
      <w:numFmt w:val="decimal"/>
      <w:lvlText w:val="%1."/>
      <w:lvlJc w:val="left"/>
      <w:pPr>
        <w:ind w:left="720" w:hanging="720"/>
      </w:pPr>
      <w:rPr>
        <w:rFonts w:eastAsiaTheme="minorHAnsi" w:hint="default"/>
        <w:b/>
      </w:rPr>
    </w:lvl>
    <w:lvl w:ilvl="1">
      <w:start w:val="5"/>
      <w:numFmt w:val="decimal"/>
      <w:lvlText w:val="%1.%2."/>
      <w:lvlJc w:val="left"/>
      <w:pPr>
        <w:ind w:left="778" w:hanging="720"/>
      </w:pPr>
      <w:rPr>
        <w:rFonts w:eastAsiaTheme="minorHAnsi" w:hint="default"/>
        <w:b/>
      </w:rPr>
    </w:lvl>
    <w:lvl w:ilvl="2">
      <w:start w:val="2"/>
      <w:numFmt w:val="decimal"/>
      <w:lvlText w:val="%1.%2.%3."/>
      <w:lvlJc w:val="left"/>
      <w:pPr>
        <w:ind w:left="836" w:hanging="720"/>
      </w:pPr>
      <w:rPr>
        <w:rFonts w:eastAsiaTheme="minorHAnsi" w:hint="default"/>
        <w:b/>
      </w:rPr>
    </w:lvl>
    <w:lvl w:ilvl="3">
      <w:start w:val="4"/>
      <w:numFmt w:val="decimal"/>
      <w:lvlText w:val="%1.%2.%3.%4."/>
      <w:lvlJc w:val="left"/>
      <w:pPr>
        <w:ind w:left="894" w:hanging="720"/>
      </w:pPr>
      <w:rPr>
        <w:rFonts w:eastAsiaTheme="minorHAnsi" w:hint="default"/>
        <w:b/>
      </w:rPr>
    </w:lvl>
    <w:lvl w:ilvl="4">
      <w:start w:val="1"/>
      <w:numFmt w:val="decimal"/>
      <w:lvlText w:val="%1.%2.%3.%4.%5."/>
      <w:lvlJc w:val="left"/>
      <w:pPr>
        <w:ind w:left="1312" w:hanging="1080"/>
      </w:pPr>
      <w:rPr>
        <w:rFonts w:eastAsiaTheme="minorHAnsi" w:hint="default"/>
        <w:b/>
      </w:rPr>
    </w:lvl>
    <w:lvl w:ilvl="5">
      <w:start w:val="1"/>
      <w:numFmt w:val="decimal"/>
      <w:lvlText w:val="%1.%2.%3.%4.%5.%6."/>
      <w:lvlJc w:val="left"/>
      <w:pPr>
        <w:ind w:left="1370" w:hanging="1080"/>
      </w:pPr>
      <w:rPr>
        <w:rFonts w:eastAsiaTheme="minorHAnsi" w:hint="default"/>
        <w:b/>
      </w:rPr>
    </w:lvl>
    <w:lvl w:ilvl="6">
      <w:start w:val="1"/>
      <w:numFmt w:val="decimal"/>
      <w:lvlText w:val="%1.%2.%3.%4.%5.%6.%7."/>
      <w:lvlJc w:val="left"/>
      <w:pPr>
        <w:ind w:left="1788" w:hanging="1440"/>
      </w:pPr>
      <w:rPr>
        <w:rFonts w:eastAsiaTheme="minorHAnsi" w:hint="default"/>
        <w:b/>
      </w:rPr>
    </w:lvl>
    <w:lvl w:ilvl="7">
      <w:start w:val="1"/>
      <w:numFmt w:val="decimal"/>
      <w:lvlText w:val="%1.%2.%3.%4.%5.%6.%7.%8."/>
      <w:lvlJc w:val="left"/>
      <w:pPr>
        <w:ind w:left="1846" w:hanging="1440"/>
      </w:pPr>
      <w:rPr>
        <w:rFonts w:eastAsiaTheme="minorHAnsi" w:hint="default"/>
        <w:b/>
      </w:rPr>
    </w:lvl>
    <w:lvl w:ilvl="8">
      <w:start w:val="1"/>
      <w:numFmt w:val="decimal"/>
      <w:lvlText w:val="%1.%2.%3.%4.%5.%6.%7.%8.%9."/>
      <w:lvlJc w:val="left"/>
      <w:pPr>
        <w:ind w:left="2264" w:hanging="1800"/>
      </w:pPr>
      <w:rPr>
        <w:rFonts w:eastAsiaTheme="minorHAnsi" w:hint="default"/>
        <w:b/>
      </w:rPr>
    </w:lvl>
  </w:abstractNum>
  <w:abstractNum w:abstractNumId="90" w15:restartNumberingAfterBreak="0">
    <w:nsid w:val="538675B7"/>
    <w:multiLevelType w:val="hybridMultilevel"/>
    <w:tmpl w:val="1E38BE60"/>
    <w:lvl w:ilvl="0" w:tplc="0EBC93F6">
      <w:start w:val="1"/>
      <w:numFmt w:val="decimal"/>
      <w:pStyle w:val="17"/>
      <w:lvlText w:val="%1."/>
      <w:lvlJc w:val="left"/>
      <w:pPr>
        <w:ind w:left="1134" w:hanging="425"/>
      </w:pPr>
    </w:lvl>
    <w:lvl w:ilvl="1" w:tplc="CDB8B920">
      <w:start w:val="1"/>
      <w:numFmt w:val="bullet"/>
      <w:lvlText w:val="o"/>
      <w:lvlJc w:val="left"/>
      <w:pPr>
        <w:ind w:left="1440" w:hanging="360"/>
      </w:pPr>
      <w:rPr>
        <w:rFonts w:ascii="Courier New" w:hAnsi="Courier New" w:cs="Courier New" w:hint="default"/>
      </w:rPr>
    </w:lvl>
    <w:lvl w:ilvl="2" w:tplc="81947A0E">
      <w:start w:val="1"/>
      <w:numFmt w:val="decimal"/>
      <w:lvlText w:val="%3."/>
      <w:lvlJc w:val="left"/>
      <w:pPr>
        <w:tabs>
          <w:tab w:val="num" w:pos="2160"/>
        </w:tabs>
        <w:ind w:left="2160" w:hanging="360"/>
      </w:pPr>
    </w:lvl>
    <w:lvl w:ilvl="3" w:tplc="CC8C97E2">
      <w:start w:val="1"/>
      <w:numFmt w:val="decimal"/>
      <w:lvlText w:val="%4."/>
      <w:lvlJc w:val="left"/>
      <w:pPr>
        <w:tabs>
          <w:tab w:val="num" w:pos="2880"/>
        </w:tabs>
        <w:ind w:left="2880" w:hanging="360"/>
      </w:pPr>
    </w:lvl>
    <w:lvl w:ilvl="4" w:tplc="5ADC4186">
      <w:start w:val="1"/>
      <w:numFmt w:val="decimal"/>
      <w:lvlText w:val="%5."/>
      <w:lvlJc w:val="left"/>
      <w:pPr>
        <w:tabs>
          <w:tab w:val="num" w:pos="3600"/>
        </w:tabs>
        <w:ind w:left="3600" w:hanging="360"/>
      </w:pPr>
    </w:lvl>
    <w:lvl w:ilvl="5" w:tplc="1DCA58F8">
      <w:start w:val="1"/>
      <w:numFmt w:val="decimal"/>
      <w:lvlText w:val="%6."/>
      <w:lvlJc w:val="left"/>
      <w:pPr>
        <w:tabs>
          <w:tab w:val="num" w:pos="4320"/>
        </w:tabs>
        <w:ind w:left="4320" w:hanging="360"/>
      </w:pPr>
    </w:lvl>
    <w:lvl w:ilvl="6" w:tplc="B0ECFCEC">
      <w:start w:val="1"/>
      <w:numFmt w:val="decimal"/>
      <w:lvlText w:val="%7."/>
      <w:lvlJc w:val="left"/>
      <w:pPr>
        <w:tabs>
          <w:tab w:val="num" w:pos="5040"/>
        </w:tabs>
        <w:ind w:left="5040" w:hanging="360"/>
      </w:pPr>
    </w:lvl>
    <w:lvl w:ilvl="7" w:tplc="A6DCC8A8">
      <w:start w:val="1"/>
      <w:numFmt w:val="decimal"/>
      <w:lvlText w:val="%8."/>
      <w:lvlJc w:val="left"/>
      <w:pPr>
        <w:tabs>
          <w:tab w:val="num" w:pos="5760"/>
        </w:tabs>
        <w:ind w:left="5760" w:hanging="360"/>
      </w:pPr>
    </w:lvl>
    <w:lvl w:ilvl="8" w:tplc="6BF410E4">
      <w:start w:val="1"/>
      <w:numFmt w:val="decimal"/>
      <w:lvlText w:val="%9."/>
      <w:lvlJc w:val="left"/>
      <w:pPr>
        <w:tabs>
          <w:tab w:val="num" w:pos="6480"/>
        </w:tabs>
        <w:ind w:left="6480" w:hanging="360"/>
      </w:pPr>
    </w:lvl>
  </w:abstractNum>
  <w:abstractNum w:abstractNumId="91" w15:restartNumberingAfterBreak="0">
    <w:nsid w:val="53E70CE4"/>
    <w:multiLevelType w:val="multilevel"/>
    <w:tmpl w:val="07D029F4"/>
    <w:styleLink w:val="130"/>
    <w:lvl w:ilvl="0">
      <w:start w:val="1"/>
      <w:numFmt w:val="decimal"/>
      <w:lvlText w:val="%1."/>
      <w:lvlJc w:val="left"/>
      <w:pPr>
        <w:ind w:left="720" w:hanging="360"/>
      </w:pPr>
      <w:rPr>
        <w:rFonts w:cs="Times New Roman"/>
      </w:rPr>
    </w:lvl>
    <w:lvl w:ilvl="1">
      <w:start w:val="1"/>
      <w:numFmt w:val="decimal"/>
      <w:isLgl/>
      <w:lvlText w:val="%1.%2"/>
      <w:lvlJc w:val="left"/>
      <w:pPr>
        <w:ind w:left="750" w:hanging="39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2" w15:restartNumberingAfterBreak="0">
    <w:nsid w:val="54910D40"/>
    <w:multiLevelType w:val="hybridMultilevel"/>
    <w:tmpl w:val="037E49B4"/>
    <w:styleLink w:val="22111"/>
    <w:lvl w:ilvl="0" w:tplc="545CE66A">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3" w15:restartNumberingAfterBreak="0">
    <w:nsid w:val="54D421D9"/>
    <w:multiLevelType w:val="hybridMultilevel"/>
    <w:tmpl w:val="6F78F2A6"/>
    <w:styleLink w:val="422"/>
    <w:lvl w:ilvl="0" w:tplc="026C62A0">
      <w:start w:val="1"/>
      <w:numFmt w:val="decimal"/>
      <w:lvlText w:val="%1."/>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54F33015"/>
    <w:multiLevelType w:val="hybridMultilevel"/>
    <w:tmpl w:val="A55E7582"/>
    <w:styleLink w:val="33"/>
    <w:lvl w:ilvl="0" w:tplc="3ACE4B92">
      <w:start w:val="1"/>
      <w:numFmt w:val="bullet"/>
      <w:lvlText w:val=""/>
      <w:lvlJc w:val="left"/>
      <w:pPr>
        <w:tabs>
          <w:tab w:val="num" w:pos="1533"/>
        </w:tabs>
        <w:ind w:left="1533" w:hanging="360"/>
      </w:pPr>
      <w:rPr>
        <w:rFonts w:ascii="Symbol" w:hAnsi="Symbol" w:hint="default"/>
        <w:b/>
        <w:color w:val="auto"/>
      </w:rPr>
    </w:lvl>
    <w:lvl w:ilvl="1" w:tplc="6E9A9600" w:tentative="1">
      <w:start w:val="1"/>
      <w:numFmt w:val="bullet"/>
      <w:lvlText w:val="o"/>
      <w:lvlJc w:val="left"/>
      <w:pPr>
        <w:tabs>
          <w:tab w:val="num" w:pos="2253"/>
        </w:tabs>
        <w:ind w:left="2253" w:hanging="360"/>
      </w:pPr>
      <w:rPr>
        <w:rFonts w:ascii="Courier New" w:hAnsi="Courier New" w:cs="Courier New" w:hint="default"/>
      </w:rPr>
    </w:lvl>
    <w:lvl w:ilvl="2" w:tplc="24541562" w:tentative="1">
      <w:start w:val="1"/>
      <w:numFmt w:val="bullet"/>
      <w:lvlText w:val=""/>
      <w:lvlJc w:val="left"/>
      <w:pPr>
        <w:tabs>
          <w:tab w:val="num" w:pos="2973"/>
        </w:tabs>
        <w:ind w:left="2973" w:hanging="360"/>
      </w:pPr>
      <w:rPr>
        <w:rFonts w:ascii="Wingdings" w:hAnsi="Wingdings" w:hint="default"/>
      </w:rPr>
    </w:lvl>
    <w:lvl w:ilvl="3" w:tplc="90882288" w:tentative="1">
      <w:start w:val="1"/>
      <w:numFmt w:val="bullet"/>
      <w:lvlText w:val=""/>
      <w:lvlJc w:val="left"/>
      <w:pPr>
        <w:tabs>
          <w:tab w:val="num" w:pos="3693"/>
        </w:tabs>
        <w:ind w:left="3693" w:hanging="360"/>
      </w:pPr>
      <w:rPr>
        <w:rFonts w:ascii="Symbol" w:hAnsi="Symbol" w:hint="default"/>
      </w:rPr>
    </w:lvl>
    <w:lvl w:ilvl="4" w:tplc="0CF8EA40" w:tentative="1">
      <w:start w:val="1"/>
      <w:numFmt w:val="bullet"/>
      <w:lvlText w:val="o"/>
      <w:lvlJc w:val="left"/>
      <w:pPr>
        <w:tabs>
          <w:tab w:val="num" w:pos="4413"/>
        </w:tabs>
        <w:ind w:left="4413" w:hanging="360"/>
      </w:pPr>
      <w:rPr>
        <w:rFonts w:ascii="Courier New" w:hAnsi="Courier New" w:cs="Courier New" w:hint="default"/>
      </w:rPr>
    </w:lvl>
    <w:lvl w:ilvl="5" w:tplc="5B9AA31C" w:tentative="1">
      <w:start w:val="1"/>
      <w:numFmt w:val="bullet"/>
      <w:lvlText w:val=""/>
      <w:lvlJc w:val="left"/>
      <w:pPr>
        <w:tabs>
          <w:tab w:val="num" w:pos="5133"/>
        </w:tabs>
        <w:ind w:left="5133" w:hanging="360"/>
      </w:pPr>
      <w:rPr>
        <w:rFonts w:ascii="Wingdings" w:hAnsi="Wingdings" w:hint="default"/>
      </w:rPr>
    </w:lvl>
    <w:lvl w:ilvl="6" w:tplc="D91A33C6" w:tentative="1">
      <w:start w:val="1"/>
      <w:numFmt w:val="bullet"/>
      <w:lvlText w:val=""/>
      <w:lvlJc w:val="left"/>
      <w:pPr>
        <w:tabs>
          <w:tab w:val="num" w:pos="5853"/>
        </w:tabs>
        <w:ind w:left="5853" w:hanging="360"/>
      </w:pPr>
      <w:rPr>
        <w:rFonts w:ascii="Symbol" w:hAnsi="Symbol" w:hint="default"/>
      </w:rPr>
    </w:lvl>
    <w:lvl w:ilvl="7" w:tplc="AEB293FC" w:tentative="1">
      <w:start w:val="1"/>
      <w:numFmt w:val="bullet"/>
      <w:lvlText w:val="o"/>
      <w:lvlJc w:val="left"/>
      <w:pPr>
        <w:tabs>
          <w:tab w:val="num" w:pos="6573"/>
        </w:tabs>
        <w:ind w:left="6573" w:hanging="360"/>
      </w:pPr>
      <w:rPr>
        <w:rFonts w:ascii="Courier New" w:hAnsi="Courier New" w:cs="Courier New" w:hint="default"/>
      </w:rPr>
    </w:lvl>
    <w:lvl w:ilvl="8" w:tplc="CB540D42" w:tentative="1">
      <w:start w:val="1"/>
      <w:numFmt w:val="bullet"/>
      <w:lvlText w:val=""/>
      <w:lvlJc w:val="left"/>
      <w:pPr>
        <w:tabs>
          <w:tab w:val="num" w:pos="7293"/>
        </w:tabs>
        <w:ind w:left="7293" w:hanging="360"/>
      </w:pPr>
      <w:rPr>
        <w:rFonts w:ascii="Wingdings" w:hAnsi="Wingdings" w:hint="default"/>
      </w:rPr>
    </w:lvl>
  </w:abstractNum>
  <w:abstractNum w:abstractNumId="95" w15:restartNumberingAfterBreak="0">
    <w:nsid w:val="57481BC5"/>
    <w:multiLevelType w:val="hybridMultilevel"/>
    <w:tmpl w:val="1A9E9E48"/>
    <w:styleLink w:val="2110"/>
    <w:lvl w:ilvl="0" w:tplc="4E36D860">
      <w:start w:val="1"/>
      <w:numFmt w:val="bullet"/>
      <w:lvlText w:val=""/>
      <w:lvlJc w:val="left"/>
      <w:pPr>
        <w:tabs>
          <w:tab w:val="num" w:pos="1314"/>
        </w:tabs>
        <w:ind w:left="1314" w:hanging="360"/>
      </w:pPr>
      <w:rPr>
        <w:rFonts w:ascii="Symbol" w:hAnsi="Symbol" w:hint="default"/>
      </w:rPr>
    </w:lvl>
    <w:lvl w:ilvl="1" w:tplc="568CC286" w:tentative="1">
      <w:start w:val="1"/>
      <w:numFmt w:val="bullet"/>
      <w:lvlText w:val="o"/>
      <w:lvlJc w:val="left"/>
      <w:pPr>
        <w:tabs>
          <w:tab w:val="num" w:pos="2034"/>
        </w:tabs>
        <w:ind w:left="2034" w:hanging="360"/>
      </w:pPr>
      <w:rPr>
        <w:rFonts w:ascii="Courier New" w:hAnsi="Courier New" w:cs="Courier New" w:hint="default"/>
      </w:rPr>
    </w:lvl>
    <w:lvl w:ilvl="2" w:tplc="410A7E96" w:tentative="1">
      <w:start w:val="1"/>
      <w:numFmt w:val="bullet"/>
      <w:lvlText w:val=""/>
      <w:lvlJc w:val="left"/>
      <w:pPr>
        <w:tabs>
          <w:tab w:val="num" w:pos="2754"/>
        </w:tabs>
        <w:ind w:left="2754" w:hanging="360"/>
      </w:pPr>
      <w:rPr>
        <w:rFonts w:ascii="Wingdings" w:hAnsi="Wingdings" w:hint="default"/>
      </w:rPr>
    </w:lvl>
    <w:lvl w:ilvl="3" w:tplc="DA00BDA0" w:tentative="1">
      <w:start w:val="1"/>
      <w:numFmt w:val="bullet"/>
      <w:lvlText w:val=""/>
      <w:lvlJc w:val="left"/>
      <w:pPr>
        <w:tabs>
          <w:tab w:val="num" w:pos="3474"/>
        </w:tabs>
        <w:ind w:left="3474" w:hanging="360"/>
      </w:pPr>
      <w:rPr>
        <w:rFonts w:ascii="Symbol" w:hAnsi="Symbol" w:hint="default"/>
      </w:rPr>
    </w:lvl>
    <w:lvl w:ilvl="4" w:tplc="4C4206FE" w:tentative="1">
      <w:start w:val="1"/>
      <w:numFmt w:val="bullet"/>
      <w:lvlText w:val="o"/>
      <w:lvlJc w:val="left"/>
      <w:pPr>
        <w:tabs>
          <w:tab w:val="num" w:pos="4194"/>
        </w:tabs>
        <w:ind w:left="4194" w:hanging="360"/>
      </w:pPr>
      <w:rPr>
        <w:rFonts w:ascii="Courier New" w:hAnsi="Courier New" w:cs="Courier New" w:hint="default"/>
      </w:rPr>
    </w:lvl>
    <w:lvl w:ilvl="5" w:tplc="869A2D50" w:tentative="1">
      <w:start w:val="1"/>
      <w:numFmt w:val="bullet"/>
      <w:lvlText w:val=""/>
      <w:lvlJc w:val="left"/>
      <w:pPr>
        <w:tabs>
          <w:tab w:val="num" w:pos="4914"/>
        </w:tabs>
        <w:ind w:left="4914" w:hanging="360"/>
      </w:pPr>
      <w:rPr>
        <w:rFonts w:ascii="Wingdings" w:hAnsi="Wingdings" w:hint="default"/>
      </w:rPr>
    </w:lvl>
    <w:lvl w:ilvl="6" w:tplc="AC305158" w:tentative="1">
      <w:start w:val="1"/>
      <w:numFmt w:val="bullet"/>
      <w:lvlText w:val=""/>
      <w:lvlJc w:val="left"/>
      <w:pPr>
        <w:tabs>
          <w:tab w:val="num" w:pos="5634"/>
        </w:tabs>
        <w:ind w:left="5634" w:hanging="360"/>
      </w:pPr>
      <w:rPr>
        <w:rFonts w:ascii="Symbol" w:hAnsi="Symbol" w:hint="default"/>
      </w:rPr>
    </w:lvl>
    <w:lvl w:ilvl="7" w:tplc="0F84987A" w:tentative="1">
      <w:start w:val="1"/>
      <w:numFmt w:val="bullet"/>
      <w:lvlText w:val="o"/>
      <w:lvlJc w:val="left"/>
      <w:pPr>
        <w:tabs>
          <w:tab w:val="num" w:pos="6354"/>
        </w:tabs>
        <w:ind w:left="6354" w:hanging="360"/>
      </w:pPr>
      <w:rPr>
        <w:rFonts w:ascii="Courier New" w:hAnsi="Courier New" w:cs="Courier New" w:hint="default"/>
      </w:rPr>
    </w:lvl>
    <w:lvl w:ilvl="8" w:tplc="FF504760" w:tentative="1">
      <w:start w:val="1"/>
      <w:numFmt w:val="bullet"/>
      <w:lvlText w:val=""/>
      <w:lvlJc w:val="left"/>
      <w:pPr>
        <w:tabs>
          <w:tab w:val="num" w:pos="7074"/>
        </w:tabs>
        <w:ind w:left="7074" w:hanging="360"/>
      </w:pPr>
      <w:rPr>
        <w:rFonts w:ascii="Wingdings" w:hAnsi="Wingdings" w:hint="default"/>
      </w:rPr>
    </w:lvl>
  </w:abstractNum>
  <w:abstractNum w:abstractNumId="96" w15:restartNumberingAfterBreak="0">
    <w:nsid w:val="59F02365"/>
    <w:multiLevelType w:val="hybridMultilevel"/>
    <w:tmpl w:val="0DAE1FE4"/>
    <w:lvl w:ilvl="0" w:tplc="0419000D">
      <w:start w:val="1"/>
      <w:numFmt w:val="decimal"/>
      <w:pStyle w:val="ae"/>
      <w:lvlText w:val="%1."/>
      <w:lvlJc w:val="left"/>
      <w:pPr>
        <w:tabs>
          <w:tab w:val="num" w:pos="840"/>
        </w:tabs>
        <w:ind w:left="84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AA40B9A"/>
    <w:multiLevelType w:val="hybridMultilevel"/>
    <w:tmpl w:val="99583912"/>
    <w:styleLink w:val="3211"/>
    <w:lvl w:ilvl="0" w:tplc="228A647E">
      <w:start w:val="1"/>
      <w:numFmt w:val="bullet"/>
      <w:lvlText w:val="-"/>
      <w:lvlJc w:val="right"/>
      <w:pPr>
        <w:ind w:left="1429" w:hanging="360"/>
      </w:pPr>
      <w:rPr>
        <w:rFonts w:ascii="Symbol" w:hAnsi="Symbol" w:hint="default"/>
        <w:spacing w:val="0"/>
        <w:kern w:val="2"/>
      </w:rPr>
    </w:lvl>
    <w:lvl w:ilvl="1" w:tplc="93AEEB40" w:tentative="1">
      <w:start w:val="1"/>
      <w:numFmt w:val="bullet"/>
      <w:lvlText w:val="o"/>
      <w:lvlJc w:val="left"/>
      <w:pPr>
        <w:ind w:left="2149" w:hanging="360"/>
      </w:pPr>
      <w:rPr>
        <w:rFonts w:ascii="Courier New" w:hAnsi="Courier New" w:cs="Courier New" w:hint="default"/>
      </w:rPr>
    </w:lvl>
    <w:lvl w:ilvl="2" w:tplc="89A023B6" w:tentative="1">
      <w:start w:val="1"/>
      <w:numFmt w:val="bullet"/>
      <w:lvlText w:val=""/>
      <w:lvlJc w:val="left"/>
      <w:pPr>
        <w:ind w:left="2869" w:hanging="360"/>
      </w:pPr>
      <w:rPr>
        <w:rFonts w:ascii="Wingdings" w:hAnsi="Wingdings" w:hint="default"/>
      </w:rPr>
    </w:lvl>
    <w:lvl w:ilvl="3" w:tplc="5C3CC7A2" w:tentative="1">
      <w:start w:val="1"/>
      <w:numFmt w:val="bullet"/>
      <w:lvlText w:val=""/>
      <w:lvlJc w:val="left"/>
      <w:pPr>
        <w:ind w:left="3589" w:hanging="360"/>
      </w:pPr>
      <w:rPr>
        <w:rFonts w:ascii="Symbol" w:hAnsi="Symbol" w:hint="default"/>
      </w:rPr>
    </w:lvl>
    <w:lvl w:ilvl="4" w:tplc="30F0F0D2" w:tentative="1">
      <w:start w:val="1"/>
      <w:numFmt w:val="bullet"/>
      <w:lvlText w:val="o"/>
      <w:lvlJc w:val="left"/>
      <w:pPr>
        <w:ind w:left="4309" w:hanging="360"/>
      </w:pPr>
      <w:rPr>
        <w:rFonts w:ascii="Courier New" w:hAnsi="Courier New" w:cs="Courier New" w:hint="default"/>
      </w:rPr>
    </w:lvl>
    <w:lvl w:ilvl="5" w:tplc="5F8C1CB6" w:tentative="1">
      <w:start w:val="1"/>
      <w:numFmt w:val="bullet"/>
      <w:lvlText w:val=""/>
      <w:lvlJc w:val="left"/>
      <w:pPr>
        <w:ind w:left="5029" w:hanging="360"/>
      </w:pPr>
      <w:rPr>
        <w:rFonts w:ascii="Wingdings" w:hAnsi="Wingdings" w:hint="default"/>
      </w:rPr>
    </w:lvl>
    <w:lvl w:ilvl="6" w:tplc="E004B2EC" w:tentative="1">
      <w:start w:val="1"/>
      <w:numFmt w:val="bullet"/>
      <w:lvlText w:val=""/>
      <w:lvlJc w:val="left"/>
      <w:pPr>
        <w:ind w:left="5749" w:hanging="360"/>
      </w:pPr>
      <w:rPr>
        <w:rFonts w:ascii="Symbol" w:hAnsi="Symbol" w:hint="default"/>
      </w:rPr>
    </w:lvl>
    <w:lvl w:ilvl="7" w:tplc="7562B398" w:tentative="1">
      <w:start w:val="1"/>
      <w:numFmt w:val="bullet"/>
      <w:lvlText w:val="o"/>
      <w:lvlJc w:val="left"/>
      <w:pPr>
        <w:ind w:left="6469" w:hanging="360"/>
      </w:pPr>
      <w:rPr>
        <w:rFonts w:ascii="Courier New" w:hAnsi="Courier New" w:cs="Courier New" w:hint="default"/>
      </w:rPr>
    </w:lvl>
    <w:lvl w:ilvl="8" w:tplc="42307C66" w:tentative="1">
      <w:start w:val="1"/>
      <w:numFmt w:val="bullet"/>
      <w:lvlText w:val=""/>
      <w:lvlJc w:val="left"/>
      <w:pPr>
        <w:ind w:left="7189" w:hanging="360"/>
      </w:pPr>
      <w:rPr>
        <w:rFonts w:ascii="Wingdings" w:hAnsi="Wingdings" w:hint="default"/>
      </w:rPr>
    </w:lvl>
  </w:abstractNum>
  <w:abstractNum w:abstractNumId="98" w15:restartNumberingAfterBreak="0">
    <w:nsid w:val="5C1C55AB"/>
    <w:multiLevelType w:val="multilevel"/>
    <w:tmpl w:val="901E6052"/>
    <w:styleLink w:val="211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C2833A8"/>
    <w:multiLevelType w:val="hybridMultilevel"/>
    <w:tmpl w:val="02164F4C"/>
    <w:styleLink w:val="4211"/>
    <w:lvl w:ilvl="0" w:tplc="09CAD5B0">
      <w:start w:val="1"/>
      <w:numFmt w:val="bullet"/>
      <w:lvlText w:val=""/>
      <w:lvlJc w:val="left"/>
      <w:pPr>
        <w:ind w:left="1429" w:hanging="360"/>
      </w:pPr>
      <w:rPr>
        <w:rFonts w:ascii="Symbol" w:hAnsi="Symbol" w:hint="default"/>
      </w:rPr>
    </w:lvl>
    <w:lvl w:ilvl="1" w:tplc="5F327422" w:tentative="1">
      <w:start w:val="1"/>
      <w:numFmt w:val="bullet"/>
      <w:lvlText w:val="o"/>
      <w:lvlJc w:val="left"/>
      <w:pPr>
        <w:ind w:left="2149" w:hanging="360"/>
      </w:pPr>
      <w:rPr>
        <w:rFonts w:ascii="Courier New" w:hAnsi="Courier New" w:cs="Courier New" w:hint="default"/>
      </w:rPr>
    </w:lvl>
    <w:lvl w:ilvl="2" w:tplc="D4348634" w:tentative="1">
      <w:start w:val="1"/>
      <w:numFmt w:val="bullet"/>
      <w:lvlText w:val=""/>
      <w:lvlJc w:val="left"/>
      <w:pPr>
        <w:ind w:left="2869" w:hanging="360"/>
      </w:pPr>
      <w:rPr>
        <w:rFonts w:ascii="Wingdings" w:hAnsi="Wingdings" w:hint="default"/>
      </w:rPr>
    </w:lvl>
    <w:lvl w:ilvl="3" w:tplc="0958D89E" w:tentative="1">
      <w:start w:val="1"/>
      <w:numFmt w:val="bullet"/>
      <w:lvlText w:val=""/>
      <w:lvlJc w:val="left"/>
      <w:pPr>
        <w:ind w:left="3589" w:hanging="360"/>
      </w:pPr>
      <w:rPr>
        <w:rFonts w:ascii="Symbol" w:hAnsi="Symbol" w:hint="default"/>
      </w:rPr>
    </w:lvl>
    <w:lvl w:ilvl="4" w:tplc="C15424A6" w:tentative="1">
      <w:start w:val="1"/>
      <w:numFmt w:val="bullet"/>
      <w:lvlText w:val="o"/>
      <w:lvlJc w:val="left"/>
      <w:pPr>
        <w:ind w:left="4309" w:hanging="360"/>
      </w:pPr>
      <w:rPr>
        <w:rFonts w:ascii="Courier New" w:hAnsi="Courier New" w:cs="Courier New" w:hint="default"/>
      </w:rPr>
    </w:lvl>
    <w:lvl w:ilvl="5" w:tplc="40767162" w:tentative="1">
      <w:start w:val="1"/>
      <w:numFmt w:val="bullet"/>
      <w:lvlText w:val=""/>
      <w:lvlJc w:val="left"/>
      <w:pPr>
        <w:ind w:left="5029" w:hanging="360"/>
      </w:pPr>
      <w:rPr>
        <w:rFonts w:ascii="Wingdings" w:hAnsi="Wingdings" w:hint="default"/>
      </w:rPr>
    </w:lvl>
    <w:lvl w:ilvl="6" w:tplc="1BAC16D8" w:tentative="1">
      <w:start w:val="1"/>
      <w:numFmt w:val="bullet"/>
      <w:lvlText w:val=""/>
      <w:lvlJc w:val="left"/>
      <w:pPr>
        <w:ind w:left="5749" w:hanging="360"/>
      </w:pPr>
      <w:rPr>
        <w:rFonts w:ascii="Symbol" w:hAnsi="Symbol" w:hint="default"/>
      </w:rPr>
    </w:lvl>
    <w:lvl w:ilvl="7" w:tplc="C6621B62" w:tentative="1">
      <w:start w:val="1"/>
      <w:numFmt w:val="bullet"/>
      <w:lvlText w:val="o"/>
      <w:lvlJc w:val="left"/>
      <w:pPr>
        <w:ind w:left="6469" w:hanging="360"/>
      </w:pPr>
      <w:rPr>
        <w:rFonts w:ascii="Courier New" w:hAnsi="Courier New" w:cs="Courier New" w:hint="default"/>
      </w:rPr>
    </w:lvl>
    <w:lvl w:ilvl="8" w:tplc="F3F0089A" w:tentative="1">
      <w:start w:val="1"/>
      <w:numFmt w:val="bullet"/>
      <w:lvlText w:val=""/>
      <w:lvlJc w:val="left"/>
      <w:pPr>
        <w:ind w:left="7189" w:hanging="360"/>
      </w:pPr>
      <w:rPr>
        <w:rFonts w:ascii="Wingdings" w:hAnsi="Wingdings" w:hint="default"/>
      </w:rPr>
    </w:lvl>
  </w:abstractNum>
  <w:abstractNum w:abstractNumId="100" w15:restartNumberingAfterBreak="0">
    <w:nsid w:val="5CB96423"/>
    <w:multiLevelType w:val="hybridMultilevel"/>
    <w:tmpl w:val="B3D0B438"/>
    <w:styleLink w:val="1411"/>
    <w:lvl w:ilvl="0" w:tplc="8098ED2C">
      <w:start w:val="1"/>
      <w:numFmt w:val="decimal"/>
      <w:lvlText w:val="%1."/>
      <w:lvlJc w:val="left"/>
      <w:pPr>
        <w:tabs>
          <w:tab w:val="num" w:pos="480"/>
        </w:tabs>
        <w:ind w:left="480" w:hanging="360"/>
      </w:pPr>
    </w:lvl>
    <w:lvl w:ilvl="1" w:tplc="3AD09C46">
      <w:start w:val="1"/>
      <w:numFmt w:val="decimal"/>
      <w:lvlText w:val="%2."/>
      <w:lvlJc w:val="left"/>
      <w:pPr>
        <w:tabs>
          <w:tab w:val="num" w:pos="1440"/>
        </w:tabs>
        <w:ind w:left="1440" w:hanging="360"/>
      </w:pPr>
    </w:lvl>
    <w:lvl w:ilvl="2" w:tplc="BC2ECAEC">
      <w:start w:val="1"/>
      <w:numFmt w:val="decimal"/>
      <w:lvlText w:val="%3."/>
      <w:lvlJc w:val="left"/>
      <w:pPr>
        <w:tabs>
          <w:tab w:val="num" w:pos="2160"/>
        </w:tabs>
        <w:ind w:left="2160" w:hanging="360"/>
      </w:pPr>
    </w:lvl>
    <w:lvl w:ilvl="3" w:tplc="3B72D8A8">
      <w:start w:val="1"/>
      <w:numFmt w:val="decimal"/>
      <w:lvlText w:val="%4."/>
      <w:lvlJc w:val="left"/>
      <w:pPr>
        <w:tabs>
          <w:tab w:val="num" w:pos="2880"/>
        </w:tabs>
        <w:ind w:left="2880" w:hanging="360"/>
      </w:pPr>
    </w:lvl>
    <w:lvl w:ilvl="4" w:tplc="368AB560">
      <w:start w:val="1"/>
      <w:numFmt w:val="decimal"/>
      <w:lvlText w:val="%5."/>
      <w:lvlJc w:val="left"/>
      <w:pPr>
        <w:tabs>
          <w:tab w:val="num" w:pos="3600"/>
        </w:tabs>
        <w:ind w:left="3600" w:hanging="360"/>
      </w:pPr>
    </w:lvl>
    <w:lvl w:ilvl="5" w:tplc="A24CC9AC">
      <w:start w:val="1"/>
      <w:numFmt w:val="decimal"/>
      <w:lvlText w:val="%6."/>
      <w:lvlJc w:val="left"/>
      <w:pPr>
        <w:tabs>
          <w:tab w:val="num" w:pos="4320"/>
        </w:tabs>
        <w:ind w:left="4320" w:hanging="360"/>
      </w:pPr>
    </w:lvl>
    <w:lvl w:ilvl="6" w:tplc="62AA743E">
      <w:start w:val="1"/>
      <w:numFmt w:val="decimal"/>
      <w:lvlText w:val="%7."/>
      <w:lvlJc w:val="left"/>
      <w:pPr>
        <w:tabs>
          <w:tab w:val="num" w:pos="5040"/>
        </w:tabs>
        <w:ind w:left="5040" w:hanging="360"/>
      </w:pPr>
    </w:lvl>
    <w:lvl w:ilvl="7" w:tplc="09A0B3D6">
      <w:start w:val="1"/>
      <w:numFmt w:val="decimal"/>
      <w:lvlText w:val="%8."/>
      <w:lvlJc w:val="left"/>
      <w:pPr>
        <w:tabs>
          <w:tab w:val="num" w:pos="5760"/>
        </w:tabs>
        <w:ind w:left="5760" w:hanging="360"/>
      </w:pPr>
    </w:lvl>
    <w:lvl w:ilvl="8" w:tplc="A7FAB660">
      <w:start w:val="1"/>
      <w:numFmt w:val="decimal"/>
      <w:lvlText w:val="%9."/>
      <w:lvlJc w:val="left"/>
      <w:pPr>
        <w:tabs>
          <w:tab w:val="num" w:pos="6480"/>
        </w:tabs>
        <w:ind w:left="6480" w:hanging="360"/>
      </w:pPr>
    </w:lvl>
  </w:abstractNum>
  <w:abstractNum w:abstractNumId="101" w15:restartNumberingAfterBreak="0">
    <w:nsid w:val="5D27776D"/>
    <w:multiLevelType w:val="hybridMultilevel"/>
    <w:tmpl w:val="5A2A639E"/>
    <w:lvl w:ilvl="0" w:tplc="DA34AC7C">
      <w:start w:val="1"/>
      <w:numFmt w:val="bullet"/>
      <w:pStyle w:val="24"/>
      <w:lvlText w:val=""/>
      <w:lvlJc w:val="left"/>
      <w:pPr>
        <w:ind w:left="1800" w:hanging="666"/>
      </w:pPr>
      <w:rPr>
        <w:rFonts w:ascii="Symbol" w:hAnsi="Symbol" w:hint="default"/>
      </w:rPr>
    </w:lvl>
    <w:lvl w:ilvl="1" w:tplc="A442262A">
      <w:start w:val="1"/>
      <w:numFmt w:val="decimal"/>
      <w:lvlText w:val="%2."/>
      <w:lvlJc w:val="left"/>
      <w:pPr>
        <w:tabs>
          <w:tab w:val="num" w:pos="1440"/>
        </w:tabs>
        <w:ind w:left="1440" w:hanging="360"/>
      </w:pPr>
    </w:lvl>
    <w:lvl w:ilvl="2" w:tplc="9C04B446">
      <w:start w:val="1"/>
      <w:numFmt w:val="decimal"/>
      <w:lvlText w:val="%3."/>
      <w:lvlJc w:val="left"/>
      <w:pPr>
        <w:tabs>
          <w:tab w:val="num" w:pos="2160"/>
        </w:tabs>
        <w:ind w:left="2160" w:hanging="360"/>
      </w:pPr>
    </w:lvl>
    <w:lvl w:ilvl="3" w:tplc="6D84D68A">
      <w:start w:val="1"/>
      <w:numFmt w:val="decimal"/>
      <w:lvlText w:val="%4."/>
      <w:lvlJc w:val="left"/>
      <w:pPr>
        <w:tabs>
          <w:tab w:val="num" w:pos="2880"/>
        </w:tabs>
        <w:ind w:left="2880" w:hanging="360"/>
      </w:pPr>
    </w:lvl>
    <w:lvl w:ilvl="4" w:tplc="E5C2DBD6">
      <w:start w:val="1"/>
      <w:numFmt w:val="decimal"/>
      <w:lvlText w:val="%5."/>
      <w:lvlJc w:val="left"/>
      <w:pPr>
        <w:tabs>
          <w:tab w:val="num" w:pos="3600"/>
        </w:tabs>
        <w:ind w:left="3600" w:hanging="360"/>
      </w:pPr>
    </w:lvl>
    <w:lvl w:ilvl="5" w:tplc="4058D7AE">
      <w:start w:val="1"/>
      <w:numFmt w:val="decimal"/>
      <w:lvlText w:val="%6."/>
      <w:lvlJc w:val="left"/>
      <w:pPr>
        <w:tabs>
          <w:tab w:val="num" w:pos="4320"/>
        </w:tabs>
        <w:ind w:left="4320" w:hanging="360"/>
      </w:pPr>
    </w:lvl>
    <w:lvl w:ilvl="6" w:tplc="D032AD08">
      <w:start w:val="1"/>
      <w:numFmt w:val="decimal"/>
      <w:lvlText w:val="%7."/>
      <w:lvlJc w:val="left"/>
      <w:pPr>
        <w:tabs>
          <w:tab w:val="num" w:pos="5040"/>
        </w:tabs>
        <w:ind w:left="5040" w:hanging="360"/>
      </w:pPr>
    </w:lvl>
    <w:lvl w:ilvl="7" w:tplc="841ED18A">
      <w:start w:val="1"/>
      <w:numFmt w:val="decimal"/>
      <w:lvlText w:val="%8."/>
      <w:lvlJc w:val="left"/>
      <w:pPr>
        <w:tabs>
          <w:tab w:val="num" w:pos="5760"/>
        </w:tabs>
        <w:ind w:left="5760" w:hanging="360"/>
      </w:pPr>
    </w:lvl>
    <w:lvl w:ilvl="8" w:tplc="1A62802E">
      <w:start w:val="1"/>
      <w:numFmt w:val="decimal"/>
      <w:lvlText w:val="%9."/>
      <w:lvlJc w:val="left"/>
      <w:pPr>
        <w:tabs>
          <w:tab w:val="num" w:pos="6480"/>
        </w:tabs>
        <w:ind w:left="6480" w:hanging="360"/>
      </w:pPr>
    </w:lvl>
  </w:abstractNum>
  <w:abstractNum w:abstractNumId="102" w15:restartNumberingAfterBreak="0">
    <w:nsid w:val="5DFD7407"/>
    <w:multiLevelType w:val="hybridMultilevel"/>
    <w:tmpl w:val="E7F08934"/>
    <w:styleLink w:val="1111111"/>
    <w:lvl w:ilvl="0" w:tplc="E9089A60">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5E216AC8"/>
    <w:multiLevelType w:val="hybridMultilevel"/>
    <w:tmpl w:val="D3CCE2C6"/>
    <w:styleLink w:val="410"/>
    <w:lvl w:ilvl="0" w:tplc="0419000D">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4" w15:restartNumberingAfterBreak="0">
    <w:nsid w:val="5EA94484"/>
    <w:multiLevelType w:val="singleLevel"/>
    <w:tmpl w:val="3D207538"/>
    <w:lvl w:ilvl="0">
      <w:start w:val="1"/>
      <w:numFmt w:val="bullet"/>
      <w:pStyle w:val="af"/>
      <w:lvlText w:val="-"/>
      <w:lvlJc w:val="left"/>
      <w:pPr>
        <w:tabs>
          <w:tab w:val="num" w:pos="1077"/>
        </w:tabs>
        <w:ind w:left="1077" w:hanging="368"/>
      </w:pPr>
      <w:rPr>
        <w:rFonts w:ascii="Times New Roman" w:hAnsi="Times New Roman" w:cs="Times New Roman" w:hint="default"/>
        <w:b/>
        <w:i w:val="0"/>
        <w:sz w:val="24"/>
      </w:rPr>
    </w:lvl>
  </w:abstractNum>
  <w:abstractNum w:abstractNumId="105" w15:restartNumberingAfterBreak="0">
    <w:nsid w:val="5F4C4303"/>
    <w:multiLevelType w:val="hybridMultilevel"/>
    <w:tmpl w:val="25404AFE"/>
    <w:styleLink w:val="11111125"/>
    <w:lvl w:ilvl="0" w:tplc="0D9C7BCA">
      <w:start w:val="1"/>
      <w:numFmt w:val="bullet"/>
      <w:lvlText w:val=""/>
      <w:lvlJc w:val="left"/>
      <w:pPr>
        <w:ind w:left="720" w:hanging="360"/>
      </w:pPr>
      <w:rPr>
        <w:rFonts w:ascii="Wingdings" w:hAnsi="Wingdings" w:hint="default"/>
      </w:rPr>
    </w:lvl>
    <w:lvl w:ilvl="1" w:tplc="964C82B4" w:tentative="1">
      <w:start w:val="1"/>
      <w:numFmt w:val="bullet"/>
      <w:lvlText w:val="o"/>
      <w:lvlJc w:val="left"/>
      <w:pPr>
        <w:ind w:left="1440" w:hanging="360"/>
      </w:pPr>
      <w:rPr>
        <w:rFonts w:ascii="Courier New" w:hAnsi="Courier New" w:cs="Courier New" w:hint="default"/>
      </w:rPr>
    </w:lvl>
    <w:lvl w:ilvl="2" w:tplc="C8505F6A" w:tentative="1">
      <w:start w:val="1"/>
      <w:numFmt w:val="bullet"/>
      <w:lvlText w:val=""/>
      <w:lvlJc w:val="left"/>
      <w:pPr>
        <w:ind w:left="2160" w:hanging="360"/>
      </w:pPr>
      <w:rPr>
        <w:rFonts w:ascii="Wingdings" w:hAnsi="Wingdings" w:hint="default"/>
      </w:rPr>
    </w:lvl>
    <w:lvl w:ilvl="3" w:tplc="CA38690A" w:tentative="1">
      <w:start w:val="1"/>
      <w:numFmt w:val="bullet"/>
      <w:lvlText w:val=""/>
      <w:lvlJc w:val="left"/>
      <w:pPr>
        <w:ind w:left="2880" w:hanging="360"/>
      </w:pPr>
      <w:rPr>
        <w:rFonts w:ascii="Symbol" w:hAnsi="Symbol" w:hint="default"/>
      </w:rPr>
    </w:lvl>
    <w:lvl w:ilvl="4" w:tplc="27FA148E" w:tentative="1">
      <w:start w:val="1"/>
      <w:numFmt w:val="bullet"/>
      <w:lvlText w:val="o"/>
      <w:lvlJc w:val="left"/>
      <w:pPr>
        <w:ind w:left="3600" w:hanging="360"/>
      </w:pPr>
      <w:rPr>
        <w:rFonts w:ascii="Courier New" w:hAnsi="Courier New" w:cs="Courier New" w:hint="default"/>
      </w:rPr>
    </w:lvl>
    <w:lvl w:ilvl="5" w:tplc="D1A68DCE" w:tentative="1">
      <w:start w:val="1"/>
      <w:numFmt w:val="bullet"/>
      <w:lvlText w:val=""/>
      <w:lvlJc w:val="left"/>
      <w:pPr>
        <w:ind w:left="4320" w:hanging="360"/>
      </w:pPr>
      <w:rPr>
        <w:rFonts w:ascii="Wingdings" w:hAnsi="Wingdings" w:hint="default"/>
      </w:rPr>
    </w:lvl>
    <w:lvl w:ilvl="6" w:tplc="94364D2C" w:tentative="1">
      <w:start w:val="1"/>
      <w:numFmt w:val="bullet"/>
      <w:lvlText w:val=""/>
      <w:lvlJc w:val="left"/>
      <w:pPr>
        <w:ind w:left="5040" w:hanging="360"/>
      </w:pPr>
      <w:rPr>
        <w:rFonts w:ascii="Symbol" w:hAnsi="Symbol" w:hint="default"/>
      </w:rPr>
    </w:lvl>
    <w:lvl w:ilvl="7" w:tplc="DFD23644" w:tentative="1">
      <w:start w:val="1"/>
      <w:numFmt w:val="bullet"/>
      <w:lvlText w:val="o"/>
      <w:lvlJc w:val="left"/>
      <w:pPr>
        <w:ind w:left="5760" w:hanging="360"/>
      </w:pPr>
      <w:rPr>
        <w:rFonts w:ascii="Courier New" w:hAnsi="Courier New" w:cs="Courier New" w:hint="default"/>
      </w:rPr>
    </w:lvl>
    <w:lvl w:ilvl="8" w:tplc="17CC597C" w:tentative="1">
      <w:start w:val="1"/>
      <w:numFmt w:val="bullet"/>
      <w:lvlText w:val=""/>
      <w:lvlJc w:val="left"/>
      <w:pPr>
        <w:ind w:left="6480" w:hanging="360"/>
      </w:pPr>
      <w:rPr>
        <w:rFonts w:ascii="Wingdings" w:hAnsi="Wingdings" w:hint="default"/>
      </w:rPr>
    </w:lvl>
  </w:abstractNum>
  <w:abstractNum w:abstractNumId="106" w15:restartNumberingAfterBreak="0">
    <w:nsid w:val="5F82450B"/>
    <w:multiLevelType w:val="hybridMultilevel"/>
    <w:tmpl w:val="2F368F56"/>
    <w:styleLink w:val="215"/>
    <w:lvl w:ilvl="0" w:tplc="C5B440A8">
      <w:start w:val="1"/>
      <w:numFmt w:val="decimal"/>
      <w:lvlText w:val="%1."/>
      <w:lvlJc w:val="left"/>
      <w:pPr>
        <w:ind w:left="720" w:hanging="360"/>
      </w:pPr>
    </w:lvl>
    <w:lvl w:ilvl="1" w:tplc="E514CA2E" w:tentative="1">
      <w:start w:val="1"/>
      <w:numFmt w:val="lowerLetter"/>
      <w:lvlText w:val="%2."/>
      <w:lvlJc w:val="left"/>
      <w:pPr>
        <w:ind w:left="1440" w:hanging="360"/>
      </w:pPr>
    </w:lvl>
    <w:lvl w:ilvl="2" w:tplc="EF30B52E" w:tentative="1">
      <w:start w:val="1"/>
      <w:numFmt w:val="lowerRoman"/>
      <w:lvlText w:val="%3."/>
      <w:lvlJc w:val="right"/>
      <w:pPr>
        <w:ind w:left="2160" w:hanging="180"/>
      </w:pPr>
    </w:lvl>
    <w:lvl w:ilvl="3" w:tplc="3E34A1E2" w:tentative="1">
      <w:start w:val="1"/>
      <w:numFmt w:val="decimal"/>
      <w:lvlText w:val="%4."/>
      <w:lvlJc w:val="left"/>
      <w:pPr>
        <w:ind w:left="2880" w:hanging="360"/>
      </w:pPr>
    </w:lvl>
    <w:lvl w:ilvl="4" w:tplc="F6AE2076" w:tentative="1">
      <w:start w:val="1"/>
      <w:numFmt w:val="lowerLetter"/>
      <w:lvlText w:val="%5."/>
      <w:lvlJc w:val="left"/>
      <w:pPr>
        <w:ind w:left="3600" w:hanging="360"/>
      </w:pPr>
    </w:lvl>
    <w:lvl w:ilvl="5" w:tplc="931C284A" w:tentative="1">
      <w:start w:val="1"/>
      <w:numFmt w:val="lowerRoman"/>
      <w:lvlText w:val="%6."/>
      <w:lvlJc w:val="right"/>
      <w:pPr>
        <w:ind w:left="4320" w:hanging="180"/>
      </w:pPr>
    </w:lvl>
    <w:lvl w:ilvl="6" w:tplc="FFDAE6B4" w:tentative="1">
      <w:start w:val="1"/>
      <w:numFmt w:val="decimal"/>
      <w:lvlText w:val="%7."/>
      <w:lvlJc w:val="left"/>
      <w:pPr>
        <w:ind w:left="5040" w:hanging="360"/>
      </w:pPr>
    </w:lvl>
    <w:lvl w:ilvl="7" w:tplc="39387AFC" w:tentative="1">
      <w:start w:val="1"/>
      <w:numFmt w:val="lowerLetter"/>
      <w:lvlText w:val="%8."/>
      <w:lvlJc w:val="left"/>
      <w:pPr>
        <w:ind w:left="5760" w:hanging="360"/>
      </w:pPr>
    </w:lvl>
    <w:lvl w:ilvl="8" w:tplc="75860166" w:tentative="1">
      <w:start w:val="1"/>
      <w:numFmt w:val="lowerRoman"/>
      <w:lvlText w:val="%9."/>
      <w:lvlJc w:val="right"/>
      <w:pPr>
        <w:ind w:left="6480" w:hanging="180"/>
      </w:pPr>
    </w:lvl>
  </w:abstractNum>
  <w:abstractNum w:abstractNumId="107" w15:restartNumberingAfterBreak="0">
    <w:nsid w:val="5FE93F57"/>
    <w:multiLevelType w:val="hybridMultilevel"/>
    <w:tmpl w:val="619E7BA0"/>
    <w:styleLink w:val="2141"/>
    <w:lvl w:ilvl="0" w:tplc="CEC63B2C">
      <w:start w:val="1"/>
      <w:numFmt w:val="decimal"/>
      <w:lvlText w:val="%1."/>
      <w:lvlJc w:val="left"/>
      <w:pPr>
        <w:ind w:left="502" w:hanging="360"/>
      </w:pPr>
    </w:lvl>
    <w:lvl w:ilvl="1" w:tplc="9512529C" w:tentative="1">
      <w:start w:val="1"/>
      <w:numFmt w:val="lowerLetter"/>
      <w:lvlText w:val="%2."/>
      <w:lvlJc w:val="left"/>
      <w:pPr>
        <w:ind w:left="1440" w:hanging="360"/>
      </w:pPr>
    </w:lvl>
    <w:lvl w:ilvl="2" w:tplc="9F12FB6E" w:tentative="1">
      <w:start w:val="1"/>
      <w:numFmt w:val="lowerRoman"/>
      <w:lvlText w:val="%3."/>
      <w:lvlJc w:val="right"/>
      <w:pPr>
        <w:ind w:left="2160" w:hanging="180"/>
      </w:pPr>
    </w:lvl>
    <w:lvl w:ilvl="3" w:tplc="52B2ED50" w:tentative="1">
      <w:start w:val="1"/>
      <w:numFmt w:val="decimal"/>
      <w:lvlText w:val="%4."/>
      <w:lvlJc w:val="left"/>
      <w:pPr>
        <w:ind w:left="2880" w:hanging="360"/>
      </w:pPr>
    </w:lvl>
    <w:lvl w:ilvl="4" w:tplc="9D6A9D40" w:tentative="1">
      <w:start w:val="1"/>
      <w:numFmt w:val="lowerLetter"/>
      <w:lvlText w:val="%5."/>
      <w:lvlJc w:val="left"/>
      <w:pPr>
        <w:ind w:left="3600" w:hanging="360"/>
      </w:pPr>
    </w:lvl>
    <w:lvl w:ilvl="5" w:tplc="2B2EE80A" w:tentative="1">
      <w:start w:val="1"/>
      <w:numFmt w:val="lowerRoman"/>
      <w:lvlText w:val="%6."/>
      <w:lvlJc w:val="right"/>
      <w:pPr>
        <w:ind w:left="4320" w:hanging="180"/>
      </w:pPr>
    </w:lvl>
    <w:lvl w:ilvl="6" w:tplc="8AF2E692" w:tentative="1">
      <w:start w:val="1"/>
      <w:numFmt w:val="decimal"/>
      <w:lvlText w:val="%7."/>
      <w:lvlJc w:val="left"/>
      <w:pPr>
        <w:ind w:left="5040" w:hanging="360"/>
      </w:pPr>
    </w:lvl>
    <w:lvl w:ilvl="7" w:tplc="14045C12" w:tentative="1">
      <w:start w:val="1"/>
      <w:numFmt w:val="lowerLetter"/>
      <w:lvlText w:val="%8."/>
      <w:lvlJc w:val="left"/>
      <w:pPr>
        <w:ind w:left="5760" w:hanging="360"/>
      </w:pPr>
    </w:lvl>
    <w:lvl w:ilvl="8" w:tplc="B6F441C6" w:tentative="1">
      <w:start w:val="1"/>
      <w:numFmt w:val="lowerRoman"/>
      <w:lvlText w:val="%9."/>
      <w:lvlJc w:val="right"/>
      <w:pPr>
        <w:ind w:left="6480" w:hanging="180"/>
      </w:pPr>
    </w:lvl>
  </w:abstractNum>
  <w:abstractNum w:abstractNumId="108" w15:restartNumberingAfterBreak="0">
    <w:nsid w:val="610C62B0"/>
    <w:multiLevelType w:val="hybridMultilevel"/>
    <w:tmpl w:val="A224DDFE"/>
    <w:styleLink w:val="1ai7"/>
    <w:lvl w:ilvl="0" w:tplc="CE74F71E">
      <w:start w:val="1"/>
      <w:numFmt w:val="bullet"/>
      <w:lvlText w:val=""/>
      <w:lvlJc w:val="left"/>
      <w:pPr>
        <w:tabs>
          <w:tab w:val="num" w:pos="2160"/>
        </w:tabs>
        <w:ind w:left="2160" w:hanging="360"/>
      </w:pPr>
      <w:rPr>
        <w:rFonts w:ascii="Symbol" w:hAnsi="Symbol" w:hint="default"/>
      </w:rPr>
    </w:lvl>
    <w:lvl w:ilvl="1" w:tplc="BD587D26">
      <w:start w:val="1"/>
      <w:numFmt w:val="decimal"/>
      <w:lvlText w:val="%2."/>
      <w:lvlJc w:val="left"/>
      <w:pPr>
        <w:tabs>
          <w:tab w:val="num" w:pos="1440"/>
        </w:tabs>
        <w:ind w:left="1440" w:hanging="360"/>
      </w:pPr>
    </w:lvl>
    <w:lvl w:ilvl="2" w:tplc="BCF47EC6">
      <w:start w:val="1"/>
      <w:numFmt w:val="decimal"/>
      <w:lvlText w:val="%3."/>
      <w:lvlJc w:val="left"/>
      <w:pPr>
        <w:tabs>
          <w:tab w:val="num" w:pos="2160"/>
        </w:tabs>
        <w:ind w:left="2160" w:hanging="360"/>
      </w:pPr>
    </w:lvl>
    <w:lvl w:ilvl="3" w:tplc="E4D0A38A">
      <w:start w:val="1"/>
      <w:numFmt w:val="decimal"/>
      <w:lvlText w:val="%4."/>
      <w:lvlJc w:val="left"/>
      <w:pPr>
        <w:tabs>
          <w:tab w:val="num" w:pos="2880"/>
        </w:tabs>
        <w:ind w:left="2880" w:hanging="360"/>
      </w:pPr>
    </w:lvl>
    <w:lvl w:ilvl="4" w:tplc="5680E63E">
      <w:start w:val="1"/>
      <w:numFmt w:val="decimal"/>
      <w:lvlText w:val="%5."/>
      <w:lvlJc w:val="left"/>
      <w:pPr>
        <w:tabs>
          <w:tab w:val="num" w:pos="3600"/>
        </w:tabs>
        <w:ind w:left="3600" w:hanging="360"/>
      </w:pPr>
    </w:lvl>
    <w:lvl w:ilvl="5" w:tplc="69F8D318">
      <w:start w:val="1"/>
      <w:numFmt w:val="decimal"/>
      <w:lvlText w:val="%6."/>
      <w:lvlJc w:val="left"/>
      <w:pPr>
        <w:tabs>
          <w:tab w:val="num" w:pos="4320"/>
        </w:tabs>
        <w:ind w:left="4320" w:hanging="360"/>
      </w:pPr>
    </w:lvl>
    <w:lvl w:ilvl="6" w:tplc="FDDECF62">
      <w:start w:val="1"/>
      <w:numFmt w:val="decimal"/>
      <w:lvlText w:val="%7."/>
      <w:lvlJc w:val="left"/>
      <w:pPr>
        <w:tabs>
          <w:tab w:val="num" w:pos="5040"/>
        </w:tabs>
        <w:ind w:left="5040" w:hanging="360"/>
      </w:pPr>
    </w:lvl>
    <w:lvl w:ilvl="7" w:tplc="6BDEB62C">
      <w:start w:val="1"/>
      <w:numFmt w:val="decimal"/>
      <w:lvlText w:val="%8."/>
      <w:lvlJc w:val="left"/>
      <w:pPr>
        <w:tabs>
          <w:tab w:val="num" w:pos="5760"/>
        </w:tabs>
        <w:ind w:left="5760" w:hanging="360"/>
      </w:pPr>
    </w:lvl>
    <w:lvl w:ilvl="8" w:tplc="50DC6042">
      <w:start w:val="1"/>
      <w:numFmt w:val="decimal"/>
      <w:lvlText w:val="%9."/>
      <w:lvlJc w:val="left"/>
      <w:pPr>
        <w:tabs>
          <w:tab w:val="num" w:pos="6480"/>
        </w:tabs>
        <w:ind w:left="6480" w:hanging="360"/>
      </w:pPr>
    </w:lvl>
  </w:abstractNum>
  <w:abstractNum w:abstractNumId="109" w15:restartNumberingAfterBreak="0">
    <w:nsid w:val="6340643B"/>
    <w:multiLevelType w:val="hybridMultilevel"/>
    <w:tmpl w:val="8D6CDB64"/>
    <w:styleLink w:val="24111"/>
    <w:lvl w:ilvl="0" w:tplc="739EEC18">
      <w:start w:val="1"/>
      <w:numFmt w:val="decimal"/>
      <w:lvlText w:val="%1."/>
      <w:lvlJc w:val="left"/>
      <w:pPr>
        <w:ind w:left="1745" w:hanging="1035"/>
      </w:pPr>
    </w:lvl>
    <w:lvl w:ilvl="1" w:tplc="F8ECFCB6">
      <w:start w:val="1"/>
      <w:numFmt w:val="lowerLetter"/>
      <w:lvlText w:val="%2."/>
      <w:lvlJc w:val="left"/>
      <w:pPr>
        <w:ind w:left="1790" w:hanging="360"/>
      </w:pPr>
    </w:lvl>
    <w:lvl w:ilvl="2" w:tplc="958219C4">
      <w:start w:val="1"/>
      <w:numFmt w:val="lowerRoman"/>
      <w:lvlText w:val="%3."/>
      <w:lvlJc w:val="right"/>
      <w:pPr>
        <w:ind w:left="2510" w:hanging="180"/>
      </w:pPr>
    </w:lvl>
    <w:lvl w:ilvl="3" w:tplc="EDDE0DDE">
      <w:start w:val="1"/>
      <w:numFmt w:val="decimal"/>
      <w:lvlText w:val="%4."/>
      <w:lvlJc w:val="left"/>
      <w:pPr>
        <w:tabs>
          <w:tab w:val="num" w:pos="2880"/>
        </w:tabs>
        <w:ind w:left="2880" w:hanging="360"/>
      </w:pPr>
    </w:lvl>
    <w:lvl w:ilvl="4" w:tplc="3A22BB7C">
      <w:start w:val="1"/>
      <w:numFmt w:val="decimal"/>
      <w:lvlText w:val="%5."/>
      <w:lvlJc w:val="left"/>
      <w:pPr>
        <w:tabs>
          <w:tab w:val="num" w:pos="3600"/>
        </w:tabs>
        <w:ind w:left="3600" w:hanging="360"/>
      </w:pPr>
    </w:lvl>
    <w:lvl w:ilvl="5" w:tplc="3ACAA43C">
      <w:start w:val="1"/>
      <w:numFmt w:val="decimal"/>
      <w:lvlText w:val="%6."/>
      <w:lvlJc w:val="left"/>
      <w:pPr>
        <w:tabs>
          <w:tab w:val="num" w:pos="4320"/>
        </w:tabs>
        <w:ind w:left="4320" w:hanging="360"/>
      </w:pPr>
    </w:lvl>
    <w:lvl w:ilvl="6" w:tplc="0A0A89B8">
      <w:start w:val="1"/>
      <w:numFmt w:val="decimal"/>
      <w:lvlText w:val="%7."/>
      <w:lvlJc w:val="left"/>
      <w:pPr>
        <w:tabs>
          <w:tab w:val="num" w:pos="5040"/>
        </w:tabs>
        <w:ind w:left="5040" w:hanging="360"/>
      </w:pPr>
    </w:lvl>
    <w:lvl w:ilvl="7" w:tplc="D7BE3644">
      <w:start w:val="1"/>
      <w:numFmt w:val="decimal"/>
      <w:lvlText w:val="%8."/>
      <w:lvlJc w:val="left"/>
      <w:pPr>
        <w:tabs>
          <w:tab w:val="num" w:pos="5760"/>
        </w:tabs>
        <w:ind w:left="5760" w:hanging="360"/>
      </w:pPr>
    </w:lvl>
    <w:lvl w:ilvl="8" w:tplc="4C06FE04">
      <w:start w:val="1"/>
      <w:numFmt w:val="decimal"/>
      <w:lvlText w:val="%9."/>
      <w:lvlJc w:val="left"/>
      <w:pPr>
        <w:tabs>
          <w:tab w:val="num" w:pos="6480"/>
        </w:tabs>
        <w:ind w:left="6480" w:hanging="360"/>
      </w:pPr>
    </w:lvl>
  </w:abstractNum>
  <w:abstractNum w:abstractNumId="110" w15:restartNumberingAfterBreak="0">
    <w:nsid w:val="66505751"/>
    <w:multiLevelType w:val="hybridMultilevel"/>
    <w:tmpl w:val="23CA540C"/>
    <w:styleLink w:val="310"/>
    <w:lvl w:ilvl="0" w:tplc="82300640">
      <w:start w:val="1"/>
      <w:numFmt w:val="bullet"/>
      <w:lvlText w:val=""/>
      <w:lvlJc w:val="left"/>
      <w:pPr>
        <w:tabs>
          <w:tab w:val="num" w:pos="1220"/>
        </w:tabs>
        <w:ind w:left="1220" w:hanging="320"/>
      </w:pPr>
      <w:rPr>
        <w:rFonts w:ascii="Symbol" w:hAnsi="Symbol" w:hint="default"/>
      </w:rPr>
    </w:lvl>
    <w:lvl w:ilvl="1" w:tplc="1DCA1A28">
      <w:start w:val="1"/>
      <w:numFmt w:val="decimal"/>
      <w:lvlText w:val="%2."/>
      <w:lvlJc w:val="left"/>
      <w:pPr>
        <w:tabs>
          <w:tab w:val="num" w:pos="1440"/>
        </w:tabs>
        <w:ind w:left="1440" w:hanging="360"/>
      </w:pPr>
    </w:lvl>
    <w:lvl w:ilvl="2" w:tplc="E4FE84EC">
      <w:start w:val="1"/>
      <w:numFmt w:val="decimal"/>
      <w:lvlText w:val="%3."/>
      <w:lvlJc w:val="left"/>
      <w:pPr>
        <w:tabs>
          <w:tab w:val="num" w:pos="2160"/>
        </w:tabs>
        <w:ind w:left="2160" w:hanging="360"/>
      </w:pPr>
    </w:lvl>
    <w:lvl w:ilvl="3" w:tplc="B3AA208E">
      <w:start w:val="1"/>
      <w:numFmt w:val="decimal"/>
      <w:lvlText w:val="%4."/>
      <w:lvlJc w:val="left"/>
      <w:pPr>
        <w:tabs>
          <w:tab w:val="num" w:pos="2880"/>
        </w:tabs>
        <w:ind w:left="2880" w:hanging="360"/>
      </w:pPr>
    </w:lvl>
    <w:lvl w:ilvl="4" w:tplc="3C7CC1AC">
      <w:start w:val="1"/>
      <w:numFmt w:val="decimal"/>
      <w:lvlText w:val="%5."/>
      <w:lvlJc w:val="left"/>
      <w:pPr>
        <w:tabs>
          <w:tab w:val="num" w:pos="3600"/>
        </w:tabs>
        <w:ind w:left="3600" w:hanging="360"/>
      </w:pPr>
    </w:lvl>
    <w:lvl w:ilvl="5" w:tplc="8F2AADEA">
      <w:start w:val="1"/>
      <w:numFmt w:val="decimal"/>
      <w:lvlText w:val="%6."/>
      <w:lvlJc w:val="left"/>
      <w:pPr>
        <w:tabs>
          <w:tab w:val="num" w:pos="4320"/>
        </w:tabs>
        <w:ind w:left="4320" w:hanging="360"/>
      </w:pPr>
    </w:lvl>
    <w:lvl w:ilvl="6" w:tplc="99F86F18">
      <w:start w:val="1"/>
      <w:numFmt w:val="decimal"/>
      <w:lvlText w:val="%7."/>
      <w:lvlJc w:val="left"/>
      <w:pPr>
        <w:tabs>
          <w:tab w:val="num" w:pos="5040"/>
        </w:tabs>
        <w:ind w:left="5040" w:hanging="360"/>
      </w:pPr>
    </w:lvl>
    <w:lvl w:ilvl="7" w:tplc="720A6AC8">
      <w:start w:val="1"/>
      <w:numFmt w:val="decimal"/>
      <w:lvlText w:val="%8."/>
      <w:lvlJc w:val="left"/>
      <w:pPr>
        <w:tabs>
          <w:tab w:val="num" w:pos="5760"/>
        </w:tabs>
        <w:ind w:left="5760" w:hanging="360"/>
      </w:pPr>
    </w:lvl>
    <w:lvl w:ilvl="8" w:tplc="1C846F4E">
      <w:start w:val="1"/>
      <w:numFmt w:val="decimal"/>
      <w:lvlText w:val="%9."/>
      <w:lvlJc w:val="left"/>
      <w:pPr>
        <w:tabs>
          <w:tab w:val="num" w:pos="6480"/>
        </w:tabs>
        <w:ind w:left="6480" w:hanging="360"/>
      </w:pPr>
    </w:lvl>
  </w:abstractNum>
  <w:abstractNum w:abstractNumId="111" w15:restartNumberingAfterBreak="0">
    <w:nsid w:val="66546BF6"/>
    <w:multiLevelType w:val="multilevel"/>
    <w:tmpl w:val="169E0C08"/>
    <w:styleLink w:val="1ai39"/>
    <w:lvl w:ilvl="0">
      <w:start w:val="1"/>
      <w:numFmt w:val="decimal"/>
      <w:lvlText w:val="%1."/>
      <w:lvlJc w:val="left"/>
      <w:pPr>
        <w:tabs>
          <w:tab w:val="num" w:pos="694"/>
        </w:tabs>
        <w:ind w:left="694" w:hanging="454"/>
      </w:pPr>
      <w:rPr>
        <w:rFonts w:cs="Times New Roman" w:hint="default"/>
      </w:rPr>
    </w:lvl>
    <w:lvl w:ilvl="1">
      <w:start w:val="1"/>
      <w:numFmt w:val="decimal"/>
      <w:lvlText w:val="%1.%2."/>
      <w:lvlJc w:val="left"/>
      <w:pPr>
        <w:tabs>
          <w:tab w:val="num" w:pos="1022"/>
        </w:tabs>
        <w:ind w:left="1022" w:hanging="454"/>
      </w:pPr>
      <w:rPr>
        <w:rFonts w:cs="Times New Roman" w:hint="default"/>
      </w:rPr>
    </w:lvl>
    <w:lvl w:ilvl="2">
      <w:start w:val="1"/>
      <w:numFmt w:val="decimal"/>
      <w:lvlText w:val="%1.%2.%3."/>
      <w:lvlJc w:val="left"/>
      <w:pPr>
        <w:tabs>
          <w:tab w:val="num" w:pos="-2426"/>
        </w:tabs>
        <w:ind w:left="-2426" w:hanging="454"/>
      </w:pPr>
      <w:rPr>
        <w:rFonts w:cs="Times New Roman" w:hint="default"/>
      </w:rPr>
    </w:lvl>
    <w:lvl w:ilvl="3">
      <w:start w:val="1"/>
      <w:numFmt w:val="decimal"/>
      <w:lvlText w:val="%1.%2.%3.%4."/>
      <w:lvlJc w:val="left"/>
      <w:pPr>
        <w:tabs>
          <w:tab w:val="num" w:pos="-720"/>
        </w:tabs>
        <w:ind w:left="-1152" w:hanging="648"/>
      </w:pPr>
      <w:rPr>
        <w:rFonts w:cs="Times New Roman" w:hint="default"/>
      </w:rPr>
    </w:lvl>
    <w:lvl w:ilvl="4">
      <w:start w:val="1"/>
      <w:numFmt w:val="decimal"/>
      <w:lvlText w:val="%1.%2.%3.%4.%5."/>
      <w:lvlJc w:val="left"/>
      <w:pPr>
        <w:tabs>
          <w:tab w:val="num" w:pos="-360"/>
        </w:tabs>
        <w:ind w:left="-648" w:hanging="792"/>
      </w:pPr>
      <w:rPr>
        <w:rFonts w:cs="Times New Roman" w:hint="default"/>
      </w:rPr>
    </w:lvl>
    <w:lvl w:ilvl="5">
      <w:start w:val="1"/>
      <w:numFmt w:val="decimal"/>
      <w:lvlText w:val="%1.%2.%3.%4.%5.%6."/>
      <w:lvlJc w:val="left"/>
      <w:pPr>
        <w:tabs>
          <w:tab w:val="num" w:pos="360"/>
        </w:tabs>
        <w:ind w:left="-144" w:hanging="936"/>
      </w:pPr>
      <w:rPr>
        <w:rFonts w:cs="Times New Roman" w:hint="default"/>
      </w:rPr>
    </w:lvl>
    <w:lvl w:ilvl="6">
      <w:start w:val="1"/>
      <w:numFmt w:val="decimal"/>
      <w:lvlText w:val="%1.%2.%3.%4.%5.%6.%7."/>
      <w:lvlJc w:val="left"/>
      <w:pPr>
        <w:tabs>
          <w:tab w:val="num" w:pos="1080"/>
        </w:tabs>
        <w:ind w:left="360" w:hanging="1080"/>
      </w:pPr>
      <w:rPr>
        <w:rFonts w:cs="Times New Roman" w:hint="default"/>
      </w:rPr>
    </w:lvl>
    <w:lvl w:ilvl="7">
      <w:start w:val="1"/>
      <w:numFmt w:val="decimal"/>
      <w:lvlText w:val="%1.%2.%3.%4.%5.%6.%7.%8."/>
      <w:lvlJc w:val="left"/>
      <w:pPr>
        <w:tabs>
          <w:tab w:val="num" w:pos="1440"/>
        </w:tabs>
        <w:ind w:left="864" w:hanging="1224"/>
      </w:pPr>
      <w:rPr>
        <w:rFonts w:cs="Times New Roman" w:hint="default"/>
      </w:rPr>
    </w:lvl>
    <w:lvl w:ilvl="8">
      <w:start w:val="1"/>
      <w:numFmt w:val="decimal"/>
      <w:lvlText w:val="%1.%2.%3.%4.%5.%6.%7.%8.%9."/>
      <w:lvlJc w:val="left"/>
      <w:pPr>
        <w:tabs>
          <w:tab w:val="num" w:pos="2160"/>
        </w:tabs>
        <w:ind w:left="1440" w:hanging="1440"/>
      </w:pPr>
      <w:rPr>
        <w:rFonts w:cs="Times New Roman" w:hint="default"/>
      </w:rPr>
    </w:lvl>
  </w:abstractNum>
  <w:abstractNum w:abstractNumId="112" w15:restartNumberingAfterBreak="0">
    <w:nsid w:val="66B9073F"/>
    <w:multiLevelType w:val="multilevel"/>
    <w:tmpl w:val="5F641D10"/>
    <w:lvl w:ilvl="0">
      <w:start w:val="1"/>
      <w:numFmt w:val="decimal"/>
      <w:lvlText w:val="%1."/>
      <w:lvlJc w:val="left"/>
      <w:pPr>
        <w:ind w:left="360" w:hanging="360"/>
      </w:pPr>
    </w:lvl>
    <w:lvl w:ilvl="1">
      <w:start w:val="1"/>
      <w:numFmt w:val="decimal"/>
      <w:lvlText w:val="%1.%2."/>
      <w:lvlJc w:val="left"/>
      <w:pPr>
        <w:ind w:left="792" w:hanging="432"/>
      </w:pPr>
      <w:rPr>
        <w:b w:val="0"/>
        <w:i/>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66D26412"/>
    <w:multiLevelType w:val="hybridMultilevel"/>
    <w:tmpl w:val="D4B6D334"/>
    <w:styleLink w:val="af0"/>
    <w:lvl w:ilvl="0" w:tplc="DE18F51A">
      <w:start w:val="1"/>
      <w:numFmt w:val="decimal"/>
      <w:lvlText w:val="%1."/>
      <w:lvlJc w:val="left"/>
      <w:pPr>
        <w:tabs>
          <w:tab w:val="num" w:pos="927"/>
        </w:tabs>
        <w:ind w:left="927" w:hanging="360"/>
      </w:pPr>
    </w:lvl>
    <w:lvl w:ilvl="1" w:tplc="66D440AE">
      <w:start w:val="1"/>
      <w:numFmt w:val="decimal"/>
      <w:lvlText w:val="%2."/>
      <w:lvlJc w:val="left"/>
      <w:pPr>
        <w:tabs>
          <w:tab w:val="num" w:pos="1440"/>
        </w:tabs>
        <w:ind w:left="1440" w:hanging="360"/>
      </w:pPr>
    </w:lvl>
    <w:lvl w:ilvl="2" w:tplc="DDACB3C6">
      <w:start w:val="1"/>
      <w:numFmt w:val="decimal"/>
      <w:lvlText w:val="%3."/>
      <w:lvlJc w:val="left"/>
      <w:pPr>
        <w:tabs>
          <w:tab w:val="num" w:pos="2160"/>
        </w:tabs>
        <w:ind w:left="2160" w:hanging="360"/>
      </w:pPr>
    </w:lvl>
    <w:lvl w:ilvl="3" w:tplc="592AF53E">
      <w:start w:val="1"/>
      <w:numFmt w:val="decimal"/>
      <w:lvlText w:val="%4."/>
      <w:lvlJc w:val="left"/>
      <w:pPr>
        <w:tabs>
          <w:tab w:val="num" w:pos="2880"/>
        </w:tabs>
        <w:ind w:left="2880" w:hanging="360"/>
      </w:pPr>
    </w:lvl>
    <w:lvl w:ilvl="4" w:tplc="17C89CF8">
      <w:start w:val="1"/>
      <w:numFmt w:val="decimal"/>
      <w:lvlText w:val="%5."/>
      <w:lvlJc w:val="left"/>
      <w:pPr>
        <w:tabs>
          <w:tab w:val="num" w:pos="3600"/>
        </w:tabs>
        <w:ind w:left="3600" w:hanging="360"/>
      </w:pPr>
    </w:lvl>
    <w:lvl w:ilvl="5" w:tplc="832CC234">
      <w:start w:val="1"/>
      <w:numFmt w:val="decimal"/>
      <w:lvlText w:val="%6."/>
      <w:lvlJc w:val="left"/>
      <w:pPr>
        <w:tabs>
          <w:tab w:val="num" w:pos="4320"/>
        </w:tabs>
        <w:ind w:left="4320" w:hanging="360"/>
      </w:pPr>
    </w:lvl>
    <w:lvl w:ilvl="6" w:tplc="EB06D7AC">
      <w:start w:val="1"/>
      <w:numFmt w:val="decimal"/>
      <w:lvlText w:val="%7."/>
      <w:lvlJc w:val="left"/>
      <w:pPr>
        <w:tabs>
          <w:tab w:val="num" w:pos="5040"/>
        </w:tabs>
        <w:ind w:left="5040" w:hanging="360"/>
      </w:pPr>
    </w:lvl>
    <w:lvl w:ilvl="7" w:tplc="9522C912">
      <w:start w:val="1"/>
      <w:numFmt w:val="decimal"/>
      <w:lvlText w:val="%8."/>
      <w:lvlJc w:val="left"/>
      <w:pPr>
        <w:tabs>
          <w:tab w:val="num" w:pos="5760"/>
        </w:tabs>
        <w:ind w:left="5760" w:hanging="360"/>
      </w:pPr>
    </w:lvl>
    <w:lvl w:ilvl="8" w:tplc="55643118">
      <w:start w:val="1"/>
      <w:numFmt w:val="decimal"/>
      <w:lvlText w:val="%9."/>
      <w:lvlJc w:val="left"/>
      <w:pPr>
        <w:tabs>
          <w:tab w:val="num" w:pos="6480"/>
        </w:tabs>
        <w:ind w:left="6480" w:hanging="360"/>
      </w:pPr>
    </w:lvl>
  </w:abstractNum>
  <w:abstractNum w:abstractNumId="114" w15:restartNumberingAfterBreak="0">
    <w:nsid w:val="66F106C3"/>
    <w:multiLevelType w:val="hybridMultilevel"/>
    <w:tmpl w:val="B9EE625A"/>
    <w:styleLink w:val="18"/>
    <w:lvl w:ilvl="0" w:tplc="B1385B86">
      <w:start w:val="1"/>
      <w:numFmt w:val="decimal"/>
      <w:lvlText w:val="%1."/>
      <w:lvlJc w:val="left"/>
      <w:pPr>
        <w:ind w:left="1429" w:hanging="360"/>
      </w:pPr>
    </w:lvl>
    <w:lvl w:ilvl="1" w:tplc="A20E814C" w:tentative="1">
      <w:start w:val="1"/>
      <w:numFmt w:val="lowerLetter"/>
      <w:lvlText w:val="%2."/>
      <w:lvlJc w:val="left"/>
      <w:pPr>
        <w:ind w:left="2149" w:hanging="360"/>
      </w:pPr>
    </w:lvl>
    <w:lvl w:ilvl="2" w:tplc="C906A674" w:tentative="1">
      <w:start w:val="1"/>
      <w:numFmt w:val="lowerRoman"/>
      <w:lvlText w:val="%3."/>
      <w:lvlJc w:val="right"/>
      <w:pPr>
        <w:ind w:left="2869" w:hanging="180"/>
      </w:pPr>
    </w:lvl>
    <w:lvl w:ilvl="3" w:tplc="2BB4E072" w:tentative="1">
      <w:start w:val="1"/>
      <w:numFmt w:val="decimal"/>
      <w:lvlText w:val="%4."/>
      <w:lvlJc w:val="left"/>
      <w:pPr>
        <w:ind w:left="3589" w:hanging="360"/>
      </w:pPr>
    </w:lvl>
    <w:lvl w:ilvl="4" w:tplc="1F520982" w:tentative="1">
      <w:start w:val="1"/>
      <w:numFmt w:val="lowerLetter"/>
      <w:lvlText w:val="%5."/>
      <w:lvlJc w:val="left"/>
      <w:pPr>
        <w:ind w:left="4309" w:hanging="360"/>
      </w:pPr>
    </w:lvl>
    <w:lvl w:ilvl="5" w:tplc="1A70995C" w:tentative="1">
      <w:start w:val="1"/>
      <w:numFmt w:val="lowerRoman"/>
      <w:lvlText w:val="%6."/>
      <w:lvlJc w:val="right"/>
      <w:pPr>
        <w:ind w:left="5029" w:hanging="180"/>
      </w:pPr>
    </w:lvl>
    <w:lvl w:ilvl="6" w:tplc="CFF68DF8" w:tentative="1">
      <w:start w:val="1"/>
      <w:numFmt w:val="decimal"/>
      <w:lvlText w:val="%7."/>
      <w:lvlJc w:val="left"/>
      <w:pPr>
        <w:ind w:left="5749" w:hanging="360"/>
      </w:pPr>
    </w:lvl>
    <w:lvl w:ilvl="7" w:tplc="E6722B4A" w:tentative="1">
      <w:start w:val="1"/>
      <w:numFmt w:val="lowerLetter"/>
      <w:lvlText w:val="%8."/>
      <w:lvlJc w:val="left"/>
      <w:pPr>
        <w:ind w:left="6469" w:hanging="360"/>
      </w:pPr>
    </w:lvl>
    <w:lvl w:ilvl="8" w:tplc="FFAAC05C" w:tentative="1">
      <w:start w:val="1"/>
      <w:numFmt w:val="lowerRoman"/>
      <w:lvlText w:val="%9."/>
      <w:lvlJc w:val="right"/>
      <w:pPr>
        <w:ind w:left="7189" w:hanging="180"/>
      </w:pPr>
    </w:lvl>
  </w:abstractNum>
  <w:abstractNum w:abstractNumId="115" w15:restartNumberingAfterBreak="0">
    <w:nsid w:val="67062FE9"/>
    <w:multiLevelType w:val="hybridMultilevel"/>
    <w:tmpl w:val="D2F20A1E"/>
    <w:lvl w:ilvl="0" w:tplc="ED186A70">
      <w:start w:val="1"/>
      <w:numFmt w:val="bullet"/>
      <w:pStyle w:val="af1"/>
      <w:lvlText w:val=""/>
      <w:lvlJc w:val="left"/>
      <w:pPr>
        <w:tabs>
          <w:tab w:val="num" w:pos="1789"/>
        </w:tabs>
        <w:ind w:left="1789" w:hanging="360"/>
      </w:pPr>
      <w:rPr>
        <w:rFonts w:ascii="Symbol" w:hAnsi="Symbol" w:hint="default"/>
      </w:rPr>
    </w:lvl>
    <w:lvl w:ilvl="1" w:tplc="E10ADEAA" w:tentative="1">
      <w:start w:val="1"/>
      <w:numFmt w:val="lowerLetter"/>
      <w:lvlText w:val="%2."/>
      <w:lvlJc w:val="left"/>
      <w:pPr>
        <w:ind w:left="2149" w:hanging="360"/>
      </w:pPr>
    </w:lvl>
    <w:lvl w:ilvl="2" w:tplc="9CA27748" w:tentative="1">
      <w:start w:val="1"/>
      <w:numFmt w:val="lowerRoman"/>
      <w:lvlText w:val="%3."/>
      <w:lvlJc w:val="right"/>
      <w:pPr>
        <w:ind w:left="2869" w:hanging="180"/>
      </w:pPr>
    </w:lvl>
    <w:lvl w:ilvl="3" w:tplc="662E6794" w:tentative="1">
      <w:start w:val="1"/>
      <w:numFmt w:val="decimal"/>
      <w:lvlText w:val="%4."/>
      <w:lvlJc w:val="left"/>
      <w:pPr>
        <w:ind w:left="3589" w:hanging="360"/>
      </w:pPr>
    </w:lvl>
    <w:lvl w:ilvl="4" w:tplc="2B8280D8" w:tentative="1">
      <w:start w:val="1"/>
      <w:numFmt w:val="lowerLetter"/>
      <w:lvlText w:val="%5."/>
      <w:lvlJc w:val="left"/>
      <w:pPr>
        <w:ind w:left="4309" w:hanging="360"/>
      </w:pPr>
    </w:lvl>
    <w:lvl w:ilvl="5" w:tplc="64A8FAAA" w:tentative="1">
      <w:start w:val="1"/>
      <w:numFmt w:val="lowerRoman"/>
      <w:lvlText w:val="%6."/>
      <w:lvlJc w:val="right"/>
      <w:pPr>
        <w:ind w:left="5029" w:hanging="180"/>
      </w:pPr>
    </w:lvl>
    <w:lvl w:ilvl="6" w:tplc="D1B0FAFA" w:tentative="1">
      <w:start w:val="1"/>
      <w:numFmt w:val="decimal"/>
      <w:lvlText w:val="%7."/>
      <w:lvlJc w:val="left"/>
      <w:pPr>
        <w:ind w:left="5749" w:hanging="360"/>
      </w:pPr>
    </w:lvl>
    <w:lvl w:ilvl="7" w:tplc="F754F4DC" w:tentative="1">
      <w:start w:val="1"/>
      <w:numFmt w:val="lowerLetter"/>
      <w:lvlText w:val="%8."/>
      <w:lvlJc w:val="left"/>
      <w:pPr>
        <w:ind w:left="6469" w:hanging="360"/>
      </w:pPr>
    </w:lvl>
    <w:lvl w:ilvl="8" w:tplc="5798BFE4" w:tentative="1">
      <w:start w:val="1"/>
      <w:numFmt w:val="lowerRoman"/>
      <w:lvlText w:val="%9."/>
      <w:lvlJc w:val="right"/>
      <w:pPr>
        <w:ind w:left="7189" w:hanging="180"/>
      </w:pPr>
    </w:lvl>
  </w:abstractNum>
  <w:abstractNum w:abstractNumId="116" w15:restartNumberingAfterBreak="0">
    <w:nsid w:val="68BA630A"/>
    <w:multiLevelType w:val="hybridMultilevel"/>
    <w:tmpl w:val="0B08803C"/>
    <w:lvl w:ilvl="0" w:tplc="886065E8">
      <w:start w:val="1"/>
      <w:numFmt w:val="decimal"/>
      <w:pStyle w:val="af2"/>
      <w:lvlText w:val="%1."/>
      <w:lvlJc w:val="left"/>
      <w:pPr>
        <w:ind w:left="1069" w:hanging="360"/>
      </w:pPr>
      <w:rPr>
        <w:rFonts w:hint="default"/>
      </w:rPr>
    </w:lvl>
    <w:lvl w:ilvl="1" w:tplc="D390F3DC" w:tentative="1">
      <w:start w:val="1"/>
      <w:numFmt w:val="lowerLetter"/>
      <w:lvlText w:val="%2."/>
      <w:lvlJc w:val="left"/>
      <w:pPr>
        <w:ind w:left="1789" w:hanging="360"/>
      </w:pPr>
    </w:lvl>
    <w:lvl w:ilvl="2" w:tplc="CC0C9828" w:tentative="1">
      <w:start w:val="1"/>
      <w:numFmt w:val="lowerRoman"/>
      <w:lvlText w:val="%3."/>
      <w:lvlJc w:val="right"/>
      <w:pPr>
        <w:ind w:left="2509" w:hanging="180"/>
      </w:pPr>
    </w:lvl>
    <w:lvl w:ilvl="3" w:tplc="BA643A28" w:tentative="1">
      <w:start w:val="1"/>
      <w:numFmt w:val="decimal"/>
      <w:lvlText w:val="%4."/>
      <w:lvlJc w:val="left"/>
      <w:pPr>
        <w:ind w:left="3229" w:hanging="360"/>
      </w:pPr>
    </w:lvl>
    <w:lvl w:ilvl="4" w:tplc="5A70CF00" w:tentative="1">
      <w:start w:val="1"/>
      <w:numFmt w:val="lowerLetter"/>
      <w:lvlText w:val="%5."/>
      <w:lvlJc w:val="left"/>
      <w:pPr>
        <w:ind w:left="3949" w:hanging="360"/>
      </w:pPr>
    </w:lvl>
    <w:lvl w:ilvl="5" w:tplc="D5444E7E" w:tentative="1">
      <w:start w:val="1"/>
      <w:numFmt w:val="lowerRoman"/>
      <w:lvlText w:val="%6."/>
      <w:lvlJc w:val="right"/>
      <w:pPr>
        <w:ind w:left="4669" w:hanging="180"/>
      </w:pPr>
    </w:lvl>
    <w:lvl w:ilvl="6" w:tplc="AB7642BC" w:tentative="1">
      <w:start w:val="1"/>
      <w:numFmt w:val="decimal"/>
      <w:lvlText w:val="%7."/>
      <w:lvlJc w:val="left"/>
      <w:pPr>
        <w:ind w:left="5389" w:hanging="360"/>
      </w:pPr>
    </w:lvl>
    <w:lvl w:ilvl="7" w:tplc="86F4E882" w:tentative="1">
      <w:start w:val="1"/>
      <w:numFmt w:val="lowerLetter"/>
      <w:lvlText w:val="%8."/>
      <w:lvlJc w:val="left"/>
      <w:pPr>
        <w:ind w:left="6109" w:hanging="360"/>
      </w:pPr>
    </w:lvl>
    <w:lvl w:ilvl="8" w:tplc="76EA842A" w:tentative="1">
      <w:start w:val="1"/>
      <w:numFmt w:val="lowerRoman"/>
      <w:lvlText w:val="%9."/>
      <w:lvlJc w:val="right"/>
      <w:pPr>
        <w:ind w:left="6829" w:hanging="180"/>
      </w:pPr>
    </w:lvl>
  </w:abstractNum>
  <w:abstractNum w:abstractNumId="117" w15:restartNumberingAfterBreak="0">
    <w:nsid w:val="695A6620"/>
    <w:multiLevelType w:val="hybridMultilevel"/>
    <w:tmpl w:val="D4BE2684"/>
    <w:lvl w:ilvl="0" w:tplc="0419000F">
      <w:start w:val="1"/>
      <w:numFmt w:val="bullet"/>
      <w:pStyle w:val="StyleBodyText"/>
      <w:lvlText w:val=""/>
      <w:lvlJc w:val="left"/>
      <w:pPr>
        <w:tabs>
          <w:tab w:val="num" w:pos="757"/>
        </w:tabs>
        <w:ind w:left="757" w:hanging="360"/>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9C90727"/>
    <w:multiLevelType w:val="multilevel"/>
    <w:tmpl w:val="F2309E50"/>
    <w:lvl w:ilvl="0">
      <w:start w:val="1"/>
      <w:numFmt w:val="bullet"/>
      <w:pStyle w:val="26"/>
      <w:suff w:val="space"/>
      <w:lvlText w:val=""/>
      <w:lvlJc w:val="left"/>
      <w:pPr>
        <w:ind w:left="567" w:firstLine="0"/>
      </w:pPr>
      <w:rPr>
        <w:rFonts w:ascii="Wingdings" w:hAnsi="Wingdings" w:hint="default"/>
      </w:rPr>
    </w:lvl>
    <w:lvl w:ilvl="1">
      <w:start w:val="1"/>
      <w:numFmt w:val="bullet"/>
      <w:pStyle w:val="26"/>
      <w:suff w:val="space"/>
      <w:lvlText w:val=""/>
      <w:lvlJc w:val="left"/>
      <w:pPr>
        <w:ind w:left="993"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19" w15:restartNumberingAfterBreak="0">
    <w:nsid w:val="6C3D3B9E"/>
    <w:multiLevelType w:val="multilevel"/>
    <w:tmpl w:val="CF267506"/>
    <w:styleLink w:val="21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0" w15:restartNumberingAfterBreak="0">
    <w:nsid w:val="6DD85961"/>
    <w:multiLevelType w:val="hybridMultilevel"/>
    <w:tmpl w:val="5CEC224E"/>
    <w:styleLink w:val="11111124"/>
    <w:lvl w:ilvl="0" w:tplc="74D0C7F2">
      <w:start w:val="1"/>
      <w:numFmt w:val="decimal"/>
      <w:lvlText w:val="%1)"/>
      <w:lvlJc w:val="left"/>
      <w:pPr>
        <w:ind w:left="720" w:hanging="360"/>
      </w:pPr>
      <w:rPr>
        <w:rFonts w:hint="default"/>
      </w:rPr>
    </w:lvl>
    <w:lvl w:ilvl="1" w:tplc="306873B6" w:tentative="1">
      <w:start w:val="1"/>
      <w:numFmt w:val="lowerLetter"/>
      <w:lvlText w:val="%2."/>
      <w:lvlJc w:val="left"/>
      <w:pPr>
        <w:ind w:left="1440" w:hanging="360"/>
      </w:pPr>
    </w:lvl>
    <w:lvl w:ilvl="2" w:tplc="828812CC" w:tentative="1">
      <w:start w:val="1"/>
      <w:numFmt w:val="lowerRoman"/>
      <w:lvlText w:val="%3."/>
      <w:lvlJc w:val="right"/>
      <w:pPr>
        <w:ind w:left="2160" w:hanging="180"/>
      </w:pPr>
    </w:lvl>
    <w:lvl w:ilvl="3" w:tplc="730C1E54" w:tentative="1">
      <w:start w:val="1"/>
      <w:numFmt w:val="decimal"/>
      <w:lvlText w:val="%4."/>
      <w:lvlJc w:val="left"/>
      <w:pPr>
        <w:ind w:left="2880" w:hanging="360"/>
      </w:pPr>
    </w:lvl>
    <w:lvl w:ilvl="4" w:tplc="F376B570" w:tentative="1">
      <w:start w:val="1"/>
      <w:numFmt w:val="lowerLetter"/>
      <w:lvlText w:val="%5."/>
      <w:lvlJc w:val="left"/>
      <w:pPr>
        <w:ind w:left="3600" w:hanging="360"/>
      </w:pPr>
    </w:lvl>
    <w:lvl w:ilvl="5" w:tplc="0D385D9A" w:tentative="1">
      <w:start w:val="1"/>
      <w:numFmt w:val="lowerRoman"/>
      <w:lvlText w:val="%6."/>
      <w:lvlJc w:val="right"/>
      <w:pPr>
        <w:ind w:left="4320" w:hanging="180"/>
      </w:pPr>
    </w:lvl>
    <w:lvl w:ilvl="6" w:tplc="6332DC6E" w:tentative="1">
      <w:start w:val="1"/>
      <w:numFmt w:val="decimal"/>
      <w:lvlText w:val="%7."/>
      <w:lvlJc w:val="left"/>
      <w:pPr>
        <w:ind w:left="5040" w:hanging="360"/>
      </w:pPr>
    </w:lvl>
    <w:lvl w:ilvl="7" w:tplc="FF8E758C" w:tentative="1">
      <w:start w:val="1"/>
      <w:numFmt w:val="lowerLetter"/>
      <w:lvlText w:val="%8."/>
      <w:lvlJc w:val="left"/>
      <w:pPr>
        <w:ind w:left="5760" w:hanging="360"/>
      </w:pPr>
    </w:lvl>
    <w:lvl w:ilvl="8" w:tplc="D8FA6FAA" w:tentative="1">
      <w:start w:val="1"/>
      <w:numFmt w:val="lowerRoman"/>
      <w:lvlText w:val="%9."/>
      <w:lvlJc w:val="right"/>
      <w:pPr>
        <w:ind w:left="6480" w:hanging="180"/>
      </w:pPr>
    </w:lvl>
  </w:abstractNum>
  <w:abstractNum w:abstractNumId="121" w15:restartNumberingAfterBreak="0">
    <w:nsid w:val="6F415A46"/>
    <w:multiLevelType w:val="multilevel"/>
    <w:tmpl w:val="12243FC0"/>
    <w:lvl w:ilvl="0">
      <w:start w:val="1"/>
      <w:numFmt w:val="decimal"/>
      <w:lvlText w:val="%1."/>
      <w:lvlJc w:val="left"/>
      <w:pPr>
        <w:tabs>
          <w:tab w:val="num" w:pos="720"/>
        </w:tabs>
        <w:ind w:left="720" w:hanging="720"/>
      </w:pPr>
    </w:lvl>
    <w:lvl w:ilvl="1">
      <w:start w:val="1"/>
      <w:numFmt w:val="decimal"/>
      <w:pStyle w:val="27"/>
      <w:lvlText w:val="%2."/>
      <w:lvlJc w:val="left"/>
      <w:pPr>
        <w:tabs>
          <w:tab w:val="num" w:pos="1440"/>
        </w:tabs>
        <w:ind w:left="1440" w:hanging="720"/>
      </w:pPr>
    </w:lvl>
    <w:lvl w:ilvl="2">
      <w:start w:val="1"/>
      <w:numFmt w:val="decimal"/>
      <w:pStyle w:val="34"/>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2" w15:restartNumberingAfterBreak="0">
    <w:nsid w:val="6FAD11E3"/>
    <w:multiLevelType w:val="multilevel"/>
    <w:tmpl w:val="0419001D"/>
    <w:styleLink w:val="1ai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6FB706F8"/>
    <w:multiLevelType w:val="hybridMultilevel"/>
    <w:tmpl w:val="88C2E27A"/>
    <w:styleLink w:val="112"/>
    <w:lvl w:ilvl="0" w:tplc="3D3A552A">
      <w:start w:val="1"/>
      <w:numFmt w:val="decimal"/>
      <w:lvlText w:val="%1."/>
      <w:lvlJc w:val="left"/>
      <w:pPr>
        <w:ind w:left="720" w:hanging="360"/>
      </w:pPr>
    </w:lvl>
    <w:lvl w:ilvl="1" w:tplc="A5E031A4" w:tentative="1">
      <w:start w:val="1"/>
      <w:numFmt w:val="lowerLetter"/>
      <w:lvlText w:val="%2."/>
      <w:lvlJc w:val="left"/>
      <w:pPr>
        <w:ind w:left="1440" w:hanging="360"/>
      </w:pPr>
    </w:lvl>
    <w:lvl w:ilvl="2" w:tplc="A6D6F8A6" w:tentative="1">
      <w:start w:val="1"/>
      <w:numFmt w:val="lowerRoman"/>
      <w:lvlText w:val="%3."/>
      <w:lvlJc w:val="right"/>
      <w:pPr>
        <w:ind w:left="2160" w:hanging="180"/>
      </w:pPr>
    </w:lvl>
    <w:lvl w:ilvl="3" w:tplc="87264F40" w:tentative="1">
      <w:start w:val="1"/>
      <w:numFmt w:val="decimal"/>
      <w:lvlText w:val="%4."/>
      <w:lvlJc w:val="left"/>
      <w:pPr>
        <w:ind w:left="2880" w:hanging="360"/>
      </w:pPr>
    </w:lvl>
    <w:lvl w:ilvl="4" w:tplc="C0003C66" w:tentative="1">
      <w:start w:val="1"/>
      <w:numFmt w:val="lowerLetter"/>
      <w:lvlText w:val="%5."/>
      <w:lvlJc w:val="left"/>
      <w:pPr>
        <w:ind w:left="3600" w:hanging="360"/>
      </w:pPr>
    </w:lvl>
    <w:lvl w:ilvl="5" w:tplc="95C410B8" w:tentative="1">
      <w:start w:val="1"/>
      <w:numFmt w:val="lowerRoman"/>
      <w:lvlText w:val="%6."/>
      <w:lvlJc w:val="right"/>
      <w:pPr>
        <w:ind w:left="4320" w:hanging="180"/>
      </w:pPr>
    </w:lvl>
    <w:lvl w:ilvl="6" w:tplc="CE8A0424" w:tentative="1">
      <w:start w:val="1"/>
      <w:numFmt w:val="decimal"/>
      <w:lvlText w:val="%7."/>
      <w:lvlJc w:val="left"/>
      <w:pPr>
        <w:ind w:left="5040" w:hanging="360"/>
      </w:pPr>
    </w:lvl>
    <w:lvl w:ilvl="7" w:tplc="4884587A" w:tentative="1">
      <w:start w:val="1"/>
      <w:numFmt w:val="lowerLetter"/>
      <w:lvlText w:val="%8."/>
      <w:lvlJc w:val="left"/>
      <w:pPr>
        <w:ind w:left="5760" w:hanging="360"/>
      </w:pPr>
    </w:lvl>
    <w:lvl w:ilvl="8" w:tplc="D826A74A" w:tentative="1">
      <w:start w:val="1"/>
      <w:numFmt w:val="lowerRoman"/>
      <w:lvlText w:val="%9."/>
      <w:lvlJc w:val="right"/>
      <w:pPr>
        <w:ind w:left="6480" w:hanging="180"/>
      </w:pPr>
    </w:lvl>
  </w:abstractNum>
  <w:abstractNum w:abstractNumId="124" w15:restartNumberingAfterBreak="0">
    <w:nsid w:val="6FD350E5"/>
    <w:multiLevelType w:val="hybridMultilevel"/>
    <w:tmpl w:val="3D487BE6"/>
    <w:styleLink w:val="1111112"/>
    <w:lvl w:ilvl="0" w:tplc="4BC2D9E8">
      <w:numFmt w:val="bullet"/>
      <w:lvlText w:val="-"/>
      <w:lvlJc w:val="left"/>
      <w:pPr>
        <w:tabs>
          <w:tab w:val="num" w:pos="720"/>
        </w:tabs>
        <w:ind w:left="720" w:hanging="360"/>
      </w:pPr>
      <w:rPr>
        <w:rFonts w:ascii="Times New Roman" w:eastAsia="Times New Roman" w:hAnsi="Times New Roman" w:cs="Times New Roman" w:hint="default"/>
      </w:rPr>
    </w:lvl>
    <w:lvl w:ilvl="1" w:tplc="1686937C">
      <w:start w:val="1"/>
      <w:numFmt w:val="decimal"/>
      <w:lvlText w:val="%2."/>
      <w:lvlJc w:val="left"/>
      <w:pPr>
        <w:tabs>
          <w:tab w:val="num" w:pos="1440"/>
        </w:tabs>
        <w:ind w:left="1440" w:hanging="360"/>
      </w:pPr>
    </w:lvl>
    <w:lvl w:ilvl="2" w:tplc="89F4BF2A">
      <w:start w:val="1"/>
      <w:numFmt w:val="decimal"/>
      <w:lvlText w:val="%3."/>
      <w:lvlJc w:val="left"/>
      <w:pPr>
        <w:tabs>
          <w:tab w:val="num" w:pos="2160"/>
        </w:tabs>
        <w:ind w:left="2160" w:hanging="360"/>
      </w:pPr>
    </w:lvl>
    <w:lvl w:ilvl="3" w:tplc="609CC898">
      <w:start w:val="1"/>
      <w:numFmt w:val="decimal"/>
      <w:lvlText w:val="%4."/>
      <w:lvlJc w:val="left"/>
      <w:pPr>
        <w:tabs>
          <w:tab w:val="num" w:pos="2880"/>
        </w:tabs>
        <w:ind w:left="2880" w:hanging="360"/>
      </w:pPr>
    </w:lvl>
    <w:lvl w:ilvl="4" w:tplc="EBB8827C">
      <w:start w:val="1"/>
      <w:numFmt w:val="decimal"/>
      <w:lvlText w:val="%5."/>
      <w:lvlJc w:val="left"/>
      <w:pPr>
        <w:tabs>
          <w:tab w:val="num" w:pos="3600"/>
        </w:tabs>
        <w:ind w:left="3600" w:hanging="360"/>
      </w:pPr>
    </w:lvl>
    <w:lvl w:ilvl="5" w:tplc="3F3EB012">
      <w:start w:val="1"/>
      <w:numFmt w:val="decimal"/>
      <w:lvlText w:val="%6."/>
      <w:lvlJc w:val="left"/>
      <w:pPr>
        <w:tabs>
          <w:tab w:val="num" w:pos="4320"/>
        </w:tabs>
        <w:ind w:left="4320" w:hanging="360"/>
      </w:pPr>
    </w:lvl>
    <w:lvl w:ilvl="6" w:tplc="303E4914">
      <w:start w:val="1"/>
      <w:numFmt w:val="decimal"/>
      <w:lvlText w:val="%7."/>
      <w:lvlJc w:val="left"/>
      <w:pPr>
        <w:tabs>
          <w:tab w:val="num" w:pos="5040"/>
        </w:tabs>
        <w:ind w:left="5040" w:hanging="360"/>
      </w:pPr>
    </w:lvl>
    <w:lvl w:ilvl="7" w:tplc="E39A14C4">
      <w:start w:val="1"/>
      <w:numFmt w:val="decimal"/>
      <w:lvlText w:val="%8."/>
      <w:lvlJc w:val="left"/>
      <w:pPr>
        <w:tabs>
          <w:tab w:val="num" w:pos="5760"/>
        </w:tabs>
        <w:ind w:left="5760" w:hanging="360"/>
      </w:pPr>
    </w:lvl>
    <w:lvl w:ilvl="8" w:tplc="E6D2A92A">
      <w:start w:val="1"/>
      <w:numFmt w:val="decimal"/>
      <w:lvlText w:val="%9."/>
      <w:lvlJc w:val="left"/>
      <w:pPr>
        <w:tabs>
          <w:tab w:val="num" w:pos="6480"/>
        </w:tabs>
        <w:ind w:left="6480" w:hanging="360"/>
      </w:pPr>
    </w:lvl>
  </w:abstractNum>
  <w:abstractNum w:abstractNumId="125" w15:restartNumberingAfterBreak="0">
    <w:nsid w:val="70694C61"/>
    <w:multiLevelType w:val="hybridMultilevel"/>
    <w:tmpl w:val="E184044C"/>
    <w:lvl w:ilvl="0" w:tplc="2C86649C">
      <w:start w:val="1"/>
      <w:numFmt w:val="bullet"/>
      <w:lvlText w:val=""/>
      <w:lvlJc w:val="left"/>
      <w:pPr>
        <w:ind w:left="1070" w:hanging="360"/>
      </w:pPr>
      <w:rPr>
        <w:rFonts w:ascii="Symbol" w:hAnsi="Symbol" w:hint="default"/>
      </w:rPr>
    </w:lvl>
    <w:lvl w:ilvl="1" w:tplc="15D4E2A0" w:tentative="1">
      <w:start w:val="1"/>
      <w:numFmt w:val="bullet"/>
      <w:lvlText w:val="o"/>
      <w:lvlJc w:val="left"/>
      <w:pPr>
        <w:ind w:left="2149" w:hanging="360"/>
      </w:pPr>
      <w:rPr>
        <w:rFonts w:ascii="Courier New" w:hAnsi="Courier New" w:cs="Courier New" w:hint="default"/>
      </w:rPr>
    </w:lvl>
    <w:lvl w:ilvl="2" w:tplc="AF388276" w:tentative="1">
      <w:start w:val="1"/>
      <w:numFmt w:val="bullet"/>
      <w:lvlText w:val=""/>
      <w:lvlJc w:val="left"/>
      <w:pPr>
        <w:ind w:left="2869" w:hanging="360"/>
      </w:pPr>
      <w:rPr>
        <w:rFonts w:ascii="Wingdings" w:hAnsi="Wingdings" w:hint="default"/>
      </w:rPr>
    </w:lvl>
    <w:lvl w:ilvl="3" w:tplc="5936CABA" w:tentative="1">
      <w:start w:val="1"/>
      <w:numFmt w:val="bullet"/>
      <w:lvlText w:val=""/>
      <w:lvlJc w:val="left"/>
      <w:pPr>
        <w:ind w:left="3589" w:hanging="360"/>
      </w:pPr>
      <w:rPr>
        <w:rFonts w:ascii="Symbol" w:hAnsi="Symbol" w:hint="default"/>
      </w:rPr>
    </w:lvl>
    <w:lvl w:ilvl="4" w:tplc="EE04AF50" w:tentative="1">
      <w:start w:val="1"/>
      <w:numFmt w:val="bullet"/>
      <w:lvlText w:val="o"/>
      <w:lvlJc w:val="left"/>
      <w:pPr>
        <w:ind w:left="4309" w:hanging="360"/>
      </w:pPr>
      <w:rPr>
        <w:rFonts w:ascii="Courier New" w:hAnsi="Courier New" w:cs="Courier New" w:hint="default"/>
      </w:rPr>
    </w:lvl>
    <w:lvl w:ilvl="5" w:tplc="FE4A0A0A" w:tentative="1">
      <w:start w:val="1"/>
      <w:numFmt w:val="bullet"/>
      <w:lvlText w:val=""/>
      <w:lvlJc w:val="left"/>
      <w:pPr>
        <w:ind w:left="5029" w:hanging="360"/>
      </w:pPr>
      <w:rPr>
        <w:rFonts w:ascii="Wingdings" w:hAnsi="Wingdings" w:hint="default"/>
      </w:rPr>
    </w:lvl>
    <w:lvl w:ilvl="6" w:tplc="9B92A130" w:tentative="1">
      <w:start w:val="1"/>
      <w:numFmt w:val="bullet"/>
      <w:lvlText w:val=""/>
      <w:lvlJc w:val="left"/>
      <w:pPr>
        <w:ind w:left="5749" w:hanging="360"/>
      </w:pPr>
      <w:rPr>
        <w:rFonts w:ascii="Symbol" w:hAnsi="Symbol" w:hint="default"/>
      </w:rPr>
    </w:lvl>
    <w:lvl w:ilvl="7" w:tplc="5518E064" w:tentative="1">
      <w:start w:val="1"/>
      <w:numFmt w:val="bullet"/>
      <w:lvlText w:val="o"/>
      <w:lvlJc w:val="left"/>
      <w:pPr>
        <w:ind w:left="6469" w:hanging="360"/>
      </w:pPr>
      <w:rPr>
        <w:rFonts w:ascii="Courier New" w:hAnsi="Courier New" w:cs="Courier New" w:hint="default"/>
      </w:rPr>
    </w:lvl>
    <w:lvl w:ilvl="8" w:tplc="20CA3064" w:tentative="1">
      <w:start w:val="1"/>
      <w:numFmt w:val="bullet"/>
      <w:lvlText w:val=""/>
      <w:lvlJc w:val="left"/>
      <w:pPr>
        <w:ind w:left="7189" w:hanging="360"/>
      </w:pPr>
      <w:rPr>
        <w:rFonts w:ascii="Wingdings" w:hAnsi="Wingdings" w:hint="default"/>
      </w:rPr>
    </w:lvl>
  </w:abstractNum>
  <w:abstractNum w:abstractNumId="126" w15:restartNumberingAfterBreak="0">
    <w:nsid w:val="71021E9A"/>
    <w:multiLevelType w:val="hybridMultilevel"/>
    <w:tmpl w:val="0B60B06E"/>
    <w:lvl w:ilvl="0" w:tplc="C7DE1218">
      <w:start w:val="1"/>
      <w:numFmt w:val="bullet"/>
      <w:pStyle w:val="new"/>
      <w:lvlText w:val=""/>
      <w:lvlJc w:val="left"/>
      <w:pPr>
        <w:ind w:left="1212" w:hanging="360"/>
      </w:pPr>
      <w:rPr>
        <w:rFonts w:ascii="Symbol" w:hAnsi="Symbol" w:hint="default"/>
      </w:rPr>
    </w:lvl>
    <w:lvl w:ilvl="1" w:tplc="7A243510" w:tentative="1">
      <w:start w:val="1"/>
      <w:numFmt w:val="bullet"/>
      <w:lvlText w:val="o"/>
      <w:lvlJc w:val="left"/>
      <w:pPr>
        <w:ind w:left="1932" w:hanging="360"/>
      </w:pPr>
      <w:rPr>
        <w:rFonts w:ascii="Courier New" w:hAnsi="Courier New" w:cs="Courier New" w:hint="default"/>
      </w:rPr>
    </w:lvl>
    <w:lvl w:ilvl="2" w:tplc="1682E3D2">
      <w:start w:val="1"/>
      <w:numFmt w:val="bullet"/>
      <w:lvlText w:val=""/>
      <w:lvlJc w:val="left"/>
      <w:pPr>
        <w:ind w:left="2652" w:hanging="360"/>
      </w:pPr>
      <w:rPr>
        <w:rFonts w:ascii="Wingdings" w:hAnsi="Wingdings" w:hint="default"/>
      </w:rPr>
    </w:lvl>
    <w:lvl w:ilvl="3" w:tplc="86C60002" w:tentative="1">
      <w:start w:val="1"/>
      <w:numFmt w:val="bullet"/>
      <w:lvlText w:val=""/>
      <w:lvlJc w:val="left"/>
      <w:pPr>
        <w:ind w:left="3372" w:hanging="360"/>
      </w:pPr>
      <w:rPr>
        <w:rFonts w:ascii="Symbol" w:hAnsi="Symbol" w:hint="default"/>
      </w:rPr>
    </w:lvl>
    <w:lvl w:ilvl="4" w:tplc="913C351E" w:tentative="1">
      <w:start w:val="1"/>
      <w:numFmt w:val="bullet"/>
      <w:lvlText w:val="o"/>
      <w:lvlJc w:val="left"/>
      <w:pPr>
        <w:ind w:left="4092" w:hanging="360"/>
      </w:pPr>
      <w:rPr>
        <w:rFonts w:ascii="Courier New" w:hAnsi="Courier New" w:cs="Courier New" w:hint="default"/>
      </w:rPr>
    </w:lvl>
    <w:lvl w:ilvl="5" w:tplc="4AFE63DE" w:tentative="1">
      <w:start w:val="1"/>
      <w:numFmt w:val="bullet"/>
      <w:lvlText w:val=""/>
      <w:lvlJc w:val="left"/>
      <w:pPr>
        <w:ind w:left="4812" w:hanging="360"/>
      </w:pPr>
      <w:rPr>
        <w:rFonts w:ascii="Wingdings" w:hAnsi="Wingdings" w:hint="default"/>
      </w:rPr>
    </w:lvl>
    <w:lvl w:ilvl="6" w:tplc="B8701F28">
      <w:start w:val="1"/>
      <w:numFmt w:val="bullet"/>
      <w:lvlText w:val=""/>
      <w:lvlJc w:val="left"/>
      <w:pPr>
        <w:ind w:left="5532" w:hanging="360"/>
      </w:pPr>
      <w:rPr>
        <w:rFonts w:ascii="Symbol" w:hAnsi="Symbol" w:hint="default"/>
      </w:rPr>
    </w:lvl>
    <w:lvl w:ilvl="7" w:tplc="ABBE019A" w:tentative="1">
      <w:start w:val="1"/>
      <w:numFmt w:val="bullet"/>
      <w:lvlText w:val="o"/>
      <w:lvlJc w:val="left"/>
      <w:pPr>
        <w:ind w:left="6252" w:hanging="360"/>
      </w:pPr>
      <w:rPr>
        <w:rFonts w:ascii="Courier New" w:hAnsi="Courier New" w:cs="Courier New" w:hint="default"/>
      </w:rPr>
    </w:lvl>
    <w:lvl w:ilvl="8" w:tplc="BF4A1844" w:tentative="1">
      <w:start w:val="1"/>
      <w:numFmt w:val="bullet"/>
      <w:lvlText w:val=""/>
      <w:lvlJc w:val="left"/>
      <w:pPr>
        <w:ind w:left="6972" w:hanging="360"/>
      </w:pPr>
      <w:rPr>
        <w:rFonts w:ascii="Wingdings" w:hAnsi="Wingdings" w:hint="default"/>
      </w:rPr>
    </w:lvl>
  </w:abstractNum>
  <w:abstractNum w:abstractNumId="127" w15:restartNumberingAfterBreak="0">
    <w:nsid w:val="71947D0E"/>
    <w:multiLevelType w:val="hybridMultilevel"/>
    <w:tmpl w:val="BD7CCD6C"/>
    <w:styleLink w:val="3112"/>
    <w:lvl w:ilvl="0" w:tplc="C820FE50">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8" w15:restartNumberingAfterBreak="0">
    <w:nsid w:val="73112A77"/>
    <w:multiLevelType w:val="hybridMultilevel"/>
    <w:tmpl w:val="029A421A"/>
    <w:styleLink w:val="120"/>
    <w:lvl w:ilvl="0" w:tplc="D1985F28">
      <w:start w:val="1"/>
      <w:numFmt w:val="decimal"/>
      <w:lvlText w:val="%1."/>
      <w:lvlJc w:val="left"/>
      <w:pPr>
        <w:ind w:left="750" w:hanging="390"/>
      </w:pPr>
      <w:rPr>
        <w:rFonts w:hint="default"/>
      </w:rPr>
    </w:lvl>
    <w:lvl w:ilvl="1" w:tplc="EEFE07C0" w:tentative="1">
      <w:start w:val="1"/>
      <w:numFmt w:val="lowerLetter"/>
      <w:lvlText w:val="%2."/>
      <w:lvlJc w:val="left"/>
      <w:pPr>
        <w:ind w:left="1440" w:hanging="360"/>
      </w:pPr>
    </w:lvl>
    <w:lvl w:ilvl="2" w:tplc="AE50B1E0" w:tentative="1">
      <w:start w:val="1"/>
      <w:numFmt w:val="lowerRoman"/>
      <w:lvlText w:val="%3."/>
      <w:lvlJc w:val="right"/>
      <w:pPr>
        <w:ind w:left="2160" w:hanging="180"/>
      </w:pPr>
    </w:lvl>
    <w:lvl w:ilvl="3" w:tplc="859C4FAE" w:tentative="1">
      <w:start w:val="1"/>
      <w:numFmt w:val="decimal"/>
      <w:lvlText w:val="%4."/>
      <w:lvlJc w:val="left"/>
      <w:pPr>
        <w:ind w:left="2880" w:hanging="360"/>
      </w:pPr>
    </w:lvl>
    <w:lvl w:ilvl="4" w:tplc="1A04948C" w:tentative="1">
      <w:start w:val="1"/>
      <w:numFmt w:val="lowerLetter"/>
      <w:lvlText w:val="%5."/>
      <w:lvlJc w:val="left"/>
      <w:pPr>
        <w:ind w:left="3600" w:hanging="360"/>
      </w:pPr>
    </w:lvl>
    <w:lvl w:ilvl="5" w:tplc="68ECC5C6" w:tentative="1">
      <w:start w:val="1"/>
      <w:numFmt w:val="lowerRoman"/>
      <w:lvlText w:val="%6."/>
      <w:lvlJc w:val="right"/>
      <w:pPr>
        <w:ind w:left="4320" w:hanging="180"/>
      </w:pPr>
    </w:lvl>
    <w:lvl w:ilvl="6" w:tplc="C2224BC8" w:tentative="1">
      <w:start w:val="1"/>
      <w:numFmt w:val="decimal"/>
      <w:lvlText w:val="%7."/>
      <w:lvlJc w:val="left"/>
      <w:pPr>
        <w:ind w:left="5040" w:hanging="360"/>
      </w:pPr>
    </w:lvl>
    <w:lvl w:ilvl="7" w:tplc="90BCFCC8" w:tentative="1">
      <w:start w:val="1"/>
      <w:numFmt w:val="lowerLetter"/>
      <w:lvlText w:val="%8."/>
      <w:lvlJc w:val="left"/>
      <w:pPr>
        <w:ind w:left="5760" w:hanging="360"/>
      </w:pPr>
    </w:lvl>
    <w:lvl w:ilvl="8" w:tplc="4D2AC686" w:tentative="1">
      <w:start w:val="1"/>
      <w:numFmt w:val="lowerRoman"/>
      <w:lvlText w:val="%9."/>
      <w:lvlJc w:val="right"/>
      <w:pPr>
        <w:ind w:left="6480" w:hanging="180"/>
      </w:pPr>
    </w:lvl>
  </w:abstractNum>
  <w:abstractNum w:abstractNumId="129" w15:restartNumberingAfterBreak="0">
    <w:nsid w:val="732771D2"/>
    <w:multiLevelType w:val="hybridMultilevel"/>
    <w:tmpl w:val="C31C8AFC"/>
    <w:lvl w:ilvl="0" w:tplc="4DB22830">
      <w:start w:val="1"/>
      <w:numFmt w:val="decimal"/>
      <w:lvlText w:val="%1."/>
      <w:lvlJc w:val="left"/>
      <w:pPr>
        <w:ind w:left="720" w:hanging="360"/>
      </w:pPr>
    </w:lvl>
    <w:lvl w:ilvl="1" w:tplc="0EAAD73A" w:tentative="1">
      <w:start w:val="1"/>
      <w:numFmt w:val="lowerLetter"/>
      <w:lvlText w:val="%2."/>
      <w:lvlJc w:val="left"/>
      <w:pPr>
        <w:ind w:left="1440" w:hanging="360"/>
      </w:pPr>
    </w:lvl>
    <w:lvl w:ilvl="2" w:tplc="73D8A200" w:tentative="1">
      <w:start w:val="1"/>
      <w:numFmt w:val="lowerRoman"/>
      <w:lvlText w:val="%3."/>
      <w:lvlJc w:val="right"/>
      <w:pPr>
        <w:ind w:left="2160" w:hanging="180"/>
      </w:pPr>
    </w:lvl>
    <w:lvl w:ilvl="3" w:tplc="69FA314C" w:tentative="1">
      <w:start w:val="1"/>
      <w:numFmt w:val="decimal"/>
      <w:lvlText w:val="%4."/>
      <w:lvlJc w:val="left"/>
      <w:pPr>
        <w:ind w:left="2880" w:hanging="360"/>
      </w:pPr>
    </w:lvl>
    <w:lvl w:ilvl="4" w:tplc="9FA609D4" w:tentative="1">
      <w:start w:val="1"/>
      <w:numFmt w:val="lowerLetter"/>
      <w:lvlText w:val="%5."/>
      <w:lvlJc w:val="left"/>
      <w:pPr>
        <w:ind w:left="3600" w:hanging="360"/>
      </w:pPr>
    </w:lvl>
    <w:lvl w:ilvl="5" w:tplc="5A8E9358" w:tentative="1">
      <w:start w:val="1"/>
      <w:numFmt w:val="lowerRoman"/>
      <w:lvlText w:val="%6."/>
      <w:lvlJc w:val="right"/>
      <w:pPr>
        <w:ind w:left="4320" w:hanging="180"/>
      </w:pPr>
    </w:lvl>
    <w:lvl w:ilvl="6" w:tplc="2B442824" w:tentative="1">
      <w:start w:val="1"/>
      <w:numFmt w:val="decimal"/>
      <w:lvlText w:val="%7."/>
      <w:lvlJc w:val="left"/>
      <w:pPr>
        <w:ind w:left="5040" w:hanging="360"/>
      </w:pPr>
    </w:lvl>
    <w:lvl w:ilvl="7" w:tplc="6772F602" w:tentative="1">
      <w:start w:val="1"/>
      <w:numFmt w:val="lowerLetter"/>
      <w:lvlText w:val="%8."/>
      <w:lvlJc w:val="left"/>
      <w:pPr>
        <w:ind w:left="5760" w:hanging="360"/>
      </w:pPr>
    </w:lvl>
    <w:lvl w:ilvl="8" w:tplc="58B0DAF2" w:tentative="1">
      <w:start w:val="1"/>
      <w:numFmt w:val="lowerRoman"/>
      <w:lvlText w:val="%9."/>
      <w:lvlJc w:val="right"/>
      <w:pPr>
        <w:ind w:left="6480" w:hanging="180"/>
      </w:pPr>
    </w:lvl>
  </w:abstractNum>
  <w:abstractNum w:abstractNumId="130" w15:restartNumberingAfterBreak="0">
    <w:nsid w:val="738B7245"/>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74070379"/>
    <w:multiLevelType w:val="hybridMultilevel"/>
    <w:tmpl w:val="C024B7CC"/>
    <w:styleLink w:val="14110"/>
    <w:lvl w:ilvl="0" w:tplc="E3AA6D7C">
      <w:start w:val="1"/>
      <w:numFmt w:val="bullet"/>
      <w:lvlText w:val=""/>
      <w:lvlJc w:val="left"/>
      <w:pPr>
        <w:ind w:left="1429" w:hanging="360"/>
      </w:pPr>
      <w:rPr>
        <w:rFonts w:ascii="Symbol" w:hAnsi="Symbol" w:hint="default"/>
      </w:rPr>
    </w:lvl>
    <w:lvl w:ilvl="1" w:tplc="CFC41A56" w:tentative="1">
      <w:start w:val="1"/>
      <w:numFmt w:val="bullet"/>
      <w:lvlText w:val="o"/>
      <w:lvlJc w:val="left"/>
      <w:pPr>
        <w:ind w:left="2149" w:hanging="360"/>
      </w:pPr>
      <w:rPr>
        <w:rFonts w:ascii="Courier New" w:hAnsi="Courier New" w:cs="Courier New" w:hint="default"/>
      </w:rPr>
    </w:lvl>
    <w:lvl w:ilvl="2" w:tplc="994EC612" w:tentative="1">
      <w:start w:val="1"/>
      <w:numFmt w:val="bullet"/>
      <w:lvlText w:val=""/>
      <w:lvlJc w:val="left"/>
      <w:pPr>
        <w:ind w:left="2869" w:hanging="360"/>
      </w:pPr>
      <w:rPr>
        <w:rFonts w:ascii="Wingdings" w:hAnsi="Wingdings" w:hint="default"/>
      </w:rPr>
    </w:lvl>
    <w:lvl w:ilvl="3" w:tplc="3CB2C29E" w:tentative="1">
      <w:start w:val="1"/>
      <w:numFmt w:val="bullet"/>
      <w:lvlText w:val=""/>
      <w:lvlJc w:val="left"/>
      <w:pPr>
        <w:ind w:left="3589" w:hanging="360"/>
      </w:pPr>
      <w:rPr>
        <w:rFonts w:ascii="Symbol" w:hAnsi="Symbol" w:hint="default"/>
      </w:rPr>
    </w:lvl>
    <w:lvl w:ilvl="4" w:tplc="A9664612" w:tentative="1">
      <w:start w:val="1"/>
      <w:numFmt w:val="bullet"/>
      <w:lvlText w:val="o"/>
      <w:lvlJc w:val="left"/>
      <w:pPr>
        <w:ind w:left="4309" w:hanging="360"/>
      </w:pPr>
      <w:rPr>
        <w:rFonts w:ascii="Courier New" w:hAnsi="Courier New" w:cs="Courier New" w:hint="default"/>
      </w:rPr>
    </w:lvl>
    <w:lvl w:ilvl="5" w:tplc="85E040D4" w:tentative="1">
      <w:start w:val="1"/>
      <w:numFmt w:val="bullet"/>
      <w:lvlText w:val=""/>
      <w:lvlJc w:val="left"/>
      <w:pPr>
        <w:ind w:left="5029" w:hanging="360"/>
      </w:pPr>
      <w:rPr>
        <w:rFonts w:ascii="Wingdings" w:hAnsi="Wingdings" w:hint="default"/>
      </w:rPr>
    </w:lvl>
    <w:lvl w:ilvl="6" w:tplc="55005B5C" w:tentative="1">
      <w:start w:val="1"/>
      <w:numFmt w:val="bullet"/>
      <w:lvlText w:val=""/>
      <w:lvlJc w:val="left"/>
      <w:pPr>
        <w:ind w:left="5749" w:hanging="360"/>
      </w:pPr>
      <w:rPr>
        <w:rFonts w:ascii="Symbol" w:hAnsi="Symbol" w:hint="default"/>
      </w:rPr>
    </w:lvl>
    <w:lvl w:ilvl="7" w:tplc="3CECA6A4" w:tentative="1">
      <w:start w:val="1"/>
      <w:numFmt w:val="bullet"/>
      <w:lvlText w:val="o"/>
      <w:lvlJc w:val="left"/>
      <w:pPr>
        <w:ind w:left="6469" w:hanging="360"/>
      </w:pPr>
      <w:rPr>
        <w:rFonts w:ascii="Courier New" w:hAnsi="Courier New" w:cs="Courier New" w:hint="default"/>
      </w:rPr>
    </w:lvl>
    <w:lvl w:ilvl="8" w:tplc="57A6DFAE" w:tentative="1">
      <w:start w:val="1"/>
      <w:numFmt w:val="bullet"/>
      <w:lvlText w:val=""/>
      <w:lvlJc w:val="left"/>
      <w:pPr>
        <w:ind w:left="7189" w:hanging="360"/>
      </w:pPr>
      <w:rPr>
        <w:rFonts w:ascii="Wingdings" w:hAnsi="Wingdings" w:hint="default"/>
      </w:rPr>
    </w:lvl>
  </w:abstractNum>
  <w:abstractNum w:abstractNumId="132" w15:restartNumberingAfterBreak="0">
    <w:nsid w:val="743C7FA5"/>
    <w:multiLevelType w:val="multilevel"/>
    <w:tmpl w:val="81CCD54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930" w:hanging="504"/>
      </w:pPr>
      <w:rPr>
        <w:b w:val="0"/>
        <w:sz w:val="24"/>
        <w:szCs w:val="24"/>
      </w:rPr>
    </w:lvl>
    <w:lvl w:ilvl="3">
      <w:start w:val="1"/>
      <w:numFmt w:val="decimal"/>
      <w:lvlText w:val="%1.%2.%3.%4."/>
      <w:lvlJc w:val="left"/>
      <w:pPr>
        <w:ind w:left="1073" w:hanging="648"/>
      </w:pPr>
      <w:rPr>
        <w:rFonts w:ascii="Times New Roman" w:hAnsi="Times New Roman" w:cs="Times New Roman" w:hint="default"/>
        <w:b w:val="0"/>
        <w:sz w:val="24"/>
        <w:szCs w:val="24"/>
      </w:rPr>
    </w:lvl>
    <w:lvl w:ilvl="4">
      <w:start w:val="1"/>
      <w:numFmt w:val="decimal"/>
      <w:lvlText w:val="%1.%2.%3.%4.%5."/>
      <w:lvlJc w:val="left"/>
      <w:pPr>
        <w:ind w:left="968"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74757296"/>
    <w:multiLevelType w:val="hybridMultilevel"/>
    <w:tmpl w:val="6DE41AFA"/>
    <w:styleLink w:val="222"/>
    <w:lvl w:ilvl="0" w:tplc="10E09FD2">
      <w:start w:val="1"/>
      <w:numFmt w:val="bullet"/>
      <w:lvlText w:val=""/>
      <w:lvlJc w:val="left"/>
      <w:pPr>
        <w:ind w:left="3054"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34" w15:restartNumberingAfterBreak="0">
    <w:nsid w:val="74E838CD"/>
    <w:multiLevelType w:val="hybridMultilevel"/>
    <w:tmpl w:val="8F0056DE"/>
    <w:lvl w:ilvl="0" w:tplc="DEB45176">
      <w:start w:val="1"/>
      <w:numFmt w:val="decimal"/>
      <w:pStyle w:val="19"/>
      <w:lvlText w:val="%1."/>
      <w:lvlJc w:val="left"/>
      <w:pPr>
        <w:tabs>
          <w:tab w:val="num" w:pos="1134"/>
        </w:tabs>
        <w:ind w:left="1134" w:hanging="425"/>
      </w:pPr>
      <w:rPr>
        <w:rFonts w:ascii="Times New Roman" w:hAnsi="Times New Roman" w:hint="default"/>
        <w:b w:val="0"/>
        <w:i w:val="0"/>
        <w:sz w:val="24"/>
      </w:rPr>
    </w:lvl>
    <w:lvl w:ilvl="1" w:tplc="AF6AE85E" w:tentative="1">
      <w:start w:val="1"/>
      <w:numFmt w:val="bullet"/>
      <w:lvlText w:val="o"/>
      <w:lvlJc w:val="left"/>
      <w:pPr>
        <w:ind w:left="2007" w:hanging="360"/>
      </w:pPr>
      <w:rPr>
        <w:rFonts w:ascii="Courier New" w:hAnsi="Courier New" w:cs="Courier New" w:hint="default"/>
      </w:rPr>
    </w:lvl>
    <w:lvl w:ilvl="2" w:tplc="E9DC5900" w:tentative="1">
      <w:start w:val="1"/>
      <w:numFmt w:val="bullet"/>
      <w:lvlText w:val=""/>
      <w:lvlJc w:val="left"/>
      <w:pPr>
        <w:ind w:left="2727" w:hanging="360"/>
      </w:pPr>
      <w:rPr>
        <w:rFonts w:ascii="Wingdings" w:hAnsi="Wingdings" w:hint="default"/>
      </w:rPr>
    </w:lvl>
    <w:lvl w:ilvl="3" w:tplc="A9362CDA" w:tentative="1">
      <w:start w:val="1"/>
      <w:numFmt w:val="bullet"/>
      <w:lvlText w:val=""/>
      <w:lvlJc w:val="left"/>
      <w:pPr>
        <w:ind w:left="3447" w:hanging="360"/>
      </w:pPr>
      <w:rPr>
        <w:rFonts w:ascii="Symbol" w:hAnsi="Symbol" w:hint="default"/>
      </w:rPr>
    </w:lvl>
    <w:lvl w:ilvl="4" w:tplc="33F00526" w:tentative="1">
      <w:start w:val="1"/>
      <w:numFmt w:val="bullet"/>
      <w:lvlText w:val="o"/>
      <w:lvlJc w:val="left"/>
      <w:pPr>
        <w:ind w:left="4167" w:hanging="360"/>
      </w:pPr>
      <w:rPr>
        <w:rFonts w:ascii="Courier New" w:hAnsi="Courier New" w:cs="Courier New" w:hint="default"/>
      </w:rPr>
    </w:lvl>
    <w:lvl w:ilvl="5" w:tplc="DFB49742" w:tentative="1">
      <w:start w:val="1"/>
      <w:numFmt w:val="bullet"/>
      <w:lvlText w:val=""/>
      <w:lvlJc w:val="left"/>
      <w:pPr>
        <w:ind w:left="4887" w:hanging="360"/>
      </w:pPr>
      <w:rPr>
        <w:rFonts w:ascii="Wingdings" w:hAnsi="Wingdings" w:hint="default"/>
      </w:rPr>
    </w:lvl>
    <w:lvl w:ilvl="6" w:tplc="32B4972C" w:tentative="1">
      <w:start w:val="1"/>
      <w:numFmt w:val="bullet"/>
      <w:lvlText w:val=""/>
      <w:lvlJc w:val="left"/>
      <w:pPr>
        <w:ind w:left="5607" w:hanging="360"/>
      </w:pPr>
      <w:rPr>
        <w:rFonts w:ascii="Symbol" w:hAnsi="Symbol" w:hint="default"/>
      </w:rPr>
    </w:lvl>
    <w:lvl w:ilvl="7" w:tplc="21DA1AC2" w:tentative="1">
      <w:start w:val="1"/>
      <w:numFmt w:val="bullet"/>
      <w:lvlText w:val="o"/>
      <w:lvlJc w:val="left"/>
      <w:pPr>
        <w:ind w:left="6327" w:hanging="360"/>
      </w:pPr>
      <w:rPr>
        <w:rFonts w:ascii="Courier New" w:hAnsi="Courier New" w:cs="Courier New" w:hint="default"/>
      </w:rPr>
    </w:lvl>
    <w:lvl w:ilvl="8" w:tplc="E61438DA" w:tentative="1">
      <w:start w:val="1"/>
      <w:numFmt w:val="bullet"/>
      <w:lvlText w:val=""/>
      <w:lvlJc w:val="left"/>
      <w:pPr>
        <w:ind w:left="7047" w:hanging="360"/>
      </w:pPr>
      <w:rPr>
        <w:rFonts w:ascii="Wingdings" w:hAnsi="Wingdings" w:hint="default"/>
      </w:rPr>
    </w:lvl>
  </w:abstractNum>
  <w:abstractNum w:abstractNumId="135" w15:restartNumberingAfterBreak="0">
    <w:nsid w:val="75366A76"/>
    <w:multiLevelType w:val="hybridMultilevel"/>
    <w:tmpl w:val="E990BB3A"/>
    <w:styleLink w:val="ArticleSection21"/>
    <w:lvl w:ilvl="0" w:tplc="938281FC">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6" w15:restartNumberingAfterBreak="0">
    <w:nsid w:val="76865674"/>
    <w:multiLevelType w:val="hybridMultilevel"/>
    <w:tmpl w:val="C6C405BA"/>
    <w:styleLink w:val="260"/>
    <w:lvl w:ilvl="0" w:tplc="026C62A0">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78D2D62"/>
    <w:multiLevelType w:val="hybridMultilevel"/>
    <w:tmpl w:val="87C4D426"/>
    <w:styleLink w:val="1231"/>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8" w15:restartNumberingAfterBreak="0">
    <w:nsid w:val="7B8C6F5D"/>
    <w:multiLevelType w:val="hybridMultilevel"/>
    <w:tmpl w:val="2E723E08"/>
    <w:styleLink w:val="242"/>
    <w:lvl w:ilvl="0" w:tplc="0419000F">
      <w:start w:val="1"/>
      <w:numFmt w:val="decimal"/>
      <w:lvlText w:val="%1."/>
      <w:lvlJc w:val="left"/>
      <w:pPr>
        <w:tabs>
          <w:tab w:val="num" w:pos="1395"/>
        </w:tabs>
        <w:ind w:left="1395" w:hanging="8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7BFB0DDC"/>
    <w:multiLevelType w:val="hybridMultilevel"/>
    <w:tmpl w:val="72DE2850"/>
    <w:styleLink w:val="320"/>
    <w:lvl w:ilvl="0" w:tplc="1DBACD00">
      <w:start w:val="1"/>
      <w:numFmt w:val="decimal"/>
      <w:lvlText w:val="%1."/>
      <w:lvlJc w:val="left"/>
      <w:pPr>
        <w:ind w:left="720" w:hanging="360"/>
      </w:pPr>
    </w:lvl>
    <w:lvl w:ilvl="1" w:tplc="2EFAB614">
      <w:start w:val="1"/>
      <w:numFmt w:val="decimal"/>
      <w:lvlText w:val="%2."/>
      <w:lvlJc w:val="left"/>
      <w:pPr>
        <w:tabs>
          <w:tab w:val="num" w:pos="1440"/>
        </w:tabs>
        <w:ind w:left="1440" w:hanging="360"/>
      </w:pPr>
    </w:lvl>
    <w:lvl w:ilvl="2" w:tplc="8EE2F934">
      <w:start w:val="1"/>
      <w:numFmt w:val="decimal"/>
      <w:lvlText w:val="%3."/>
      <w:lvlJc w:val="left"/>
      <w:pPr>
        <w:tabs>
          <w:tab w:val="num" w:pos="2160"/>
        </w:tabs>
        <w:ind w:left="2160" w:hanging="360"/>
      </w:pPr>
    </w:lvl>
    <w:lvl w:ilvl="3" w:tplc="C8B69652">
      <w:start w:val="1"/>
      <w:numFmt w:val="decimal"/>
      <w:lvlText w:val="%4."/>
      <w:lvlJc w:val="left"/>
      <w:pPr>
        <w:tabs>
          <w:tab w:val="num" w:pos="2880"/>
        </w:tabs>
        <w:ind w:left="2880" w:hanging="360"/>
      </w:pPr>
    </w:lvl>
    <w:lvl w:ilvl="4" w:tplc="3DD0B20A">
      <w:start w:val="1"/>
      <w:numFmt w:val="decimal"/>
      <w:lvlText w:val="%5."/>
      <w:lvlJc w:val="left"/>
      <w:pPr>
        <w:tabs>
          <w:tab w:val="num" w:pos="3600"/>
        </w:tabs>
        <w:ind w:left="3600" w:hanging="360"/>
      </w:pPr>
    </w:lvl>
    <w:lvl w:ilvl="5" w:tplc="99E8055C">
      <w:start w:val="1"/>
      <w:numFmt w:val="decimal"/>
      <w:lvlText w:val="%6."/>
      <w:lvlJc w:val="left"/>
      <w:pPr>
        <w:tabs>
          <w:tab w:val="num" w:pos="4320"/>
        </w:tabs>
        <w:ind w:left="4320" w:hanging="360"/>
      </w:pPr>
    </w:lvl>
    <w:lvl w:ilvl="6" w:tplc="D61A3810">
      <w:start w:val="1"/>
      <w:numFmt w:val="decimal"/>
      <w:lvlText w:val="%7."/>
      <w:lvlJc w:val="left"/>
      <w:pPr>
        <w:tabs>
          <w:tab w:val="num" w:pos="5040"/>
        </w:tabs>
        <w:ind w:left="5040" w:hanging="360"/>
      </w:pPr>
    </w:lvl>
    <w:lvl w:ilvl="7" w:tplc="2D86F582">
      <w:start w:val="1"/>
      <w:numFmt w:val="decimal"/>
      <w:lvlText w:val="%8."/>
      <w:lvlJc w:val="left"/>
      <w:pPr>
        <w:tabs>
          <w:tab w:val="num" w:pos="5760"/>
        </w:tabs>
        <w:ind w:left="5760" w:hanging="360"/>
      </w:pPr>
    </w:lvl>
    <w:lvl w:ilvl="8" w:tplc="14E60F12">
      <w:start w:val="1"/>
      <w:numFmt w:val="decimal"/>
      <w:lvlText w:val="%9."/>
      <w:lvlJc w:val="left"/>
      <w:pPr>
        <w:tabs>
          <w:tab w:val="num" w:pos="6480"/>
        </w:tabs>
        <w:ind w:left="6480" w:hanging="360"/>
      </w:pPr>
    </w:lvl>
  </w:abstractNum>
  <w:abstractNum w:abstractNumId="140" w15:restartNumberingAfterBreak="0">
    <w:nsid w:val="7F441F1C"/>
    <w:multiLevelType w:val="multilevel"/>
    <w:tmpl w:val="78A01782"/>
    <w:lvl w:ilvl="0">
      <w:start w:val="3"/>
      <w:numFmt w:val="decimal"/>
      <w:lvlText w:val="%1"/>
      <w:lvlJc w:val="left"/>
      <w:pPr>
        <w:ind w:left="660" w:hanging="660"/>
      </w:pPr>
      <w:rPr>
        <w:rFonts w:hint="default"/>
      </w:rPr>
    </w:lvl>
    <w:lvl w:ilvl="1">
      <w:start w:val="5"/>
      <w:numFmt w:val="decimal"/>
      <w:lvlText w:val="%1.%2"/>
      <w:lvlJc w:val="left"/>
      <w:pPr>
        <w:ind w:left="801" w:hanging="660"/>
      </w:pPr>
      <w:rPr>
        <w:rFonts w:hint="default"/>
      </w:rPr>
    </w:lvl>
    <w:lvl w:ilvl="2">
      <w:start w:val="2"/>
      <w:numFmt w:val="decimal"/>
      <w:lvlText w:val="%1.%2.%3"/>
      <w:lvlJc w:val="left"/>
      <w:pPr>
        <w:ind w:left="1002" w:hanging="720"/>
      </w:pPr>
      <w:rPr>
        <w:rFonts w:hint="default"/>
      </w:rPr>
    </w:lvl>
    <w:lvl w:ilvl="3">
      <w:start w:val="2"/>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num w:numId="1">
    <w:abstractNumId w:val="78"/>
  </w:num>
  <w:num w:numId="2">
    <w:abstractNumId w:val="119"/>
  </w:num>
  <w:num w:numId="3">
    <w:abstractNumId w:val="6"/>
  </w:num>
  <w:num w:numId="4">
    <w:abstractNumId w:val="72"/>
  </w:num>
  <w:num w:numId="5">
    <w:abstractNumId w:val="53"/>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
  </w:num>
  <w:num w:numId="9">
    <w:abstractNumId w:val="45"/>
  </w:num>
  <w:num w:numId="1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23"/>
  </w:num>
  <w:num w:numId="18">
    <w:abstractNumId w:val="113"/>
  </w:num>
  <w:num w:numId="19">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4"/>
  </w:num>
  <w:num w:numId="24">
    <w:abstractNumId w:val="104"/>
  </w:num>
  <w:num w:numId="25">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57"/>
  </w:num>
  <w:num w:numId="31">
    <w:abstractNumId w:val="118"/>
  </w:num>
  <w:num w:numId="32">
    <w:abstractNumId w:val="37"/>
  </w:num>
  <w:num w:numId="33">
    <w:abstractNumId w:val="126"/>
  </w:num>
  <w:num w:numId="3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2"/>
  </w:num>
  <w:num w:numId="36">
    <w:abstractNumId w:val="115"/>
  </w:num>
  <w:num w:numId="37">
    <w:abstractNumId w:val="103"/>
  </w:num>
  <w:num w:numId="38">
    <w:abstractNumId w:val="36"/>
  </w:num>
  <w:num w:numId="39">
    <w:abstractNumId w:val="121"/>
  </w:num>
  <w:num w:numId="40">
    <w:abstractNumId w:val="62"/>
  </w:num>
  <w:num w:numId="41">
    <w:abstractNumId w:val="80"/>
  </w:num>
  <w:num w:numId="42">
    <w:abstractNumId w:val="134"/>
  </w:num>
  <w:num w:numId="43">
    <w:abstractNumId w:val="10"/>
  </w:num>
  <w:num w:numId="44">
    <w:abstractNumId w:val="41"/>
  </w:num>
  <w:num w:numId="45">
    <w:abstractNumId w:val="50"/>
  </w:num>
  <w:num w:numId="46">
    <w:abstractNumId w:val="98"/>
  </w:num>
  <w:num w:numId="47">
    <w:abstractNumId w:val="70"/>
  </w:num>
  <w:num w:numId="48">
    <w:abstractNumId w:val="68"/>
  </w:num>
  <w:num w:numId="49">
    <w:abstractNumId w:val="107"/>
  </w:num>
  <w:num w:numId="50">
    <w:abstractNumId w:val="84"/>
  </w:num>
  <w:num w:numId="51">
    <w:abstractNumId w:val="54"/>
  </w:num>
  <w:num w:numId="52">
    <w:abstractNumId w:val="69"/>
  </w:num>
  <w:num w:numId="53">
    <w:abstractNumId w:val="15"/>
  </w:num>
  <w:num w:numId="54">
    <w:abstractNumId w:val="106"/>
  </w:num>
  <w:num w:numId="55">
    <w:abstractNumId w:val="43"/>
  </w:num>
  <w:num w:numId="56">
    <w:abstractNumId w:val="123"/>
  </w:num>
  <w:num w:numId="57">
    <w:abstractNumId w:val="56"/>
  </w:num>
  <w:num w:numId="58">
    <w:abstractNumId w:val="20"/>
  </w:num>
  <w:num w:numId="59">
    <w:abstractNumId w:val="133"/>
  </w:num>
  <w:num w:numId="60">
    <w:abstractNumId w:val="31"/>
  </w:num>
  <w:num w:numId="61">
    <w:abstractNumId w:val="111"/>
  </w:num>
  <w:num w:numId="62">
    <w:abstractNumId w:val="96"/>
  </w:num>
  <w:num w:numId="63">
    <w:abstractNumId w:val="27"/>
  </w:num>
  <w:num w:numId="64">
    <w:abstractNumId w:val="33"/>
  </w:num>
  <w:num w:numId="65">
    <w:abstractNumId w:val="128"/>
  </w:num>
  <w:num w:numId="66">
    <w:abstractNumId w:val="14"/>
  </w:num>
  <w:num w:numId="67">
    <w:abstractNumId w:val="93"/>
  </w:num>
  <w:num w:numId="68">
    <w:abstractNumId w:val="17"/>
  </w:num>
  <w:num w:numId="69">
    <w:abstractNumId w:val="49"/>
  </w:num>
  <w:num w:numId="70">
    <w:abstractNumId w:val="135"/>
  </w:num>
  <w:num w:numId="71">
    <w:abstractNumId w:val="131"/>
  </w:num>
  <w:num w:numId="72">
    <w:abstractNumId w:val="127"/>
  </w:num>
  <w:num w:numId="73">
    <w:abstractNumId w:val="137"/>
  </w:num>
  <w:num w:numId="74">
    <w:abstractNumId w:val="114"/>
  </w:num>
  <w:num w:numId="75">
    <w:abstractNumId w:val="63"/>
  </w:num>
  <w:num w:numId="76">
    <w:abstractNumId w:val="60"/>
  </w:num>
  <w:num w:numId="77">
    <w:abstractNumId w:val="92"/>
  </w:num>
  <w:num w:numId="78">
    <w:abstractNumId w:val="97"/>
  </w:num>
  <w:num w:numId="79">
    <w:abstractNumId w:val="76"/>
  </w:num>
  <w:num w:numId="8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num>
  <w:num w:numId="82">
    <w:abstractNumId w:val="34"/>
  </w:num>
  <w:num w:numId="83">
    <w:abstractNumId w:val="38"/>
  </w:num>
  <w:num w:numId="84">
    <w:abstractNumId w:val="48"/>
  </w:num>
  <w:num w:numId="85">
    <w:abstractNumId w:val="100"/>
  </w:num>
  <w:num w:numId="86">
    <w:abstractNumId w:val="108"/>
  </w:num>
  <w:num w:numId="87">
    <w:abstractNumId w:val="110"/>
  </w:num>
  <w:num w:numId="88">
    <w:abstractNumId w:val="122"/>
  </w:num>
  <w:num w:numId="89">
    <w:abstractNumId w:val="124"/>
  </w:num>
  <w:num w:numId="90">
    <w:abstractNumId w:val="139"/>
  </w:num>
  <w:num w:numId="91">
    <w:abstractNumId w:val="109"/>
  </w:num>
  <w:num w:numId="92">
    <w:abstractNumId w:val="67"/>
  </w:num>
  <w:num w:numId="93">
    <w:abstractNumId w:val="42"/>
  </w:num>
  <w:num w:numId="94">
    <w:abstractNumId w:val="117"/>
  </w:num>
  <w:num w:numId="95">
    <w:abstractNumId w:val="79"/>
  </w:num>
  <w:num w:numId="96">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5"/>
  </w:num>
  <w:num w:numId="99">
    <w:abstractNumId w:val="47"/>
    <w:lvlOverride w:ilvl="0">
      <w:startOverride w:val="1"/>
    </w:lvlOverride>
    <w:lvlOverride w:ilvl="1"/>
    <w:lvlOverride w:ilvl="2"/>
    <w:lvlOverride w:ilvl="3"/>
    <w:lvlOverride w:ilvl="4"/>
    <w:lvlOverride w:ilvl="5"/>
    <w:lvlOverride w:ilvl="6"/>
    <w:lvlOverride w:ilvl="7"/>
    <w:lvlOverride w:ilvl="8"/>
  </w:num>
  <w:num w:numId="100">
    <w:abstractNumId w:val="71"/>
  </w:num>
  <w:num w:numId="101">
    <w:abstractNumId w:val="91"/>
  </w:num>
  <w:num w:numId="102">
    <w:abstractNumId w:val="83"/>
  </w:num>
  <w:num w:numId="103">
    <w:abstractNumId w:val="0"/>
  </w:num>
  <w:num w:numId="104">
    <w:abstractNumId w:val="75"/>
  </w:num>
  <w:num w:numId="105">
    <w:abstractNumId w:val="116"/>
  </w:num>
  <w:num w:numId="106">
    <w:abstractNumId w:val="55"/>
  </w:num>
  <w:num w:numId="107">
    <w:abstractNumId w:val="120"/>
  </w:num>
  <w:num w:numId="108">
    <w:abstractNumId w:val="65"/>
  </w:num>
  <w:num w:numId="109">
    <w:abstractNumId w:val="105"/>
  </w:num>
  <w:num w:numId="110">
    <w:abstractNumId w:val="12"/>
  </w:num>
  <w:num w:numId="111">
    <w:abstractNumId w:val="58"/>
  </w:num>
  <w:num w:numId="112">
    <w:abstractNumId w:val="59"/>
  </w:num>
  <w:num w:numId="113">
    <w:abstractNumId w:val="73"/>
  </w:num>
  <w:num w:numId="114">
    <w:abstractNumId w:val="99"/>
  </w:num>
  <w:num w:numId="115">
    <w:abstractNumId w:val="138"/>
  </w:num>
  <w:num w:numId="116">
    <w:abstractNumId w:val="86"/>
  </w:num>
  <w:num w:numId="117">
    <w:abstractNumId w:val="64"/>
  </w:num>
  <w:num w:numId="118">
    <w:abstractNumId w:val="77"/>
  </w:num>
  <w:num w:numId="119">
    <w:abstractNumId w:val="11"/>
  </w:num>
  <w:num w:numId="120">
    <w:abstractNumId w:val="81"/>
  </w:num>
  <w:num w:numId="121">
    <w:abstractNumId w:val="94"/>
  </w:num>
  <w:num w:numId="122">
    <w:abstractNumId w:val="95"/>
  </w:num>
  <w:num w:numId="123">
    <w:abstractNumId w:val="112"/>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8"/>
  </w:num>
  <w:num w:numId="126">
    <w:abstractNumId w:val="46"/>
  </w:num>
  <w:num w:numId="127">
    <w:abstractNumId w:val="52"/>
  </w:num>
  <w:num w:numId="128">
    <w:abstractNumId w:val="66"/>
  </w:num>
  <w:num w:numId="129">
    <w:abstractNumId w:val="29"/>
  </w:num>
  <w:num w:numId="130">
    <w:abstractNumId w:val="130"/>
  </w:num>
  <w:num w:numId="131">
    <w:abstractNumId w:val="136"/>
  </w:num>
  <w:num w:numId="132">
    <w:abstractNumId w:val="82"/>
  </w:num>
  <w:num w:numId="133">
    <w:abstractNumId w:val="125"/>
  </w:num>
  <w:num w:numId="134">
    <w:abstractNumId w:val="129"/>
  </w:num>
  <w:num w:numId="1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
  </w:num>
  <w:num w:numId="137">
    <w:abstractNumId w:val="7"/>
  </w:num>
  <w:num w:numId="138">
    <w:abstractNumId w:val="44"/>
  </w:num>
  <w:num w:numId="139">
    <w:abstractNumId w:val="132"/>
  </w:num>
  <w:num w:numId="140">
    <w:abstractNumId w:val="74"/>
  </w:num>
  <w:num w:numId="141">
    <w:abstractNumId w:val="140"/>
  </w:num>
  <w:num w:numId="142">
    <w:abstractNumId w:val="25"/>
  </w:num>
  <w:num w:numId="143">
    <w:abstractNumId w:val="8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57"/>
    <w:rsid w:val="000008A0"/>
    <w:rsid w:val="00001211"/>
    <w:rsid w:val="000012DD"/>
    <w:rsid w:val="00001946"/>
    <w:rsid w:val="00001A18"/>
    <w:rsid w:val="00001EB2"/>
    <w:rsid w:val="0000201E"/>
    <w:rsid w:val="00002357"/>
    <w:rsid w:val="00003AD9"/>
    <w:rsid w:val="00003D74"/>
    <w:rsid w:val="00003DF6"/>
    <w:rsid w:val="00004231"/>
    <w:rsid w:val="000044ED"/>
    <w:rsid w:val="00004F7A"/>
    <w:rsid w:val="00004FC5"/>
    <w:rsid w:val="000055C6"/>
    <w:rsid w:val="00005B1A"/>
    <w:rsid w:val="00005C8E"/>
    <w:rsid w:val="00005DFE"/>
    <w:rsid w:val="00005F03"/>
    <w:rsid w:val="00005F2D"/>
    <w:rsid w:val="000067DB"/>
    <w:rsid w:val="00006C57"/>
    <w:rsid w:val="00007BD1"/>
    <w:rsid w:val="00007DA8"/>
    <w:rsid w:val="0001006E"/>
    <w:rsid w:val="000105F9"/>
    <w:rsid w:val="0001061F"/>
    <w:rsid w:val="00010AEA"/>
    <w:rsid w:val="00011882"/>
    <w:rsid w:val="00011B93"/>
    <w:rsid w:val="0001226A"/>
    <w:rsid w:val="0001266F"/>
    <w:rsid w:val="00013602"/>
    <w:rsid w:val="000137AC"/>
    <w:rsid w:val="00013A79"/>
    <w:rsid w:val="00013B57"/>
    <w:rsid w:val="00013C61"/>
    <w:rsid w:val="00013C8F"/>
    <w:rsid w:val="00013E97"/>
    <w:rsid w:val="00013EC1"/>
    <w:rsid w:val="000143AA"/>
    <w:rsid w:val="00014485"/>
    <w:rsid w:val="00014706"/>
    <w:rsid w:val="00014A9C"/>
    <w:rsid w:val="00016E50"/>
    <w:rsid w:val="0001738E"/>
    <w:rsid w:val="00017906"/>
    <w:rsid w:val="00017A26"/>
    <w:rsid w:val="00017DC3"/>
    <w:rsid w:val="00020716"/>
    <w:rsid w:val="00020B48"/>
    <w:rsid w:val="00020C9F"/>
    <w:rsid w:val="00020F95"/>
    <w:rsid w:val="00021254"/>
    <w:rsid w:val="00022083"/>
    <w:rsid w:val="000225BD"/>
    <w:rsid w:val="00022FF2"/>
    <w:rsid w:val="0002391B"/>
    <w:rsid w:val="00023A46"/>
    <w:rsid w:val="00024A10"/>
    <w:rsid w:val="00024C2C"/>
    <w:rsid w:val="00024F9D"/>
    <w:rsid w:val="00025678"/>
    <w:rsid w:val="000257BE"/>
    <w:rsid w:val="00025A0E"/>
    <w:rsid w:val="00025B67"/>
    <w:rsid w:val="00025FC5"/>
    <w:rsid w:val="00026AD4"/>
    <w:rsid w:val="00027BA6"/>
    <w:rsid w:val="000300FC"/>
    <w:rsid w:val="000304B0"/>
    <w:rsid w:val="00030BFE"/>
    <w:rsid w:val="00032288"/>
    <w:rsid w:val="000328FA"/>
    <w:rsid w:val="000334D0"/>
    <w:rsid w:val="00034618"/>
    <w:rsid w:val="00034B40"/>
    <w:rsid w:val="00035C9A"/>
    <w:rsid w:val="00037546"/>
    <w:rsid w:val="00037615"/>
    <w:rsid w:val="0003763A"/>
    <w:rsid w:val="00037900"/>
    <w:rsid w:val="00037A82"/>
    <w:rsid w:val="00037AF7"/>
    <w:rsid w:val="00037DF3"/>
    <w:rsid w:val="00040165"/>
    <w:rsid w:val="000403EB"/>
    <w:rsid w:val="00040D7F"/>
    <w:rsid w:val="00041AC3"/>
    <w:rsid w:val="00042045"/>
    <w:rsid w:val="00042883"/>
    <w:rsid w:val="00042CBA"/>
    <w:rsid w:val="00042F73"/>
    <w:rsid w:val="00043218"/>
    <w:rsid w:val="000434CF"/>
    <w:rsid w:val="0004357F"/>
    <w:rsid w:val="000438DE"/>
    <w:rsid w:val="00043B3D"/>
    <w:rsid w:val="0004415C"/>
    <w:rsid w:val="000441FD"/>
    <w:rsid w:val="000446D9"/>
    <w:rsid w:val="00044C83"/>
    <w:rsid w:val="00044DB1"/>
    <w:rsid w:val="000453D7"/>
    <w:rsid w:val="0004551A"/>
    <w:rsid w:val="00045F4B"/>
    <w:rsid w:val="000462F5"/>
    <w:rsid w:val="00046C4F"/>
    <w:rsid w:val="00046D55"/>
    <w:rsid w:val="00046D84"/>
    <w:rsid w:val="00046DED"/>
    <w:rsid w:val="00047463"/>
    <w:rsid w:val="00047559"/>
    <w:rsid w:val="0005121C"/>
    <w:rsid w:val="00052414"/>
    <w:rsid w:val="00052546"/>
    <w:rsid w:val="000525EB"/>
    <w:rsid w:val="0005583F"/>
    <w:rsid w:val="000559E1"/>
    <w:rsid w:val="00055C3C"/>
    <w:rsid w:val="00055D3C"/>
    <w:rsid w:val="00055D57"/>
    <w:rsid w:val="00056E6A"/>
    <w:rsid w:val="000571A4"/>
    <w:rsid w:val="000574F3"/>
    <w:rsid w:val="000577A9"/>
    <w:rsid w:val="00057ACC"/>
    <w:rsid w:val="00057D83"/>
    <w:rsid w:val="00060538"/>
    <w:rsid w:val="0006058F"/>
    <w:rsid w:val="00060B31"/>
    <w:rsid w:val="00060B71"/>
    <w:rsid w:val="00060D02"/>
    <w:rsid w:val="00060F46"/>
    <w:rsid w:val="00060F7D"/>
    <w:rsid w:val="00061C76"/>
    <w:rsid w:val="00061FF7"/>
    <w:rsid w:val="00062293"/>
    <w:rsid w:val="00062990"/>
    <w:rsid w:val="00062CA3"/>
    <w:rsid w:val="0006328E"/>
    <w:rsid w:val="0006389C"/>
    <w:rsid w:val="00063EBC"/>
    <w:rsid w:val="000640AA"/>
    <w:rsid w:val="00064374"/>
    <w:rsid w:val="000643C1"/>
    <w:rsid w:val="00064450"/>
    <w:rsid w:val="000647F5"/>
    <w:rsid w:val="00064875"/>
    <w:rsid w:val="000652B9"/>
    <w:rsid w:val="0006598C"/>
    <w:rsid w:val="00065A07"/>
    <w:rsid w:val="00065A21"/>
    <w:rsid w:val="00065B44"/>
    <w:rsid w:val="00065F18"/>
    <w:rsid w:val="00066816"/>
    <w:rsid w:val="000668B6"/>
    <w:rsid w:val="00066A8A"/>
    <w:rsid w:val="00067F85"/>
    <w:rsid w:val="00070822"/>
    <w:rsid w:val="0007136B"/>
    <w:rsid w:val="00072D76"/>
    <w:rsid w:val="00073EC8"/>
    <w:rsid w:val="00074033"/>
    <w:rsid w:val="00074B92"/>
    <w:rsid w:val="00074E6D"/>
    <w:rsid w:val="00074EB0"/>
    <w:rsid w:val="0007534B"/>
    <w:rsid w:val="000754E8"/>
    <w:rsid w:val="0007565F"/>
    <w:rsid w:val="00076500"/>
    <w:rsid w:val="000766F0"/>
    <w:rsid w:val="000771A2"/>
    <w:rsid w:val="000775C1"/>
    <w:rsid w:val="00077DD7"/>
    <w:rsid w:val="00080607"/>
    <w:rsid w:val="00081309"/>
    <w:rsid w:val="00081C8A"/>
    <w:rsid w:val="00081D5F"/>
    <w:rsid w:val="00082A34"/>
    <w:rsid w:val="00082C76"/>
    <w:rsid w:val="00083F86"/>
    <w:rsid w:val="0008444F"/>
    <w:rsid w:val="00084D0C"/>
    <w:rsid w:val="00084FAD"/>
    <w:rsid w:val="000851A4"/>
    <w:rsid w:val="00085296"/>
    <w:rsid w:val="0008540C"/>
    <w:rsid w:val="00085605"/>
    <w:rsid w:val="000856E2"/>
    <w:rsid w:val="00085734"/>
    <w:rsid w:val="00085A3E"/>
    <w:rsid w:val="00085C87"/>
    <w:rsid w:val="000868AB"/>
    <w:rsid w:val="00086AFC"/>
    <w:rsid w:val="0008718F"/>
    <w:rsid w:val="00087CD0"/>
    <w:rsid w:val="0009052C"/>
    <w:rsid w:val="000906C0"/>
    <w:rsid w:val="00090F35"/>
    <w:rsid w:val="000913BB"/>
    <w:rsid w:val="000914DD"/>
    <w:rsid w:val="00091868"/>
    <w:rsid w:val="00091B4B"/>
    <w:rsid w:val="000920B0"/>
    <w:rsid w:val="000921EC"/>
    <w:rsid w:val="00092BF3"/>
    <w:rsid w:val="00093F5E"/>
    <w:rsid w:val="00094505"/>
    <w:rsid w:val="000950E0"/>
    <w:rsid w:val="000977F7"/>
    <w:rsid w:val="00097A05"/>
    <w:rsid w:val="00097F59"/>
    <w:rsid w:val="000A023B"/>
    <w:rsid w:val="000A07BA"/>
    <w:rsid w:val="000A0A57"/>
    <w:rsid w:val="000A0D67"/>
    <w:rsid w:val="000A175E"/>
    <w:rsid w:val="000A1B52"/>
    <w:rsid w:val="000A26E8"/>
    <w:rsid w:val="000A2749"/>
    <w:rsid w:val="000A28AC"/>
    <w:rsid w:val="000A2B9E"/>
    <w:rsid w:val="000A3380"/>
    <w:rsid w:val="000A35DC"/>
    <w:rsid w:val="000A38A8"/>
    <w:rsid w:val="000A5896"/>
    <w:rsid w:val="000A5CFB"/>
    <w:rsid w:val="000A5EBD"/>
    <w:rsid w:val="000A6351"/>
    <w:rsid w:val="000A6923"/>
    <w:rsid w:val="000A6ABC"/>
    <w:rsid w:val="000A713A"/>
    <w:rsid w:val="000A714A"/>
    <w:rsid w:val="000A7BB4"/>
    <w:rsid w:val="000A7D51"/>
    <w:rsid w:val="000A7D5F"/>
    <w:rsid w:val="000B0750"/>
    <w:rsid w:val="000B107C"/>
    <w:rsid w:val="000B1FEB"/>
    <w:rsid w:val="000B239F"/>
    <w:rsid w:val="000B2794"/>
    <w:rsid w:val="000B2E36"/>
    <w:rsid w:val="000B3312"/>
    <w:rsid w:val="000B355A"/>
    <w:rsid w:val="000B36F5"/>
    <w:rsid w:val="000B3EB4"/>
    <w:rsid w:val="000B465C"/>
    <w:rsid w:val="000B478D"/>
    <w:rsid w:val="000B4793"/>
    <w:rsid w:val="000B4958"/>
    <w:rsid w:val="000B49E3"/>
    <w:rsid w:val="000B5A62"/>
    <w:rsid w:val="000B5EFF"/>
    <w:rsid w:val="000B5FEB"/>
    <w:rsid w:val="000B7455"/>
    <w:rsid w:val="000B75C7"/>
    <w:rsid w:val="000B7CF0"/>
    <w:rsid w:val="000C1534"/>
    <w:rsid w:val="000C2418"/>
    <w:rsid w:val="000C2D14"/>
    <w:rsid w:val="000C2FC4"/>
    <w:rsid w:val="000C33B8"/>
    <w:rsid w:val="000C445C"/>
    <w:rsid w:val="000C44A3"/>
    <w:rsid w:val="000C486E"/>
    <w:rsid w:val="000C4F76"/>
    <w:rsid w:val="000C50D8"/>
    <w:rsid w:val="000C533D"/>
    <w:rsid w:val="000C54BC"/>
    <w:rsid w:val="000C56D4"/>
    <w:rsid w:val="000C5C6C"/>
    <w:rsid w:val="000C5DF8"/>
    <w:rsid w:val="000C6542"/>
    <w:rsid w:val="000C6A8A"/>
    <w:rsid w:val="000C6E2B"/>
    <w:rsid w:val="000C724E"/>
    <w:rsid w:val="000C72BD"/>
    <w:rsid w:val="000C7448"/>
    <w:rsid w:val="000C79F7"/>
    <w:rsid w:val="000D0996"/>
    <w:rsid w:val="000D117B"/>
    <w:rsid w:val="000D13BC"/>
    <w:rsid w:val="000D1D8B"/>
    <w:rsid w:val="000D27F1"/>
    <w:rsid w:val="000D2A14"/>
    <w:rsid w:val="000D36F6"/>
    <w:rsid w:val="000D3DA5"/>
    <w:rsid w:val="000D4688"/>
    <w:rsid w:val="000D47FC"/>
    <w:rsid w:val="000D54A0"/>
    <w:rsid w:val="000D5A91"/>
    <w:rsid w:val="000D5F32"/>
    <w:rsid w:val="000D603D"/>
    <w:rsid w:val="000D6A6C"/>
    <w:rsid w:val="000D7158"/>
    <w:rsid w:val="000D76E6"/>
    <w:rsid w:val="000E07AA"/>
    <w:rsid w:val="000E0DD8"/>
    <w:rsid w:val="000E0FD9"/>
    <w:rsid w:val="000E1CA0"/>
    <w:rsid w:val="000E1E8C"/>
    <w:rsid w:val="000E220B"/>
    <w:rsid w:val="000E2914"/>
    <w:rsid w:val="000E2CE4"/>
    <w:rsid w:val="000E2E11"/>
    <w:rsid w:val="000E308A"/>
    <w:rsid w:val="000E3976"/>
    <w:rsid w:val="000E3CEF"/>
    <w:rsid w:val="000E4146"/>
    <w:rsid w:val="000E42F9"/>
    <w:rsid w:val="000E47B9"/>
    <w:rsid w:val="000E49A6"/>
    <w:rsid w:val="000E4E07"/>
    <w:rsid w:val="000E4EA6"/>
    <w:rsid w:val="000E4FDC"/>
    <w:rsid w:val="000E54AC"/>
    <w:rsid w:val="000E5717"/>
    <w:rsid w:val="000E5AEC"/>
    <w:rsid w:val="000E5C6C"/>
    <w:rsid w:val="000E5DAF"/>
    <w:rsid w:val="000E5F5E"/>
    <w:rsid w:val="000E61F0"/>
    <w:rsid w:val="000E627E"/>
    <w:rsid w:val="000E68C4"/>
    <w:rsid w:val="000E768D"/>
    <w:rsid w:val="000E7E8F"/>
    <w:rsid w:val="000F03EB"/>
    <w:rsid w:val="000F0A70"/>
    <w:rsid w:val="000F0CCF"/>
    <w:rsid w:val="000F0F72"/>
    <w:rsid w:val="000F1090"/>
    <w:rsid w:val="000F2D4A"/>
    <w:rsid w:val="000F2F37"/>
    <w:rsid w:val="000F368C"/>
    <w:rsid w:val="000F391D"/>
    <w:rsid w:val="000F398D"/>
    <w:rsid w:val="000F3B94"/>
    <w:rsid w:val="000F3EFE"/>
    <w:rsid w:val="000F475D"/>
    <w:rsid w:val="000F5015"/>
    <w:rsid w:val="000F51AC"/>
    <w:rsid w:val="000F6DA2"/>
    <w:rsid w:val="000F71EE"/>
    <w:rsid w:val="000F76BD"/>
    <w:rsid w:val="000F7E46"/>
    <w:rsid w:val="0010015C"/>
    <w:rsid w:val="001001EA"/>
    <w:rsid w:val="00100F7A"/>
    <w:rsid w:val="00101483"/>
    <w:rsid w:val="00101B14"/>
    <w:rsid w:val="00101D80"/>
    <w:rsid w:val="0010225A"/>
    <w:rsid w:val="00102330"/>
    <w:rsid w:val="0010268A"/>
    <w:rsid w:val="001029BD"/>
    <w:rsid w:val="00102BCB"/>
    <w:rsid w:val="00103357"/>
    <w:rsid w:val="001036EC"/>
    <w:rsid w:val="00103BC2"/>
    <w:rsid w:val="00103BF6"/>
    <w:rsid w:val="00104C0A"/>
    <w:rsid w:val="00105B45"/>
    <w:rsid w:val="00105DD5"/>
    <w:rsid w:val="001102CB"/>
    <w:rsid w:val="0011031C"/>
    <w:rsid w:val="00110642"/>
    <w:rsid w:val="001119EA"/>
    <w:rsid w:val="0011211A"/>
    <w:rsid w:val="001123CD"/>
    <w:rsid w:val="00113CD7"/>
    <w:rsid w:val="00114630"/>
    <w:rsid w:val="00114834"/>
    <w:rsid w:val="001148EF"/>
    <w:rsid w:val="00114A46"/>
    <w:rsid w:val="00114C20"/>
    <w:rsid w:val="00114E39"/>
    <w:rsid w:val="001150D7"/>
    <w:rsid w:val="00115BE4"/>
    <w:rsid w:val="00115E81"/>
    <w:rsid w:val="0011646B"/>
    <w:rsid w:val="00116614"/>
    <w:rsid w:val="00116F70"/>
    <w:rsid w:val="0011763E"/>
    <w:rsid w:val="00117C6B"/>
    <w:rsid w:val="00117ECD"/>
    <w:rsid w:val="0012041F"/>
    <w:rsid w:val="00120552"/>
    <w:rsid w:val="0012063C"/>
    <w:rsid w:val="001206E1"/>
    <w:rsid w:val="0012074B"/>
    <w:rsid w:val="0012076A"/>
    <w:rsid w:val="00120D6C"/>
    <w:rsid w:val="00121526"/>
    <w:rsid w:val="00122C57"/>
    <w:rsid w:val="001230C9"/>
    <w:rsid w:val="001239A2"/>
    <w:rsid w:val="00123D6E"/>
    <w:rsid w:val="00123E23"/>
    <w:rsid w:val="00123E2C"/>
    <w:rsid w:val="001241CB"/>
    <w:rsid w:val="00124670"/>
    <w:rsid w:val="001262B1"/>
    <w:rsid w:val="001262D4"/>
    <w:rsid w:val="001265CC"/>
    <w:rsid w:val="00126984"/>
    <w:rsid w:val="00127241"/>
    <w:rsid w:val="00127D58"/>
    <w:rsid w:val="0013033B"/>
    <w:rsid w:val="00130900"/>
    <w:rsid w:val="00131805"/>
    <w:rsid w:val="001327E3"/>
    <w:rsid w:val="00132B32"/>
    <w:rsid w:val="00132D5C"/>
    <w:rsid w:val="001330D4"/>
    <w:rsid w:val="00133F76"/>
    <w:rsid w:val="001343D7"/>
    <w:rsid w:val="00134403"/>
    <w:rsid w:val="00134689"/>
    <w:rsid w:val="00134A1A"/>
    <w:rsid w:val="00134CB5"/>
    <w:rsid w:val="0013691E"/>
    <w:rsid w:val="00136986"/>
    <w:rsid w:val="00136FF7"/>
    <w:rsid w:val="001402FC"/>
    <w:rsid w:val="0014042C"/>
    <w:rsid w:val="0014049A"/>
    <w:rsid w:val="00140693"/>
    <w:rsid w:val="00140E05"/>
    <w:rsid w:val="00140FB5"/>
    <w:rsid w:val="0014178A"/>
    <w:rsid w:val="001417E0"/>
    <w:rsid w:val="00141F91"/>
    <w:rsid w:val="001423F6"/>
    <w:rsid w:val="00142A26"/>
    <w:rsid w:val="00142AFB"/>
    <w:rsid w:val="00142E9E"/>
    <w:rsid w:val="00143D54"/>
    <w:rsid w:val="001441AA"/>
    <w:rsid w:val="00144CFB"/>
    <w:rsid w:val="00144D02"/>
    <w:rsid w:val="00144EDD"/>
    <w:rsid w:val="00144EE9"/>
    <w:rsid w:val="001455B8"/>
    <w:rsid w:val="001455E4"/>
    <w:rsid w:val="001457D5"/>
    <w:rsid w:val="00145C3E"/>
    <w:rsid w:val="001462C4"/>
    <w:rsid w:val="00146A70"/>
    <w:rsid w:val="00146E0D"/>
    <w:rsid w:val="0014762E"/>
    <w:rsid w:val="00147637"/>
    <w:rsid w:val="001503B9"/>
    <w:rsid w:val="0015058D"/>
    <w:rsid w:val="0015122B"/>
    <w:rsid w:val="00151A23"/>
    <w:rsid w:val="001521E4"/>
    <w:rsid w:val="00153060"/>
    <w:rsid w:val="001537F5"/>
    <w:rsid w:val="001539C3"/>
    <w:rsid w:val="00153C41"/>
    <w:rsid w:val="001547B0"/>
    <w:rsid w:val="001551D9"/>
    <w:rsid w:val="00155204"/>
    <w:rsid w:val="00155BA3"/>
    <w:rsid w:val="00156823"/>
    <w:rsid w:val="00156F10"/>
    <w:rsid w:val="0015729F"/>
    <w:rsid w:val="0015737D"/>
    <w:rsid w:val="00157D9A"/>
    <w:rsid w:val="001605DC"/>
    <w:rsid w:val="001606AE"/>
    <w:rsid w:val="00161B74"/>
    <w:rsid w:val="00162048"/>
    <w:rsid w:val="0016225B"/>
    <w:rsid w:val="00162ED7"/>
    <w:rsid w:val="001632AC"/>
    <w:rsid w:val="001635E9"/>
    <w:rsid w:val="00163607"/>
    <w:rsid w:val="0016364B"/>
    <w:rsid w:val="001638CA"/>
    <w:rsid w:val="00164387"/>
    <w:rsid w:val="0016454C"/>
    <w:rsid w:val="001653A0"/>
    <w:rsid w:val="00166B18"/>
    <w:rsid w:val="00166BFF"/>
    <w:rsid w:val="00167A90"/>
    <w:rsid w:val="00167C2B"/>
    <w:rsid w:val="00167E0A"/>
    <w:rsid w:val="0017001F"/>
    <w:rsid w:val="00170E84"/>
    <w:rsid w:val="00170F26"/>
    <w:rsid w:val="00170F9B"/>
    <w:rsid w:val="00171441"/>
    <w:rsid w:val="00171C0B"/>
    <w:rsid w:val="00171F97"/>
    <w:rsid w:val="001731E6"/>
    <w:rsid w:val="00173E09"/>
    <w:rsid w:val="001746DF"/>
    <w:rsid w:val="00175101"/>
    <w:rsid w:val="00175B3C"/>
    <w:rsid w:val="00175B71"/>
    <w:rsid w:val="00176085"/>
    <w:rsid w:val="0017658B"/>
    <w:rsid w:val="001765CA"/>
    <w:rsid w:val="00176E89"/>
    <w:rsid w:val="00181357"/>
    <w:rsid w:val="00181854"/>
    <w:rsid w:val="00182B66"/>
    <w:rsid w:val="00182F1C"/>
    <w:rsid w:val="001834DC"/>
    <w:rsid w:val="00183E93"/>
    <w:rsid w:val="0018408D"/>
    <w:rsid w:val="001862F2"/>
    <w:rsid w:val="0018700C"/>
    <w:rsid w:val="001870BF"/>
    <w:rsid w:val="00187188"/>
    <w:rsid w:val="00187314"/>
    <w:rsid w:val="0018763C"/>
    <w:rsid w:val="00187BD2"/>
    <w:rsid w:val="00191747"/>
    <w:rsid w:val="00191B24"/>
    <w:rsid w:val="00191C90"/>
    <w:rsid w:val="0019203A"/>
    <w:rsid w:val="0019212C"/>
    <w:rsid w:val="0019257E"/>
    <w:rsid w:val="0019298C"/>
    <w:rsid w:val="00192AB1"/>
    <w:rsid w:val="00192F45"/>
    <w:rsid w:val="00194931"/>
    <w:rsid w:val="00196066"/>
    <w:rsid w:val="0019667B"/>
    <w:rsid w:val="001966FA"/>
    <w:rsid w:val="00196DCD"/>
    <w:rsid w:val="001A002D"/>
    <w:rsid w:val="001A01E7"/>
    <w:rsid w:val="001A031B"/>
    <w:rsid w:val="001A05AC"/>
    <w:rsid w:val="001A0AAA"/>
    <w:rsid w:val="001A0DE3"/>
    <w:rsid w:val="001A0F36"/>
    <w:rsid w:val="001A1098"/>
    <w:rsid w:val="001A1D02"/>
    <w:rsid w:val="001A2820"/>
    <w:rsid w:val="001A2AB4"/>
    <w:rsid w:val="001A2B81"/>
    <w:rsid w:val="001A30F1"/>
    <w:rsid w:val="001A4086"/>
    <w:rsid w:val="001A4BA8"/>
    <w:rsid w:val="001A4CF9"/>
    <w:rsid w:val="001A5B8D"/>
    <w:rsid w:val="001A5BD8"/>
    <w:rsid w:val="001A6548"/>
    <w:rsid w:val="001A6827"/>
    <w:rsid w:val="001A6A7B"/>
    <w:rsid w:val="001A70CD"/>
    <w:rsid w:val="001A7AE6"/>
    <w:rsid w:val="001B2225"/>
    <w:rsid w:val="001B2544"/>
    <w:rsid w:val="001B2BBC"/>
    <w:rsid w:val="001B3A88"/>
    <w:rsid w:val="001B3AB3"/>
    <w:rsid w:val="001B3E4A"/>
    <w:rsid w:val="001B3E5A"/>
    <w:rsid w:val="001B477E"/>
    <w:rsid w:val="001B5F76"/>
    <w:rsid w:val="001B6764"/>
    <w:rsid w:val="001B6EA0"/>
    <w:rsid w:val="001B7280"/>
    <w:rsid w:val="001B737F"/>
    <w:rsid w:val="001B7A95"/>
    <w:rsid w:val="001B7D72"/>
    <w:rsid w:val="001B7F7E"/>
    <w:rsid w:val="001C042D"/>
    <w:rsid w:val="001C0A6B"/>
    <w:rsid w:val="001C12AF"/>
    <w:rsid w:val="001C16C9"/>
    <w:rsid w:val="001C192B"/>
    <w:rsid w:val="001C21C2"/>
    <w:rsid w:val="001C2A9C"/>
    <w:rsid w:val="001C2CC0"/>
    <w:rsid w:val="001C2CE7"/>
    <w:rsid w:val="001C3181"/>
    <w:rsid w:val="001C3BDC"/>
    <w:rsid w:val="001C3F07"/>
    <w:rsid w:val="001C497F"/>
    <w:rsid w:val="001C4D2D"/>
    <w:rsid w:val="001C4D90"/>
    <w:rsid w:val="001C4ECC"/>
    <w:rsid w:val="001C4EEA"/>
    <w:rsid w:val="001C538A"/>
    <w:rsid w:val="001C568B"/>
    <w:rsid w:val="001C5AA6"/>
    <w:rsid w:val="001C5E7E"/>
    <w:rsid w:val="001C5F81"/>
    <w:rsid w:val="001C65CA"/>
    <w:rsid w:val="001C65D9"/>
    <w:rsid w:val="001C671F"/>
    <w:rsid w:val="001C6A7B"/>
    <w:rsid w:val="001C6B63"/>
    <w:rsid w:val="001C6C36"/>
    <w:rsid w:val="001C7CD1"/>
    <w:rsid w:val="001D0038"/>
    <w:rsid w:val="001D186E"/>
    <w:rsid w:val="001D25DD"/>
    <w:rsid w:val="001D2600"/>
    <w:rsid w:val="001D29D5"/>
    <w:rsid w:val="001D2A7A"/>
    <w:rsid w:val="001D2D19"/>
    <w:rsid w:val="001D2EDD"/>
    <w:rsid w:val="001D30D2"/>
    <w:rsid w:val="001D4AA2"/>
    <w:rsid w:val="001D4C17"/>
    <w:rsid w:val="001D4C55"/>
    <w:rsid w:val="001D4D47"/>
    <w:rsid w:val="001D6593"/>
    <w:rsid w:val="001D6ACD"/>
    <w:rsid w:val="001D6D04"/>
    <w:rsid w:val="001D76D5"/>
    <w:rsid w:val="001D7757"/>
    <w:rsid w:val="001D78F4"/>
    <w:rsid w:val="001D7904"/>
    <w:rsid w:val="001D7CAF"/>
    <w:rsid w:val="001E0799"/>
    <w:rsid w:val="001E0B1F"/>
    <w:rsid w:val="001E0CE9"/>
    <w:rsid w:val="001E10AA"/>
    <w:rsid w:val="001E142D"/>
    <w:rsid w:val="001E260C"/>
    <w:rsid w:val="001E2ACD"/>
    <w:rsid w:val="001E42E2"/>
    <w:rsid w:val="001E49BA"/>
    <w:rsid w:val="001E544E"/>
    <w:rsid w:val="001E5A18"/>
    <w:rsid w:val="001E5AB1"/>
    <w:rsid w:val="001E7002"/>
    <w:rsid w:val="001E7A99"/>
    <w:rsid w:val="001E7F30"/>
    <w:rsid w:val="001F0131"/>
    <w:rsid w:val="001F0208"/>
    <w:rsid w:val="001F0525"/>
    <w:rsid w:val="001F0621"/>
    <w:rsid w:val="001F0B89"/>
    <w:rsid w:val="001F10D5"/>
    <w:rsid w:val="001F2E8F"/>
    <w:rsid w:val="001F2F22"/>
    <w:rsid w:val="001F3206"/>
    <w:rsid w:val="001F35A5"/>
    <w:rsid w:val="001F380A"/>
    <w:rsid w:val="001F3D1A"/>
    <w:rsid w:val="001F3D50"/>
    <w:rsid w:val="001F3D7D"/>
    <w:rsid w:val="001F3DED"/>
    <w:rsid w:val="001F4F95"/>
    <w:rsid w:val="001F64BE"/>
    <w:rsid w:val="001F7839"/>
    <w:rsid w:val="0020102B"/>
    <w:rsid w:val="00201274"/>
    <w:rsid w:val="00201FA7"/>
    <w:rsid w:val="0020268B"/>
    <w:rsid w:val="00202726"/>
    <w:rsid w:val="0020276E"/>
    <w:rsid w:val="002032F1"/>
    <w:rsid w:val="002033E9"/>
    <w:rsid w:val="00203CDD"/>
    <w:rsid w:val="0020441D"/>
    <w:rsid w:val="002044B4"/>
    <w:rsid w:val="00204F96"/>
    <w:rsid w:val="002055FC"/>
    <w:rsid w:val="002058A5"/>
    <w:rsid w:val="00206225"/>
    <w:rsid w:val="002067C1"/>
    <w:rsid w:val="00206B9D"/>
    <w:rsid w:val="00207675"/>
    <w:rsid w:val="00207989"/>
    <w:rsid w:val="00207996"/>
    <w:rsid w:val="0021019F"/>
    <w:rsid w:val="002104FD"/>
    <w:rsid w:val="002106CD"/>
    <w:rsid w:val="00211161"/>
    <w:rsid w:val="0021134D"/>
    <w:rsid w:val="002126BB"/>
    <w:rsid w:val="00213B09"/>
    <w:rsid w:val="00213C04"/>
    <w:rsid w:val="00214084"/>
    <w:rsid w:val="0021536B"/>
    <w:rsid w:val="002157B2"/>
    <w:rsid w:val="00216736"/>
    <w:rsid w:val="00217400"/>
    <w:rsid w:val="00217A65"/>
    <w:rsid w:val="002203B2"/>
    <w:rsid w:val="00220792"/>
    <w:rsid w:val="002210C3"/>
    <w:rsid w:val="002211F9"/>
    <w:rsid w:val="002232AC"/>
    <w:rsid w:val="00223674"/>
    <w:rsid w:val="00223A81"/>
    <w:rsid w:val="00223A9D"/>
    <w:rsid w:val="0022455F"/>
    <w:rsid w:val="00224CD6"/>
    <w:rsid w:val="00224DD4"/>
    <w:rsid w:val="00225240"/>
    <w:rsid w:val="002256B1"/>
    <w:rsid w:val="002257CE"/>
    <w:rsid w:val="00225CBB"/>
    <w:rsid w:val="002266FA"/>
    <w:rsid w:val="00226E2B"/>
    <w:rsid w:val="00227156"/>
    <w:rsid w:val="002272F1"/>
    <w:rsid w:val="00227391"/>
    <w:rsid w:val="002274CA"/>
    <w:rsid w:val="00227761"/>
    <w:rsid w:val="00227FEC"/>
    <w:rsid w:val="002309EF"/>
    <w:rsid w:val="00231350"/>
    <w:rsid w:val="0023231B"/>
    <w:rsid w:val="0023268E"/>
    <w:rsid w:val="00232C3B"/>
    <w:rsid w:val="0023311A"/>
    <w:rsid w:val="0023356C"/>
    <w:rsid w:val="00233DD6"/>
    <w:rsid w:val="00233FFB"/>
    <w:rsid w:val="00234CB0"/>
    <w:rsid w:val="00235783"/>
    <w:rsid w:val="002358FF"/>
    <w:rsid w:val="0023659F"/>
    <w:rsid w:val="002366E9"/>
    <w:rsid w:val="002368AF"/>
    <w:rsid w:val="00236A5B"/>
    <w:rsid w:val="00236BA3"/>
    <w:rsid w:val="00237253"/>
    <w:rsid w:val="00237BDB"/>
    <w:rsid w:val="00237E21"/>
    <w:rsid w:val="0024030B"/>
    <w:rsid w:val="00240383"/>
    <w:rsid w:val="00240525"/>
    <w:rsid w:val="00240834"/>
    <w:rsid w:val="002408DF"/>
    <w:rsid w:val="00241175"/>
    <w:rsid w:val="00241CED"/>
    <w:rsid w:val="00241D8B"/>
    <w:rsid w:val="00242056"/>
    <w:rsid w:val="002421BB"/>
    <w:rsid w:val="00242A07"/>
    <w:rsid w:val="00242C6F"/>
    <w:rsid w:val="0024338D"/>
    <w:rsid w:val="00243A39"/>
    <w:rsid w:val="00243DB4"/>
    <w:rsid w:val="00243DC8"/>
    <w:rsid w:val="00243E93"/>
    <w:rsid w:val="00243F82"/>
    <w:rsid w:val="00244CFE"/>
    <w:rsid w:val="00244F71"/>
    <w:rsid w:val="00245096"/>
    <w:rsid w:val="00246303"/>
    <w:rsid w:val="00246C69"/>
    <w:rsid w:val="00246CB4"/>
    <w:rsid w:val="002476E5"/>
    <w:rsid w:val="00250A29"/>
    <w:rsid w:val="0025103A"/>
    <w:rsid w:val="002512CC"/>
    <w:rsid w:val="00251420"/>
    <w:rsid w:val="00251B11"/>
    <w:rsid w:val="00251D07"/>
    <w:rsid w:val="0025203A"/>
    <w:rsid w:val="00253239"/>
    <w:rsid w:val="00253857"/>
    <w:rsid w:val="0025401B"/>
    <w:rsid w:val="002544CA"/>
    <w:rsid w:val="002546C2"/>
    <w:rsid w:val="0025502E"/>
    <w:rsid w:val="002564F2"/>
    <w:rsid w:val="00256954"/>
    <w:rsid w:val="00256CDA"/>
    <w:rsid w:val="002601A4"/>
    <w:rsid w:val="002602C4"/>
    <w:rsid w:val="0026083F"/>
    <w:rsid w:val="00260A08"/>
    <w:rsid w:val="0026235F"/>
    <w:rsid w:val="00263710"/>
    <w:rsid w:val="00263A5F"/>
    <w:rsid w:val="00263AE0"/>
    <w:rsid w:val="00263E45"/>
    <w:rsid w:val="002642AB"/>
    <w:rsid w:val="00264526"/>
    <w:rsid w:val="00265057"/>
    <w:rsid w:val="002659A1"/>
    <w:rsid w:val="0026699F"/>
    <w:rsid w:val="00266ADC"/>
    <w:rsid w:val="00266F02"/>
    <w:rsid w:val="00267143"/>
    <w:rsid w:val="00267402"/>
    <w:rsid w:val="002675A2"/>
    <w:rsid w:val="00271332"/>
    <w:rsid w:val="00271383"/>
    <w:rsid w:val="00271417"/>
    <w:rsid w:val="0027396A"/>
    <w:rsid w:val="00274195"/>
    <w:rsid w:val="0027494E"/>
    <w:rsid w:val="00274999"/>
    <w:rsid w:val="002751BD"/>
    <w:rsid w:val="0027524F"/>
    <w:rsid w:val="00275F35"/>
    <w:rsid w:val="00280206"/>
    <w:rsid w:val="002803DC"/>
    <w:rsid w:val="0028056E"/>
    <w:rsid w:val="00280DF0"/>
    <w:rsid w:val="00280F20"/>
    <w:rsid w:val="00280F45"/>
    <w:rsid w:val="00282A6A"/>
    <w:rsid w:val="002838D5"/>
    <w:rsid w:val="00283C67"/>
    <w:rsid w:val="00284421"/>
    <w:rsid w:val="00284B83"/>
    <w:rsid w:val="00284D3E"/>
    <w:rsid w:val="00285087"/>
    <w:rsid w:val="0028597D"/>
    <w:rsid w:val="00286414"/>
    <w:rsid w:val="00286606"/>
    <w:rsid w:val="00286613"/>
    <w:rsid w:val="0028696D"/>
    <w:rsid w:val="0028733A"/>
    <w:rsid w:val="0028783F"/>
    <w:rsid w:val="00287C4E"/>
    <w:rsid w:val="00287D5F"/>
    <w:rsid w:val="002902E3"/>
    <w:rsid w:val="0029086E"/>
    <w:rsid w:val="0029107C"/>
    <w:rsid w:val="00291429"/>
    <w:rsid w:val="002920D6"/>
    <w:rsid w:val="0029275B"/>
    <w:rsid w:val="00292E12"/>
    <w:rsid w:val="00293F4C"/>
    <w:rsid w:val="002957D4"/>
    <w:rsid w:val="00295E73"/>
    <w:rsid w:val="00295F68"/>
    <w:rsid w:val="00296CFB"/>
    <w:rsid w:val="002974AB"/>
    <w:rsid w:val="002978E6"/>
    <w:rsid w:val="00297BED"/>
    <w:rsid w:val="002A1F4D"/>
    <w:rsid w:val="002A20B6"/>
    <w:rsid w:val="002A2D7D"/>
    <w:rsid w:val="002A3486"/>
    <w:rsid w:val="002A3591"/>
    <w:rsid w:val="002A35B6"/>
    <w:rsid w:val="002A3B83"/>
    <w:rsid w:val="002A3BB9"/>
    <w:rsid w:val="002A3D52"/>
    <w:rsid w:val="002A42A9"/>
    <w:rsid w:val="002A4977"/>
    <w:rsid w:val="002A4C38"/>
    <w:rsid w:val="002A63A9"/>
    <w:rsid w:val="002A6578"/>
    <w:rsid w:val="002A743F"/>
    <w:rsid w:val="002A76EB"/>
    <w:rsid w:val="002A7CD6"/>
    <w:rsid w:val="002B0123"/>
    <w:rsid w:val="002B01D5"/>
    <w:rsid w:val="002B05EA"/>
    <w:rsid w:val="002B0699"/>
    <w:rsid w:val="002B069B"/>
    <w:rsid w:val="002B0833"/>
    <w:rsid w:val="002B0E07"/>
    <w:rsid w:val="002B169D"/>
    <w:rsid w:val="002B19CF"/>
    <w:rsid w:val="002B1CCB"/>
    <w:rsid w:val="002B1E21"/>
    <w:rsid w:val="002B2049"/>
    <w:rsid w:val="002B23EC"/>
    <w:rsid w:val="002B287F"/>
    <w:rsid w:val="002B3428"/>
    <w:rsid w:val="002B3590"/>
    <w:rsid w:val="002B3831"/>
    <w:rsid w:val="002B4A4D"/>
    <w:rsid w:val="002B4D16"/>
    <w:rsid w:val="002B540C"/>
    <w:rsid w:val="002B5E46"/>
    <w:rsid w:val="002B6210"/>
    <w:rsid w:val="002B632D"/>
    <w:rsid w:val="002B6340"/>
    <w:rsid w:val="002B67BF"/>
    <w:rsid w:val="002B67C2"/>
    <w:rsid w:val="002B6D13"/>
    <w:rsid w:val="002B7160"/>
    <w:rsid w:val="002B71EB"/>
    <w:rsid w:val="002B7E3F"/>
    <w:rsid w:val="002B7E4C"/>
    <w:rsid w:val="002B7ECE"/>
    <w:rsid w:val="002C0147"/>
    <w:rsid w:val="002C0FAE"/>
    <w:rsid w:val="002C107A"/>
    <w:rsid w:val="002C1F49"/>
    <w:rsid w:val="002C2003"/>
    <w:rsid w:val="002C210F"/>
    <w:rsid w:val="002C2A98"/>
    <w:rsid w:val="002C2B03"/>
    <w:rsid w:val="002C3098"/>
    <w:rsid w:val="002C3581"/>
    <w:rsid w:val="002C36C8"/>
    <w:rsid w:val="002C3E30"/>
    <w:rsid w:val="002C4196"/>
    <w:rsid w:val="002C48F7"/>
    <w:rsid w:val="002C6008"/>
    <w:rsid w:val="002C6680"/>
    <w:rsid w:val="002C6D5C"/>
    <w:rsid w:val="002C6FA2"/>
    <w:rsid w:val="002C70B0"/>
    <w:rsid w:val="002C70D2"/>
    <w:rsid w:val="002C78DB"/>
    <w:rsid w:val="002D0464"/>
    <w:rsid w:val="002D05A3"/>
    <w:rsid w:val="002D0DCC"/>
    <w:rsid w:val="002D15DB"/>
    <w:rsid w:val="002D167A"/>
    <w:rsid w:val="002D1792"/>
    <w:rsid w:val="002D1AE9"/>
    <w:rsid w:val="002D245D"/>
    <w:rsid w:val="002D275C"/>
    <w:rsid w:val="002D39FD"/>
    <w:rsid w:val="002D3C0C"/>
    <w:rsid w:val="002D3C66"/>
    <w:rsid w:val="002D43A1"/>
    <w:rsid w:val="002D52D0"/>
    <w:rsid w:val="002D58F3"/>
    <w:rsid w:val="002D60C9"/>
    <w:rsid w:val="002D61AF"/>
    <w:rsid w:val="002D61B7"/>
    <w:rsid w:val="002D691F"/>
    <w:rsid w:val="002D75A6"/>
    <w:rsid w:val="002D783A"/>
    <w:rsid w:val="002D7B8E"/>
    <w:rsid w:val="002E0378"/>
    <w:rsid w:val="002E0811"/>
    <w:rsid w:val="002E0C3C"/>
    <w:rsid w:val="002E0F70"/>
    <w:rsid w:val="002E2008"/>
    <w:rsid w:val="002E2764"/>
    <w:rsid w:val="002E286F"/>
    <w:rsid w:val="002E287A"/>
    <w:rsid w:val="002E307D"/>
    <w:rsid w:val="002E31E0"/>
    <w:rsid w:val="002E3D27"/>
    <w:rsid w:val="002E434E"/>
    <w:rsid w:val="002E4B43"/>
    <w:rsid w:val="002E4BDF"/>
    <w:rsid w:val="002E5153"/>
    <w:rsid w:val="002E5426"/>
    <w:rsid w:val="002E5A3E"/>
    <w:rsid w:val="002E62B1"/>
    <w:rsid w:val="002E6B26"/>
    <w:rsid w:val="002E73E7"/>
    <w:rsid w:val="002E7D29"/>
    <w:rsid w:val="002F0EEC"/>
    <w:rsid w:val="002F0F52"/>
    <w:rsid w:val="002F14C0"/>
    <w:rsid w:val="002F2710"/>
    <w:rsid w:val="002F2813"/>
    <w:rsid w:val="002F2A45"/>
    <w:rsid w:val="002F3024"/>
    <w:rsid w:val="002F305B"/>
    <w:rsid w:val="002F3C63"/>
    <w:rsid w:val="002F3C70"/>
    <w:rsid w:val="002F41DB"/>
    <w:rsid w:val="002F46C3"/>
    <w:rsid w:val="002F4E91"/>
    <w:rsid w:val="002F5842"/>
    <w:rsid w:val="002F58E7"/>
    <w:rsid w:val="002F65C0"/>
    <w:rsid w:val="002F7322"/>
    <w:rsid w:val="002F7CB2"/>
    <w:rsid w:val="002F7F2E"/>
    <w:rsid w:val="00301314"/>
    <w:rsid w:val="0030160B"/>
    <w:rsid w:val="00301D6C"/>
    <w:rsid w:val="003022AF"/>
    <w:rsid w:val="003022DC"/>
    <w:rsid w:val="00303999"/>
    <w:rsid w:val="00304042"/>
    <w:rsid w:val="0030426A"/>
    <w:rsid w:val="0030515A"/>
    <w:rsid w:val="003056DC"/>
    <w:rsid w:val="00305FB7"/>
    <w:rsid w:val="00306305"/>
    <w:rsid w:val="003065DB"/>
    <w:rsid w:val="00306C3A"/>
    <w:rsid w:val="003071A4"/>
    <w:rsid w:val="0031061B"/>
    <w:rsid w:val="0031068A"/>
    <w:rsid w:val="003106C8"/>
    <w:rsid w:val="00310A05"/>
    <w:rsid w:val="00311029"/>
    <w:rsid w:val="00311752"/>
    <w:rsid w:val="00312D4A"/>
    <w:rsid w:val="003135FC"/>
    <w:rsid w:val="0031400C"/>
    <w:rsid w:val="00314567"/>
    <w:rsid w:val="00314E3B"/>
    <w:rsid w:val="00314F88"/>
    <w:rsid w:val="00315476"/>
    <w:rsid w:val="0031581E"/>
    <w:rsid w:val="0031701B"/>
    <w:rsid w:val="003174D2"/>
    <w:rsid w:val="003178FA"/>
    <w:rsid w:val="00317AA7"/>
    <w:rsid w:val="00320B84"/>
    <w:rsid w:val="00320F85"/>
    <w:rsid w:val="00320FC9"/>
    <w:rsid w:val="0032135C"/>
    <w:rsid w:val="0032211A"/>
    <w:rsid w:val="00322A27"/>
    <w:rsid w:val="003235F6"/>
    <w:rsid w:val="003239FC"/>
    <w:rsid w:val="00323BFA"/>
    <w:rsid w:val="00325318"/>
    <w:rsid w:val="00325977"/>
    <w:rsid w:val="00325FD8"/>
    <w:rsid w:val="003265B7"/>
    <w:rsid w:val="0032671D"/>
    <w:rsid w:val="00327BE6"/>
    <w:rsid w:val="00327DF2"/>
    <w:rsid w:val="003307FC"/>
    <w:rsid w:val="003314C6"/>
    <w:rsid w:val="0033173F"/>
    <w:rsid w:val="00331A10"/>
    <w:rsid w:val="0033202B"/>
    <w:rsid w:val="00332209"/>
    <w:rsid w:val="003326B3"/>
    <w:rsid w:val="00332C6A"/>
    <w:rsid w:val="00332D6B"/>
    <w:rsid w:val="003330AF"/>
    <w:rsid w:val="003330D2"/>
    <w:rsid w:val="00333565"/>
    <w:rsid w:val="003337C7"/>
    <w:rsid w:val="00333DD5"/>
    <w:rsid w:val="003347E1"/>
    <w:rsid w:val="003350AF"/>
    <w:rsid w:val="003358AD"/>
    <w:rsid w:val="00335FD0"/>
    <w:rsid w:val="0033617B"/>
    <w:rsid w:val="003365F8"/>
    <w:rsid w:val="0033789D"/>
    <w:rsid w:val="003379CF"/>
    <w:rsid w:val="003403AF"/>
    <w:rsid w:val="00340490"/>
    <w:rsid w:val="00340C3E"/>
    <w:rsid w:val="00340E24"/>
    <w:rsid w:val="0034143F"/>
    <w:rsid w:val="003416A7"/>
    <w:rsid w:val="003416BD"/>
    <w:rsid w:val="00341A8E"/>
    <w:rsid w:val="00341E23"/>
    <w:rsid w:val="00342510"/>
    <w:rsid w:val="00342BF3"/>
    <w:rsid w:val="00343B54"/>
    <w:rsid w:val="00343DA5"/>
    <w:rsid w:val="00343EE8"/>
    <w:rsid w:val="00344193"/>
    <w:rsid w:val="00344C49"/>
    <w:rsid w:val="00345CAD"/>
    <w:rsid w:val="00345F68"/>
    <w:rsid w:val="003461CF"/>
    <w:rsid w:val="00346227"/>
    <w:rsid w:val="00346643"/>
    <w:rsid w:val="00346D9A"/>
    <w:rsid w:val="00346DE5"/>
    <w:rsid w:val="003476F6"/>
    <w:rsid w:val="00347819"/>
    <w:rsid w:val="003500CB"/>
    <w:rsid w:val="003508B4"/>
    <w:rsid w:val="00350DA6"/>
    <w:rsid w:val="003512A5"/>
    <w:rsid w:val="00351411"/>
    <w:rsid w:val="003517F8"/>
    <w:rsid w:val="00351A1E"/>
    <w:rsid w:val="00351D84"/>
    <w:rsid w:val="00352053"/>
    <w:rsid w:val="00352280"/>
    <w:rsid w:val="00352474"/>
    <w:rsid w:val="00352E11"/>
    <w:rsid w:val="003530B4"/>
    <w:rsid w:val="003535E0"/>
    <w:rsid w:val="00353788"/>
    <w:rsid w:val="00354439"/>
    <w:rsid w:val="00354742"/>
    <w:rsid w:val="00354903"/>
    <w:rsid w:val="00355246"/>
    <w:rsid w:val="003555E6"/>
    <w:rsid w:val="003560B1"/>
    <w:rsid w:val="003567A7"/>
    <w:rsid w:val="0035685A"/>
    <w:rsid w:val="0035735E"/>
    <w:rsid w:val="003576C2"/>
    <w:rsid w:val="003577D0"/>
    <w:rsid w:val="00357844"/>
    <w:rsid w:val="00357871"/>
    <w:rsid w:val="003579CE"/>
    <w:rsid w:val="00357A72"/>
    <w:rsid w:val="00360C71"/>
    <w:rsid w:val="00360E24"/>
    <w:rsid w:val="003632BE"/>
    <w:rsid w:val="003642A1"/>
    <w:rsid w:val="00364507"/>
    <w:rsid w:val="0036455D"/>
    <w:rsid w:val="00364569"/>
    <w:rsid w:val="0036458E"/>
    <w:rsid w:val="0036464C"/>
    <w:rsid w:val="00364781"/>
    <w:rsid w:val="00364F59"/>
    <w:rsid w:val="00365321"/>
    <w:rsid w:val="0036598B"/>
    <w:rsid w:val="00365D4F"/>
    <w:rsid w:val="003666DB"/>
    <w:rsid w:val="00366927"/>
    <w:rsid w:val="00366A98"/>
    <w:rsid w:val="00366D3D"/>
    <w:rsid w:val="0036792F"/>
    <w:rsid w:val="00367A81"/>
    <w:rsid w:val="00367D26"/>
    <w:rsid w:val="003701A0"/>
    <w:rsid w:val="00370765"/>
    <w:rsid w:val="003709AF"/>
    <w:rsid w:val="00371263"/>
    <w:rsid w:val="003724F5"/>
    <w:rsid w:val="00372752"/>
    <w:rsid w:val="003727B6"/>
    <w:rsid w:val="00372D80"/>
    <w:rsid w:val="00373041"/>
    <w:rsid w:val="003731F5"/>
    <w:rsid w:val="003733B3"/>
    <w:rsid w:val="00373431"/>
    <w:rsid w:val="00373D17"/>
    <w:rsid w:val="00373E2A"/>
    <w:rsid w:val="00374030"/>
    <w:rsid w:val="00374344"/>
    <w:rsid w:val="00375AA0"/>
    <w:rsid w:val="00376B01"/>
    <w:rsid w:val="003778DB"/>
    <w:rsid w:val="00377BBB"/>
    <w:rsid w:val="00377BE3"/>
    <w:rsid w:val="003803D8"/>
    <w:rsid w:val="00380523"/>
    <w:rsid w:val="00380665"/>
    <w:rsid w:val="003806DB"/>
    <w:rsid w:val="003814EA"/>
    <w:rsid w:val="003819DF"/>
    <w:rsid w:val="00381F07"/>
    <w:rsid w:val="003824E5"/>
    <w:rsid w:val="00382582"/>
    <w:rsid w:val="0038264F"/>
    <w:rsid w:val="0038293A"/>
    <w:rsid w:val="00382AC1"/>
    <w:rsid w:val="00383255"/>
    <w:rsid w:val="003833C2"/>
    <w:rsid w:val="0038352D"/>
    <w:rsid w:val="00383C9D"/>
    <w:rsid w:val="00385086"/>
    <w:rsid w:val="00386685"/>
    <w:rsid w:val="00386921"/>
    <w:rsid w:val="00386C3B"/>
    <w:rsid w:val="003900E2"/>
    <w:rsid w:val="0039025E"/>
    <w:rsid w:val="0039089A"/>
    <w:rsid w:val="00391DA2"/>
    <w:rsid w:val="00391F67"/>
    <w:rsid w:val="00393003"/>
    <w:rsid w:val="003932C7"/>
    <w:rsid w:val="0039342E"/>
    <w:rsid w:val="00393704"/>
    <w:rsid w:val="00393AC0"/>
    <w:rsid w:val="00393EAF"/>
    <w:rsid w:val="0039400A"/>
    <w:rsid w:val="0039437B"/>
    <w:rsid w:val="00395756"/>
    <w:rsid w:val="00395862"/>
    <w:rsid w:val="00395AA4"/>
    <w:rsid w:val="00395F0C"/>
    <w:rsid w:val="0039751F"/>
    <w:rsid w:val="003A0D0D"/>
    <w:rsid w:val="003A0E3E"/>
    <w:rsid w:val="003A0EB6"/>
    <w:rsid w:val="003A0EC4"/>
    <w:rsid w:val="003A1209"/>
    <w:rsid w:val="003A16F4"/>
    <w:rsid w:val="003A2B8C"/>
    <w:rsid w:val="003A372D"/>
    <w:rsid w:val="003A415F"/>
    <w:rsid w:val="003A4425"/>
    <w:rsid w:val="003A45C4"/>
    <w:rsid w:val="003A4D5A"/>
    <w:rsid w:val="003A505E"/>
    <w:rsid w:val="003A521B"/>
    <w:rsid w:val="003A58EB"/>
    <w:rsid w:val="003A5CC3"/>
    <w:rsid w:val="003A62D5"/>
    <w:rsid w:val="003A64EB"/>
    <w:rsid w:val="003A69A2"/>
    <w:rsid w:val="003A69EF"/>
    <w:rsid w:val="003A7595"/>
    <w:rsid w:val="003A7D84"/>
    <w:rsid w:val="003B027E"/>
    <w:rsid w:val="003B07F4"/>
    <w:rsid w:val="003B0EFA"/>
    <w:rsid w:val="003B10A6"/>
    <w:rsid w:val="003B10EC"/>
    <w:rsid w:val="003B16A5"/>
    <w:rsid w:val="003B1734"/>
    <w:rsid w:val="003B26CC"/>
    <w:rsid w:val="003B2770"/>
    <w:rsid w:val="003B2ECF"/>
    <w:rsid w:val="003B3A27"/>
    <w:rsid w:val="003B447E"/>
    <w:rsid w:val="003B526F"/>
    <w:rsid w:val="003B5604"/>
    <w:rsid w:val="003B568D"/>
    <w:rsid w:val="003B6A92"/>
    <w:rsid w:val="003B6E56"/>
    <w:rsid w:val="003B6EE8"/>
    <w:rsid w:val="003B7ED1"/>
    <w:rsid w:val="003C0A12"/>
    <w:rsid w:val="003C0AF6"/>
    <w:rsid w:val="003C0B3F"/>
    <w:rsid w:val="003C1076"/>
    <w:rsid w:val="003C1531"/>
    <w:rsid w:val="003C1C8F"/>
    <w:rsid w:val="003C2332"/>
    <w:rsid w:val="003C2E33"/>
    <w:rsid w:val="003C3267"/>
    <w:rsid w:val="003C3453"/>
    <w:rsid w:val="003C3999"/>
    <w:rsid w:val="003C3CBA"/>
    <w:rsid w:val="003C4164"/>
    <w:rsid w:val="003C51E9"/>
    <w:rsid w:val="003C5272"/>
    <w:rsid w:val="003C5F48"/>
    <w:rsid w:val="003C620D"/>
    <w:rsid w:val="003C6603"/>
    <w:rsid w:val="003C685F"/>
    <w:rsid w:val="003C6944"/>
    <w:rsid w:val="003C6CE3"/>
    <w:rsid w:val="003C7291"/>
    <w:rsid w:val="003C7892"/>
    <w:rsid w:val="003C7CBD"/>
    <w:rsid w:val="003C7DA2"/>
    <w:rsid w:val="003C7F20"/>
    <w:rsid w:val="003D094C"/>
    <w:rsid w:val="003D1433"/>
    <w:rsid w:val="003D17EB"/>
    <w:rsid w:val="003D24BF"/>
    <w:rsid w:val="003D2C2A"/>
    <w:rsid w:val="003D391E"/>
    <w:rsid w:val="003D40B0"/>
    <w:rsid w:val="003D516B"/>
    <w:rsid w:val="003D51B3"/>
    <w:rsid w:val="003D5965"/>
    <w:rsid w:val="003D6396"/>
    <w:rsid w:val="003D65B4"/>
    <w:rsid w:val="003D70B3"/>
    <w:rsid w:val="003D7AFC"/>
    <w:rsid w:val="003D7D0F"/>
    <w:rsid w:val="003E0E3E"/>
    <w:rsid w:val="003E1A46"/>
    <w:rsid w:val="003E1A96"/>
    <w:rsid w:val="003E2423"/>
    <w:rsid w:val="003E285F"/>
    <w:rsid w:val="003E3611"/>
    <w:rsid w:val="003E3D26"/>
    <w:rsid w:val="003E4368"/>
    <w:rsid w:val="003E45D6"/>
    <w:rsid w:val="003E4EAB"/>
    <w:rsid w:val="003E5E2E"/>
    <w:rsid w:val="003E6C34"/>
    <w:rsid w:val="003E7885"/>
    <w:rsid w:val="003E7AE7"/>
    <w:rsid w:val="003F0125"/>
    <w:rsid w:val="003F0A64"/>
    <w:rsid w:val="003F0D90"/>
    <w:rsid w:val="003F123A"/>
    <w:rsid w:val="003F14BC"/>
    <w:rsid w:val="003F1581"/>
    <w:rsid w:val="003F1902"/>
    <w:rsid w:val="003F1D0D"/>
    <w:rsid w:val="003F2532"/>
    <w:rsid w:val="003F2ACD"/>
    <w:rsid w:val="003F3EF6"/>
    <w:rsid w:val="003F4C3A"/>
    <w:rsid w:val="003F4EBF"/>
    <w:rsid w:val="003F4F2B"/>
    <w:rsid w:val="003F53A2"/>
    <w:rsid w:val="003F60C4"/>
    <w:rsid w:val="003F635E"/>
    <w:rsid w:val="003F69E6"/>
    <w:rsid w:val="003F6BAD"/>
    <w:rsid w:val="003F6C81"/>
    <w:rsid w:val="003F6FA0"/>
    <w:rsid w:val="003F7059"/>
    <w:rsid w:val="003F7500"/>
    <w:rsid w:val="004007B1"/>
    <w:rsid w:val="00401F17"/>
    <w:rsid w:val="00401FBE"/>
    <w:rsid w:val="004023F1"/>
    <w:rsid w:val="004024E8"/>
    <w:rsid w:val="00402586"/>
    <w:rsid w:val="0040298A"/>
    <w:rsid w:val="004031A7"/>
    <w:rsid w:val="004036E0"/>
    <w:rsid w:val="004038ED"/>
    <w:rsid w:val="004038F0"/>
    <w:rsid w:val="00403D81"/>
    <w:rsid w:val="00404083"/>
    <w:rsid w:val="00404402"/>
    <w:rsid w:val="004045EE"/>
    <w:rsid w:val="004055E0"/>
    <w:rsid w:val="004059B1"/>
    <w:rsid w:val="00405E45"/>
    <w:rsid w:val="00406357"/>
    <w:rsid w:val="00406BD1"/>
    <w:rsid w:val="00406D5A"/>
    <w:rsid w:val="00407CBB"/>
    <w:rsid w:val="00407D53"/>
    <w:rsid w:val="00410DF5"/>
    <w:rsid w:val="00411658"/>
    <w:rsid w:val="004117FC"/>
    <w:rsid w:val="00411D8C"/>
    <w:rsid w:val="00412A3F"/>
    <w:rsid w:val="00413183"/>
    <w:rsid w:val="00413390"/>
    <w:rsid w:val="00413493"/>
    <w:rsid w:val="0041505F"/>
    <w:rsid w:val="004153AD"/>
    <w:rsid w:val="004170CE"/>
    <w:rsid w:val="00417994"/>
    <w:rsid w:val="004179DF"/>
    <w:rsid w:val="0042034B"/>
    <w:rsid w:val="00420BC9"/>
    <w:rsid w:val="004210A9"/>
    <w:rsid w:val="004227BA"/>
    <w:rsid w:val="00422E61"/>
    <w:rsid w:val="00422EC4"/>
    <w:rsid w:val="004232A3"/>
    <w:rsid w:val="0042337E"/>
    <w:rsid w:val="004233F7"/>
    <w:rsid w:val="00423C35"/>
    <w:rsid w:val="00423D6B"/>
    <w:rsid w:val="004241C8"/>
    <w:rsid w:val="0042440B"/>
    <w:rsid w:val="00424692"/>
    <w:rsid w:val="00424E2B"/>
    <w:rsid w:val="0042500D"/>
    <w:rsid w:val="004254DB"/>
    <w:rsid w:val="004255CD"/>
    <w:rsid w:val="0042661F"/>
    <w:rsid w:val="00426755"/>
    <w:rsid w:val="00426E2F"/>
    <w:rsid w:val="0042709D"/>
    <w:rsid w:val="00427238"/>
    <w:rsid w:val="00430141"/>
    <w:rsid w:val="00430BD3"/>
    <w:rsid w:val="00431132"/>
    <w:rsid w:val="0043146D"/>
    <w:rsid w:val="004326D7"/>
    <w:rsid w:val="0043369F"/>
    <w:rsid w:val="00434107"/>
    <w:rsid w:val="00434BA2"/>
    <w:rsid w:val="00434C36"/>
    <w:rsid w:val="00434D22"/>
    <w:rsid w:val="0043577D"/>
    <w:rsid w:val="00436393"/>
    <w:rsid w:val="00436665"/>
    <w:rsid w:val="004368D5"/>
    <w:rsid w:val="00440854"/>
    <w:rsid w:val="004408D8"/>
    <w:rsid w:val="004409B9"/>
    <w:rsid w:val="00440DD7"/>
    <w:rsid w:val="004420DF"/>
    <w:rsid w:val="0044239F"/>
    <w:rsid w:val="00442ADF"/>
    <w:rsid w:val="00444295"/>
    <w:rsid w:val="00444663"/>
    <w:rsid w:val="00444CAB"/>
    <w:rsid w:val="00445271"/>
    <w:rsid w:val="004453D0"/>
    <w:rsid w:val="00445A23"/>
    <w:rsid w:val="00445CEA"/>
    <w:rsid w:val="00445E65"/>
    <w:rsid w:val="004461E2"/>
    <w:rsid w:val="004467D3"/>
    <w:rsid w:val="0044746B"/>
    <w:rsid w:val="0044754C"/>
    <w:rsid w:val="00447AE6"/>
    <w:rsid w:val="0045000C"/>
    <w:rsid w:val="0045060F"/>
    <w:rsid w:val="004508C1"/>
    <w:rsid w:val="00450FBD"/>
    <w:rsid w:val="00451DEF"/>
    <w:rsid w:val="00451DF2"/>
    <w:rsid w:val="004520F1"/>
    <w:rsid w:val="004529CC"/>
    <w:rsid w:val="004532A1"/>
    <w:rsid w:val="00453A93"/>
    <w:rsid w:val="00453C43"/>
    <w:rsid w:val="00454D39"/>
    <w:rsid w:val="00455515"/>
    <w:rsid w:val="00455ACC"/>
    <w:rsid w:val="00455BB2"/>
    <w:rsid w:val="00455DF2"/>
    <w:rsid w:val="00456073"/>
    <w:rsid w:val="004565E3"/>
    <w:rsid w:val="004566CF"/>
    <w:rsid w:val="00457B6F"/>
    <w:rsid w:val="00460399"/>
    <w:rsid w:val="0046049F"/>
    <w:rsid w:val="00460ACB"/>
    <w:rsid w:val="00462111"/>
    <w:rsid w:val="004629C6"/>
    <w:rsid w:val="00462B06"/>
    <w:rsid w:val="00463B3B"/>
    <w:rsid w:val="00463CEF"/>
    <w:rsid w:val="00464079"/>
    <w:rsid w:val="004641DA"/>
    <w:rsid w:val="0046458A"/>
    <w:rsid w:val="004663AA"/>
    <w:rsid w:val="00470CAD"/>
    <w:rsid w:val="00470FD1"/>
    <w:rsid w:val="004718D6"/>
    <w:rsid w:val="00471B05"/>
    <w:rsid w:val="00472003"/>
    <w:rsid w:val="00472F46"/>
    <w:rsid w:val="00472F69"/>
    <w:rsid w:val="004730D0"/>
    <w:rsid w:val="0047317F"/>
    <w:rsid w:val="0047381B"/>
    <w:rsid w:val="00473B75"/>
    <w:rsid w:val="004740A4"/>
    <w:rsid w:val="00474940"/>
    <w:rsid w:val="00474BC1"/>
    <w:rsid w:val="00474BC5"/>
    <w:rsid w:val="00474FCB"/>
    <w:rsid w:val="004751F6"/>
    <w:rsid w:val="004757E6"/>
    <w:rsid w:val="00475CB1"/>
    <w:rsid w:val="004761B6"/>
    <w:rsid w:val="00476510"/>
    <w:rsid w:val="00477252"/>
    <w:rsid w:val="004775BE"/>
    <w:rsid w:val="004776D5"/>
    <w:rsid w:val="00477984"/>
    <w:rsid w:val="00480F71"/>
    <w:rsid w:val="00481395"/>
    <w:rsid w:val="00481698"/>
    <w:rsid w:val="004817B5"/>
    <w:rsid w:val="004830DA"/>
    <w:rsid w:val="00483508"/>
    <w:rsid w:val="004837AD"/>
    <w:rsid w:val="004838CC"/>
    <w:rsid w:val="0048454B"/>
    <w:rsid w:val="004848BE"/>
    <w:rsid w:val="00484EFA"/>
    <w:rsid w:val="00485EF3"/>
    <w:rsid w:val="004864C1"/>
    <w:rsid w:val="00487051"/>
    <w:rsid w:val="0048705A"/>
    <w:rsid w:val="004871B7"/>
    <w:rsid w:val="00490C2B"/>
    <w:rsid w:val="00491F12"/>
    <w:rsid w:val="00492163"/>
    <w:rsid w:val="004924DF"/>
    <w:rsid w:val="0049376B"/>
    <w:rsid w:val="00493B2C"/>
    <w:rsid w:val="00493F35"/>
    <w:rsid w:val="004942E1"/>
    <w:rsid w:val="004943F8"/>
    <w:rsid w:val="00494646"/>
    <w:rsid w:val="004948FA"/>
    <w:rsid w:val="00494BA6"/>
    <w:rsid w:val="00495143"/>
    <w:rsid w:val="00495DFC"/>
    <w:rsid w:val="00496752"/>
    <w:rsid w:val="004968CF"/>
    <w:rsid w:val="00497AE7"/>
    <w:rsid w:val="004A091D"/>
    <w:rsid w:val="004A1340"/>
    <w:rsid w:val="004A143D"/>
    <w:rsid w:val="004A193C"/>
    <w:rsid w:val="004A3186"/>
    <w:rsid w:val="004A3993"/>
    <w:rsid w:val="004A3DEC"/>
    <w:rsid w:val="004A3F5F"/>
    <w:rsid w:val="004A4425"/>
    <w:rsid w:val="004A4A3C"/>
    <w:rsid w:val="004A4D32"/>
    <w:rsid w:val="004A5099"/>
    <w:rsid w:val="004A52BB"/>
    <w:rsid w:val="004A5C1A"/>
    <w:rsid w:val="004A6215"/>
    <w:rsid w:val="004A6346"/>
    <w:rsid w:val="004A647D"/>
    <w:rsid w:val="004A6949"/>
    <w:rsid w:val="004A69CE"/>
    <w:rsid w:val="004A6F7E"/>
    <w:rsid w:val="004A780B"/>
    <w:rsid w:val="004A7BDC"/>
    <w:rsid w:val="004A7DB8"/>
    <w:rsid w:val="004B00E3"/>
    <w:rsid w:val="004B0433"/>
    <w:rsid w:val="004B0540"/>
    <w:rsid w:val="004B05A8"/>
    <w:rsid w:val="004B0665"/>
    <w:rsid w:val="004B0CC8"/>
    <w:rsid w:val="004B1E5C"/>
    <w:rsid w:val="004B22FD"/>
    <w:rsid w:val="004B2815"/>
    <w:rsid w:val="004B282B"/>
    <w:rsid w:val="004B2C2A"/>
    <w:rsid w:val="004B3594"/>
    <w:rsid w:val="004B3ADD"/>
    <w:rsid w:val="004B4221"/>
    <w:rsid w:val="004B435F"/>
    <w:rsid w:val="004B50A9"/>
    <w:rsid w:val="004B58A6"/>
    <w:rsid w:val="004B5A00"/>
    <w:rsid w:val="004B603A"/>
    <w:rsid w:val="004B6776"/>
    <w:rsid w:val="004B6BE7"/>
    <w:rsid w:val="004B6C90"/>
    <w:rsid w:val="004B6E50"/>
    <w:rsid w:val="004B723F"/>
    <w:rsid w:val="004B74F9"/>
    <w:rsid w:val="004B7608"/>
    <w:rsid w:val="004B78B8"/>
    <w:rsid w:val="004B78CE"/>
    <w:rsid w:val="004C0B9F"/>
    <w:rsid w:val="004C1839"/>
    <w:rsid w:val="004C1C2F"/>
    <w:rsid w:val="004C2F95"/>
    <w:rsid w:val="004C3B98"/>
    <w:rsid w:val="004C44C0"/>
    <w:rsid w:val="004C4AAC"/>
    <w:rsid w:val="004C56F5"/>
    <w:rsid w:val="004C653A"/>
    <w:rsid w:val="004C71F1"/>
    <w:rsid w:val="004C7800"/>
    <w:rsid w:val="004C7C19"/>
    <w:rsid w:val="004C7ECA"/>
    <w:rsid w:val="004C7F8E"/>
    <w:rsid w:val="004D01F4"/>
    <w:rsid w:val="004D0BF5"/>
    <w:rsid w:val="004D1601"/>
    <w:rsid w:val="004D1639"/>
    <w:rsid w:val="004D23A5"/>
    <w:rsid w:val="004D267C"/>
    <w:rsid w:val="004D31B5"/>
    <w:rsid w:val="004D33F5"/>
    <w:rsid w:val="004D356B"/>
    <w:rsid w:val="004D3608"/>
    <w:rsid w:val="004D4C34"/>
    <w:rsid w:val="004D51C8"/>
    <w:rsid w:val="004D644B"/>
    <w:rsid w:val="004D672B"/>
    <w:rsid w:val="004D73B6"/>
    <w:rsid w:val="004D77C8"/>
    <w:rsid w:val="004D77DF"/>
    <w:rsid w:val="004E0100"/>
    <w:rsid w:val="004E0237"/>
    <w:rsid w:val="004E0847"/>
    <w:rsid w:val="004E158C"/>
    <w:rsid w:val="004E15B9"/>
    <w:rsid w:val="004E1E6F"/>
    <w:rsid w:val="004E1EFD"/>
    <w:rsid w:val="004E1F58"/>
    <w:rsid w:val="004E2640"/>
    <w:rsid w:val="004E2B4D"/>
    <w:rsid w:val="004E2B74"/>
    <w:rsid w:val="004E3255"/>
    <w:rsid w:val="004E3325"/>
    <w:rsid w:val="004E33C2"/>
    <w:rsid w:val="004E3C17"/>
    <w:rsid w:val="004E4B9E"/>
    <w:rsid w:val="004E6434"/>
    <w:rsid w:val="004E6559"/>
    <w:rsid w:val="004E750E"/>
    <w:rsid w:val="004E7C1D"/>
    <w:rsid w:val="004E7D0F"/>
    <w:rsid w:val="004F0AB3"/>
    <w:rsid w:val="004F0DB3"/>
    <w:rsid w:val="004F153A"/>
    <w:rsid w:val="004F23BC"/>
    <w:rsid w:val="004F25D2"/>
    <w:rsid w:val="004F2D97"/>
    <w:rsid w:val="004F2F49"/>
    <w:rsid w:val="004F316C"/>
    <w:rsid w:val="004F6BB1"/>
    <w:rsid w:val="004F6D91"/>
    <w:rsid w:val="004F7240"/>
    <w:rsid w:val="004F754E"/>
    <w:rsid w:val="004F7F85"/>
    <w:rsid w:val="00500016"/>
    <w:rsid w:val="005012A9"/>
    <w:rsid w:val="005014BB"/>
    <w:rsid w:val="0050155C"/>
    <w:rsid w:val="0050163B"/>
    <w:rsid w:val="00501EA1"/>
    <w:rsid w:val="00502842"/>
    <w:rsid w:val="00503186"/>
    <w:rsid w:val="0050488C"/>
    <w:rsid w:val="005053D1"/>
    <w:rsid w:val="005055E5"/>
    <w:rsid w:val="0050579A"/>
    <w:rsid w:val="00506113"/>
    <w:rsid w:val="005066DF"/>
    <w:rsid w:val="0050691F"/>
    <w:rsid w:val="00506BEB"/>
    <w:rsid w:val="00507437"/>
    <w:rsid w:val="00507DE1"/>
    <w:rsid w:val="00507F79"/>
    <w:rsid w:val="00507FF4"/>
    <w:rsid w:val="00510404"/>
    <w:rsid w:val="00510E58"/>
    <w:rsid w:val="00510E81"/>
    <w:rsid w:val="00510E97"/>
    <w:rsid w:val="005111E9"/>
    <w:rsid w:val="00511C89"/>
    <w:rsid w:val="005130B8"/>
    <w:rsid w:val="0051375A"/>
    <w:rsid w:val="00513B5B"/>
    <w:rsid w:val="00514203"/>
    <w:rsid w:val="0051482A"/>
    <w:rsid w:val="00514AC8"/>
    <w:rsid w:val="00514DAF"/>
    <w:rsid w:val="00514FAB"/>
    <w:rsid w:val="005153F8"/>
    <w:rsid w:val="00515643"/>
    <w:rsid w:val="00515729"/>
    <w:rsid w:val="0051592B"/>
    <w:rsid w:val="00515DFD"/>
    <w:rsid w:val="005161C2"/>
    <w:rsid w:val="00520AE9"/>
    <w:rsid w:val="00521805"/>
    <w:rsid w:val="00522751"/>
    <w:rsid w:val="00523196"/>
    <w:rsid w:val="00523411"/>
    <w:rsid w:val="00523A67"/>
    <w:rsid w:val="00524592"/>
    <w:rsid w:val="00525130"/>
    <w:rsid w:val="0052520C"/>
    <w:rsid w:val="0052570D"/>
    <w:rsid w:val="00526329"/>
    <w:rsid w:val="005263EF"/>
    <w:rsid w:val="005266F4"/>
    <w:rsid w:val="005270C7"/>
    <w:rsid w:val="00530A6B"/>
    <w:rsid w:val="00530C43"/>
    <w:rsid w:val="00530EA9"/>
    <w:rsid w:val="00530F52"/>
    <w:rsid w:val="0053144A"/>
    <w:rsid w:val="00531810"/>
    <w:rsid w:val="00532021"/>
    <w:rsid w:val="00532183"/>
    <w:rsid w:val="005322A7"/>
    <w:rsid w:val="005323C9"/>
    <w:rsid w:val="0053294E"/>
    <w:rsid w:val="005329B4"/>
    <w:rsid w:val="00533811"/>
    <w:rsid w:val="00534021"/>
    <w:rsid w:val="00535490"/>
    <w:rsid w:val="00535792"/>
    <w:rsid w:val="00535A84"/>
    <w:rsid w:val="00535C0A"/>
    <w:rsid w:val="00535F9A"/>
    <w:rsid w:val="005360C8"/>
    <w:rsid w:val="00536BC6"/>
    <w:rsid w:val="00536F4D"/>
    <w:rsid w:val="00537AEB"/>
    <w:rsid w:val="0054020A"/>
    <w:rsid w:val="0054046D"/>
    <w:rsid w:val="00540825"/>
    <w:rsid w:val="00540E21"/>
    <w:rsid w:val="005411B8"/>
    <w:rsid w:val="00541495"/>
    <w:rsid w:val="00541F9D"/>
    <w:rsid w:val="00542139"/>
    <w:rsid w:val="005428AE"/>
    <w:rsid w:val="00542CC5"/>
    <w:rsid w:val="00542EC8"/>
    <w:rsid w:val="00542FE0"/>
    <w:rsid w:val="005432C3"/>
    <w:rsid w:val="00543CD1"/>
    <w:rsid w:val="0054511B"/>
    <w:rsid w:val="0054568C"/>
    <w:rsid w:val="00545FAE"/>
    <w:rsid w:val="00546184"/>
    <w:rsid w:val="00546519"/>
    <w:rsid w:val="00546B5B"/>
    <w:rsid w:val="00546ECE"/>
    <w:rsid w:val="0054712C"/>
    <w:rsid w:val="005471AC"/>
    <w:rsid w:val="0054739D"/>
    <w:rsid w:val="00547B19"/>
    <w:rsid w:val="00550C93"/>
    <w:rsid w:val="00550EE8"/>
    <w:rsid w:val="00550F5C"/>
    <w:rsid w:val="00551F5A"/>
    <w:rsid w:val="00552083"/>
    <w:rsid w:val="0055220C"/>
    <w:rsid w:val="005526CF"/>
    <w:rsid w:val="00552D2F"/>
    <w:rsid w:val="00553007"/>
    <w:rsid w:val="005533D5"/>
    <w:rsid w:val="005535B2"/>
    <w:rsid w:val="00553731"/>
    <w:rsid w:val="00554032"/>
    <w:rsid w:val="00554176"/>
    <w:rsid w:val="005541EA"/>
    <w:rsid w:val="0055491A"/>
    <w:rsid w:val="00554A1C"/>
    <w:rsid w:val="00554C8B"/>
    <w:rsid w:val="00554E44"/>
    <w:rsid w:val="00555285"/>
    <w:rsid w:val="00555AA1"/>
    <w:rsid w:val="00555C0D"/>
    <w:rsid w:val="00555E13"/>
    <w:rsid w:val="00556C94"/>
    <w:rsid w:val="00556E5C"/>
    <w:rsid w:val="00556F3C"/>
    <w:rsid w:val="00557BED"/>
    <w:rsid w:val="00557E1C"/>
    <w:rsid w:val="005600F7"/>
    <w:rsid w:val="005608EF"/>
    <w:rsid w:val="00560C97"/>
    <w:rsid w:val="00560D8C"/>
    <w:rsid w:val="005619FD"/>
    <w:rsid w:val="00561A50"/>
    <w:rsid w:val="00561B7C"/>
    <w:rsid w:val="00562E06"/>
    <w:rsid w:val="00563E80"/>
    <w:rsid w:val="0056400D"/>
    <w:rsid w:val="005640D9"/>
    <w:rsid w:val="00564218"/>
    <w:rsid w:val="00564837"/>
    <w:rsid w:val="005653B5"/>
    <w:rsid w:val="00565B5B"/>
    <w:rsid w:val="0056625A"/>
    <w:rsid w:val="005662EF"/>
    <w:rsid w:val="005664EF"/>
    <w:rsid w:val="00567087"/>
    <w:rsid w:val="00567759"/>
    <w:rsid w:val="005677E3"/>
    <w:rsid w:val="00567B9D"/>
    <w:rsid w:val="00567CB8"/>
    <w:rsid w:val="00570283"/>
    <w:rsid w:val="005706A3"/>
    <w:rsid w:val="0057079A"/>
    <w:rsid w:val="00570A8E"/>
    <w:rsid w:val="00570D1F"/>
    <w:rsid w:val="005727F4"/>
    <w:rsid w:val="00572895"/>
    <w:rsid w:val="00573797"/>
    <w:rsid w:val="00573986"/>
    <w:rsid w:val="00573BB4"/>
    <w:rsid w:val="00574341"/>
    <w:rsid w:val="005744C5"/>
    <w:rsid w:val="00574D8D"/>
    <w:rsid w:val="005752B7"/>
    <w:rsid w:val="005754B9"/>
    <w:rsid w:val="005754FE"/>
    <w:rsid w:val="00575A9E"/>
    <w:rsid w:val="00576575"/>
    <w:rsid w:val="00580219"/>
    <w:rsid w:val="00580AAD"/>
    <w:rsid w:val="00580ADB"/>
    <w:rsid w:val="00580C23"/>
    <w:rsid w:val="005812F9"/>
    <w:rsid w:val="00581493"/>
    <w:rsid w:val="00581538"/>
    <w:rsid w:val="005816E4"/>
    <w:rsid w:val="005817AE"/>
    <w:rsid w:val="005818CB"/>
    <w:rsid w:val="005822D6"/>
    <w:rsid w:val="00582ABB"/>
    <w:rsid w:val="00583510"/>
    <w:rsid w:val="00583A86"/>
    <w:rsid w:val="00583BE3"/>
    <w:rsid w:val="00583E15"/>
    <w:rsid w:val="00583E1D"/>
    <w:rsid w:val="005840EA"/>
    <w:rsid w:val="005844A1"/>
    <w:rsid w:val="005849D8"/>
    <w:rsid w:val="005850E2"/>
    <w:rsid w:val="00586187"/>
    <w:rsid w:val="005862C4"/>
    <w:rsid w:val="00586F4B"/>
    <w:rsid w:val="0058727A"/>
    <w:rsid w:val="00587820"/>
    <w:rsid w:val="00587DFB"/>
    <w:rsid w:val="00590022"/>
    <w:rsid w:val="00590362"/>
    <w:rsid w:val="005910D2"/>
    <w:rsid w:val="00591B83"/>
    <w:rsid w:val="00592C7E"/>
    <w:rsid w:val="00592D92"/>
    <w:rsid w:val="00592DA5"/>
    <w:rsid w:val="00592E0B"/>
    <w:rsid w:val="0059314F"/>
    <w:rsid w:val="0059376C"/>
    <w:rsid w:val="0059381C"/>
    <w:rsid w:val="005938DC"/>
    <w:rsid w:val="00594E56"/>
    <w:rsid w:val="0059540C"/>
    <w:rsid w:val="005955D8"/>
    <w:rsid w:val="00595AC5"/>
    <w:rsid w:val="00595F23"/>
    <w:rsid w:val="0059621F"/>
    <w:rsid w:val="00596AB9"/>
    <w:rsid w:val="00596ACD"/>
    <w:rsid w:val="005A038E"/>
    <w:rsid w:val="005A0A04"/>
    <w:rsid w:val="005A0E9A"/>
    <w:rsid w:val="005A0F13"/>
    <w:rsid w:val="005A101A"/>
    <w:rsid w:val="005A11F7"/>
    <w:rsid w:val="005A13C9"/>
    <w:rsid w:val="005A19DB"/>
    <w:rsid w:val="005A20B8"/>
    <w:rsid w:val="005A2329"/>
    <w:rsid w:val="005A3230"/>
    <w:rsid w:val="005A3DF5"/>
    <w:rsid w:val="005A3EB8"/>
    <w:rsid w:val="005A4014"/>
    <w:rsid w:val="005A4065"/>
    <w:rsid w:val="005A40CD"/>
    <w:rsid w:val="005A41D7"/>
    <w:rsid w:val="005A4266"/>
    <w:rsid w:val="005A4F0C"/>
    <w:rsid w:val="005A5704"/>
    <w:rsid w:val="005A5B98"/>
    <w:rsid w:val="005A5EBD"/>
    <w:rsid w:val="005A6693"/>
    <w:rsid w:val="005A762C"/>
    <w:rsid w:val="005A7899"/>
    <w:rsid w:val="005A7904"/>
    <w:rsid w:val="005A7BCC"/>
    <w:rsid w:val="005A7EF7"/>
    <w:rsid w:val="005B032C"/>
    <w:rsid w:val="005B1138"/>
    <w:rsid w:val="005B1ECF"/>
    <w:rsid w:val="005B26EA"/>
    <w:rsid w:val="005B2C62"/>
    <w:rsid w:val="005B31F4"/>
    <w:rsid w:val="005B3CC0"/>
    <w:rsid w:val="005B4092"/>
    <w:rsid w:val="005B40CE"/>
    <w:rsid w:val="005B47A0"/>
    <w:rsid w:val="005B4F71"/>
    <w:rsid w:val="005B515D"/>
    <w:rsid w:val="005B637E"/>
    <w:rsid w:val="005B6703"/>
    <w:rsid w:val="005B71E7"/>
    <w:rsid w:val="005B74DC"/>
    <w:rsid w:val="005B7ABB"/>
    <w:rsid w:val="005B7E71"/>
    <w:rsid w:val="005B7F92"/>
    <w:rsid w:val="005C02EF"/>
    <w:rsid w:val="005C058E"/>
    <w:rsid w:val="005C0806"/>
    <w:rsid w:val="005C1493"/>
    <w:rsid w:val="005C1727"/>
    <w:rsid w:val="005C1B7E"/>
    <w:rsid w:val="005C2A3D"/>
    <w:rsid w:val="005C321E"/>
    <w:rsid w:val="005C3483"/>
    <w:rsid w:val="005C3634"/>
    <w:rsid w:val="005C3BB3"/>
    <w:rsid w:val="005C3F41"/>
    <w:rsid w:val="005C43EF"/>
    <w:rsid w:val="005C4999"/>
    <w:rsid w:val="005C4C90"/>
    <w:rsid w:val="005C4CD5"/>
    <w:rsid w:val="005C5074"/>
    <w:rsid w:val="005C563D"/>
    <w:rsid w:val="005C56E9"/>
    <w:rsid w:val="005C5849"/>
    <w:rsid w:val="005C6103"/>
    <w:rsid w:val="005C61FD"/>
    <w:rsid w:val="005C650A"/>
    <w:rsid w:val="005D0B33"/>
    <w:rsid w:val="005D0B56"/>
    <w:rsid w:val="005D18B5"/>
    <w:rsid w:val="005D1D71"/>
    <w:rsid w:val="005D291A"/>
    <w:rsid w:val="005D2B05"/>
    <w:rsid w:val="005D2B8B"/>
    <w:rsid w:val="005D3318"/>
    <w:rsid w:val="005D377B"/>
    <w:rsid w:val="005D4126"/>
    <w:rsid w:val="005D48E0"/>
    <w:rsid w:val="005D4F00"/>
    <w:rsid w:val="005D4F60"/>
    <w:rsid w:val="005D50C9"/>
    <w:rsid w:val="005D5538"/>
    <w:rsid w:val="005D5C4B"/>
    <w:rsid w:val="005D65AA"/>
    <w:rsid w:val="005D6835"/>
    <w:rsid w:val="005D6998"/>
    <w:rsid w:val="005D6CFA"/>
    <w:rsid w:val="005D75A7"/>
    <w:rsid w:val="005D7720"/>
    <w:rsid w:val="005D7D6B"/>
    <w:rsid w:val="005E0B00"/>
    <w:rsid w:val="005E0C29"/>
    <w:rsid w:val="005E149E"/>
    <w:rsid w:val="005E1F19"/>
    <w:rsid w:val="005E2219"/>
    <w:rsid w:val="005E2E1F"/>
    <w:rsid w:val="005E32DC"/>
    <w:rsid w:val="005E4713"/>
    <w:rsid w:val="005E4FC7"/>
    <w:rsid w:val="005E50C1"/>
    <w:rsid w:val="005E5B8F"/>
    <w:rsid w:val="005E5FED"/>
    <w:rsid w:val="005E651F"/>
    <w:rsid w:val="005E6C90"/>
    <w:rsid w:val="005E70DE"/>
    <w:rsid w:val="005E7119"/>
    <w:rsid w:val="005E79D2"/>
    <w:rsid w:val="005E7DCB"/>
    <w:rsid w:val="005F1B02"/>
    <w:rsid w:val="005F1D90"/>
    <w:rsid w:val="005F249D"/>
    <w:rsid w:val="005F3935"/>
    <w:rsid w:val="005F3B20"/>
    <w:rsid w:val="005F42FB"/>
    <w:rsid w:val="005F435E"/>
    <w:rsid w:val="005F46BB"/>
    <w:rsid w:val="005F4C3E"/>
    <w:rsid w:val="005F52AD"/>
    <w:rsid w:val="005F5B00"/>
    <w:rsid w:val="005F6258"/>
    <w:rsid w:val="005F68B0"/>
    <w:rsid w:val="005F6C4D"/>
    <w:rsid w:val="005F7F5C"/>
    <w:rsid w:val="0060003E"/>
    <w:rsid w:val="00600353"/>
    <w:rsid w:val="00600648"/>
    <w:rsid w:val="00600DA1"/>
    <w:rsid w:val="006015BA"/>
    <w:rsid w:val="006015DB"/>
    <w:rsid w:val="00601AE2"/>
    <w:rsid w:val="00601D1E"/>
    <w:rsid w:val="00601EB4"/>
    <w:rsid w:val="00602E2A"/>
    <w:rsid w:val="00603A2A"/>
    <w:rsid w:val="00603A36"/>
    <w:rsid w:val="00604285"/>
    <w:rsid w:val="00604D5D"/>
    <w:rsid w:val="00605173"/>
    <w:rsid w:val="00605CDE"/>
    <w:rsid w:val="00606091"/>
    <w:rsid w:val="0060796F"/>
    <w:rsid w:val="006100F7"/>
    <w:rsid w:val="006106A8"/>
    <w:rsid w:val="00610716"/>
    <w:rsid w:val="006108D8"/>
    <w:rsid w:val="00610D0A"/>
    <w:rsid w:val="0061176B"/>
    <w:rsid w:val="00611C22"/>
    <w:rsid w:val="00611C96"/>
    <w:rsid w:val="00611CD9"/>
    <w:rsid w:val="00611E8A"/>
    <w:rsid w:val="00612109"/>
    <w:rsid w:val="006122C7"/>
    <w:rsid w:val="00612B3B"/>
    <w:rsid w:val="00612E2C"/>
    <w:rsid w:val="00613914"/>
    <w:rsid w:val="00613F52"/>
    <w:rsid w:val="006142BB"/>
    <w:rsid w:val="0061448B"/>
    <w:rsid w:val="00614674"/>
    <w:rsid w:val="00614C8E"/>
    <w:rsid w:val="0061510D"/>
    <w:rsid w:val="00616F51"/>
    <w:rsid w:val="006178D9"/>
    <w:rsid w:val="00620B78"/>
    <w:rsid w:val="00620CAD"/>
    <w:rsid w:val="00620F31"/>
    <w:rsid w:val="00621C47"/>
    <w:rsid w:val="00622099"/>
    <w:rsid w:val="006228C1"/>
    <w:rsid w:val="00622BFA"/>
    <w:rsid w:val="0062348E"/>
    <w:rsid w:val="006238B7"/>
    <w:rsid w:val="006240A6"/>
    <w:rsid w:val="006242CB"/>
    <w:rsid w:val="00624682"/>
    <w:rsid w:val="00624949"/>
    <w:rsid w:val="00624C41"/>
    <w:rsid w:val="0062548A"/>
    <w:rsid w:val="006257DE"/>
    <w:rsid w:val="00625C51"/>
    <w:rsid w:val="006263C3"/>
    <w:rsid w:val="00626E62"/>
    <w:rsid w:val="00627112"/>
    <w:rsid w:val="006274F2"/>
    <w:rsid w:val="0062791D"/>
    <w:rsid w:val="006301C7"/>
    <w:rsid w:val="00630C2F"/>
    <w:rsid w:val="006319E0"/>
    <w:rsid w:val="00631A80"/>
    <w:rsid w:val="0063210E"/>
    <w:rsid w:val="00632971"/>
    <w:rsid w:val="00632BB7"/>
    <w:rsid w:val="00632C70"/>
    <w:rsid w:val="00633CAE"/>
    <w:rsid w:val="00633D63"/>
    <w:rsid w:val="0063408E"/>
    <w:rsid w:val="00634891"/>
    <w:rsid w:val="00635150"/>
    <w:rsid w:val="00635464"/>
    <w:rsid w:val="00635468"/>
    <w:rsid w:val="006355FD"/>
    <w:rsid w:val="006358E6"/>
    <w:rsid w:val="00635DF9"/>
    <w:rsid w:val="0063614E"/>
    <w:rsid w:val="00636338"/>
    <w:rsid w:val="00636D9B"/>
    <w:rsid w:val="00636F1C"/>
    <w:rsid w:val="00636FA9"/>
    <w:rsid w:val="00637752"/>
    <w:rsid w:val="00641B33"/>
    <w:rsid w:val="00641C7C"/>
    <w:rsid w:val="0064201C"/>
    <w:rsid w:val="006424F6"/>
    <w:rsid w:val="006426D1"/>
    <w:rsid w:val="0064289E"/>
    <w:rsid w:val="00642F5E"/>
    <w:rsid w:val="0064317A"/>
    <w:rsid w:val="006435F8"/>
    <w:rsid w:val="00643FCF"/>
    <w:rsid w:val="0064422B"/>
    <w:rsid w:val="006444E4"/>
    <w:rsid w:val="00644ABC"/>
    <w:rsid w:val="00645900"/>
    <w:rsid w:val="006459F1"/>
    <w:rsid w:val="0064680A"/>
    <w:rsid w:val="00646968"/>
    <w:rsid w:val="00646F6D"/>
    <w:rsid w:val="00646FF4"/>
    <w:rsid w:val="0064715B"/>
    <w:rsid w:val="00647564"/>
    <w:rsid w:val="00650603"/>
    <w:rsid w:val="00650FC1"/>
    <w:rsid w:val="006517D1"/>
    <w:rsid w:val="00652721"/>
    <w:rsid w:val="00652AC4"/>
    <w:rsid w:val="00652DBB"/>
    <w:rsid w:val="00653A76"/>
    <w:rsid w:val="00653AD6"/>
    <w:rsid w:val="00653DCB"/>
    <w:rsid w:val="00654A44"/>
    <w:rsid w:val="0065637F"/>
    <w:rsid w:val="0065654E"/>
    <w:rsid w:val="006566DF"/>
    <w:rsid w:val="006567A1"/>
    <w:rsid w:val="00656ED8"/>
    <w:rsid w:val="0065715F"/>
    <w:rsid w:val="006572B8"/>
    <w:rsid w:val="006572F9"/>
    <w:rsid w:val="0066023A"/>
    <w:rsid w:val="00662004"/>
    <w:rsid w:val="006621B4"/>
    <w:rsid w:val="0066275B"/>
    <w:rsid w:val="006627EF"/>
    <w:rsid w:val="0066287C"/>
    <w:rsid w:val="00662913"/>
    <w:rsid w:val="0066293B"/>
    <w:rsid w:val="00663971"/>
    <w:rsid w:val="006640B5"/>
    <w:rsid w:val="0066509E"/>
    <w:rsid w:val="0066551F"/>
    <w:rsid w:val="00665BC5"/>
    <w:rsid w:val="00665F25"/>
    <w:rsid w:val="00666586"/>
    <w:rsid w:val="00666942"/>
    <w:rsid w:val="00666BCA"/>
    <w:rsid w:val="00666D8E"/>
    <w:rsid w:val="006677BE"/>
    <w:rsid w:val="0066784A"/>
    <w:rsid w:val="00667945"/>
    <w:rsid w:val="00667AA4"/>
    <w:rsid w:val="00670E44"/>
    <w:rsid w:val="0067164F"/>
    <w:rsid w:val="00671CAD"/>
    <w:rsid w:val="006725B5"/>
    <w:rsid w:val="006725F7"/>
    <w:rsid w:val="006728FF"/>
    <w:rsid w:val="00672BF7"/>
    <w:rsid w:val="00672E49"/>
    <w:rsid w:val="00673E26"/>
    <w:rsid w:val="006746CE"/>
    <w:rsid w:val="006747EC"/>
    <w:rsid w:val="00674C24"/>
    <w:rsid w:val="00674CF9"/>
    <w:rsid w:val="00674EF0"/>
    <w:rsid w:val="00675493"/>
    <w:rsid w:val="0067582C"/>
    <w:rsid w:val="00676027"/>
    <w:rsid w:val="00676743"/>
    <w:rsid w:val="00677D76"/>
    <w:rsid w:val="00680294"/>
    <w:rsid w:val="00680B11"/>
    <w:rsid w:val="0068166F"/>
    <w:rsid w:val="0068169C"/>
    <w:rsid w:val="006818EA"/>
    <w:rsid w:val="00682293"/>
    <w:rsid w:val="006822FE"/>
    <w:rsid w:val="006825E6"/>
    <w:rsid w:val="00682B5B"/>
    <w:rsid w:val="0068442A"/>
    <w:rsid w:val="00684579"/>
    <w:rsid w:val="00684923"/>
    <w:rsid w:val="00684C9B"/>
    <w:rsid w:val="00685850"/>
    <w:rsid w:val="006862A0"/>
    <w:rsid w:val="00686BE8"/>
    <w:rsid w:val="00686C2E"/>
    <w:rsid w:val="006870D6"/>
    <w:rsid w:val="0068793B"/>
    <w:rsid w:val="00687A95"/>
    <w:rsid w:val="00687BD8"/>
    <w:rsid w:val="00687DEB"/>
    <w:rsid w:val="0069037E"/>
    <w:rsid w:val="00690876"/>
    <w:rsid w:val="00691AB9"/>
    <w:rsid w:val="00692839"/>
    <w:rsid w:val="00692938"/>
    <w:rsid w:val="0069296E"/>
    <w:rsid w:val="00692DEC"/>
    <w:rsid w:val="006931FF"/>
    <w:rsid w:val="00694BB3"/>
    <w:rsid w:val="006953AA"/>
    <w:rsid w:val="0069622D"/>
    <w:rsid w:val="00696C84"/>
    <w:rsid w:val="006970F0"/>
    <w:rsid w:val="00697271"/>
    <w:rsid w:val="006972FA"/>
    <w:rsid w:val="00697610"/>
    <w:rsid w:val="00697BB9"/>
    <w:rsid w:val="006A0AE4"/>
    <w:rsid w:val="006A0CF4"/>
    <w:rsid w:val="006A0DC3"/>
    <w:rsid w:val="006A1418"/>
    <w:rsid w:val="006A3B2E"/>
    <w:rsid w:val="006A3BF0"/>
    <w:rsid w:val="006A480F"/>
    <w:rsid w:val="006A4E5F"/>
    <w:rsid w:val="006A55B6"/>
    <w:rsid w:val="006A5F4B"/>
    <w:rsid w:val="006A6608"/>
    <w:rsid w:val="006A7728"/>
    <w:rsid w:val="006B1AD0"/>
    <w:rsid w:val="006B23D1"/>
    <w:rsid w:val="006B2698"/>
    <w:rsid w:val="006B2D4A"/>
    <w:rsid w:val="006B2E44"/>
    <w:rsid w:val="006B2F50"/>
    <w:rsid w:val="006B4EDB"/>
    <w:rsid w:val="006B502E"/>
    <w:rsid w:val="006B5EA9"/>
    <w:rsid w:val="006B5F7B"/>
    <w:rsid w:val="006B61DE"/>
    <w:rsid w:val="006B6360"/>
    <w:rsid w:val="006B6C5B"/>
    <w:rsid w:val="006B6D3A"/>
    <w:rsid w:val="006B6FB3"/>
    <w:rsid w:val="006C094F"/>
    <w:rsid w:val="006C0DE7"/>
    <w:rsid w:val="006C12D0"/>
    <w:rsid w:val="006C15E3"/>
    <w:rsid w:val="006C2383"/>
    <w:rsid w:val="006C3187"/>
    <w:rsid w:val="006C32B2"/>
    <w:rsid w:val="006C47D6"/>
    <w:rsid w:val="006C512D"/>
    <w:rsid w:val="006C5CE5"/>
    <w:rsid w:val="006C6005"/>
    <w:rsid w:val="006C61C3"/>
    <w:rsid w:val="006C623A"/>
    <w:rsid w:val="006C64E1"/>
    <w:rsid w:val="006C6E0E"/>
    <w:rsid w:val="006C7352"/>
    <w:rsid w:val="006C7B36"/>
    <w:rsid w:val="006C7B94"/>
    <w:rsid w:val="006D035E"/>
    <w:rsid w:val="006D17BA"/>
    <w:rsid w:val="006D1B56"/>
    <w:rsid w:val="006D1F43"/>
    <w:rsid w:val="006D2118"/>
    <w:rsid w:val="006D23F4"/>
    <w:rsid w:val="006D2525"/>
    <w:rsid w:val="006D286C"/>
    <w:rsid w:val="006D2CAD"/>
    <w:rsid w:val="006D347A"/>
    <w:rsid w:val="006D348D"/>
    <w:rsid w:val="006D358A"/>
    <w:rsid w:val="006D3D7D"/>
    <w:rsid w:val="006D3EAC"/>
    <w:rsid w:val="006D4A3A"/>
    <w:rsid w:val="006D59D7"/>
    <w:rsid w:val="006D6BAC"/>
    <w:rsid w:val="006D73E1"/>
    <w:rsid w:val="006D77B5"/>
    <w:rsid w:val="006E0370"/>
    <w:rsid w:val="006E0582"/>
    <w:rsid w:val="006E0844"/>
    <w:rsid w:val="006E0879"/>
    <w:rsid w:val="006E1875"/>
    <w:rsid w:val="006E1A6D"/>
    <w:rsid w:val="006E1CF3"/>
    <w:rsid w:val="006E24FC"/>
    <w:rsid w:val="006E2649"/>
    <w:rsid w:val="006E2675"/>
    <w:rsid w:val="006E27DF"/>
    <w:rsid w:val="006E32AF"/>
    <w:rsid w:val="006E35F3"/>
    <w:rsid w:val="006E3924"/>
    <w:rsid w:val="006E3B66"/>
    <w:rsid w:val="006E45BB"/>
    <w:rsid w:val="006E4EB5"/>
    <w:rsid w:val="006E4FDA"/>
    <w:rsid w:val="006E5273"/>
    <w:rsid w:val="006E5AE7"/>
    <w:rsid w:val="006E5D92"/>
    <w:rsid w:val="006E6628"/>
    <w:rsid w:val="006E69F7"/>
    <w:rsid w:val="006E6B42"/>
    <w:rsid w:val="006F0137"/>
    <w:rsid w:val="006F04E1"/>
    <w:rsid w:val="006F09E7"/>
    <w:rsid w:val="006F0F15"/>
    <w:rsid w:val="006F0FD1"/>
    <w:rsid w:val="006F1D7E"/>
    <w:rsid w:val="006F1E4F"/>
    <w:rsid w:val="006F1F78"/>
    <w:rsid w:val="006F25DD"/>
    <w:rsid w:val="006F2797"/>
    <w:rsid w:val="006F2A33"/>
    <w:rsid w:val="006F2DD2"/>
    <w:rsid w:val="006F42C5"/>
    <w:rsid w:val="006F493C"/>
    <w:rsid w:val="006F4B4D"/>
    <w:rsid w:val="006F53BB"/>
    <w:rsid w:val="006F550B"/>
    <w:rsid w:val="006F59EB"/>
    <w:rsid w:val="006F5A86"/>
    <w:rsid w:val="006F5D87"/>
    <w:rsid w:val="006F656A"/>
    <w:rsid w:val="006F6A0E"/>
    <w:rsid w:val="006F6B81"/>
    <w:rsid w:val="006F7008"/>
    <w:rsid w:val="006F7D21"/>
    <w:rsid w:val="007002FC"/>
    <w:rsid w:val="00700B84"/>
    <w:rsid w:val="00700CAF"/>
    <w:rsid w:val="00700ED2"/>
    <w:rsid w:val="00701A83"/>
    <w:rsid w:val="007021FD"/>
    <w:rsid w:val="00702CCB"/>
    <w:rsid w:val="00702DFC"/>
    <w:rsid w:val="00702FF5"/>
    <w:rsid w:val="007036CF"/>
    <w:rsid w:val="00703D52"/>
    <w:rsid w:val="00704088"/>
    <w:rsid w:val="00705316"/>
    <w:rsid w:val="007059B8"/>
    <w:rsid w:val="00705C9E"/>
    <w:rsid w:val="00706AEC"/>
    <w:rsid w:val="00706CA3"/>
    <w:rsid w:val="007102B0"/>
    <w:rsid w:val="007107C1"/>
    <w:rsid w:val="007107F8"/>
    <w:rsid w:val="00710CC8"/>
    <w:rsid w:val="0071178A"/>
    <w:rsid w:val="00711833"/>
    <w:rsid w:val="007120C3"/>
    <w:rsid w:val="007128DA"/>
    <w:rsid w:val="00712BF8"/>
    <w:rsid w:val="007130CE"/>
    <w:rsid w:val="00713192"/>
    <w:rsid w:val="00713A30"/>
    <w:rsid w:val="00713DA1"/>
    <w:rsid w:val="00714822"/>
    <w:rsid w:val="00714EC1"/>
    <w:rsid w:val="00714F4D"/>
    <w:rsid w:val="007164E5"/>
    <w:rsid w:val="007166BF"/>
    <w:rsid w:val="00716B6B"/>
    <w:rsid w:val="00716E8E"/>
    <w:rsid w:val="00716ED5"/>
    <w:rsid w:val="00716F19"/>
    <w:rsid w:val="007171CE"/>
    <w:rsid w:val="00717389"/>
    <w:rsid w:val="007173BD"/>
    <w:rsid w:val="00717CB9"/>
    <w:rsid w:val="00721123"/>
    <w:rsid w:val="0072173B"/>
    <w:rsid w:val="0072284B"/>
    <w:rsid w:val="00722AE4"/>
    <w:rsid w:val="00722E58"/>
    <w:rsid w:val="00722E91"/>
    <w:rsid w:val="007230ED"/>
    <w:rsid w:val="007233D2"/>
    <w:rsid w:val="00723D7B"/>
    <w:rsid w:val="00724759"/>
    <w:rsid w:val="0072482C"/>
    <w:rsid w:val="007249D8"/>
    <w:rsid w:val="00724E74"/>
    <w:rsid w:val="007251C3"/>
    <w:rsid w:val="00726461"/>
    <w:rsid w:val="00726F77"/>
    <w:rsid w:val="00726FC1"/>
    <w:rsid w:val="007272D4"/>
    <w:rsid w:val="00727511"/>
    <w:rsid w:val="00727AEB"/>
    <w:rsid w:val="00727FCB"/>
    <w:rsid w:val="0073008E"/>
    <w:rsid w:val="007303BF"/>
    <w:rsid w:val="00730A06"/>
    <w:rsid w:val="00731155"/>
    <w:rsid w:val="00731550"/>
    <w:rsid w:val="00731AF7"/>
    <w:rsid w:val="00732121"/>
    <w:rsid w:val="007323E3"/>
    <w:rsid w:val="0073245F"/>
    <w:rsid w:val="00734C9C"/>
    <w:rsid w:val="00734CA0"/>
    <w:rsid w:val="00734D00"/>
    <w:rsid w:val="007356C7"/>
    <w:rsid w:val="007366DA"/>
    <w:rsid w:val="00737321"/>
    <w:rsid w:val="00737A4F"/>
    <w:rsid w:val="00740A14"/>
    <w:rsid w:val="00741133"/>
    <w:rsid w:val="0074132A"/>
    <w:rsid w:val="00741482"/>
    <w:rsid w:val="007418B9"/>
    <w:rsid w:val="00741B4D"/>
    <w:rsid w:val="0074339E"/>
    <w:rsid w:val="0074380B"/>
    <w:rsid w:val="0074393F"/>
    <w:rsid w:val="007448E9"/>
    <w:rsid w:val="0074535D"/>
    <w:rsid w:val="00745CCA"/>
    <w:rsid w:val="00745D83"/>
    <w:rsid w:val="00745F04"/>
    <w:rsid w:val="0074637B"/>
    <w:rsid w:val="007465EC"/>
    <w:rsid w:val="00746E21"/>
    <w:rsid w:val="00746EA3"/>
    <w:rsid w:val="007476BA"/>
    <w:rsid w:val="00750458"/>
    <w:rsid w:val="00752CC2"/>
    <w:rsid w:val="00752E22"/>
    <w:rsid w:val="00753170"/>
    <w:rsid w:val="0075339E"/>
    <w:rsid w:val="00754DA8"/>
    <w:rsid w:val="00755269"/>
    <w:rsid w:val="0075532E"/>
    <w:rsid w:val="0075558C"/>
    <w:rsid w:val="00755BF1"/>
    <w:rsid w:val="00757573"/>
    <w:rsid w:val="00757C22"/>
    <w:rsid w:val="0076071F"/>
    <w:rsid w:val="00760A93"/>
    <w:rsid w:val="0076116E"/>
    <w:rsid w:val="00761912"/>
    <w:rsid w:val="00762258"/>
    <w:rsid w:val="00762658"/>
    <w:rsid w:val="00762890"/>
    <w:rsid w:val="00762F78"/>
    <w:rsid w:val="00763555"/>
    <w:rsid w:val="00763C7F"/>
    <w:rsid w:val="00763F6F"/>
    <w:rsid w:val="00764174"/>
    <w:rsid w:val="00764873"/>
    <w:rsid w:val="00764C65"/>
    <w:rsid w:val="00764FFC"/>
    <w:rsid w:val="007656C5"/>
    <w:rsid w:val="00765A14"/>
    <w:rsid w:val="007660A7"/>
    <w:rsid w:val="00766A1E"/>
    <w:rsid w:val="0076750F"/>
    <w:rsid w:val="00767A75"/>
    <w:rsid w:val="00770202"/>
    <w:rsid w:val="00770E93"/>
    <w:rsid w:val="00771399"/>
    <w:rsid w:val="007719E3"/>
    <w:rsid w:val="00772074"/>
    <w:rsid w:val="007721B0"/>
    <w:rsid w:val="0077271F"/>
    <w:rsid w:val="00772ABE"/>
    <w:rsid w:val="00772B48"/>
    <w:rsid w:val="00772BEF"/>
    <w:rsid w:val="00772CC6"/>
    <w:rsid w:val="0077304A"/>
    <w:rsid w:val="00773C86"/>
    <w:rsid w:val="0077468D"/>
    <w:rsid w:val="00775105"/>
    <w:rsid w:val="007751D7"/>
    <w:rsid w:val="00775612"/>
    <w:rsid w:val="00775FD4"/>
    <w:rsid w:val="00776402"/>
    <w:rsid w:val="0077687E"/>
    <w:rsid w:val="00777AD8"/>
    <w:rsid w:val="00777D4B"/>
    <w:rsid w:val="0078013F"/>
    <w:rsid w:val="00780AA8"/>
    <w:rsid w:val="00780FA4"/>
    <w:rsid w:val="00781885"/>
    <w:rsid w:val="00781CCD"/>
    <w:rsid w:val="0078209F"/>
    <w:rsid w:val="007824B0"/>
    <w:rsid w:val="007828CC"/>
    <w:rsid w:val="007829B5"/>
    <w:rsid w:val="00782EF0"/>
    <w:rsid w:val="00782F3F"/>
    <w:rsid w:val="007830F6"/>
    <w:rsid w:val="00783852"/>
    <w:rsid w:val="007844F0"/>
    <w:rsid w:val="0078474C"/>
    <w:rsid w:val="007858F9"/>
    <w:rsid w:val="00786BD3"/>
    <w:rsid w:val="00786C6C"/>
    <w:rsid w:val="00787403"/>
    <w:rsid w:val="00790A22"/>
    <w:rsid w:val="00790B2A"/>
    <w:rsid w:val="007910CC"/>
    <w:rsid w:val="007913E9"/>
    <w:rsid w:val="00791AC5"/>
    <w:rsid w:val="0079213E"/>
    <w:rsid w:val="007931B6"/>
    <w:rsid w:val="00793548"/>
    <w:rsid w:val="0079415A"/>
    <w:rsid w:val="007944D8"/>
    <w:rsid w:val="00794728"/>
    <w:rsid w:val="00795833"/>
    <w:rsid w:val="0079595D"/>
    <w:rsid w:val="00795A48"/>
    <w:rsid w:val="00795D27"/>
    <w:rsid w:val="00795F01"/>
    <w:rsid w:val="007972D4"/>
    <w:rsid w:val="007973BE"/>
    <w:rsid w:val="00797608"/>
    <w:rsid w:val="007A00CA"/>
    <w:rsid w:val="007A0814"/>
    <w:rsid w:val="007A0A80"/>
    <w:rsid w:val="007A0D5F"/>
    <w:rsid w:val="007A1CE3"/>
    <w:rsid w:val="007A1FB4"/>
    <w:rsid w:val="007A20D5"/>
    <w:rsid w:val="007A22F1"/>
    <w:rsid w:val="007A2348"/>
    <w:rsid w:val="007A2630"/>
    <w:rsid w:val="007A2972"/>
    <w:rsid w:val="007A2C28"/>
    <w:rsid w:val="007A2C62"/>
    <w:rsid w:val="007A307F"/>
    <w:rsid w:val="007A3692"/>
    <w:rsid w:val="007A3CD7"/>
    <w:rsid w:val="007A3D76"/>
    <w:rsid w:val="007A5670"/>
    <w:rsid w:val="007A5EBA"/>
    <w:rsid w:val="007A5EC4"/>
    <w:rsid w:val="007A6384"/>
    <w:rsid w:val="007A6DD9"/>
    <w:rsid w:val="007A6DE6"/>
    <w:rsid w:val="007A7193"/>
    <w:rsid w:val="007A774B"/>
    <w:rsid w:val="007A7CBC"/>
    <w:rsid w:val="007B001D"/>
    <w:rsid w:val="007B0D52"/>
    <w:rsid w:val="007B0E50"/>
    <w:rsid w:val="007B0F2A"/>
    <w:rsid w:val="007B150C"/>
    <w:rsid w:val="007B2EA3"/>
    <w:rsid w:val="007B2EC5"/>
    <w:rsid w:val="007B3319"/>
    <w:rsid w:val="007B37A4"/>
    <w:rsid w:val="007B40A6"/>
    <w:rsid w:val="007B4427"/>
    <w:rsid w:val="007B4693"/>
    <w:rsid w:val="007B476A"/>
    <w:rsid w:val="007B5329"/>
    <w:rsid w:val="007B5B02"/>
    <w:rsid w:val="007B6476"/>
    <w:rsid w:val="007C03B8"/>
    <w:rsid w:val="007C06C0"/>
    <w:rsid w:val="007C07CD"/>
    <w:rsid w:val="007C1117"/>
    <w:rsid w:val="007C1626"/>
    <w:rsid w:val="007C1CA0"/>
    <w:rsid w:val="007C1FC7"/>
    <w:rsid w:val="007C2FF8"/>
    <w:rsid w:val="007C3260"/>
    <w:rsid w:val="007C349F"/>
    <w:rsid w:val="007C3C8E"/>
    <w:rsid w:val="007C4310"/>
    <w:rsid w:val="007C4600"/>
    <w:rsid w:val="007C4B32"/>
    <w:rsid w:val="007C4F5F"/>
    <w:rsid w:val="007C5A61"/>
    <w:rsid w:val="007C5E0C"/>
    <w:rsid w:val="007C62EB"/>
    <w:rsid w:val="007C6614"/>
    <w:rsid w:val="007C71F1"/>
    <w:rsid w:val="007C7619"/>
    <w:rsid w:val="007D0390"/>
    <w:rsid w:val="007D07A5"/>
    <w:rsid w:val="007D0955"/>
    <w:rsid w:val="007D0D89"/>
    <w:rsid w:val="007D194E"/>
    <w:rsid w:val="007D1ECD"/>
    <w:rsid w:val="007D2AD8"/>
    <w:rsid w:val="007D2F2B"/>
    <w:rsid w:val="007D34EC"/>
    <w:rsid w:val="007D3C37"/>
    <w:rsid w:val="007D3F7E"/>
    <w:rsid w:val="007D43FC"/>
    <w:rsid w:val="007D497A"/>
    <w:rsid w:val="007D5288"/>
    <w:rsid w:val="007D553C"/>
    <w:rsid w:val="007D58C0"/>
    <w:rsid w:val="007D5D71"/>
    <w:rsid w:val="007D5EFF"/>
    <w:rsid w:val="007D617D"/>
    <w:rsid w:val="007D6591"/>
    <w:rsid w:val="007D6A46"/>
    <w:rsid w:val="007D7467"/>
    <w:rsid w:val="007D797B"/>
    <w:rsid w:val="007E110C"/>
    <w:rsid w:val="007E142C"/>
    <w:rsid w:val="007E1650"/>
    <w:rsid w:val="007E1D24"/>
    <w:rsid w:val="007E207D"/>
    <w:rsid w:val="007E258D"/>
    <w:rsid w:val="007E28C4"/>
    <w:rsid w:val="007E309B"/>
    <w:rsid w:val="007E31A7"/>
    <w:rsid w:val="007E355D"/>
    <w:rsid w:val="007E3F25"/>
    <w:rsid w:val="007E4DE8"/>
    <w:rsid w:val="007E4EB1"/>
    <w:rsid w:val="007E588A"/>
    <w:rsid w:val="007E59A3"/>
    <w:rsid w:val="007E60C0"/>
    <w:rsid w:val="007E67A5"/>
    <w:rsid w:val="007E685A"/>
    <w:rsid w:val="007E7378"/>
    <w:rsid w:val="007E73ED"/>
    <w:rsid w:val="007E7B0B"/>
    <w:rsid w:val="007E7BC2"/>
    <w:rsid w:val="007F03D6"/>
    <w:rsid w:val="007F049C"/>
    <w:rsid w:val="007F0560"/>
    <w:rsid w:val="007F0B3E"/>
    <w:rsid w:val="007F0C2B"/>
    <w:rsid w:val="007F0D79"/>
    <w:rsid w:val="007F151C"/>
    <w:rsid w:val="007F2928"/>
    <w:rsid w:val="007F296E"/>
    <w:rsid w:val="007F2D10"/>
    <w:rsid w:val="007F34D2"/>
    <w:rsid w:val="007F39DA"/>
    <w:rsid w:val="007F3E18"/>
    <w:rsid w:val="007F3F4A"/>
    <w:rsid w:val="007F445D"/>
    <w:rsid w:val="007F4546"/>
    <w:rsid w:val="007F5389"/>
    <w:rsid w:val="007F6309"/>
    <w:rsid w:val="007F6C4E"/>
    <w:rsid w:val="007F6F23"/>
    <w:rsid w:val="007F7A92"/>
    <w:rsid w:val="00800610"/>
    <w:rsid w:val="00800A31"/>
    <w:rsid w:val="008017C9"/>
    <w:rsid w:val="00802DB0"/>
    <w:rsid w:val="00803174"/>
    <w:rsid w:val="008034EC"/>
    <w:rsid w:val="00803813"/>
    <w:rsid w:val="008039C2"/>
    <w:rsid w:val="00803B13"/>
    <w:rsid w:val="00803DD8"/>
    <w:rsid w:val="00803E61"/>
    <w:rsid w:val="00804775"/>
    <w:rsid w:val="00804793"/>
    <w:rsid w:val="00804F2A"/>
    <w:rsid w:val="00805292"/>
    <w:rsid w:val="00806003"/>
    <w:rsid w:val="00806136"/>
    <w:rsid w:val="0080696E"/>
    <w:rsid w:val="008069A7"/>
    <w:rsid w:val="008071AC"/>
    <w:rsid w:val="0080720B"/>
    <w:rsid w:val="0080721A"/>
    <w:rsid w:val="00807A41"/>
    <w:rsid w:val="00807A66"/>
    <w:rsid w:val="00807F6C"/>
    <w:rsid w:val="00810142"/>
    <w:rsid w:val="00810744"/>
    <w:rsid w:val="00810807"/>
    <w:rsid w:val="008112C3"/>
    <w:rsid w:val="0081168E"/>
    <w:rsid w:val="00811891"/>
    <w:rsid w:val="0081189D"/>
    <w:rsid w:val="0081257C"/>
    <w:rsid w:val="00813023"/>
    <w:rsid w:val="008136E0"/>
    <w:rsid w:val="00813829"/>
    <w:rsid w:val="00813E7E"/>
    <w:rsid w:val="00813F8E"/>
    <w:rsid w:val="008141DF"/>
    <w:rsid w:val="008144CC"/>
    <w:rsid w:val="00814529"/>
    <w:rsid w:val="00814604"/>
    <w:rsid w:val="0081554C"/>
    <w:rsid w:val="00815552"/>
    <w:rsid w:val="008167BD"/>
    <w:rsid w:val="00816B48"/>
    <w:rsid w:val="00816FCF"/>
    <w:rsid w:val="008175D3"/>
    <w:rsid w:val="00817D62"/>
    <w:rsid w:val="008202F3"/>
    <w:rsid w:val="00820AB4"/>
    <w:rsid w:val="00820BF2"/>
    <w:rsid w:val="00820F8D"/>
    <w:rsid w:val="008213DB"/>
    <w:rsid w:val="00822964"/>
    <w:rsid w:val="00822E2D"/>
    <w:rsid w:val="00823F53"/>
    <w:rsid w:val="008244BA"/>
    <w:rsid w:val="00825087"/>
    <w:rsid w:val="00825457"/>
    <w:rsid w:val="00825BAB"/>
    <w:rsid w:val="008262EC"/>
    <w:rsid w:val="00826C8D"/>
    <w:rsid w:val="00826D5F"/>
    <w:rsid w:val="00827CBB"/>
    <w:rsid w:val="008300D1"/>
    <w:rsid w:val="008306CD"/>
    <w:rsid w:val="008307E9"/>
    <w:rsid w:val="00830BDC"/>
    <w:rsid w:val="00830C21"/>
    <w:rsid w:val="00831DB2"/>
    <w:rsid w:val="00833525"/>
    <w:rsid w:val="00833FFB"/>
    <w:rsid w:val="00834629"/>
    <w:rsid w:val="008349D1"/>
    <w:rsid w:val="008353A9"/>
    <w:rsid w:val="00835858"/>
    <w:rsid w:val="00835C46"/>
    <w:rsid w:val="00835CF3"/>
    <w:rsid w:val="00836059"/>
    <w:rsid w:val="00836E52"/>
    <w:rsid w:val="008375FC"/>
    <w:rsid w:val="00837718"/>
    <w:rsid w:val="0083785A"/>
    <w:rsid w:val="00837A8C"/>
    <w:rsid w:val="00837B62"/>
    <w:rsid w:val="0084014F"/>
    <w:rsid w:val="00840299"/>
    <w:rsid w:val="00840BD2"/>
    <w:rsid w:val="008417E2"/>
    <w:rsid w:val="00841E4D"/>
    <w:rsid w:val="00842A8D"/>
    <w:rsid w:val="0084316E"/>
    <w:rsid w:val="008433DD"/>
    <w:rsid w:val="008434A5"/>
    <w:rsid w:val="00843A90"/>
    <w:rsid w:val="00843C6D"/>
    <w:rsid w:val="00844010"/>
    <w:rsid w:val="00844A27"/>
    <w:rsid w:val="00844A72"/>
    <w:rsid w:val="00844C22"/>
    <w:rsid w:val="00844F75"/>
    <w:rsid w:val="00844FF4"/>
    <w:rsid w:val="00845C45"/>
    <w:rsid w:val="00845E60"/>
    <w:rsid w:val="008463E0"/>
    <w:rsid w:val="00846695"/>
    <w:rsid w:val="008466DF"/>
    <w:rsid w:val="00846835"/>
    <w:rsid w:val="008469A6"/>
    <w:rsid w:val="0084780A"/>
    <w:rsid w:val="008506F9"/>
    <w:rsid w:val="00850892"/>
    <w:rsid w:val="00850E43"/>
    <w:rsid w:val="00850F8B"/>
    <w:rsid w:val="0085149A"/>
    <w:rsid w:val="008514EE"/>
    <w:rsid w:val="008516F1"/>
    <w:rsid w:val="008521E9"/>
    <w:rsid w:val="008522D7"/>
    <w:rsid w:val="00852A37"/>
    <w:rsid w:val="008532F8"/>
    <w:rsid w:val="008533BF"/>
    <w:rsid w:val="0085383D"/>
    <w:rsid w:val="008541F8"/>
    <w:rsid w:val="00854C39"/>
    <w:rsid w:val="00854CE9"/>
    <w:rsid w:val="008553F3"/>
    <w:rsid w:val="0085577C"/>
    <w:rsid w:val="00856497"/>
    <w:rsid w:val="008566F6"/>
    <w:rsid w:val="008567F4"/>
    <w:rsid w:val="00857665"/>
    <w:rsid w:val="0086022C"/>
    <w:rsid w:val="008611D6"/>
    <w:rsid w:val="0086213B"/>
    <w:rsid w:val="00862563"/>
    <w:rsid w:val="00862841"/>
    <w:rsid w:val="008628B8"/>
    <w:rsid w:val="00863238"/>
    <w:rsid w:val="008636D7"/>
    <w:rsid w:val="00863742"/>
    <w:rsid w:val="008639C1"/>
    <w:rsid w:val="00863A14"/>
    <w:rsid w:val="00865186"/>
    <w:rsid w:val="00865CA6"/>
    <w:rsid w:val="00865F2F"/>
    <w:rsid w:val="00866589"/>
    <w:rsid w:val="00866A96"/>
    <w:rsid w:val="00866C4E"/>
    <w:rsid w:val="0086706B"/>
    <w:rsid w:val="008678CE"/>
    <w:rsid w:val="00867FB2"/>
    <w:rsid w:val="00870626"/>
    <w:rsid w:val="00870768"/>
    <w:rsid w:val="008719A8"/>
    <w:rsid w:val="0087223E"/>
    <w:rsid w:val="00872992"/>
    <w:rsid w:val="0087331C"/>
    <w:rsid w:val="00873A88"/>
    <w:rsid w:val="00873B66"/>
    <w:rsid w:val="00874089"/>
    <w:rsid w:val="008747EE"/>
    <w:rsid w:val="008748B9"/>
    <w:rsid w:val="0087524B"/>
    <w:rsid w:val="00875264"/>
    <w:rsid w:val="00876473"/>
    <w:rsid w:val="008765B8"/>
    <w:rsid w:val="00880BA8"/>
    <w:rsid w:val="008811C9"/>
    <w:rsid w:val="00881455"/>
    <w:rsid w:val="00881520"/>
    <w:rsid w:val="00881750"/>
    <w:rsid w:val="00881C3D"/>
    <w:rsid w:val="00882327"/>
    <w:rsid w:val="0088258C"/>
    <w:rsid w:val="00882C99"/>
    <w:rsid w:val="00882FBF"/>
    <w:rsid w:val="00883188"/>
    <w:rsid w:val="0088339C"/>
    <w:rsid w:val="00883C00"/>
    <w:rsid w:val="008842C0"/>
    <w:rsid w:val="0088431B"/>
    <w:rsid w:val="008843EE"/>
    <w:rsid w:val="00885240"/>
    <w:rsid w:val="00885663"/>
    <w:rsid w:val="0088712E"/>
    <w:rsid w:val="00887DBC"/>
    <w:rsid w:val="008900A1"/>
    <w:rsid w:val="00890A45"/>
    <w:rsid w:val="00891126"/>
    <w:rsid w:val="00891200"/>
    <w:rsid w:val="008912D4"/>
    <w:rsid w:val="008914A6"/>
    <w:rsid w:val="00891728"/>
    <w:rsid w:val="008920CF"/>
    <w:rsid w:val="008945C8"/>
    <w:rsid w:val="00894B7A"/>
    <w:rsid w:val="00895159"/>
    <w:rsid w:val="008953AA"/>
    <w:rsid w:val="00895E2F"/>
    <w:rsid w:val="00896499"/>
    <w:rsid w:val="00896EC0"/>
    <w:rsid w:val="0089778F"/>
    <w:rsid w:val="0089795A"/>
    <w:rsid w:val="00897963"/>
    <w:rsid w:val="00897C26"/>
    <w:rsid w:val="00897C30"/>
    <w:rsid w:val="008A1485"/>
    <w:rsid w:val="008A1854"/>
    <w:rsid w:val="008A1EDB"/>
    <w:rsid w:val="008A218A"/>
    <w:rsid w:val="008A2B3B"/>
    <w:rsid w:val="008A302D"/>
    <w:rsid w:val="008A35CB"/>
    <w:rsid w:val="008A3E17"/>
    <w:rsid w:val="008A44C4"/>
    <w:rsid w:val="008A5189"/>
    <w:rsid w:val="008A597F"/>
    <w:rsid w:val="008A5AFC"/>
    <w:rsid w:val="008A5C16"/>
    <w:rsid w:val="008A5DA2"/>
    <w:rsid w:val="008A6B30"/>
    <w:rsid w:val="008A731E"/>
    <w:rsid w:val="008A7624"/>
    <w:rsid w:val="008A7B29"/>
    <w:rsid w:val="008B00FE"/>
    <w:rsid w:val="008B0259"/>
    <w:rsid w:val="008B1792"/>
    <w:rsid w:val="008B25EB"/>
    <w:rsid w:val="008B27A9"/>
    <w:rsid w:val="008B3562"/>
    <w:rsid w:val="008B473A"/>
    <w:rsid w:val="008B4AF9"/>
    <w:rsid w:val="008B50B8"/>
    <w:rsid w:val="008B5467"/>
    <w:rsid w:val="008B5B65"/>
    <w:rsid w:val="008B5CEB"/>
    <w:rsid w:val="008B6250"/>
    <w:rsid w:val="008B640C"/>
    <w:rsid w:val="008B7061"/>
    <w:rsid w:val="008B78D2"/>
    <w:rsid w:val="008B7C12"/>
    <w:rsid w:val="008C0EA5"/>
    <w:rsid w:val="008C1247"/>
    <w:rsid w:val="008C1391"/>
    <w:rsid w:val="008C156B"/>
    <w:rsid w:val="008C1E4D"/>
    <w:rsid w:val="008C27BA"/>
    <w:rsid w:val="008C2AF5"/>
    <w:rsid w:val="008C467C"/>
    <w:rsid w:val="008C6846"/>
    <w:rsid w:val="008C6F0B"/>
    <w:rsid w:val="008C7426"/>
    <w:rsid w:val="008C75D0"/>
    <w:rsid w:val="008C7941"/>
    <w:rsid w:val="008C7A51"/>
    <w:rsid w:val="008C7BD6"/>
    <w:rsid w:val="008C7E3C"/>
    <w:rsid w:val="008D0618"/>
    <w:rsid w:val="008D0911"/>
    <w:rsid w:val="008D1273"/>
    <w:rsid w:val="008D264F"/>
    <w:rsid w:val="008D28BF"/>
    <w:rsid w:val="008D32D4"/>
    <w:rsid w:val="008D3669"/>
    <w:rsid w:val="008D36BD"/>
    <w:rsid w:val="008D3C2C"/>
    <w:rsid w:val="008D3EFB"/>
    <w:rsid w:val="008D47DB"/>
    <w:rsid w:val="008D497B"/>
    <w:rsid w:val="008D49E0"/>
    <w:rsid w:val="008D4C14"/>
    <w:rsid w:val="008D52D4"/>
    <w:rsid w:val="008D5815"/>
    <w:rsid w:val="008D5B4F"/>
    <w:rsid w:val="008D6246"/>
    <w:rsid w:val="008D6339"/>
    <w:rsid w:val="008D6520"/>
    <w:rsid w:val="008D67BD"/>
    <w:rsid w:val="008D6978"/>
    <w:rsid w:val="008D6BEA"/>
    <w:rsid w:val="008D71DE"/>
    <w:rsid w:val="008E0240"/>
    <w:rsid w:val="008E033C"/>
    <w:rsid w:val="008E0AD3"/>
    <w:rsid w:val="008E0AE7"/>
    <w:rsid w:val="008E0FC6"/>
    <w:rsid w:val="008E1258"/>
    <w:rsid w:val="008E154B"/>
    <w:rsid w:val="008E1B6A"/>
    <w:rsid w:val="008E20A0"/>
    <w:rsid w:val="008E290C"/>
    <w:rsid w:val="008E2CD5"/>
    <w:rsid w:val="008E3507"/>
    <w:rsid w:val="008E3BC3"/>
    <w:rsid w:val="008E3D57"/>
    <w:rsid w:val="008E40E1"/>
    <w:rsid w:val="008E4318"/>
    <w:rsid w:val="008E4BDA"/>
    <w:rsid w:val="008E5261"/>
    <w:rsid w:val="008E6652"/>
    <w:rsid w:val="008E7095"/>
    <w:rsid w:val="008E79BE"/>
    <w:rsid w:val="008E7A0B"/>
    <w:rsid w:val="008F0371"/>
    <w:rsid w:val="008F06D1"/>
    <w:rsid w:val="008F0915"/>
    <w:rsid w:val="008F12FB"/>
    <w:rsid w:val="008F153F"/>
    <w:rsid w:val="008F1C3A"/>
    <w:rsid w:val="008F2169"/>
    <w:rsid w:val="008F266E"/>
    <w:rsid w:val="008F2BCE"/>
    <w:rsid w:val="008F3D4F"/>
    <w:rsid w:val="008F3F63"/>
    <w:rsid w:val="008F407C"/>
    <w:rsid w:val="008F40AA"/>
    <w:rsid w:val="008F437D"/>
    <w:rsid w:val="008F464D"/>
    <w:rsid w:val="008F4751"/>
    <w:rsid w:val="008F5937"/>
    <w:rsid w:val="008F59A8"/>
    <w:rsid w:val="008F5A41"/>
    <w:rsid w:val="008F5E35"/>
    <w:rsid w:val="008F63F1"/>
    <w:rsid w:val="008F6E37"/>
    <w:rsid w:val="008F7499"/>
    <w:rsid w:val="009001AE"/>
    <w:rsid w:val="009002CE"/>
    <w:rsid w:val="00900545"/>
    <w:rsid w:val="00900AE4"/>
    <w:rsid w:val="0090145E"/>
    <w:rsid w:val="009016D5"/>
    <w:rsid w:val="009016DD"/>
    <w:rsid w:val="009022B6"/>
    <w:rsid w:val="00902709"/>
    <w:rsid w:val="00902A1D"/>
    <w:rsid w:val="00902FE9"/>
    <w:rsid w:val="009030A7"/>
    <w:rsid w:val="009031A0"/>
    <w:rsid w:val="0090461C"/>
    <w:rsid w:val="00904FE8"/>
    <w:rsid w:val="009056C6"/>
    <w:rsid w:val="00905CEC"/>
    <w:rsid w:val="00905F84"/>
    <w:rsid w:val="00906828"/>
    <w:rsid w:val="00906BE2"/>
    <w:rsid w:val="00906FC2"/>
    <w:rsid w:val="00907005"/>
    <w:rsid w:val="009072FD"/>
    <w:rsid w:val="00907623"/>
    <w:rsid w:val="00907B35"/>
    <w:rsid w:val="0091069E"/>
    <w:rsid w:val="00910B1D"/>
    <w:rsid w:val="00910D43"/>
    <w:rsid w:val="00910E70"/>
    <w:rsid w:val="00911407"/>
    <w:rsid w:val="0091224F"/>
    <w:rsid w:val="00912CBD"/>
    <w:rsid w:val="00913202"/>
    <w:rsid w:val="00913223"/>
    <w:rsid w:val="0091360A"/>
    <w:rsid w:val="009143C7"/>
    <w:rsid w:val="009154AE"/>
    <w:rsid w:val="00915BBB"/>
    <w:rsid w:val="00916065"/>
    <w:rsid w:val="009165BF"/>
    <w:rsid w:val="00916877"/>
    <w:rsid w:val="009178EC"/>
    <w:rsid w:val="00917B8F"/>
    <w:rsid w:val="009209E7"/>
    <w:rsid w:val="0092124F"/>
    <w:rsid w:val="009214BA"/>
    <w:rsid w:val="00921A66"/>
    <w:rsid w:val="00921D42"/>
    <w:rsid w:val="00921E65"/>
    <w:rsid w:val="00922DE7"/>
    <w:rsid w:val="0092338C"/>
    <w:rsid w:val="00923C93"/>
    <w:rsid w:val="00924701"/>
    <w:rsid w:val="009248E2"/>
    <w:rsid w:val="00924B6E"/>
    <w:rsid w:val="009250A4"/>
    <w:rsid w:val="0092547E"/>
    <w:rsid w:val="0092566C"/>
    <w:rsid w:val="00925F3C"/>
    <w:rsid w:val="009262B3"/>
    <w:rsid w:val="009265C7"/>
    <w:rsid w:val="009273C6"/>
    <w:rsid w:val="009279D5"/>
    <w:rsid w:val="00927EBA"/>
    <w:rsid w:val="0093014D"/>
    <w:rsid w:val="00930CD7"/>
    <w:rsid w:val="00931BB2"/>
    <w:rsid w:val="00931C93"/>
    <w:rsid w:val="00931DB1"/>
    <w:rsid w:val="00931E40"/>
    <w:rsid w:val="0093297B"/>
    <w:rsid w:val="00932AC8"/>
    <w:rsid w:val="00932F8F"/>
    <w:rsid w:val="0093374D"/>
    <w:rsid w:val="00933E23"/>
    <w:rsid w:val="00933FB6"/>
    <w:rsid w:val="0093440D"/>
    <w:rsid w:val="0093465A"/>
    <w:rsid w:val="009348FF"/>
    <w:rsid w:val="00934AAC"/>
    <w:rsid w:val="00934B42"/>
    <w:rsid w:val="00934D65"/>
    <w:rsid w:val="00934E1B"/>
    <w:rsid w:val="009352CE"/>
    <w:rsid w:val="0093558E"/>
    <w:rsid w:val="00935A37"/>
    <w:rsid w:val="00935C0C"/>
    <w:rsid w:val="00935F63"/>
    <w:rsid w:val="0093617C"/>
    <w:rsid w:val="00936856"/>
    <w:rsid w:val="009376DD"/>
    <w:rsid w:val="00937B2B"/>
    <w:rsid w:val="00937EC6"/>
    <w:rsid w:val="0094009D"/>
    <w:rsid w:val="00941DFD"/>
    <w:rsid w:val="0094208F"/>
    <w:rsid w:val="00942D1F"/>
    <w:rsid w:val="00943804"/>
    <w:rsid w:val="00943BD1"/>
    <w:rsid w:val="00943FDC"/>
    <w:rsid w:val="00944186"/>
    <w:rsid w:val="009441EB"/>
    <w:rsid w:val="00944763"/>
    <w:rsid w:val="00944D0D"/>
    <w:rsid w:val="00944F55"/>
    <w:rsid w:val="00945AB5"/>
    <w:rsid w:val="00945EE7"/>
    <w:rsid w:val="00946404"/>
    <w:rsid w:val="0094667D"/>
    <w:rsid w:val="00946B17"/>
    <w:rsid w:val="00946B42"/>
    <w:rsid w:val="00946BC6"/>
    <w:rsid w:val="00946D0F"/>
    <w:rsid w:val="009475E2"/>
    <w:rsid w:val="00947D02"/>
    <w:rsid w:val="009507D6"/>
    <w:rsid w:val="00950B3E"/>
    <w:rsid w:val="00950CF1"/>
    <w:rsid w:val="009511F2"/>
    <w:rsid w:val="009517E2"/>
    <w:rsid w:val="00951BB2"/>
    <w:rsid w:val="00952048"/>
    <w:rsid w:val="009526D4"/>
    <w:rsid w:val="00954547"/>
    <w:rsid w:val="00954579"/>
    <w:rsid w:val="00954BF0"/>
    <w:rsid w:val="0095508C"/>
    <w:rsid w:val="00955DCA"/>
    <w:rsid w:val="009566EE"/>
    <w:rsid w:val="009568F8"/>
    <w:rsid w:val="00956D9B"/>
    <w:rsid w:val="0095757D"/>
    <w:rsid w:val="009575EC"/>
    <w:rsid w:val="00957F90"/>
    <w:rsid w:val="0096056B"/>
    <w:rsid w:val="00960615"/>
    <w:rsid w:val="00960ECF"/>
    <w:rsid w:val="0096109F"/>
    <w:rsid w:val="00962D24"/>
    <w:rsid w:val="00962DFB"/>
    <w:rsid w:val="00963A1A"/>
    <w:rsid w:val="00964420"/>
    <w:rsid w:val="00964482"/>
    <w:rsid w:val="00965210"/>
    <w:rsid w:val="0096538E"/>
    <w:rsid w:val="00965996"/>
    <w:rsid w:val="0096648F"/>
    <w:rsid w:val="00966A49"/>
    <w:rsid w:val="009670AF"/>
    <w:rsid w:val="00967ED6"/>
    <w:rsid w:val="00967FC2"/>
    <w:rsid w:val="00970484"/>
    <w:rsid w:val="00970E3A"/>
    <w:rsid w:val="00971147"/>
    <w:rsid w:val="00971940"/>
    <w:rsid w:val="0097217B"/>
    <w:rsid w:val="00972300"/>
    <w:rsid w:val="009727EC"/>
    <w:rsid w:val="00973F64"/>
    <w:rsid w:val="00973FFF"/>
    <w:rsid w:val="009748D8"/>
    <w:rsid w:val="00974BE0"/>
    <w:rsid w:val="00974F2E"/>
    <w:rsid w:val="00975DA7"/>
    <w:rsid w:val="00975FAB"/>
    <w:rsid w:val="00976FB3"/>
    <w:rsid w:val="009775D0"/>
    <w:rsid w:val="00980EBA"/>
    <w:rsid w:val="00981300"/>
    <w:rsid w:val="00981696"/>
    <w:rsid w:val="00981E13"/>
    <w:rsid w:val="0098227A"/>
    <w:rsid w:val="009822B7"/>
    <w:rsid w:val="00982B64"/>
    <w:rsid w:val="0098388C"/>
    <w:rsid w:val="00984428"/>
    <w:rsid w:val="00984CC6"/>
    <w:rsid w:val="009851CF"/>
    <w:rsid w:val="009858AE"/>
    <w:rsid w:val="00985EB9"/>
    <w:rsid w:val="0098665E"/>
    <w:rsid w:val="00986B39"/>
    <w:rsid w:val="00987627"/>
    <w:rsid w:val="00987BBE"/>
    <w:rsid w:val="00991453"/>
    <w:rsid w:val="0099161E"/>
    <w:rsid w:val="009917AC"/>
    <w:rsid w:val="00991B52"/>
    <w:rsid w:val="00991DDF"/>
    <w:rsid w:val="00992404"/>
    <w:rsid w:val="0099275E"/>
    <w:rsid w:val="009927F9"/>
    <w:rsid w:val="00992D5B"/>
    <w:rsid w:val="00992E40"/>
    <w:rsid w:val="009930BF"/>
    <w:rsid w:val="00993BB4"/>
    <w:rsid w:val="00994174"/>
    <w:rsid w:val="00994E65"/>
    <w:rsid w:val="00995800"/>
    <w:rsid w:val="00995A78"/>
    <w:rsid w:val="00995B6B"/>
    <w:rsid w:val="00995CAF"/>
    <w:rsid w:val="0099628D"/>
    <w:rsid w:val="009969BD"/>
    <w:rsid w:val="009A042C"/>
    <w:rsid w:val="009A08C5"/>
    <w:rsid w:val="009A0A60"/>
    <w:rsid w:val="009A0F74"/>
    <w:rsid w:val="009A12E8"/>
    <w:rsid w:val="009A12FD"/>
    <w:rsid w:val="009A15C7"/>
    <w:rsid w:val="009A1B35"/>
    <w:rsid w:val="009A223D"/>
    <w:rsid w:val="009A23CE"/>
    <w:rsid w:val="009A252B"/>
    <w:rsid w:val="009A2CD0"/>
    <w:rsid w:val="009A34FF"/>
    <w:rsid w:val="009A44C5"/>
    <w:rsid w:val="009A4CB8"/>
    <w:rsid w:val="009A546C"/>
    <w:rsid w:val="009A567F"/>
    <w:rsid w:val="009A60E6"/>
    <w:rsid w:val="009A6C0E"/>
    <w:rsid w:val="009A6DFC"/>
    <w:rsid w:val="009A7688"/>
    <w:rsid w:val="009A7A31"/>
    <w:rsid w:val="009A7CB5"/>
    <w:rsid w:val="009B0FE7"/>
    <w:rsid w:val="009B1774"/>
    <w:rsid w:val="009B1D5F"/>
    <w:rsid w:val="009B3876"/>
    <w:rsid w:val="009B3D5F"/>
    <w:rsid w:val="009B3DF9"/>
    <w:rsid w:val="009B3F9B"/>
    <w:rsid w:val="009B4DB8"/>
    <w:rsid w:val="009B570B"/>
    <w:rsid w:val="009B583F"/>
    <w:rsid w:val="009B5AEB"/>
    <w:rsid w:val="009B5E0D"/>
    <w:rsid w:val="009B63B6"/>
    <w:rsid w:val="009C0647"/>
    <w:rsid w:val="009C0CC0"/>
    <w:rsid w:val="009C164B"/>
    <w:rsid w:val="009C36B4"/>
    <w:rsid w:val="009C3A74"/>
    <w:rsid w:val="009C45AB"/>
    <w:rsid w:val="009C4A4B"/>
    <w:rsid w:val="009C57FD"/>
    <w:rsid w:val="009C65BB"/>
    <w:rsid w:val="009C6719"/>
    <w:rsid w:val="009C6783"/>
    <w:rsid w:val="009C75BC"/>
    <w:rsid w:val="009C7E7C"/>
    <w:rsid w:val="009D17BB"/>
    <w:rsid w:val="009D1DC6"/>
    <w:rsid w:val="009D227B"/>
    <w:rsid w:val="009D251F"/>
    <w:rsid w:val="009D2F4C"/>
    <w:rsid w:val="009D33F6"/>
    <w:rsid w:val="009D34D4"/>
    <w:rsid w:val="009D4208"/>
    <w:rsid w:val="009D571C"/>
    <w:rsid w:val="009D65AA"/>
    <w:rsid w:val="009D7040"/>
    <w:rsid w:val="009D7B46"/>
    <w:rsid w:val="009E031C"/>
    <w:rsid w:val="009E05A7"/>
    <w:rsid w:val="009E0773"/>
    <w:rsid w:val="009E17ED"/>
    <w:rsid w:val="009E1A68"/>
    <w:rsid w:val="009E1BC3"/>
    <w:rsid w:val="009E29BF"/>
    <w:rsid w:val="009E2B97"/>
    <w:rsid w:val="009E343B"/>
    <w:rsid w:val="009E471E"/>
    <w:rsid w:val="009E55DE"/>
    <w:rsid w:val="009E5FB9"/>
    <w:rsid w:val="009E60FE"/>
    <w:rsid w:val="009E6776"/>
    <w:rsid w:val="009E7097"/>
    <w:rsid w:val="009E7253"/>
    <w:rsid w:val="009E7805"/>
    <w:rsid w:val="009E780C"/>
    <w:rsid w:val="009E7820"/>
    <w:rsid w:val="009E7FBA"/>
    <w:rsid w:val="009F0241"/>
    <w:rsid w:val="009F0608"/>
    <w:rsid w:val="009F0B40"/>
    <w:rsid w:val="009F103F"/>
    <w:rsid w:val="009F121E"/>
    <w:rsid w:val="009F132A"/>
    <w:rsid w:val="009F18E8"/>
    <w:rsid w:val="009F239D"/>
    <w:rsid w:val="009F2C49"/>
    <w:rsid w:val="009F307B"/>
    <w:rsid w:val="009F3BD4"/>
    <w:rsid w:val="009F45DF"/>
    <w:rsid w:val="009F478B"/>
    <w:rsid w:val="009F4DB0"/>
    <w:rsid w:val="009F54DF"/>
    <w:rsid w:val="009F5C8D"/>
    <w:rsid w:val="009F64FA"/>
    <w:rsid w:val="009F65E1"/>
    <w:rsid w:val="009F65ED"/>
    <w:rsid w:val="009F6824"/>
    <w:rsid w:val="009F6B23"/>
    <w:rsid w:val="009F6D1C"/>
    <w:rsid w:val="009F71DB"/>
    <w:rsid w:val="009F75BB"/>
    <w:rsid w:val="009F7610"/>
    <w:rsid w:val="009F7740"/>
    <w:rsid w:val="009F7CD1"/>
    <w:rsid w:val="00A0098C"/>
    <w:rsid w:val="00A015B5"/>
    <w:rsid w:val="00A0177E"/>
    <w:rsid w:val="00A0193D"/>
    <w:rsid w:val="00A01C35"/>
    <w:rsid w:val="00A028B9"/>
    <w:rsid w:val="00A039B9"/>
    <w:rsid w:val="00A03EF2"/>
    <w:rsid w:val="00A03FE4"/>
    <w:rsid w:val="00A04006"/>
    <w:rsid w:val="00A047E4"/>
    <w:rsid w:val="00A053C8"/>
    <w:rsid w:val="00A072F9"/>
    <w:rsid w:val="00A0739A"/>
    <w:rsid w:val="00A077E3"/>
    <w:rsid w:val="00A1069B"/>
    <w:rsid w:val="00A10E44"/>
    <w:rsid w:val="00A10F9B"/>
    <w:rsid w:val="00A112E7"/>
    <w:rsid w:val="00A1284A"/>
    <w:rsid w:val="00A14184"/>
    <w:rsid w:val="00A1516F"/>
    <w:rsid w:val="00A1543E"/>
    <w:rsid w:val="00A15592"/>
    <w:rsid w:val="00A163A4"/>
    <w:rsid w:val="00A16A41"/>
    <w:rsid w:val="00A16C2C"/>
    <w:rsid w:val="00A16FEA"/>
    <w:rsid w:val="00A17F7B"/>
    <w:rsid w:val="00A20988"/>
    <w:rsid w:val="00A20C05"/>
    <w:rsid w:val="00A20FB7"/>
    <w:rsid w:val="00A20FBC"/>
    <w:rsid w:val="00A21206"/>
    <w:rsid w:val="00A21466"/>
    <w:rsid w:val="00A214F2"/>
    <w:rsid w:val="00A2207B"/>
    <w:rsid w:val="00A23103"/>
    <w:rsid w:val="00A239FE"/>
    <w:rsid w:val="00A23AE3"/>
    <w:rsid w:val="00A24420"/>
    <w:rsid w:val="00A25DD6"/>
    <w:rsid w:val="00A25F4B"/>
    <w:rsid w:val="00A263AB"/>
    <w:rsid w:val="00A272EE"/>
    <w:rsid w:val="00A306BC"/>
    <w:rsid w:val="00A309E1"/>
    <w:rsid w:val="00A30E6C"/>
    <w:rsid w:val="00A31364"/>
    <w:rsid w:val="00A31648"/>
    <w:rsid w:val="00A31A44"/>
    <w:rsid w:val="00A31C0D"/>
    <w:rsid w:val="00A31DFC"/>
    <w:rsid w:val="00A322F6"/>
    <w:rsid w:val="00A3296B"/>
    <w:rsid w:val="00A32AC2"/>
    <w:rsid w:val="00A32B66"/>
    <w:rsid w:val="00A32E15"/>
    <w:rsid w:val="00A33902"/>
    <w:rsid w:val="00A33E52"/>
    <w:rsid w:val="00A34E26"/>
    <w:rsid w:val="00A34F5B"/>
    <w:rsid w:val="00A35037"/>
    <w:rsid w:val="00A3544A"/>
    <w:rsid w:val="00A36558"/>
    <w:rsid w:val="00A366FD"/>
    <w:rsid w:val="00A368B9"/>
    <w:rsid w:val="00A37112"/>
    <w:rsid w:val="00A374F1"/>
    <w:rsid w:val="00A37872"/>
    <w:rsid w:val="00A4018F"/>
    <w:rsid w:val="00A408EA"/>
    <w:rsid w:val="00A40C4D"/>
    <w:rsid w:val="00A40FDD"/>
    <w:rsid w:val="00A413FB"/>
    <w:rsid w:val="00A41BD2"/>
    <w:rsid w:val="00A41DFC"/>
    <w:rsid w:val="00A42194"/>
    <w:rsid w:val="00A429E3"/>
    <w:rsid w:val="00A42F01"/>
    <w:rsid w:val="00A433AF"/>
    <w:rsid w:val="00A435F7"/>
    <w:rsid w:val="00A43D0C"/>
    <w:rsid w:val="00A447BD"/>
    <w:rsid w:val="00A45A3E"/>
    <w:rsid w:val="00A45D8A"/>
    <w:rsid w:val="00A4666B"/>
    <w:rsid w:val="00A471C3"/>
    <w:rsid w:val="00A4758B"/>
    <w:rsid w:val="00A475AB"/>
    <w:rsid w:val="00A47D53"/>
    <w:rsid w:val="00A5044E"/>
    <w:rsid w:val="00A50F16"/>
    <w:rsid w:val="00A50F32"/>
    <w:rsid w:val="00A51491"/>
    <w:rsid w:val="00A519A7"/>
    <w:rsid w:val="00A52241"/>
    <w:rsid w:val="00A52A0A"/>
    <w:rsid w:val="00A53347"/>
    <w:rsid w:val="00A53397"/>
    <w:rsid w:val="00A53898"/>
    <w:rsid w:val="00A538AD"/>
    <w:rsid w:val="00A54709"/>
    <w:rsid w:val="00A54AF9"/>
    <w:rsid w:val="00A5542A"/>
    <w:rsid w:val="00A55B5B"/>
    <w:rsid w:val="00A55DB4"/>
    <w:rsid w:val="00A56552"/>
    <w:rsid w:val="00A56F44"/>
    <w:rsid w:val="00A57019"/>
    <w:rsid w:val="00A57043"/>
    <w:rsid w:val="00A5751C"/>
    <w:rsid w:val="00A57F80"/>
    <w:rsid w:val="00A60477"/>
    <w:rsid w:val="00A60858"/>
    <w:rsid w:val="00A609FE"/>
    <w:rsid w:val="00A60EFF"/>
    <w:rsid w:val="00A61601"/>
    <w:rsid w:val="00A619F9"/>
    <w:rsid w:val="00A61BD6"/>
    <w:rsid w:val="00A6216C"/>
    <w:rsid w:val="00A62392"/>
    <w:rsid w:val="00A62C58"/>
    <w:rsid w:val="00A6327C"/>
    <w:rsid w:val="00A63467"/>
    <w:rsid w:val="00A64098"/>
    <w:rsid w:val="00A644C8"/>
    <w:rsid w:val="00A661A0"/>
    <w:rsid w:val="00A66388"/>
    <w:rsid w:val="00A67181"/>
    <w:rsid w:val="00A700C6"/>
    <w:rsid w:val="00A706EA"/>
    <w:rsid w:val="00A709E5"/>
    <w:rsid w:val="00A70AD4"/>
    <w:rsid w:val="00A712F3"/>
    <w:rsid w:val="00A715CF"/>
    <w:rsid w:val="00A71BEB"/>
    <w:rsid w:val="00A72A49"/>
    <w:rsid w:val="00A72E9C"/>
    <w:rsid w:val="00A72F21"/>
    <w:rsid w:val="00A730D3"/>
    <w:rsid w:val="00A73981"/>
    <w:rsid w:val="00A7400F"/>
    <w:rsid w:val="00A74636"/>
    <w:rsid w:val="00A7463D"/>
    <w:rsid w:val="00A74815"/>
    <w:rsid w:val="00A74EA5"/>
    <w:rsid w:val="00A757B9"/>
    <w:rsid w:val="00A7589A"/>
    <w:rsid w:val="00A75969"/>
    <w:rsid w:val="00A75D49"/>
    <w:rsid w:val="00A76D2B"/>
    <w:rsid w:val="00A7791A"/>
    <w:rsid w:val="00A8022B"/>
    <w:rsid w:val="00A8082B"/>
    <w:rsid w:val="00A80B9C"/>
    <w:rsid w:val="00A80BB7"/>
    <w:rsid w:val="00A819FE"/>
    <w:rsid w:val="00A8241F"/>
    <w:rsid w:val="00A82B6E"/>
    <w:rsid w:val="00A82BFC"/>
    <w:rsid w:val="00A83848"/>
    <w:rsid w:val="00A8388C"/>
    <w:rsid w:val="00A84583"/>
    <w:rsid w:val="00A8459D"/>
    <w:rsid w:val="00A8460C"/>
    <w:rsid w:val="00A84676"/>
    <w:rsid w:val="00A84C4C"/>
    <w:rsid w:val="00A855FD"/>
    <w:rsid w:val="00A858D0"/>
    <w:rsid w:val="00A86055"/>
    <w:rsid w:val="00A87642"/>
    <w:rsid w:val="00A877BD"/>
    <w:rsid w:val="00A87D8E"/>
    <w:rsid w:val="00A87ED2"/>
    <w:rsid w:val="00A9022D"/>
    <w:rsid w:val="00A909F6"/>
    <w:rsid w:val="00A90B6D"/>
    <w:rsid w:val="00A90CC7"/>
    <w:rsid w:val="00A912E4"/>
    <w:rsid w:val="00A91335"/>
    <w:rsid w:val="00A915FF"/>
    <w:rsid w:val="00A92647"/>
    <w:rsid w:val="00A929CA"/>
    <w:rsid w:val="00A92AD7"/>
    <w:rsid w:val="00A92CDC"/>
    <w:rsid w:val="00A92E6B"/>
    <w:rsid w:val="00A936B0"/>
    <w:rsid w:val="00A94083"/>
    <w:rsid w:val="00A94408"/>
    <w:rsid w:val="00A95CE5"/>
    <w:rsid w:val="00A95E1D"/>
    <w:rsid w:val="00A95F11"/>
    <w:rsid w:val="00A96765"/>
    <w:rsid w:val="00A967A5"/>
    <w:rsid w:val="00A96D19"/>
    <w:rsid w:val="00A975E5"/>
    <w:rsid w:val="00AA11D4"/>
    <w:rsid w:val="00AA22BC"/>
    <w:rsid w:val="00AA2404"/>
    <w:rsid w:val="00AA2B0C"/>
    <w:rsid w:val="00AA4268"/>
    <w:rsid w:val="00AA4793"/>
    <w:rsid w:val="00AA4B03"/>
    <w:rsid w:val="00AA4D7A"/>
    <w:rsid w:val="00AA60C7"/>
    <w:rsid w:val="00AA70D2"/>
    <w:rsid w:val="00AA727A"/>
    <w:rsid w:val="00AA744A"/>
    <w:rsid w:val="00AA7461"/>
    <w:rsid w:val="00AA7701"/>
    <w:rsid w:val="00AB0019"/>
    <w:rsid w:val="00AB02CA"/>
    <w:rsid w:val="00AB0A8D"/>
    <w:rsid w:val="00AB176C"/>
    <w:rsid w:val="00AB193B"/>
    <w:rsid w:val="00AB20C9"/>
    <w:rsid w:val="00AB2A71"/>
    <w:rsid w:val="00AB2EDD"/>
    <w:rsid w:val="00AB427A"/>
    <w:rsid w:val="00AB4523"/>
    <w:rsid w:val="00AB4601"/>
    <w:rsid w:val="00AB4A7A"/>
    <w:rsid w:val="00AB5B54"/>
    <w:rsid w:val="00AB5D46"/>
    <w:rsid w:val="00AB62DE"/>
    <w:rsid w:val="00AB632D"/>
    <w:rsid w:val="00AB6AE3"/>
    <w:rsid w:val="00AB770E"/>
    <w:rsid w:val="00AB7D9E"/>
    <w:rsid w:val="00AB7DEB"/>
    <w:rsid w:val="00AC0009"/>
    <w:rsid w:val="00AC12B1"/>
    <w:rsid w:val="00AC142C"/>
    <w:rsid w:val="00AC174A"/>
    <w:rsid w:val="00AC268E"/>
    <w:rsid w:val="00AC2BFA"/>
    <w:rsid w:val="00AC2F6B"/>
    <w:rsid w:val="00AC3081"/>
    <w:rsid w:val="00AC3695"/>
    <w:rsid w:val="00AC3914"/>
    <w:rsid w:val="00AC45A4"/>
    <w:rsid w:val="00AC6CBF"/>
    <w:rsid w:val="00AC7CF2"/>
    <w:rsid w:val="00AD0FEF"/>
    <w:rsid w:val="00AD1B7A"/>
    <w:rsid w:val="00AD1BDA"/>
    <w:rsid w:val="00AD1DC5"/>
    <w:rsid w:val="00AD25CC"/>
    <w:rsid w:val="00AD40A7"/>
    <w:rsid w:val="00AD4B18"/>
    <w:rsid w:val="00AD4B5A"/>
    <w:rsid w:val="00AD5330"/>
    <w:rsid w:val="00AD5828"/>
    <w:rsid w:val="00AD5A6A"/>
    <w:rsid w:val="00AD5C79"/>
    <w:rsid w:val="00AD5DA6"/>
    <w:rsid w:val="00AD6416"/>
    <w:rsid w:val="00AD65FB"/>
    <w:rsid w:val="00AD6845"/>
    <w:rsid w:val="00AD7989"/>
    <w:rsid w:val="00AD79E2"/>
    <w:rsid w:val="00AD7C7B"/>
    <w:rsid w:val="00AE02F7"/>
    <w:rsid w:val="00AE0BCF"/>
    <w:rsid w:val="00AE0DA9"/>
    <w:rsid w:val="00AE10FF"/>
    <w:rsid w:val="00AE157F"/>
    <w:rsid w:val="00AE1651"/>
    <w:rsid w:val="00AE1BD9"/>
    <w:rsid w:val="00AE1C2B"/>
    <w:rsid w:val="00AE1FEC"/>
    <w:rsid w:val="00AE23BB"/>
    <w:rsid w:val="00AE38D4"/>
    <w:rsid w:val="00AE3BB7"/>
    <w:rsid w:val="00AE4BD2"/>
    <w:rsid w:val="00AE5214"/>
    <w:rsid w:val="00AE5CFD"/>
    <w:rsid w:val="00AE66FA"/>
    <w:rsid w:val="00AE6999"/>
    <w:rsid w:val="00AE6B08"/>
    <w:rsid w:val="00AE75CC"/>
    <w:rsid w:val="00AE7998"/>
    <w:rsid w:val="00AE7D6F"/>
    <w:rsid w:val="00AE7F0B"/>
    <w:rsid w:val="00AF064A"/>
    <w:rsid w:val="00AF0698"/>
    <w:rsid w:val="00AF0EED"/>
    <w:rsid w:val="00AF132A"/>
    <w:rsid w:val="00AF1FBE"/>
    <w:rsid w:val="00AF236A"/>
    <w:rsid w:val="00AF23DB"/>
    <w:rsid w:val="00AF2784"/>
    <w:rsid w:val="00AF2A3C"/>
    <w:rsid w:val="00AF306C"/>
    <w:rsid w:val="00AF3EB7"/>
    <w:rsid w:val="00AF5016"/>
    <w:rsid w:val="00AF52F0"/>
    <w:rsid w:val="00AF5610"/>
    <w:rsid w:val="00AF57FC"/>
    <w:rsid w:val="00AF5C9A"/>
    <w:rsid w:val="00AF5F49"/>
    <w:rsid w:val="00AF69CE"/>
    <w:rsid w:val="00AF70B6"/>
    <w:rsid w:val="00AF7D22"/>
    <w:rsid w:val="00AF7D5E"/>
    <w:rsid w:val="00B001EE"/>
    <w:rsid w:val="00B002B8"/>
    <w:rsid w:val="00B00467"/>
    <w:rsid w:val="00B00513"/>
    <w:rsid w:val="00B00817"/>
    <w:rsid w:val="00B0085D"/>
    <w:rsid w:val="00B012A8"/>
    <w:rsid w:val="00B01DFF"/>
    <w:rsid w:val="00B01E6F"/>
    <w:rsid w:val="00B020B9"/>
    <w:rsid w:val="00B02A84"/>
    <w:rsid w:val="00B02C87"/>
    <w:rsid w:val="00B03823"/>
    <w:rsid w:val="00B039CA"/>
    <w:rsid w:val="00B044C9"/>
    <w:rsid w:val="00B0472F"/>
    <w:rsid w:val="00B04C1B"/>
    <w:rsid w:val="00B05284"/>
    <w:rsid w:val="00B053F2"/>
    <w:rsid w:val="00B05662"/>
    <w:rsid w:val="00B056F9"/>
    <w:rsid w:val="00B05F75"/>
    <w:rsid w:val="00B06644"/>
    <w:rsid w:val="00B06774"/>
    <w:rsid w:val="00B07B11"/>
    <w:rsid w:val="00B10821"/>
    <w:rsid w:val="00B10D87"/>
    <w:rsid w:val="00B10F71"/>
    <w:rsid w:val="00B11164"/>
    <w:rsid w:val="00B11243"/>
    <w:rsid w:val="00B119A9"/>
    <w:rsid w:val="00B11DA7"/>
    <w:rsid w:val="00B12685"/>
    <w:rsid w:val="00B1272E"/>
    <w:rsid w:val="00B1340A"/>
    <w:rsid w:val="00B141A9"/>
    <w:rsid w:val="00B14473"/>
    <w:rsid w:val="00B14DC0"/>
    <w:rsid w:val="00B154EF"/>
    <w:rsid w:val="00B15A07"/>
    <w:rsid w:val="00B161A6"/>
    <w:rsid w:val="00B16250"/>
    <w:rsid w:val="00B16E29"/>
    <w:rsid w:val="00B1727C"/>
    <w:rsid w:val="00B174E9"/>
    <w:rsid w:val="00B1766D"/>
    <w:rsid w:val="00B1769D"/>
    <w:rsid w:val="00B176A1"/>
    <w:rsid w:val="00B177A2"/>
    <w:rsid w:val="00B1799A"/>
    <w:rsid w:val="00B17A0C"/>
    <w:rsid w:val="00B17F73"/>
    <w:rsid w:val="00B202FA"/>
    <w:rsid w:val="00B20442"/>
    <w:rsid w:val="00B20FE5"/>
    <w:rsid w:val="00B21C56"/>
    <w:rsid w:val="00B22032"/>
    <w:rsid w:val="00B2228F"/>
    <w:rsid w:val="00B22669"/>
    <w:rsid w:val="00B23356"/>
    <w:rsid w:val="00B2474E"/>
    <w:rsid w:val="00B25286"/>
    <w:rsid w:val="00B258ED"/>
    <w:rsid w:val="00B25A06"/>
    <w:rsid w:val="00B26102"/>
    <w:rsid w:val="00B26BBB"/>
    <w:rsid w:val="00B27982"/>
    <w:rsid w:val="00B304F7"/>
    <w:rsid w:val="00B30E0F"/>
    <w:rsid w:val="00B315E3"/>
    <w:rsid w:val="00B316A8"/>
    <w:rsid w:val="00B3225D"/>
    <w:rsid w:val="00B33358"/>
    <w:rsid w:val="00B33EA5"/>
    <w:rsid w:val="00B34749"/>
    <w:rsid w:val="00B34C02"/>
    <w:rsid w:val="00B353A3"/>
    <w:rsid w:val="00B35EEF"/>
    <w:rsid w:val="00B35F3E"/>
    <w:rsid w:val="00B36ED3"/>
    <w:rsid w:val="00B36FAD"/>
    <w:rsid w:val="00B37192"/>
    <w:rsid w:val="00B37402"/>
    <w:rsid w:val="00B37917"/>
    <w:rsid w:val="00B403C0"/>
    <w:rsid w:val="00B408DE"/>
    <w:rsid w:val="00B41388"/>
    <w:rsid w:val="00B414F6"/>
    <w:rsid w:val="00B41748"/>
    <w:rsid w:val="00B42221"/>
    <w:rsid w:val="00B434E1"/>
    <w:rsid w:val="00B43704"/>
    <w:rsid w:val="00B43BE7"/>
    <w:rsid w:val="00B43CE6"/>
    <w:rsid w:val="00B44341"/>
    <w:rsid w:val="00B445DD"/>
    <w:rsid w:val="00B452C1"/>
    <w:rsid w:val="00B4547D"/>
    <w:rsid w:val="00B460EC"/>
    <w:rsid w:val="00B463C2"/>
    <w:rsid w:val="00B46561"/>
    <w:rsid w:val="00B46711"/>
    <w:rsid w:val="00B47223"/>
    <w:rsid w:val="00B4742D"/>
    <w:rsid w:val="00B476CA"/>
    <w:rsid w:val="00B4771E"/>
    <w:rsid w:val="00B50241"/>
    <w:rsid w:val="00B503AB"/>
    <w:rsid w:val="00B5131F"/>
    <w:rsid w:val="00B513BF"/>
    <w:rsid w:val="00B514E3"/>
    <w:rsid w:val="00B51735"/>
    <w:rsid w:val="00B517EA"/>
    <w:rsid w:val="00B51D92"/>
    <w:rsid w:val="00B5316D"/>
    <w:rsid w:val="00B53498"/>
    <w:rsid w:val="00B53BB0"/>
    <w:rsid w:val="00B53EEA"/>
    <w:rsid w:val="00B545E1"/>
    <w:rsid w:val="00B54B98"/>
    <w:rsid w:val="00B553BA"/>
    <w:rsid w:val="00B55D7E"/>
    <w:rsid w:val="00B56916"/>
    <w:rsid w:val="00B56DD1"/>
    <w:rsid w:val="00B56E5F"/>
    <w:rsid w:val="00B570D7"/>
    <w:rsid w:val="00B57E30"/>
    <w:rsid w:val="00B602C7"/>
    <w:rsid w:val="00B60436"/>
    <w:rsid w:val="00B614DA"/>
    <w:rsid w:val="00B618D6"/>
    <w:rsid w:val="00B618DD"/>
    <w:rsid w:val="00B61F05"/>
    <w:rsid w:val="00B621C6"/>
    <w:rsid w:val="00B63394"/>
    <w:rsid w:val="00B638C5"/>
    <w:rsid w:val="00B63ADD"/>
    <w:rsid w:val="00B640E5"/>
    <w:rsid w:val="00B64382"/>
    <w:rsid w:val="00B648C0"/>
    <w:rsid w:val="00B64A70"/>
    <w:rsid w:val="00B64D82"/>
    <w:rsid w:val="00B6505E"/>
    <w:rsid w:val="00B6506C"/>
    <w:rsid w:val="00B65652"/>
    <w:rsid w:val="00B659C8"/>
    <w:rsid w:val="00B65C6E"/>
    <w:rsid w:val="00B6606F"/>
    <w:rsid w:val="00B66DCF"/>
    <w:rsid w:val="00B677A4"/>
    <w:rsid w:val="00B677C4"/>
    <w:rsid w:val="00B67909"/>
    <w:rsid w:val="00B67DA1"/>
    <w:rsid w:val="00B71144"/>
    <w:rsid w:val="00B71331"/>
    <w:rsid w:val="00B7137D"/>
    <w:rsid w:val="00B722AD"/>
    <w:rsid w:val="00B725CB"/>
    <w:rsid w:val="00B73644"/>
    <w:rsid w:val="00B73C26"/>
    <w:rsid w:val="00B7456E"/>
    <w:rsid w:val="00B74982"/>
    <w:rsid w:val="00B74A4F"/>
    <w:rsid w:val="00B74AC5"/>
    <w:rsid w:val="00B75F59"/>
    <w:rsid w:val="00B7686C"/>
    <w:rsid w:val="00B76A47"/>
    <w:rsid w:val="00B76D45"/>
    <w:rsid w:val="00B7700E"/>
    <w:rsid w:val="00B7752B"/>
    <w:rsid w:val="00B7798B"/>
    <w:rsid w:val="00B77C35"/>
    <w:rsid w:val="00B811AF"/>
    <w:rsid w:val="00B81A37"/>
    <w:rsid w:val="00B81AE4"/>
    <w:rsid w:val="00B8265B"/>
    <w:rsid w:val="00B82699"/>
    <w:rsid w:val="00B82B5E"/>
    <w:rsid w:val="00B844D5"/>
    <w:rsid w:val="00B84553"/>
    <w:rsid w:val="00B84726"/>
    <w:rsid w:val="00B847D9"/>
    <w:rsid w:val="00B849E3"/>
    <w:rsid w:val="00B84FF3"/>
    <w:rsid w:val="00B86211"/>
    <w:rsid w:val="00B86D7D"/>
    <w:rsid w:val="00B8706A"/>
    <w:rsid w:val="00B87B9A"/>
    <w:rsid w:val="00B87F76"/>
    <w:rsid w:val="00B9066C"/>
    <w:rsid w:val="00B90DC5"/>
    <w:rsid w:val="00B9169F"/>
    <w:rsid w:val="00B925CA"/>
    <w:rsid w:val="00B92845"/>
    <w:rsid w:val="00B92AAF"/>
    <w:rsid w:val="00B92E20"/>
    <w:rsid w:val="00B936CB"/>
    <w:rsid w:val="00B93BA4"/>
    <w:rsid w:val="00B94362"/>
    <w:rsid w:val="00B94DA5"/>
    <w:rsid w:val="00B9533E"/>
    <w:rsid w:val="00B95775"/>
    <w:rsid w:val="00B96123"/>
    <w:rsid w:val="00B96A85"/>
    <w:rsid w:val="00B9707E"/>
    <w:rsid w:val="00B97B3D"/>
    <w:rsid w:val="00BA1AE5"/>
    <w:rsid w:val="00BA1DA0"/>
    <w:rsid w:val="00BA247C"/>
    <w:rsid w:val="00BA282D"/>
    <w:rsid w:val="00BA2984"/>
    <w:rsid w:val="00BA2E10"/>
    <w:rsid w:val="00BA3132"/>
    <w:rsid w:val="00BA4DDF"/>
    <w:rsid w:val="00BA5971"/>
    <w:rsid w:val="00BA5E80"/>
    <w:rsid w:val="00BA659B"/>
    <w:rsid w:val="00BA6EC6"/>
    <w:rsid w:val="00BA6F92"/>
    <w:rsid w:val="00BB0954"/>
    <w:rsid w:val="00BB0A00"/>
    <w:rsid w:val="00BB0F7F"/>
    <w:rsid w:val="00BB1011"/>
    <w:rsid w:val="00BB1740"/>
    <w:rsid w:val="00BB247D"/>
    <w:rsid w:val="00BB2CAB"/>
    <w:rsid w:val="00BB3313"/>
    <w:rsid w:val="00BB3548"/>
    <w:rsid w:val="00BB3A0E"/>
    <w:rsid w:val="00BB400B"/>
    <w:rsid w:val="00BB5A09"/>
    <w:rsid w:val="00BB6487"/>
    <w:rsid w:val="00BB6997"/>
    <w:rsid w:val="00BB6E3B"/>
    <w:rsid w:val="00BB6EA4"/>
    <w:rsid w:val="00BB6F1C"/>
    <w:rsid w:val="00BB7510"/>
    <w:rsid w:val="00BB7529"/>
    <w:rsid w:val="00BB7B61"/>
    <w:rsid w:val="00BC05AA"/>
    <w:rsid w:val="00BC09AE"/>
    <w:rsid w:val="00BC09C3"/>
    <w:rsid w:val="00BC10F3"/>
    <w:rsid w:val="00BC1335"/>
    <w:rsid w:val="00BC13C4"/>
    <w:rsid w:val="00BC180D"/>
    <w:rsid w:val="00BC21F6"/>
    <w:rsid w:val="00BC2A48"/>
    <w:rsid w:val="00BC3026"/>
    <w:rsid w:val="00BC4412"/>
    <w:rsid w:val="00BC4624"/>
    <w:rsid w:val="00BC496F"/>
    <w:rsid w:val="00BC4C22"/>
    <w:rsid w:val="00BC5220"/>
    <w:rsid w:val="00BC5397"/>
    <w:rsid w:val="00BC58DE"/>
    <w:rsid w:val="00BC5B2E"/>
    <w:rsid w:val="00BC5E1D"/>
    <w:rsid w:val="00BC6314"/>
    <w:rsid w:val="00BC6319"/>
    <w:rsid w:val="00BC63EE"/>
    <w:rsid w:val="00BC730A"/>
    <w:rsid w:val="00BC77E7"/>
    <w:rsid w:val="00BD056C"/>
    <w:rsid w:val="00BD1649"/>
    <w:rsid w:val="00BD1E51"/>
    <w:rsid w:val="00BD1EB8"/>
    <w:rsid w:val="00BD1F9B"/>
    <w:rsid w:val="00BD1FEF"/>
    <w:rsid w:val="00BD29A8"/>
    <w:rsid w:val="00BD30B0"/>
    <w:rsid w:val="00BD36F2"/>
    <w:rsid w:val="00BD36FD"/>
    <w:rsid w:val="00BD45A8"/>
    <w:rsid w:val="00BD47FF"/>
    <w:rsid w:val="00BD4A0E"/>
    <w:rsid w:val="00BD662D"/>
    <w:rsid w:val="00BD6B42"/>
    <w:rsid w:val="00BD6C38"/>
    <w:rsid w:val="00BD6E0E"/>
    <w:rsid w:val="00BD70DF"/>
    <w:rsid w:val="00BE0286"/>
    <w:rsid w:val="00BE09AF"/>
    <w:rsid w:val="00BE0AC1"/>
    <w:rsid w:val="00BE11F6"/>
    <w:rsid w:val="00BE11F9"/>
    <w:rsid w:val="00BE13F9"/>
    <w:rsid w:val="00BE22D1"/>
    <w:rsid w:val="00BE245B"/>
    <w:rsid w:val="00BE2460"/>
    <w:rsid w:val="00BE2559"/>
    <w:rsid w:val="00BE3514"/>
    <w:rsid w:val="00BE3B80"/>
    <w:rsid w:val="00BE3D8E"/>
    <w:rsid w:val="00BE478F"/>
    <w:rsid w:val="00BE4C13"/>
    <w:rsid w:val="00BE53C2"/>
    <w:rsid w:val="00BE5A0D"/>
    <w:rsid w:val="00BE5F0E"/>
    <w:rsid w:val="00BE5FC9"/>
    <w:rsid w:val="00BE625B"/>
    <w:rsid w:val="00BE6F8F"/>
    <w:rsid w:val="00BE75C6"/>
    <w:rsid w:val="00BE7D61"/>
    <w:rsid w:val="00BF1182"/>
    <w:rsid w:val="00BF14D0"/>
    <w:rsid w:val="00BF16F2"/>
    <w:rsid w:val="00BF1D00"/>
    <w:rsid w:val="00BF2254"/>
    <w:rsid w:val="00BF2526"/>
    <w:rsid w:val="00BF31D5"/>
    <w:rsid w:val="00BF3706"/>
    <w:rsid w:val="00BF4229"/>
    <w:rsid w:val="00BF52DF"/>
    <w:rsid w:val="00BF6E97"/>
    <w:rsid w:val="00BF7011"/>
    <w:rsid w:val="00BF712C"/>
    <w:rsid w:val="00BF7BC5"/>
    <w:rsid w:val="00BF7D06"/>
    <w:rsid w:val="00C01209"/>
    <w:rsid w:val="00C014E0"/>
    <w:rsid w:val="00C029B3"/>
    <w:rsid w:val="00C02B2F"/>
    <w:rsid w:val="00C02C7E"/>
    <w:rsid w:val="00C030D3"/>
    <w:rsid w:val="00C036DA"/>
    <w:rsid w:val="00C040CF"/>
    <w:rsid w:val="00C04434"/>
    <w:rsid w:val="00C0491A"/>
    <w:rsid w:val="00C05232"/>
    <w:rsid w:val="00C0574F"/>
    <w:rsid w:val="00C05D1E"/>
    <w:rsid w:val="00C06D2E"/>
    <w:rsid w:val="00C06D96"/>
    <w:rsid w:val="00C06E01"/>
    <w:rsid w:val="00C07190"/>
    <w:rsid w:val="00C074EE"/>
    <w:rsid w:val="00C0774A"/>
    <w:rsid w:val="00C07860"/>
    <w:rsid w:val="00C07BA2"/>
    <w:rsid w:val="00C1004A"/>
    <w:rsid w:val="00C103FB"/>
    <w:rsid w:val="00C106B5"/>
    <w:rsid w:val="00C109A3"/>
    <w:rsid w:val="00C10D11"/>
    <w:rsid w:val="00C10F18"/>
    <w:rsid w:val="00C116AF"/>
    <w:rsid w:val="00C120C0"/>
    <w:rsid w:val="00C124AB"/>
    <w:rsid w:val="00C12812"/>
    <w:rsid w:val="00C134E9"/>
    <w:rsid w:val="00C137C2"/>
    <w:rsid w:val="00C13ED7"/>
    <w:rsid w:val="00C154A8"/>
    <w:rsid w:val="00C15DD3"/>
    <w:rsid w:val="00C173D6"/>
    <w:rsid w:val="00C17832"/>
    <w:rsid w:val="00C1788B"/>
    <w:rsid w:val="00C17BFD"/>
    <w:rsid w:val="00C212E8"/>
    <w:rsid w:val="00C219A8"/>
    <w:rsid w:val="00C22865"/>
    <w:rsid w:val="00C22984"/>
    <w:rsid w:val="00C22F70"/>
    <w:rsid w:val="00C2317A"/>
    <w:rsid w:val="00C233DD"/>
    <w:rsid w:val="00C23DF8"/>
    <w:rsid w:val="00C23F82"/>
    <w:rsid w:val="00C23FFF"/>
    <w:rsid w:val="00C248D0"/>
    <w:rsid w:val="00C24D33"/>
    <w:rsid w:val="00C255E9"/>
    <w:rsid w:val="00C2592C"/>
    <w:rsid w:val="00C25D1E"/>
    <w:rsid w:val="00C27A16"/>
    <w:rsid w:val="00C31818"/>
    <w:rsid w:val="00C31897"/>
    <w:rsid w:val="00C31E73"/>
    <w:rsid w:val="00C32022"/>
    <w:rsid w:val="00C32F7E"/>
    <w:rsid w:val="00C33518"/>
    <w:rsid w:val="00C33FBC"/>
    <w:rsid w:val="00C34068"/>
    <w:rsid w:val="00C3513C"/>
    <w:rsid w:val="00C35478"/>
    <w:rsid w:val="00C36425"/>
    <w:rsid w:val="00C3681D"/>
    <w:rsid w:val="00C36FEC"/>
    <w:rsid w:val="00C3754D"/>
    <w:rsid w:val="00C375F7"/>
    <w:rsid w:val="00C408F9"/>
    <w:rsid w:val="00C41037"/>
    <w:rsid w:val="00C415E1"/>
    <w:rsid w:val="00C424D9"/>
    <w:rsid w:val="00C429BB"/>
    <w:rsid w:val="00C42B4B"/>
    <w:rsid w:val="00C42CE0"/>
    <w:rsid w:val="00C42E38"/>
    <w:rsid w:val="00C43181"/>
    <w:rsid w:val="00C439B2"/>
    <w:rsid w:val="00C43F97"/>
    <w:rsid w:val="00C446C3"/>
    <w:rsid w:val="00C44740"/>
    <w:rsid w:val="00C44B6F"/>
    <w:rsid w:val="00C45F13"/>
    <w:rsid w:val="00C468C4"/>
    <w:rsid w:val="00C470F3"/>
    <w:rsid w:val="00C472AA"/>
    <w:rsid w:val="00C47B21"/>
    <w:rsid w:val="00C511ED"/>
    <w:rsid w:val="00C5168E"/>
    <w:rsid w:val="00C51791"/>
    <w:rsid w:val="00C51B33"/>
    <w:rsid w:val="00C52298"/>
    <w:rsid w:val="00C52A36"/>
    <w:rsid w:val="00C53446"/>
    <w:rsid w:val="00C5369B"/>
    <w:rsid w:val="00C5375F"/>
    <w:rsid w:val="00C53B72"/>
    <w:rsid w:val="00C53D15"/>
    <w:rsid w:val="00C540A6"/>
    <w:rsid w:val="00C54148"/>
    <w:rsid w:val="00C54E39"/>
    <w:rsid w:val="00C54EDE"/>
    <w:rsid w:val="00C54FE7"/>
    <w:rsid w:val="00C55432"/>
    <w:rsid w:val="00C55442"/>
    <w:rsid w:val="00C5588E"/>
    <w:rsid w:val="00C55997"/>
    <w:rsid w:val="00C56365"/>
    <w:rsid w:val="00C56AB2"/>
    <w:rsid w:val="00C56BD8"/>
    <w:rsid w:val="00C56EBC"/>
    <w:rsid w:val="00C627F6"/>
    <w:rsid w:val="00C63488"/>
    <w:rsid w:val="00C6351B"/>
    <w:rsid w:val="00C63535"/>
    <w:rsid w:val="00C648DF"/>
    <w:rsid w:val="00C64CD7"/>
    <w:rsid w:val="00C64D6F"/>
    <w:rsid w:val="00C64F9A"/>
    <w:rsid w:val="00C65705"/>
    <w:rsid w:val="00C6598E"/>
    <w:rsid w:val="00C65B87"/>
    <w:rsid w:val="00C669BB"/>
    <w:rsid w:val="00C66C5E"/>
    <w:rsid w:val="00C66D1A"/>
    <w:rsid w:val="00C67B66"/>
    <w:rsid w:val="00C712CC"/>
    <w:rsid w:val="00C715FE"/>
    <w:rsid w:val="00C71A7E"/>
    <w:rsid w:val="00C72033"/>
    <w:rsid w:val="00C72802"/>
    <w:rsid w:val="00C72E75"/>
    <w:rsid w:val="00C7382D"/>
    <w:rsid w:val="00C74328"/>
    <w:rsid w:val="00C7439B"/>
    <w:rsid w:val="00C7444E"/>
    <w:rsid w:val="00C7447C"/>
    <w:rsid w:val="00C74554"/>
    <w:rsid w:val="00C74702"/>
    <w:rsid w:val="00C74ADE"/>
    <w:rsid w:val="00C757AD"/>
    <w:rsid w:val="00C7593A"/>
    <w:rsid w:val="00C75AC9"/>
    <w:rsid w:val="00C75C53"/>
    <w:rsid w:val="00C768A8"/>
    <w:rsid w:val="00C7692E"/>
    <w:rsid w:val="00C76976"/>
    <w:rsid w:val="00C777F4"/>
    <w:rsid w:val="00C805B2"/>
    <w:rsid w:val="00C807DB"/>
    <w:rsid w:val="00C81576"/>
    <w:rsid w:val="00C8171F"/>
    <w:rsid w:val="00C82380"/>
    <w:rsid w:val="00C823B3"/>
    <w:rsid w:val="00C8241C"/>
    <w:rsid w:val="00C82DD6"/>
    <w:rsid w:val="00C8351D"/>
    <w:rsid w:val="00C8538C"/>
    <w:rsid w:val="00C855ED"/>
    <w:rsid w:val="00C85656"/>
    <w:rsid w:val="00C86713"/>
    <w:rsid w:val="00C86B38"/>
    <w:rsid w:val="00C87B48"/>
    <w:rsid w:val="00C9067C"/>
    <w:rsid w:val="00C909C6"/>
    <w:rsid w:val="00C90CA6"/>
    <w:rsid w:val="00C915B1"/>
    <w:rsid w:val="00C9173F"/>
    <w:rsid w:val="00C91B10"/>
    <w:rsid w:val="00C91E8D"/>
    <w:rsid w:val="00C92514"/>
    <w:rsid w:val="00C92721"/>
    <w:rsid w:val="00C92747"/>
    <w:rsid w:val="00C92B20"/>
    <w:rsid w:val="00C92ECD"/>
    <w:rsid w:val="00C93EF0"/>
    <w:rsid w:val="00C9403A"/>
    <w:rsid w:val="00C94F26"/>
    <w:rsid w:val="00C951C8"/>
    <w:rsid w:val="00C95DA0"/>
    <w:rsid w:val="00C966B6"/>
    <w:rsid w:val="00C96772"/>
    <w:rsid w:val="00C976B7"/>
    <w:rsid w:val="00C97ECC"/>
    <w:rsid w:val="00CA013E"/>
    <w:rsid w:val="00CA01E6"/>
    <w:rsid w:val="00CA0400"/>
    <w:rsid w:val="00CA05E1"/>
    <w:rsid w:val="00CA13C8"/>
    <w:rsid w:val="00CA184F"/>
    <w:rsid w:val="00CA1C72"/>
    <w:rsid w:val="00CA2610"/>
    <w:rsid w:val="00CA3348"/>
    <w:rsid w:val="00CA3949"/>
    <w:rsid w:val="00CA3D71"/>
    <w:rsid w:val="00CA4BCA"/>
    <w:rsid w:val="00CA4CD9"/>
    <w:rsid w:val="00CA51B0"/>
    <w:rsid w:val="00CA51C2"/>
    <w:rsid w:val="00CA5C96"/>
    <w:rsid w:val="00CA6223"/>
    <w:rsid w:val="00CA6735"/>
    <w:rsid w:val="00CA6A55"/>
    <w:rsid w:val="00CA6C5E"/>
    <w:rsid w:val="00CA7665"/>
    <w:rsid w:val="00CA7A9F"/>
    <w:rsid w:val="00CB0123"/>
    <w:rsid w:val="00CB17D4"/>
    <w:rsid w:val="00CB1A37"/>
    <w:rsid w:val="00CB1E67"/>
    <w:rsid w:val="00CB267A"/>
    <w:rsid w:val="00CB2B36"/>
    <w:rsid w:val="00CB2CA3"/>
    <w:rsid w:val="00CB36EB"/>
    <w:rsid w:val="00CB3B7F"/>
    <w:rsid w:val="00CB4076"/>
    <w:rsid w:val="00CB56BD"/>
    <w:rsid w:val="00CB5892"/>
    <w:rsid w:val="00CB59BD"/>
    <w:rsid w:val="00CB5B90"/>
    <w:rsid w:val="00CB5FE1"/>
    <w:rsid w:val="00CB6742"/>
    <w:rsid w:val="00CB69F9"/>
    <w:rsid w:val="00CB6A26"/>
    <w:rsid w:val="00CB6D79"/>
    <w:rsid w:val="00CB72A8"/>
    <w:rsid w:val="00CB7998"/>
    <w:rsid w:val="00CC120C"/>
    <w:rsid w:val="00CC1BA4"/>
    <w:rsid w:val="00CC1F51"/>
    <w:rsid w:val="00CC1F86"/>
    <w:rsid w:val="00CC2155"/>
    <w:rsid w:val="00CC2E3E"/>
    <w:rsid w:val="00CC2F79"/>
    <w:rsid w:val="00CC3615"/>
    <w:rsid w:val="00CC3778"/>
    <w:rsid w:val="00CC37AA"/>
    <w:rsid w:val="00CC37C2"/>
    <w:rsid w:val="00CC3A46"/>
    <w:rsid w:val="00CC41A5"/>
    <w:rsid w:val="00CC443D"/>
    <w:rsid w:val="00CC4505"/>
    <w:rsid w:val="00CC547F"/>
    <w:rsid w:val="00CC5C6A"/>
    <w:rsid w:val="00CC6286"/>
    <w:rsid w:val="00CC72B1"/>
    <w:rsid w:val="00CC75EA"/>
    <w:rsid w:val="00CC7726"/>
    <w:rsid w:val="00CC7954"/>
    <w:rsid w:val="00CD0531"/>
    <w:rsid w:val="00CD0974"/>
    <w:rsid w:val="00CD0C94"/>
    <w:rsid w:val="00CD0C96"/>
    <w:rsid w:val="00CD1730"/>
    <w:rsid w:val="00CD1B4C"/>
    <w:rsid w:val="00CD1F2C"/>
    <w:rsid w:val="00CD26CF"/>
    <w:rsid w:val="00CD2C85"/>
    <w:rsid w:val="00CD3490"/>
    <w:rsid w:val="00CD3931"/>
    <w:rsid w:val="00CD3F32"/>
    <w:rsid w:val="00CD53A9"/>
    <w:rsid w:val="00CD58B6"/>
    <w:rsid w:val="00CD5DFE"/>
    <w:rsid w:val="00CD6755"/>
    <w:rsid w:val="00CD6B45"/>
    <w:rsid w:val="00CD6CE9"/>
    <w:rsid w:val="00CD6D5E"/>
    <w:rsid w:val="00CD7688"/>
    <w:rsid w:val="00CE05BE"/>
    <w:rsid w:val="00CE075F"/>
    <w:rsid w:val="00CE0A04"/>
    <w:rsid w:val="00CE1020"/>
    <w:rsid w:val="00CE1B75"/>
    <w:rsid w:val="00CE243B"/>
    <w:rsid w:val="00CE24FB"/>
    <w:rsid w:val="00CE36B6"/>
    <w:rsid w:val="00CE36E9"/>
    <w:rsid w:val="00CE3843"/>
    <w:rsid w:val="00CE4673"/>
    <w:rsid w:val="00CE6146"/>
    <w:rsid w:val="00CE6418"/>
    <w:rsid w:val="00CE6705"/>
    <w:rsid w:val="00CE6923"/>
    <w:rsid w:val="00CE7036"/>
    <w:rsid w:val="00CE75E2"/>
    <w:rsid w:val="00CE79FC"/>
    <w:rsid w:val="00CF077E"/>
    <w:rsid w:val="00CF0E0A"/>
    <w:rsid w:val="00CF115E"/>
    <w:rsid w:val="00CF1CC7"/>
    <w:rsid w:val="00CF1E71"/>
    <w:rsid w:val="00CF1EF6"/>
    <w:rsid w:val="00CF21F3"/>
    <w:rsid w:val="00CF2244"/>
    <w:rsid w:val="00CF26F4"/>
    <w:rsid w:val="00CF2A0C"/>
    <w:rsid w:val="00CF2D1A"/>
    <w:rsid w:val="00CF2F6D"/>
    <w:rsid w:val="00CF336B"/>
    <w:rsid w:val="00CF38C0"/>
    <w:rsid w:val="00CF3CFD"/>
    <w:rsid w:val="00CF3E30"/>
    <w:rsid w:val="00CF416E"/>
    <w:rsid w:val="00CF4641"/>
    <w:rsid w:val="00CF5138"/>
    <w:rsid w:val="00CF5331"/>
    <w:rsid w:val="00CF5376"/>
    <w:rsid w:val="00CF5917"/>
    <w:rsid w:val="00CF5F72"/>
    <w:rsid w:val="00CF62C3"/>
    <w:rsid w:val="00CF6F4C"/>
    <w:rsid w:val="00D00CB3"/>
    <w:rsid w:val="00D00FA4"/>
    <w:rsid w:val="00D011D8"/>
    <w:rsid w:val="00D01795"/>
    <w:rsid w:val="00D018F1"/>
    <w:rsid w:val="00D019C6"/>
    <w:rsid w:val="00D02FEE"/>
    <w:rsid w:val="00D039B5"/>
    <w:rsid w:val="00D03AD0"/>
    <w:rsid w:val="00D03F14"/>
    <w:rsid w:val="00D04115"/>
    <w:rsid w:val="00D044F7"/>
    <w:rsid w:val="00D04611"/>
    <w:rsid w:val="00D04A98"/>
    <w:rsid w:val="00D04B6E"/>
    <w:rsid w:val="00D04CDD"/>
    <w:rsid w:val="00D04F85"/>
    <w:rsid w:val="00D063F6"/>
    <w:rsid w:val="00D06666"/>
    <w:rsid w:val="00D068EA"/>
    <w:rsid w:val="00D06ACB"/>
    <w:rsid w:val="00D074F9"/>
    <w:rsid w:val="00D1027D"/>
    <w:rsid w:val="00D1098E"/>
    <w:rsid w:val="00D10ED8"/>
    <w:rsid w:val="00D11057"/>
    <w:rsid w:val="00D13045"/>
    <w:rsid w:val="00D13C39"/>
    <w:rsid w:val="00D1436A"/>
    <w:rsid w:val="00D14535"/>
    <w:rsid w:val="00D14B40"/>
    <w:rsid w:val="00D14E3D"/>
    <w:rsid w:val="00D1517E"/>
    <w:rsid w:val="00D1536F"/>
    <w:rsid w:val="00D157C3"/>
    <w:rsid w:val="00D15978"/>
    <w:rsid w:val="00D15D3D"/>
    <w:rsid w:val="00D16597"/>
    <w:rsid w:val="00D16A6B"/>
    <w:rsid w:val="00D16CDD"/>
    <w:rsid w:val="00D16D5A"/>
    <w:rsid w:val="00D20118"/>
    <w:rsid w:val="00D20910"/>
    <w:rsid w:val="00D2122C"/>
    <w:rsid w:val="00D21470"/>
    <w:rsid w:val="00D219A1"/>
    <w:rsid w:val="00D21D17"/>
    <w:rsid w:val="00D21F71"/>
    <w:rsid w:val="00D2208D"/>
    <w:rsid w:val="00D226EA"/>
    <w:rsid w:val="00D22A23"/>
    <w:rsid w:val="00D22F5F"/>
    <w:rsid w:val="00D22F9E"/>
    <w:rsid w:val="00D2323E"/>
    <w:rsid w:val="00D235EF"/>
    <w:rsid w:val="00D23D1D"/>
    <w:rsid w:val="00D23D51"/>
    <w:rsid w:val="00D23FA9"/>
    <w:rsid w:val="00D25E8B"/>
    <w:rsid w:val="00D260EF"/>
    <w:rsid w:val="00D26649"/>
    <w:rsid w:val="00D27119"/>
    <w:rsid w:val="00D27600"/>
    <w:rsid w:val="00D30014"/>
    <w:rsid w:val="00D30956"/>
    <w:rsid w:val="00D30E37"/>
    <w:rsid w:val="00D31082"/>
    <w:rsid w:val="00D31CA7"/>
    <w:rsid w:val="00D323A5"/>
    <w:rsid w:val="00D32E43"/>
    <w:rsid w:val="00D333EE"/>
    <w:rsid w:val="00D339F6"/>
    <w:rsid w:val="00D33AAD"/>
    <w:rsid w:val="00D33EC1"/>
    <w:rsid w:val="00D33FBD"/>
    <w:rsid w:val="00D34C00"/>
    <w:rsid w:val="00D34DD0"/>
    <w:rsid w:val="00D35A1B"/>
    <w:rsid w:val="00D3600B"/>
    <w:rsid w:val="00D364B1"/>
    <w:rsid w:val="00D374A4"/>
    <w:rsid w:val="00D37D41"/>
    <w:rsid w:val="00D40018"/>
    <w:rsid w:val="00D40E2F"/>
    <w:rsid w:val="00D413FD"/>
    <w:rsid w:val="00D428C8"/>
    <w:rsid w:val="00D43B68"/>
    <w:rsid w:val="00D43F5E"/>
    <w:rsid w:val="00D4435A"/>
    <w:rsid w:val="00D444AF"/>
    <w:rsid w:val="00D44E61"/>
    <w:rsid w:val="00D44FFA"/>
    <w:rsid w:val="00D450B0"/>
    <w:rsid w:val="00D454DB"/>
    <w:rsid w:val="00D45A84"/>
    <w:rsid w:val="00D45D29"/>
    <w:rsid w:val="00D460DF"/>
    <w:rsid w:val="00D4690F"/>
    <w:rsid w:val="00D46D32"/>
    <w:rsid w:val="00D50058"/>
    <w:rsid w:val="00D50157"/>
    <w:rsid w:val="00D5015F"/>
    <w:rsid w:val="00D50F17"/>
    <w:rsid w:val="00D5103C"/>
    <w:rsid w:val="00D5164B"/>
    <w:rsid w:val="00D51A36"/>
    <w:rsid w:val="00D51CBF"/>
    <w:rsid w:val="00D539A2"/>
    <w:rsid w:val="00D53DEA"/>
    <w:rsid w:val="00D54139"/>
    <w:rsid w:val="00D54BB5"/>
    <w:rsid w:val="00D55AEA"/>
    <w:rsid w:val="00D55CE7"/>
    <w:rsid w:val="00D5606E"/>
    <w:rsid w:val="00D5733A"/>
    <w:rsid w:val="00D57EC9"/>
    <w:rsid w:val="00D6056D"/>
    <w:rsid w:val="00D60800"/>
    <w:rsid w:val="00D60B8D"/>
    <w:rsid w:val="00D60F7D"/>
    <w:rsid w:val="00D6111A"/>
    <w:rsid w:val="00D611E0"/>
    <w:rsid w:val="00D61294"/>
    <w:rsid w:val="00D6163F"/>
    <w:rsid w:val="00D61FCE"/>
    <w:rsid w:val="00D623DA"/>
    <w:rsid w:val="00D62A8E"/>
    <w:rsid w:val="00D62FF4"/>
    <w:rsid w:val="00D63B8E"/>
    <w:rsid w:val="00D6417D"/>
    <w:rsid w:val="00D64793"/>
    <w:rsid w:val="00D648AB"/>
    <w:rsid w:val="00D64C1A"/>
    <w:rsid w:val="00D6516D"/>
    <w:rsid w:val="00D65756"/>
    <w:rsid w:val="00D65D02"/>
    <w:rsid w:val="00D65DCA"/>
    <w:rsid w:val="00D65EA0"/>
    <w:rsid w:val="00D65FF9"/>
    <w:rsid w:val="00D6629A"/>
    <w:rsid w:val="00D671F5"/>
    <w:rsid w:val="00D67406"/>
    <w:rsid w:val="00D70B24"/>
    <w:rsid w:val="00D70FE0"/>
    <w:rsid w:val="00D711EC"/>
    <w:rsid w:val="00D7157C"/>
    <w:rsid w:val="00D71CE0"/>
    <w:rsid w:val="00D71FC9"/>
    <w:rsid w:val="00D728A3"/>
    <w:rsid w:val="00D737BD"/>
    <w:rsid w:val="00D737CE"/>
    <w:rsid w:val="00D73CC8"/>
    <w:rsid w:val="00D73DFC"/>
    <w:rsid w:val="00D74104"/>
    <w:rsid w:val="00D74710"/>
    <w:rsid w:val="00D749CF"/>
    <w:rsid w:val="00D74F8E"/>
    <w:rsid w:val="00D75E33"/>
    <w:rsid w:val="00D75F98"/>
    <w:rsid w:val="00D76AF3"/>
    <w:rsid w:val="00D7731E"/>
    <w:rsid w:val="00D77423"/>
    <w:rsid w:val="00D80091"/>
    <w:rsid w:val="00D8078C"/>
    <w:rsid w:val="00D80C82"/>
    <w:rsid w:val="00D819A2"/>
    <w:rsid w:val="00D81CF8"/>
    <w:rsid w:val="00D821FA"/>
    <w:rsid w:val="00D826AB"/>
    <w:rsid w:val="00D82C58"/>
    <w:rsid w:val="00D82C78"/>
    <w:rsid w:val="00D830B5"/>
    <w:rsid w:val="00D8361B"/>
    <w:rsid w:val="00D83AA1"/>
    <w:rsid w:val="00D83E8D"/>
    <w:rsid w:val="00D84AB1"/>
    <w:rsid w:val="00D8576C"/>
    <w:rsid w:val="00D85B84"/>
    <w:rsid w:val="00D86D13"/>
    <w:rsid w:val="00D87852"/>
    <w:rsid w:val="00D90B79"/>
    <w:rsid w:val="00D90E54"/>
    <w:rsid w:val="00D90E92"/>
    <w:rsid w:val="00D916E3"/>
    <w:rsid w:val="00D91C31"/>
    <w:rsid w:val="00D91FCA"/>
    <w:rsid w:val="00D923D6"/>
    <w:rsid w:val="00D9256D"/>
    <w:rsid w:val="00D927F1"/>
    <w:rsid w:val="00D92951"/>
    <w:rsid w:val="00D93E1F"/>
    <w:rsid w:val="00D942A0"/>
    <w:rsid w:val="00D9469E"/>
    <w:rsid w:val="00D94E9C"/>
    <w:rsid w:val="00D95065"/>
    <w:rsid w:val="00D9568A"/>
    <w:rsid w:val="00D97185"/>
    <w:rsid w:val="00D97209"/>
    <w:rsid w:val="00D9759A"/>
    <w:rsid w:val="00D97A74"/>
    <w:rsid w:val="00D97B39"/>
    <w:rsid w:val="00DA0625"/>
    <w:rsid w:val="00DA16E2"/>
    <w:rsid w:val="00DA1789"/>
    <w:rsid w:val="00DA18D0"/>
    <w:rsid w:val="00DA1B77"/>
    <w:rsid w:val="00DA23FD"/>
    <w:rsid w:val="00DA2A91"/>
    <w:rsid w:val="00DA2D6A"/>
    <w:rsid w:val="00DA2EAE"/>
    <w:rsid w:val="00DA349D"/>
    <w:rsid w:val="00DA3627"/>
    <w:rsid w:val="00DA39A9"/>
    <w:rsid w:val="00DA45B6"/>
    <w:rsid w:val="00DA5246"/>
    <w:rsid w:val="00DA53AE"/>
    <w:rsid w:val="00DA559F"/>
    <w:rsid w:val="00DA560F"/>
    <w:rsid w:val="00DA5CD7"/>
    <w:rsid w:val="00DA627E"/>
    <w:rsid w:val="00DA681D"/>
    <w:rsid w:val="00DA71E1"/>
    <w:rsid w:val="00DA742A"/>
    <w:rsid w:val="00DA7438"/>
    <w:rsid w:val="00DA7FB2"/>
    <w:rsid w:val="00DB062F"/>
    <w:rsid w:val="00DB06C1"/>
    <w:rsid w:val="00DB078F"/>
    <w:rsid w:val="00DB20CE"/>
    <w:rsid w:val="00DB2369"/>
    <w:rsid w:val="00DB27A9"/>
    <w:rsid w:val="00DB27AB"/>
    <w:rsid w:val="00DB2BC8"/>
    <w:rsid w:val="00DB317F"/>
    <w:rsid w:val="00DB3274"/>
    <w:rsid w:val="00DB339E"/>
    <w:rsid w:val="00DB37E6"/>
    <w:rsid w:val="00DB423B"/>
    <w:rsid w:val="00DB4D53"/>
    <w:rsid w:val="00DB5378"/>
    <w:rsid w:val="00DB53F0"/>
    <w:rsid w:val="00DB5B29"/>
    <w:rsid w:val="00DB5D58"/>
    <w:rsid w:val="00DB6188"/>
    <w:rsid w:val="00DB6801"/>
    <w:rsid w:val="00DB742A"/>
    <w:rsid w:val="00DB7587"/>
    <w:rsid w:val="00DC0BAC"/>
    <w:rsid w:val="00DC110F"/>
    <w:rsid w:val="00DC123D"/>
    <w:rsid w:val="00DC16F9"/>
    <w:rsid w:val="00DC1E14"/>
    <w:rsid w:val="00DC1F1E"/>
    <w:rsid w:val="00DC262D"/>
    <w:rsid w:val="00DC2A24"/>
    <w:rsid w:val="00DC3A34"/>
    <w:rsid w:val="00DC3BA6"/>
    <w:rsid w:val="00DC3CD7"/>
    <w:rsid w:val="00DC41DD"/>
    <w:rsid w:val="00DC4932"/>
    <w:rsid w:val="00DC52CE"/>
    <w:rsid w:val="00DC557A"/>
    <w:rsid w:val="00DC5877"/>
    <w:rsid w:val="00DC5E87"/>
    <w:rsid w:val="00DC6081"/>
    <w:rsid w:val="00DC6244"/>
    <w:rsid w:val="00DC7E95"/>
    <w:rsid w:val="00DC7FE6"/>
    <w:rsid w:val="00DD080B"/>
    <w:rsid w:val="00DD1059"/>
    <w:rsid w:val="00DD2868"/>
    <w:rsid w:val="00DD446B"/>
    <w:rsid w:val="00DD49FA"/>
    <w:rsid w:val="00DD5245"/>
    <w:rsid w:val="00DD54BC"/>
    <w:rsid w:val="00DD58B7"/>
    <w:rsid w:val="00DD59B6"/>
    <w:rsid w:val="00DD5C4A"/>
    <w:rsid w:val="00DD616E"/>
    <w:rsid w:val="00DD706E"/>
    <w:rsid w:val="00DD720A"/>
    <w:rsid w:val="00DD73B7"/>
    <w:rsid w:val="00DD78ED"/>
    <w:rsid w:val="00DD797B"/>
    <w:rsid w:val="00DE0589"/>
    <w:rsid w:val="00DE2823"/>
    <w:rsid w:val="00DE3A3F"/>
    <w:rsid w:val="00DE3F91"/>
    <w:rsid w:val="00DE44EE"/>
    <w:rsid w:val="00DE53BF"/>
    <w:rsid w:val="00DE63EC"/>
    <w:rsid w:val="00DE6B69"/>
    <w:rsid w:val="00DE7283"/>
    <w:rsid w:val="00DF08FB"/>
    <w:rsid w:val="00DF09E7"/>
    <w:rsid w:val="00DF1F07"/>
    <w:rsid w:val="00DF2148"/>
    <w:rsid w:val="00DF278A"/>
    <w:rsid w:val="00DF32A6"/>
    <w:rsid w:val="00DF354B"/>
    <w:rsid w:val="00DF367F"/>
    <w:rsid w:val="00DF4B4D"/>
    <w:rsid w:val="00DF4CBF"/>
    <w:rsid w:val="00DF5758"/>
    <w:rsid w:val="00DF5A6D"/>
    <w:rsid w:val="00E003CC"/>
    <w:rsid w:val="00E00EA9"/>
    <w:rsid w:val="00E01A23"/>
    <w:rsid w:val="00E01E8B"/>
    <w:rsid w:val="00E01FA6"/>
    <w:rsid w:val="00E023E1"/>
    <w:rsid w:val="00E02DC3"/>
    <w:rsid w:val="00E032A1"/>
    <w:rsid w:val="00E034BF"/>
    <w:rsid w:val="00E036A2"/>
    <w:rsid w:val="00E037EF"/>
    <w:rsid w:val="00E039A7"/>
    <w:rsid w:val="00E04252"/>
    <w:rsid w:val="00E04ABF"/>
    <w:rsid w:val="00E052DC"/>
    <w:rsid w:val="00E0605A"/>
    <w:rsid w:val="00E06873"/>
    <w:rsid w:val="00E06A5B"/>
    <w:rsid w:val="00E07778"/>
    <w:rsid w:val="00E07888"/>
    <w:rsid w:val="00E07E36"/>
    <w:rsid w:val="00E1039A"/>
    <w:rsid w:val="00E11179"/>
    <w:rsid w:val="00E11240"/>
    <w:rsid w:val="00E12482"/>
    <w:rsid w:val="00E129CD"/>
    <w:rsid w:val="00E12A8B"/>
    <w:rsid w:val="00E12B06"/>
    <w:rsid w:val="00E12BD8"/>
    <w:rsid w:val="00E13095"/>
    <w:rsid w:val="00E14CD5"/>
    <w:rsid w:val="00E1512A"/>
    <w:rsid w:val="00E15366"/>
    <w:rsid w:val="00E15B28"/>
    <w:rsid w:val="00E15ECA"/>
    <w:rsid w:val="00E161B7"/>
    <w:rsid w:val="00E16277"/>
    <w:rsid w:val="00E16578"/>
    <w:rsid w:val="00E168BA"/>
    <w:rsid w:val="00E16EEA"/>
    <w:rsid w:val="00E17360"/>
    <w:rsid w:val="00E176AB"/>
    <w:rsid w:val="00E20322"/>
    <w:rsid w:val="00E2073B"/>
    <w:rsid w:val="00E20A4F"/>
    <w:rsid w:val="00E20F68"/>
    <w:rsid w:val="00E22AC4"/>
    <w:rsid w:val="00E22D2A"/>
    <w:rsid w:val="00E23DB3"/>
    <w:rsid w:val="00E24018"/>
    <w:rsid w:val="00E248FB"/>
    <w:rsid w:val="00E2525A"/>
    <w:rsid w:val="00E2526D"/>
    <w:rsid w:val="00E256B0"/>
    <w:rsid w:val="00E25F56"/>
    <w:rsid w:val="00E2605A"/>
    <w:rsid w:val="00E27975"/>
    <w:rsid w:val="00E27CCB"/>
    <w:rsid w:val="00E3143F"/>
    <w:rsid w:val="00E31926"/>
    <w:rsid w:val="00E31D1B"/>
    <w:rsid w:val="00E31DD9"/>
    <w:rsid w:val="00E322FE"/>
    <w:rsid w:val="00E32592"/>
    <w:rsid w:val="00E32C9A"/>
    <w:rsid w:val="00E33B3B"/>
    <w:rsid w:val="00E34191"/>
    <w:rsid w:val="00E349EE"/>
    <w:rsid w:val="00E354FA"/>
    <w:rsid w:val="00E36025"/>
    <w:rsid w:val="00E366D1"/>
    <w:rsid w:val="00E36D6A"/>
    <w:rsid w:val="00E374C9"/>
    <w:rsid w:val="00E41543"/>
    <w:rsid w:val="00E41566"/>
    <w:rsid w:val="00E41691"/>
    <w:rsid w:val="00E41773"/>
    <w:rsid w:val="00E42288"/>
    <w:rsid w:val="00E425F2"/>
    <w:rsid w:val="00E42A1F"/>
    <w:rsid w:val="00E42A4E"/>
    <w:rsid w:val="00E4326E"/>
    <w:rsid w:val="00E434B7"/>
    <w:rsid w:val="00E4409D"/>
    <w:rsid w:val="00E446EC"/>
    <w:rsid w:val="00E44D39"/>
    <w:rsid w:val="00E4556B"/>
    <w:rsid w:val="00E468EC"/>
    <w:rsid w:val="00E46CCD"/>
    <w:rsid w:val="00E5034F"/>
    <w:rsid w:val="00E511D3"/>
    <w:rsid w:val="00E51971"/>
    <w:rsid w:val="00E51C65"/>
    <w:rsid w:val="00E521E7"/>
    <w:rsid w:val="00E52344"/>
    <w:rsid w:val="00E52522"/>
    <w:rsid w:val="00E52BD6"/>
    <w:rsid w:val="00E53283"/>
    <w:rsid w:val="00E53397"/>
    <w:rsid w:val="00E53C13"/>
    <w:rsid w:val="00E545A4"/>
    <w:rsid w:val="00E549D6"/>
    <w:rsid w:val="00E54B12"/>
    <w:rsid w:val="00E54DC6"/>
    <w:rsid w:val="00E54FFA"/>
    <w:rsid w:val="00E551EF"/>
    <w:rsid w:val="00E55207"/>
    <w:rsid w:val="00E557FF"/>
    <w:rsid w:val="00E55C57"/>
    <w:rsid w:val="00E55FF9"/>
    <w:rsid w:val="00E56025"/>
    <w:rsid w:val="00E5786E"/>
    <w:rsid w:val="00E57C16"/>
    <w:rsid w:val="00E605C1"/>
    <w:rsid w:val="00E60DCA"/>
    <w:rsid w:val="00E61250"/>
    <w:rsid w:val="00E6164F"/>
    <w:rsid w:val="00E61DCA"/>
    <w:rsid w:val="00E6266A"/>
    <w:rsid w:val="00E6295F"/>
    <w:rsid w:val="00E63A40"/>
    <w:rsid w:val="00E63D10"/>
    <w:rsid w:val="00E64075"/>
    <w:rsid w:val="00E64289"/>
    <w:rsid w:val="00E64576"/>
    <w:rsid w:val="00E645B5"/>
    <w:rsid w:val="00E64EC1"/>
    <w:rsid w:val="00E64F46"/>
    <w:rsid w:val="00E653CE"/>
    <w:rsid w:val="00E6544E"/>
    <w:rsid w:val="00E65666"/>
    <w:rsid w:val="00E65847"/>
    <w:rsid w:val="00E65CB8"/>
    <w:rsid w:val="00E66E64"/>
    <w:rsid w:val="00E66F2C"/>
    <w:rsid w:val="00E670FF"/>
    <w:rsid w:val="00E678AF"/>
    <w:rsid w:val="00E70758"/>
    <w:rsid w:val="00E7186B"/>
    <w:rsid w:val="00E72166"/>
    <w:rsid w:val="00E72307"/>
    <w:rsid w:val="00E72957"/>
    <w:rsid w:val="00E72A01"/>
    <w:rsid w:val="00E72AA1"/>
    <w:rsid w:val="00E730E1"/>
    <w:rsid w:val="00E734A7"/>
    <w:rsid w:val="00E7387E"/>
    <w:rsid w:val="00E739B5"/>
    <w:rsid w:val="00E73A05"/>
    <w:rsid w:val="00E7414E"/>
    <w:rsid w:val="00E74B0A"/>
    <w:rsid w:val="00E75685"/>
    <w:rsid w:val="00E75693"/>
    <w:rsid w:val="00E76715"/>
    <w:rsid w:val="00E76BEC"/>
    <w:rsid w:val="00E76F79"/>
    <w:rsid w:val="00E7790E"/>
    <w:rsid w:val="00E80111"/>
    <w:rsid w:val="00E8078D"/>
    <w:rsid w:val="00E80D35"/>
    <w:rsid w:val="00E80E88"/>
    <w:rsid w:val="00E80EF9"/>
    <w:rsid w:val="00E81437"/>
    <w:rsid w:val="00E8146A"/>
    <w:rsid w:val="00E81F42"/>
    <w:rsid w:val="00E83DFD"/>
    <w:rsid w:val="00E84770"/>
    <w:rsid w:val="00E85030"/>
    <w:rsid w:val="00E852DA"/>
    <w:rsid w:val="00E86274"/>
    <w:rsid w:val="00E865ED"/>
    <w:rsid w:val="00E86BF3"/>
    <w:rsid w:val="00E873E3"/>
    <w:rsid w:val="00E914F3"/>
    <w:rsid w:val="00E915D1"/>
    <w:rsid w:val="00E92255"/>
    <w:rsid w:val="00E925F4"/>
    <w:rsid w:val="00E925FD"/>
    <w:rsid w:val="00E92AFF"/>
    <w:rsid w:val="00E92E68"/>
    <w:rsid w:val="00E930E6"/>
    <w:rsid w:val="00E93105"/>
    <w:rsid w:val="00E9374A"/>
    <w:rsid w:val="00E93D85"/>
    <w:rsid w:val="00E941FE"/>
    <w:rsid w:val="00E94A7F"/>
    <w:rsid w:val="00E94C9A"/>
    <w:rsid w:val="00E94D23"/>
    <w:rsid w:val="00E951A7"/>
    <w:rsid w:val="00E968E6"/>
    <w:rsid w:val="00E978EF"/>
    <w:rsid w:val="00EA03E0"/>
    <w:rsid w:val="00EA0541"/>
    <w:rsid w:val="00EA08D0"/>
    <w:rsid w:val="00EA0B1C"/>
    <w:rsid w:val="00EA1511"/>
    <w:rsid w:val="00EA1B4F"/>
    <w:rsid w:val="00EA1C37"/>
    <w:rsid w:val="00EA2191"/>
    <w:rsid w:val="00EA24CB"/>
    <w:rsid w:val="00EA2BEC"/>
    <w:rsid w:val="00EA2CB0"/>
    <w:rsid w:val="00EA2D23"/>
    <w:rsid w:val="00EA2F3E"/>
    <w:rsid w:val="00EA31C3"/>
    <w:rsid w:val="00EA334E"/>
    <w:rsid w:val="00EA4210"/>
    <w:rsid w:val="00EA448F"/>
    <w:rsid w:val="00EA44C8"/>
    <w:rsid w:val="00EA452C"/>
    <w:rsid w:val="00EA569D"/>
    <w:rsid w:val="00EA599B"/>
    <w:rsid w:val="00EA64E2"/>
    <w:rsid w:val="00EA6821"/>
    <w:rsid w:val="00EA6AA1"/>
    <w:rsid w:val="00EA79AF"/>
    <w:rsid w:val="00EA7B64"/>
    <w:rsid w:val="00EA7DDF"/>
    <w:rsid w:val="00EB0080"/>
    <w:rsid w:val="00EB0ADE"/>
    <w:rsid w:val="00EB0AE9"/>
    <w:rsid w:val="00EB0D12"/>
    <w:rsid w:val="00EB0F30"/>
    <w:rsid w:val="00EB167F"/>
    <w:rsid w:val="00EB214C"/>
    <w:rsid w:val="00EB2AED"/>
    <w:rsid w:val="00EB3412"/>
    <w:rsid w:val="00EB3A0D"/>
    <w:rsid w:val="00EB3D65"/>
    <w:rsid w:val="00EB4558"/>
    <w:rsid w:val="00EB514A"/>
    <w:rsid w:val="00EB5280"/>
    <w:rsid w:val="00EB5703"/>
    <w:rsid w:val="00EB6160"/>
    <w:rsid w:val="00EB6542"/>
    <w:rsid w:val="00EB6880"/>
    <w:rsid w:val="00EB6A37"/>
    <w:rsid w:val="00EB6B8F"/>
    <w:rsid w:val="00EB7B8F"/>
    <w:rsid w:val="00EC0A76"/>
    <w:rsid w:val="00EC0BEE"/>
    <w:rsid w:val="00EC0E9F"/>
    <w:rsid w:val="00EC1B12"/>
    <w:rsid w:val="00EC2911"/>
    <w:rsid w:val="00EC2CD7"/>
    <w:rsid w:val="00EC35C6"/>
    <w:rsid w:val="00EC4520"/>
    <w:rsid w:val="00EC4670"/>
    <w:rsid w:val="00EC4816"/>
    <w:rsid w:val="00EC4979"/>
    <w:rsid w:val="00EC4DF6"/>
    <w:rsid w:val="00EC5432"/>
    <w:rsid w:val="00EC6AAF"/>
    <w:rsid w:val="00EC6DE9"/>
    <w:rsid w:val="00ED145E"/>
    <w:rsid w:val="00ED1ACA"/>
    <w:rsid w:val="00ED1CA1"/>
    <w:rsid w:val="00ED20CE"/>
    <w:rsid w:val="00ED2889"/>
    <w:rsid w:val="00ED2A3A"/>
    <w:rsid w:val="00ED2AFC"/>
    <w:rsid w:val="00ED371A"/>
    <w:rsid w:val="00ED4B6C"/>
    <w:rsid w:val="00ED5923"/>
    <w:rsid w:val="00ED6331"/>
    <w:rsid w:val="00ED635E"/>
    <w:rsid w:val="00ED6913"/>
    <w:rsid w:val="00ED752B"/>
    <w:rsid w:val="00ED762D"/>
    <w:rsid w:val="00EE0060"/>
    <w:rsid w:val="00EE0557"/>
    <w:rsid w:val="00EE0915"/>
    <w:rsid w:val="00EE0D27"/>
    <w:rsid w:val="00EE0DA9"/>
    <w:rsid w:val="00EE263A"/>
    <w:rsid w:val="00EE28F4"/>
    <w:rsid w:val="00EE2908"/>
    <w:rsid w:val="00EE2E97"/>
    <w:rsid w:val="00EE2F37"/>
    <w:rsid w:val="00EE3A8F"/>
    <w:rsid w:val="00EE3AE7"/>
    <w:rsid w:val="00EE467F"/>
    <w:rsid w:val="00EE46D0"/>
    <w:rsid w:val="00EE4A6F"/>
    <w:rsid w:val="00EE4E72"/>
    <w:rsid w:val="00EE4F76"/>
    <w:rsid w:val="00EE54AE"/>
    <w:rsid w:val="00EE5A07"/>
    <w:rsid w:val="00EE5A6C"/>
    <w:rsid w:val="00EE603E"/>
    <w:rsid w:val="00EE6907"/>
    <w:rsid w:val="00EE6B5F"/>
    <w:rsid w:val="00EE785B"/>
    <w:rsid w:val="00EF07C5"/>
    <w:rsid w:val="00EF085F"/>
    <w:rsid w:val="00EF136D"/>
    <w:rsid w:val="00EF1DDD"/>
    <w:rsid w:val="00EF22CD"/>
    <w:rsid w:val="00EF29DC"/>
    <w:rsid w:val="00EF3907"/>
    <w:rsid w:val="00EF3D3A"/>
    <w:rsid w:val="00EF42F8"/>
    <w:rsid w:val="00EF42FF"/>
    <w:rsid w:val="00EF4791"/>
    <w:rsid w:val="00EF5262"/>
    <w:rsid w:val="00EF543C"/>
    <w:rsid w:val="00EF5540"/>
    <w:rsid w:val="00EF5737"/>
    <w:rsid w:val="00EF59C2"/>
    <w:rsid w:val="00EF62A3"/>
    <w:rsid w:val="00EF766D"/>
    <w:rsid w:val="00EF7940"/>
    <w:rsid w:val="00F0037F"/>
    <w:rsid w:val="00F005C5"/>
    <w:rsid w:val="00F00D89"/>
    <w:rsid w:val="00F0269A"/>
    <w:rsid w:val="00F028BB"/>
    <w:rsid w:val="00F02FA1"/>
    <w:rsid w:val="00F0415F"/>
    <w:rsid w:val="00F043B3"/>
    <w:rsid w:val="00F045AE"/>
    <w:rsid w:val="00F05A5F"/>
    <w:rsid w:val="00F05AE7"/>
    <w:rsid w:val="00F05B66"/>
    <w:rsid w:val="00F06D2F"/>
    <w:rsid w:val="00F07495"/>
    <w:rsid w:val="00F07A42"/>
    <w:rsid w:val="00F07C9D"/>
    <w:rsid w:val="00F07DF8"/>
    <w:rsid w:val="00F10024"/>
    <w:rsid w:val="00F1075A"/>
    <w:rsid w:val="00F109A7"/>
    <w:rsid w:val="00F10C76"/>
    <w:rsid w:val="00F11580"/>
    <w:rsid w:val="00F11793"/>
    <w:rsid w:val="00F131D6"/>
    <w:rsid w:val="00F1327F"/>
    <w:rsid w:val="00F14060"/>
    <w:rsid w:val="00F14210"/>
    <w:rsid w:val="00F1447C"/>
    <w:rsid w:val="00F1578D"/>
    <w:rsid w:val="00F15AD2"/>
    <w:rsid w:val="00F16042"/>
    <w:rsid w:val="00F1699D"/>
    <w:rsid w:val="00F171CD"/>
    <w:rsid w:val="00F17A48"/>
    <w:rsid w:val="00F17F9E"/>
    <w:rsid w:val="00F2021B"/>
    <w:rsid w:val="00F20D1E"/>
    <w:rsid w:val="00F21176"/>
    <w:rsid w:val="00F2141B"/>
    <w:rsid w:val="00F214B0"/>
    <w:rsid w:val="00F2179C"/>
    <w:rsid w:val="00F21884"/>
    <w:rsid w:val="00F21BFA"/>
    <w:rsid w:val="00F21EE4"/>
    <w:rsid w:val="00F221C1"/>
    <w:rsid w:val="00F2236C"/>
    <w:rsid w:val="00F22F92"/>
    <w:rsid w:val="00F231A8"/>
    <w:rsid w:val="00F23930"/>
    <w:rsid w:val="00F23C20"/>
    <w:rsid w:val="00F241F0"/>
    <w:rsid w:val="00F24DAF"/>
    <w:rsid w:val="00F25052"/>
    <w:rsid w:val="00F2558C"/>
    <w:rsid w:val="00F25DF5"/>
    <w:rsid w:val="00F267F4"/>
    <w:rsid w:val="00F26DBB"/>
    <w:rsid w:val="00F273AA"/>
    <w:rsid w:val="00F279FA"/>
    <w:rsid w:val="00F27A30"/>
    <w:rsid w:val="00F27B1D"/>
    <w:rsid w:val="00F27DB1"/>
    <w:rsid w:val="00F27EF4"/>
    <w:rsid w:val="00F27F25"/>
    <w:rsid w:val="00F305AA"/>
    <w:rsid w:val="00F30C0C"/>
    <w:rsid w:val="00F31545"/>
    <w:rsid w:val="00F31D94"/>
    <w:rsid w:val="00F32256"/>
    <w:rsid w:val="00F32AC8"/>
    <w:rsid w:val="00F32F72"/>
    <w:rsid w:val="00F33222"/>
    <w:rsid w:val="00F333AB"/>
    <w:rsid w:val="00F33897"/>
    <w:rsid w:val="00F33B50"/>
    <w:rsid w:val="00F33ECF"/>
    <w:rsid w:val="00F33F20"/>
    <w:rsid w:val="00F343FB"/>
    <w:rsid w:val="00F346EA"/>
    <w:rsid w:val="00F34EC0"/>
    <w:rsid w:val="00F350F6"/>
    <w:rsid w:val="00F3523F"/>
    <w:rsid w:val="00F35878"/>
    <w:rsid w:val="00F35EE4"/>
    <w:rsid w:val="00F3652F"/>
    <w:rsid w:val="00F367EF"/>
    <w:rsid w:val="00F36AA8"/>
    <w:rsid w:val="00F36E68"/>
    <w:rsid w:val="00F36EB4"/>
    <w:rsid w:val="00F375ED"/>
    <w:rsid w:val="00F37B90"/>
    <w:rsid w:val="00F40166"/>
    <w:rsid w:val="00F40C5C"/>
    <w:rsid w:val="00F4152D"/>
    <w:rsid w:val="00F4225C"/>
    <w:rsid w:val="00F44871"/>
    <w:rsid w:val="00F44AB4"/>
    <w:rsid w:val="00F44F90"/>
    <w:rsid w:val="00F4502C"/>
    <w:rsid w:val="00F4514B"/>
    <w:rsid w:val="00F451A9"/>
    <w:rsid w:val="00F451C8"/>
    <w:rsid w:val="00F457C3"/>
    <w:rsid w:val="00F47A21"/>
    <w:rsid w:val="00F47A8F"/>
    <w:rsid w:val="00F47F19"/>
    <w:rsid w:val="00F51183"/>
    <w:rsid w:val="00F5136E"/>
    <w:rsid w:val="00F5196D"/>
    <w:rsid w:val="00F51999"/>
    <w:rsid w:val="00F51CDA"/>
    <w:rsid w:val="00F51D79"/>
    <w:rsid w:val="00F5284A"/>
    <w:rsid w:val="00F537BF"/>
    <w:rsid w:val="00F55095"/>
    <w:rsid w:val="00F5528B"/>
    <w:rsid w:val="00F5538E"/>
    <w:rsid w:val="00F556A3"/>
    <w:rsid w:val="00F55FE7"/>
    <w:rsid w:val="00F56165"/>
    <w:rsid w:val="00F56632"/>
    <w:rsid w:val="00F568E7"/>
    <w:rsid w:val="00F57C87"/>
    <w:rsid w:val="00F57F95"/>
    <w:rsid w:val="00F600DB"/>
    <w:rsid w:val="00F605EA"/>
    <w:rsid w:val="00F60602"/>
    <w:rsid w:val="00F60B95"/>
    <w:rsid w:val="00F60C31"/>
    <w:rsid w:val="00F62579"/>
    <w:rsid w:val="00F627E3"/>
    <w:rsid w:val="00F631D5"/>
    <w:rsid w:val="00F636F1"/>
    <w:rsid w:val="00F63D52"/>
    <w:rsid w:val="00F63E98"/>
    <w:rsid w:val="00F6456C"/>
    <w:rsid w:val="00F64767"/>
    <w:rsid w:val="00F65298"/>
    <w:rsid w:val="00F6583B"/>
    <w:rsid w:val="00F65B35"/>
    <w:rsid w:val="00F65B80"/>
    <w:rsid w:val="00F65EB7"/>
    <w:rsid w:val="00F6629E"/>
    <w:rsid w:val="00F664D5"/>
    <w:rsid w:val="00F66689"/>
    <w:rsid w:val="00F7041F"/>
    <w:rsid w:val="00F72384"/>
    <w:rsid w:val="00F7262F"/>
    <w:rsid w:val="00F73502"/>
    <w:rsid w:val="00F7383D"/>
    <w:rsid w:val="00F73BEF"/>
    <w:rsid w:val="00F73CD1"/>
    <w:rsid w:val="00F74475"/>
    <w:rsid w:val="00F744A1"/>
    <w:rsid w:val="00F74C70"/>
    <w:rsid w:val="00F7539C"/>
    <w:rsid w:val="00F7561F"/>
    <w:rsid w:val="00F75841"/>
    <w:rsid w:val="00F75A77"/>
    <w:rsid w:val="00F75F42"/>
    <w:rsid w:val="00F7685D"/>
    <w:rsid w:val="00F76A37"/>
    <w:rsid w:val="00F76A60"/>
    <w:rsid w:val="00F76DEF"/>
    <w:rsid w:val="00F7738A"/>
    <w:rsid w:val="00F775C0"/>
    <w:rsid w:val="00F8040B"/>
    <w:rsid w:val="00F808F6"/>
    <w:rsid w:val="00F82498"/>
    <w:rsid w:val="00F8286B"/>
    <w:rsid w:val="00F83063"/>
    <w:rsid w:val="00F83323"/>
    <w:rsid w:val="00F838A8"/>
    <w:rsid w:val="00F839B0"/>
    <w:rsid w:val="00F843DA"/>
    <w:rsid w:val="00F84528"/>
    <w:rsid w:val="00F848B3"/>
    <w:rsid w:val="00F84A05"/>
    <w:rsid w:val="00F84E39"/>
    <w:rsid w:val="00F84EE4"/>
    <w:rsid w:val="00F85097"/>
    <w:rsid w:val="00F86B96"/>
    <w:rsid w:val="00F9029C"/>
    <w:rsid w:val="00F90973"/>
    <w:rsid w:val="00F90B89"/>
    <w:rsid w:val="00F90C96"/>
    <w:rsid w:val="00F91666"/>
    <w:rsid w:val="00F92222"/>
    <w:rsid w:val="00F927B9"/>
    <w:rsid w:val="00F92D6F"/>
    <w:rsid w:val="00F9342C"/>
    <w:rsid w:val="00F936D8"/>
    <w:rsid w:val="00F93E42"/>
    <w:rsid w:val="00F948CD"/>
    <w:rsid w:val="00F94BCD"/>
    <w:rsid w:val="00F95123"/>
    <w:rsid w:val="00F95C41"/>
    <w:rsid w:val="00F9674F"/>
    <w:rsid w:val="00F96FD1"/>
    <w:rsid w:val="00F97307"/>
    <w:rsid w:val="00F9783F"/>
    <w:rsid w:val="00F978BE"/>
    <w:rsid w:val="00F97E71"/>
    <w:rsid w:val="00FA0698"/>
    <w:rsid w:val="00FA0DBB"/>
    <w:rsid w:val="00FA0F2F"/>
    <w:rsid w:val="00FA1DD4"/>
    <w:rsid w:val="00FA22EC"/>
    <w:rsid w:val="00FA4B74"/>
    <w:rsid w:val="00FA4E52"/>
    <w:rsid w:val="00FA684D"/>
    <w:rsid w:val="00FA6933"/>
    <w:rsid w:val="00FA6B75"/>
    <w:rsid w:val="00FA7088"/>
    <w:rsid w:val="00FA7291"/>
    <w:rsid w:val="00FB05A5"/>
    <w:rsid w:val="00FB0ECD"/>
    <w:rsid w:val="00FB1A4A"/>
    <w:rsid w:val="00FB1B99"/>
    <w:rsid w:val="00FB289D"/>
    <w:rsid w:val="00FB2BC3"/>
    <w:rsid w:val="00FB2D1B"/>
    <w:rsid w:val="00FB3137"/>
    <w:rsid w:val="00FB3508"/>
    <w:rsid w:val="00FB4066"/>
    <w:rsid w:val="00FB459C"/>
    <w:rsid w:val="00FB483B"/>
    <w:rsid w:val="00FB5452"/>
    <w:rsid w:val="00FB546A"/>
    <w:rsid w:val="00FB58A9"/>
    <w:rsid w:val="00FB5E13"/>
    <w:rsid w:val="00FB6B28"/>
    <w:rsid w:val="00FB75E9"/>
    <w:rsid w:val="00FB7B9D"/>
    <w:rsid w:val="00FC0298"/>
    <w:rsid w:val="00FC1745"/>
    <w:rsid w:val="00FC262D"/>
    <w:rsid w:val="00FC3226"/>
    <w:rsid w:val="00FC3794"/>
    <w:rsid w:val="00FC3E2A"/>
    <w:rsid w:val="00FC3F77"/>
    <w:rsid w:val="00FC40EF"/>
    <w:rsid w:val="00FC427B"/>
    <w:rsid w:val="00FC4B81"/>
    <w:rsid w:val="00FC5B2A"/>
    <w:rsid w:val="00FC6077"/>
    <w:rsid w:val="00FC63D6"/>
    <w:rsid w:val="00FC662D"/>
    <w:rsid w:val="00FC6F0D"/>
    <w:rsid w:val="00FC730E"/>
    <w:rsid w:val="00FC7801"/>
    <w:rsid w:val="00FC7DCC"/>
    <w:rsid w:val="00FD0382"/>
    <w:rsid w:val="00FD34B7"/>
    <w:rsid w:val="00FD39D6"/>
    <w:rsid w:val="00FD46B9"/>
    <w:rsid w:val="00FD4743"/>
    <w:rsid w:val="00FD48F1"/>
    <w:rsid w:val="00FD4F15"/>
    <w:rsid w:val="00FD5096"/>
    <w:rsid w:val="00FD6206"/>
    <w:rsid w:val="00FD6223"/>
    <w:rsid w:val="00FD6833"/>
    <w:rsid w:val="00FD6C11"/>
    <w:rsid w:val="00FD6DCC"/>
    <w:rsid w:val="00FD6F29"/>
    <w:rsid w:val="00FD70D5"/>
    <w:rsid w:val="00FD744F"/>
    <w:rsid w:val="00FD7A83"/>
    <w:rsid w:val="00FE034B"/>
    <w:rsid w:val="00FE0F77"/>
    <w:rsid w:val="00FE16DA"/>
    <w:rsid w:val="00FE1E8D"/>
    <w:rsid w:val="00FE1EC6"/>
    <w:rsid w:val="00FE2B78"/>
    <w:rsid w:val="00FE2D74"/>
    <w:rsid w:val="00FE2F42"/>
    <w:rsid w:val="00FE3497"/>
    <w:rsid w:val="00FE3E80"/>
    <w:rsid w:val="00FE44C6"/>
    <w:rsid w:val="00FE493F"/>
    <w:rsid w:val="00FE4942"/>
    <w:rsid w:val="00FE4E8B"/>
    <w:rsid w:val="00FE5169"/>
    <w:rsid w:val="00FE5533"/>
    <w:rsid w:val="00FE59C7"/>
    <w:rsid w:val="00FE5DA8"/>
    <w:rsid w:val="00FE6EF2"/>
    <w:rsid w:val="00FE7465"/>
    <w:rsid w:val="00FE7570"/>
    <w:rsid w:val="00FE793C"/>
    <w:rsid w:val="00FE7C4F"/>
    <w:rsid w:val="00FF00FB"/>
    <w:rsid w:val="00FF01DA"/>
    <w:rsid w:val="00FF0D11"/>
    <w:rsid w:val="00FF0E37"/>
    <w:rsid w:val="00FF1268"/>
    <w:rsid w:val="00FF18D3"/>
    <w:rsid w:val="00FF1939"/>
    <w:rsid w:val="00FF1E5F"/>
    <w:rsid w:val="00FF256A"/>
    <w:rsid w:val="00FF2929"/>
    <w:rsid w:val="00FF2D98"/>
    <w:rsid w:val="00FF3114"/>
    <w:rsid w:val="00FF3126"/>
    <w:rsid w:val="00FF328D"/>
    <w:rsid w:val="00FF43B1"/>
    <w:rsid w:val="00FF52FC"/>
    <w:rsid w:val="00FF550D"/>
    <w:rsid w:val="00FF57B5"/>
    <w:rsid w:val="00FF5E0D"/>
    <w:rsid w:val="00FF6A42"/>
    <w:rsid w:val="00FF716E"/>
    <w:rsid w:val="00FF74CD"/>
    <w:rsid w:val="00FF761B"/>
    <w:rsid w:val="00FF7B3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3C333981"/>
  <w15:docId w15:val="{61A5AAF8-4583-4F25-A111-E7400084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0"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iPriority="0" w:unhideWhenUsed="1" w:qFormat="1"/>
    <w:lsdException w:name="List Continue 4" w:semiHidden="1" w:unhideWhenUsed="1" w:qFormat="1"/>
    <w:lsdException w:name="List Continue 5" w:semiHidden="1" w:unhideWhenUsed="1" w:qFormat="1"/>
    <w:lsdException w:name="Message Header" w:semiHidden="1" w:uiPriority="0" w:unhideWhenUsed="1" w:qFormat="1"/>
    <w:lsdException w:name="Subtitle" w:qFormat="1"/>
    <w:lsdException w:name="Salutation" w:semiHidden="1" w:unhideWhenUsed="1"/>
    <w:lsdException w:name="Date" w:semiHidden="1" w:unhideWhenUsed="1" w:qFormat="1"/>
    <w:lsdException w:name="Body Text First Indent" w:semiHidden="1" w:uiPriority="0" w:unhideWhenUsed="1"/>
    <w:lsdException w:name="Body Text First Indent 2" w:semiHidden="1" w:uiPriority="0" w:unhideWhenUsed="1" w:qFormat="1"/>
    <w:lsdException w:name="Note Heading" w:semiHidden="1" w:unhideWhenUsed="1" w:qFormat="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iPriority="0" w:unhideWhenUsed="1" w:qFormat="1"/>
    <w:lsdException w:name="Outline List 2" w:semiHidden="1" w:uiPriority="0" w:unhideWhenUsed="1" w:qFormat="1"/>
    <w:lsdException w:name="Outline List 3" w:semiHidden="1" w:uiPriority="0" w:unhideWhenUsed="1" w:qFormat="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lsdException w:name="Light Grid Accent 3" w:uiPriority="62"/>
    <w:lsdException w:name="Medium Shading 1 Accent 3"/>
    <w:lsdException w:name="Medium Shading 2 Accent 3"/>
    <w:lsdException w:name="Medium List 1 Accent 3" w:uiPriority="65"/>
    <w:lsdException w:name="Medium List 2 Accent 3" w:uiPriority="66"/>
    <w:lsdException w:name="Medium Grid 1 Accent 3"/>
    <w:lsdException w:name="Medium Grid 2 Accent 3" w:uiPriority="68"/>
    <w:lsdException w:name="Medium Grid 3 Accent 3"/>
    <w:lsdException w:name="Dark List Accent 3" w:uiPriority="70"/>
    <w:lsdException w:name="Colorful Shading Accent 3"/>
    <w:lsdException w:name="Colorful List Accent 3" w:uiPriority="72"/>
    <w:lsdException w:name="Colorful Grid Accent 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3">
    <w:name w:val="Normal"/>
    <w:qFormat/>
    <w:rsid w:val="00FE793C"/>
    <w:rPr>
      <w:rFonts w:eastAsia="Times New Roman"/>
      <w:sz w:val="24"/>
      <w:szCs w:val="24"/>
    </w:rPr>
  </w:style>
  <w:style w:type="paragraph" w:styleId="1a">
    <w:name w:val="heading 1"/>
    <w:aliases w:val="Заголовок 1 Знак Знак Знак,Заголовок 1 Знак Знак,Заголовок 1 Знак Знак Знак Знак Знак Знак Знак,Заголовок 11,Заголовок 1 Знак Знак Знак Знак Знак Знак1,Заголовок 1 Знак Знак Знак Знак Знак Знак,H1,1 ур. Заголовок,новая страница,Head 1,Глава"/>
    <w:basedOn w:val="af3"/>
    <w:next w:val="af3"/>
    <w:link w:val="1b"/>
    <w:uiPriority w:val="9"/>
    <w:qFormat/>
    <w:rsid w:val="00624682"/>
    <w:pPr>
      <w:keepNext/>
      <w:keepLines/>
      <w:spacing w:before="480" w:line="276" w:lineRule="auto"/>
      <w:outlineLvl w:val="0"/>
    </w:pPr>
    <w:rPr>
      <w:rFonts w:ascii="Franklin Gothic Book" w:eastAsia="SimSun" w:hAnsi="Franklin Gothic Book"/>
      <w:b/>
      <w:bCs/>
      <w:color w:val="365F91"/>
      <w:sz w:val="28"/>
      <w:szCs w:val="28"/>
      <w:lang w:eastAsia="en-US"/>
    </w:rPr>
  </w:style>
  <w:style w:type="paragraph" w:styleId="2a">
    <w:name w:val="heading 2"/>
    <w:aliases w:val="Заголовок 2 Знак1 Знак Знак,Заголовок 2 Знак1,Заголовок 2 Знак1 Знак Знак Знак,Знак Знак Знак Знак Знак,Заголовок 2 Знак1 Знак,H2,h2, Знак Знак Знак Знак Знак,4 ур. Заголовок,заголовок2,1. Заголовок 2,Gliederung2,2,Заголовок2 Первый,aacao2"/>
    <w:basedOn w:val="af3"/>
    <w:next w:val="af3"/>
    <w:link w:val="2b"/>
    <w:qFormat/>
    <w:rsid w:val="00624682"/>
    <w:pPr>
      <w:keepNext/>
      <w:spacing w:line="360" w:lineRule="auto"/>
      <w:ind w:firstLine="540"/>
      <w:jc w:val="center"/>
      <w:outlineLvl w:val="1"/>
    </w:pPr>
    <w:rPr>
      <w:b/>
      <w:bCs/>
      <w:sz w:val="36"/>
      <w:szCs w:val="36"/>
      <w:lang w:eastAsia="en-US"/>
    </w:rPr>
  </w:style>
  <w:style w:type="paragraph" w:styleId="35">
    <w:name w:val="heading 3"/>
    <w:aliases w:val="ПодЗаголовок,H3,h3,Заголовок2 Последующий,h3 Знак Знак Знак,h3 Знак Знак Знак Знак Знак Знак Знак Знак Знак Знак Знак Знак Знак Знак Знак Знак Знак,n,Заголовок 3 Знак Знак,Подраздел,Знак2 Знак,Naiaea,numbered indent 3,ni3,Hangcontinued"/>
    <w:basedOn w:val="af3"/>
    <w:next w:val="af3"/>
    <w:link w:val="36"/>
    <w:uiPriority w:val="9"/>
    <w:unhideWhenUsed/>
    <w:qFormat/>
    <w:rsid w:val="000D76E6"/>
    <w:pPr>
      <w:keepNext/>
      <w:keepLines/>
      <w:spacing w:before="200"/>
      <w:outlineLvl w:val="2"/>
    </w:pPr>
    <w:rPr>
      <w:rFonts w:ascii="Cambria" w:hAnsi="Cambria"/>
      <w:b/>
      <w:bCs/>
      <w:color w:val="4F81BD"/>
    </w:rPr>
  </w:style>
  <w:style w:type="paragraph" w:styleId="44">
    <w:name w:val="heading 4"/>
    <w:aliases w:val="Заголовок 4 Знак1 Знак,Заголовок 4 Знак Знак1 Знак,Заголовок 4 Знак Знак Знак Знак,Заголовок 4 Знак Знак Знак Знак Знак,Заголовок 4 Знак2,Заголовок 4 Знак1 Знак1,Заголовок 4 Знак Знак1 Знак1,Заголовок 4 Знак11,Таб"/>
    <w:basedOn w:val="af3"/>
    <w:next w:val="af3"/>
    <w:link w:val="45"/>
    <w:uiPriority w:val="99"/>
    <w:qFormat/>
    <w:rsid w:val="007D58C0"/>
    <w:pPr>
      <w:keepNext/>
      <w:spacing w:before="120" w:line="360" w:lineRule="auto"/>
      <w:outlineLvl w:val="3"/>
    </w:pPr>
    <w:rPr>
      <w:rFonts w:eastAsia="Calibri"/>
      <w:sz w:val="28"/>
    </w:rPr>
  </w:style>
  <w:style w:type="paragraph" w:styleId="50">
    <w:name w:val="heading 5"/>
    <w:aliases w:val="Underline,Заголовок 5 Знак Знак,Заголовок 51"/>
    <w:basedOn w:val="af3"/>
    <w:next w:val="af3"/>
    <w:link w:val="51"/>
    <w:uiPriority w:val="99"/>
    <w:qFormat/>
    <w:rsid w:val="007D58C0"/>
    <w:pPr>
      <w:keepNext/>
      <w:spacing w:before="120" w:line="360" w:lineRule="auto"/>
      <w:jc w:val="center"/>
      <w:outlineLvl w:val="4"/>
    </w:pPr>
    <w:rPr>
      <w:rFonts w:ascii="Times New Roman CYR" w:eastAsia="Calibri" w:hAnsi="Times New Roman CYR"/>
      <w:b/>
      <w:u w:val="single"/>
    </w:rPr>
  </w:style>
  <w:style w:type="paragraph" w:styleId="6">
    <w:name w:val="heading 6"/>
    <w:aliases w:val="Приложение,Заголовок таб."/>
    <w:basedOn w:val="af3"/>
    <w:next w:val="af3"/>
    <w:link w:val="60"/>
    <w:uiPriority w:val="99"/>
    <w:qFormat/>
    <w:rsid w:val="007D58C0"/>
    <w:pPr>
      <w:keepNext/>
      <w:spacing w:before="120"/>
      <w:ind w:firstLine="567"/>
      <w:jc w:val="center"/>
      <w:outlineLvl w:val="5"/>
    </w:pPr>
    <w:rPr>
      <w:rFonts w:eastAsia="Calibri"/>
      <w:b/>
      <w:bCs/>
    </w:rPr>
  </w:style>
  <w:style w:type="paragraph" w:styleId="7">
    <w:name w:val="heading 7"/>
    <w:basedOn w:val="af3"/>
    <w:next w:val="af3"/>
    <w:link w:val="70"/>
    <w:uiPriority w:val="99"/>
    <w:qFormat/>
    <w:rsid w:val="007D58C0"/>
    <w:pPr>
      <w:spacing w:before="240" w:after="60" w:line="360" w:lineRule="auto"/>
      <w:ind w:firstLine="720"/>
      <w:outlineLvl w:val="6"/>
    </w:pPr>
    <w:rPr>
      <w:rFonts w:eastAsia="Calibri"/>
    </w:rPr>
  </w:style>
  <w:style w:type="paragraph" w:styleId="8">
    <w:name w:val="heading 8"/>
    <w:basedOn w:val="af3"/>
    <w:next w:val="af3"/>
    <w:link w:val="80"/>
    <w:uiPriority w:val="99"/>
    <w:qFormat/>
    <w:rsid w:val="007D58C0"/>
    <w:pPr>
      <w:spacing w:before="240" w:after="60" w:line="360" w:lineRule="auto"/>
      <w:ind w:firstLine="720"/>
      <w:outlineLvl w:val="7"/>
    </w:pPr>
    <w:rPr>
      <w:rFonts w:eastAsia="Calibri"/>
      <w:i/>
      <w:iCs/>
    </w:rPr>
  </w:style>
  <w:style w:type="paragraph" w:styleId="9">
    <w:name w:val="heading 9"/>
    <w:basedOn w:val="af3"/>
    <w:next w:val="af3"/>
    <w:link w:val="90"/>
    <w:uiPriority w:val="99"/>
    <w:qFormat/>
    <w:rsid w:val="007D58C0"/>
    <w:pPr>
      <w:keepNext/>
      <w:spacing w:before="120" w:line="360" w:lineRule="auto"/>
      <w:jc w:val="center"/>
      <w:outlineLvl w:val="8"/>
    </w:pPr>
    <w:rPr>
      <w:rFonts w:eastAsia="Calibri"/>
      <w:u w:val="singl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b">
    <w:name w:val="Заголовок 1 Знак"/>
    <w:aliases w:val="Заголовок 1 Знак Знак Знак Знак,Заголовок 1 Знак Знак Знак1,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H1 Знак"/>
    <w:link w:val="1a"/>
    <w:uiPriority w:val="9"/>
    <w:qFormat/>
    <w:locked/>
    <w:rsid w:val="00624682"/>
    <w:rPr>
      <w:rFonts w:ascii="Franklin Gothic Book" w:hAnsi="Franklin Gothic Book" w:cs="Franklin Gothic Book"/>
      <w:b/>
      <w:bCs/>
      <w:color w:val="365F91"/>
      <w:sz w:val="28"/>
      <w:szCs w:val="28"/>
      <w:lang w:eastAsia="en-US"/>
    </w:rPr>
  </w:style>
  <w:style w:type="character" w:customStyle="1" w:styleId="2b">
    <w:name w:val="Заголовок 2 Знак"/>
    <w:aliases w:val="Заголовок 2 Знак1 Знак Знак Знак1,Заголовок 2 Знак1 Знак1,Заголовок 2 Знак1 Знак Знак Знак Знак,Знак Знак Знак Знак Знак Знак,Заголовок 2 Знак1 Знак Знак1,H2 Знак,h2 Знак, Знак Знак Знак Знак Знак Знак,4 ур. Заголовок Знак,2 Знак2"/>
    <w:link w:val="2a"/>
    <w:qFormat/>
    <w:locked/>
    <w:rsid w:val="00624682"/>
    <w:rPr>
      <w:rFonts w:eastAsia="Times New Roman" w:cs="Times New Roman"/>
      <w:b/>
      <w:bCs/>
      <w:sz w:val="36"/>
      <w:szCs w:val="36"/>
      <w:lang w:eastAsia="en-US"/>
    </w:rPr>
  </w:style>
  <w:style w:type="table" w:styleId="af7">
    <w:name w:val="Table Grid"/>
    <w:aliases w:val="Таблица ОРГРЭС1"/>
    <w:basedOn w:val="af5"/>
    <w:rsid w:val="003A5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header"/>
    <w:aliases w:val="ВерхКолонтитул,Верхний колонтитул1,I.L.T.,Верхний колонтитул Знак Знак, Знак7,Знак10, Знак10"/>
    <w:basedOn w:val="af3"/>
    <w:link w:val="af9"/>
    <w:uiPriority w:val="99"/>
    <w:qFormat/>
    <w:rsid w:val="000D7158"/>
    <w:pPr>
      <w:tabs>
        <w:tab w:val="center" w:pos="4677"/>
        <w:tab w:val="right" w:pos="9355"/>
      </w:tabs>
    </w:pPr>
    <w:rPr>
      <w:rFonts w:eastAsia="SimSun"/>
    </w:rPr>
  </w:style>
  <w:style w:type="character" w:customStyle="1" w:styleId="af9">
    <w:name w:val="Верхний колонтитул Знак"/>
    <w:aliases w:val="ВерхКолонтитул Знак,Верхний колонтитул1 Знак,I.L.T. Знак,Верхний колонтитул Знак Знак Знак, Знак7 Знак,Знак10 Знак, Знак10 Знак"/>
    <w:link w:val="af8"/>
    <w:uiPriority w:val="99"/>
    <w:qFormat/>
    <w:locked/>
    <w:rsid w:val="00D539A2"/>
    <w:rPr>
      <w:rFonts w:cs="Times New Roman"/>
      <w:sz w:val="24"/>
      <w:szCs w:val="24"/>
    </w:rPr>
  </w:style>
  <w:style w:type="character" w:styleId="afa">
    <w:name w:val="page number"/>
    <w:uiPriority w:val="99"/>
    <w:qFormat/>
    <w:rsid w:val="000D7158"/>
    <w:rPr>
      <w:rFonts w:cs="Times New Roman"/>
    </w:rPr>
  </w:style>
  <w:style w:type="paragraph" w:customStyle="1" w:styleId="afb">
    <w:name w:val="Знак"/>
    <w:basedOn w:val="af3"/>
    <w:rsid w:val="0007534B"/>
    <w:pPr>
      <w:spacing w:before="100" w:beforeAutospacing="1" w:after="100" w:afterAutospacing="1"/>
    </w:pPr>
    <w:rPr>
      <w:rFonts w:ascii="Tahoma" w:hAnsi="Tahoma" w:cs="Tahoma"/>
      <w:sz w:val="20"/>
      <w:szCs w:val="20"/>
      <w:lang w:val="en-US" w:eastAsia="en-US"/>
    </w:rPr>
  </w:style>
  <w:style w:type="paragraph" w:styleId="afc">
    <w:name w:val="footer"/>
    <w:aliases w:val="Знак1 Знак"/>
    <w:basedOn w:val="af3"/>
    <w:link w:val="afd"/>
    <w:uiPriority w:val="99"/>
    <w:unhideWhenUsed/>
    <w:qFormat/>
    <w:rsid w:val="00F32256"/>
    <w:pPr>
      <w:tabs>
        <w:tab w:val="center" w:pos="4677"/>
        <w:tab w:val="right" w:pos="9355"/>
      </w:tabs>
    </w:pPr>
    <w:rPr>
      <w:rFonts w:eastAsia="SimSun"/>
    </w:rPr>
  </w:style>
  <w:style w:type="character" w:customStyle="1" w:styleId="afd">
    <w:name w:val="Нижний колонтитул Знак"/>
    <w:aliases w:val="Знак1 Знак Знак1"/>
    <w:link w:val="afc"/>
    <w:uiPriority w:val="99"/>
    <w:qFormat/>
    <w:locked/>
    <w:rsid w:val="00F32256"/>
    <w:rPr>
      <w:rFonts w:cs="Times New Roman"/>
      <w:sz w:val="24"/>
      <w:szCs w:val="24"/>
    </w:rPr>
  </w:style>
  <w:style w:type="paragraph" w:styleId="2c">
    <w:name w:val="Body Text 2"/>
    <w:aliases w:val=" Знак9,Основной текст 2 Знак Знак Знак Знак Знак,Основной текст 2 Знак Знак Знак Знак,Основной текст 2 Знак Знак1,Основной текст 2 Знак Знак Знак, Знак Знак1 Знак Знак, Знак Знак1 Знак1,Знак Знак1 Знак Знак,Знак Знак1 Знак1,Знак9"/>
    <w:basedOn w:val="af3"/>
    <w:link w:val="2d"/>
    <w:qFormat/>
    <w:rsid w:val="00624682"/>
    <w:pPr>
      <w:spacing w:before="120" w:after="120" w:line="360" w:lineRule="auto"/>
      <w:ind w:firstLine="540"/>
      <w:jc w:val="both"/>
    </w:pPr>
    <w:rPr>
      <w:rFonts w:eastAsia="SimSun"/>
    </w:rPr>
  </w:style>
  <w:style w:type="character" w:customStyle="1" w:styleId="2d">
    <w:name w:val="Основной текст 2 Знак"/>
    <w:aliases w:val=" Знак9 Знак1,Основной текст 2 Знак Знак Знак Знак Знак Знак,Основной текст 2 Знак Знак Знак Знак Знак3,Основной текст 2 Знак Знак1 Знак,Основной текст 2 Знак Знак Знак Знак1, Знак Знак1 Знак Знак Знак, Знак Знак1 Знак1 Знак"/>
    <w:link w:val="2c"/>
    <w:locked/>
    <w:rsid w:val="00624682"/>
    <w:rPr>
      <w:rFonts w:cs="Times New Roman"/>
      <w:sz w:val="24"/>
      <w:szCs w:val="24"/>
    </w:rPr>
  </w:style>
  <w:style w:type="paragraph" w:styleId="afe">
    <w:name w:val="footnote text"/>
    <w:aliases w:val="Знак Знак Знак,Знак Знак Знак Знак Знак Знак Знак Знак Знак Знак Знак Знак Знак Знак Знак Знак Знак Знак Знак Знак Знак,Знак Знак13,Знак3,Знак Знак14,сноска, Знак Знак13, Знак Знак14,Table_Footnote_last Знак,Table_Footnote_last Знак Знак,f"/>
    <w:basedOn w:val="af3"/>
    <w:link w:val="aff"/>
    <w:uiPriority w:val="99"/>
    <w:qFormat/>
    <w:rsid w:val="00624682"/>
    <w:rPr>
      <w:rFonts w:eastAsia="SimSun"/>
      <w:sz w:val="20"/>
      <w:szCs w:val="20"/>
    </w:rPr>
  </w:style>
  <w:style w:type="character" w:customStyle="1" w:styleId="aff">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Знак Знак13 Знак,Знак3 Знак,Знак Знак14 Знак,сноска Знак, Знак Знак13 Знак, Знак Знак14 Знак,f Знак"/>
    <w:link w:val="afe"/>
    <w:uiPriority w:val="99"/>
    <w:qFormat/>
    <w:locked/>
    <w:rsid w:val="00624682"/>
    <w:rPr>
      <w:rFonts w:cs="Times New Roman"/>
      <w:sz w:val="20"/>
      <w:szCs w:val="20"/>
    </w:rPr>
  </w:style>
  <w:style w:type="character" w:styleId="aff0">
    <w:name w:val="footnote reference"/>
    <w:aliases w:val="Знак сноски 1,Знак сноски-FN,Ciae niinee-FN,Referencia nota al pie,Ciae niinee 1,SUPERS,Odwołanie przypisu,Footnote symbol,fr,Used by Word for Help footnote symbols,Ссылка на сноску 45,Footnote Reference Number"/>
    <w:uiPriority w:val="99"/>
    <w:qFormat/>
    <w:rsid w:val="00624682"/>
    <w:rPr>
      <w:rFonts w:cs="Times New Roman"/>
      <w:vertAlign w:val="superscript"/>
    </w:rPr>
  </w:style>
  <w:style w:type="paragraph" w:customStyle="1" w:styleId="aff1">
    <w:name w:val="Обычный (Интернет)"/>
    <w:aliases w:val="Обычный (Web),Обычный (Web)1,Обычный (Web)1 Знак"/>
    <w:basedOn w:val="af3"/>
    <w:uiPriority w:val="99"/>
    <w:qFormat/>
    <w:rsid w:val="00624682"/>
    <w:pPr>
      <w:spacing w:before="53"/>
      <w:ind w:firstLine="267"/>
      <w:jc w:val="both"/>
    </w:pPr>
    <w:rPr>
      <w:rFonts w:ascii="Verdana" w:hAnsi="Verdana" w:cs="Verdana"/>
      <w:color w:val="800040"/>
      <w:sz w:val="20"/>
      <w:szCs w:val="20"/>
    </w:rPr>
  </w:style>
  <w:style w:type="paragraph" w:styleId="37">
    <w:name w:val="Body Text Indent 3"/>
    <w:aliases w:val="оквэд_табл, Знак5"/>
    <w:basedOn w:val="af3"/>
    <w:link w:val="38"/>
    <w:uiPriority w:val="99"/>
    <w:qFormat/>
    <w:rsid w:val="00624682"/>
    <w:pPr>
      <w:spacing w:after="120"/>
      <w:ind w:left="283"/>
    </w:pPr>
    <w:rPr>
      <w:rFonts w:eastAsia="SimSun"/>
      <w:sz w:val="16"/>
      <w:szCs w:val="16"/>
    </w:rPr>
  </w:style>
  <w:style w:type="character" w:customStyle="1" w:styleId="38">
    <w:name w:val="Основной текст с отступом 3 Знак"/>
    <w:aliases w:val="оквэд_табл Знак, Знак5 Знак"/>
    <w:link w:val="37"/>
    <w:uiPriority w:val="99"/>
    <w:qFormat/>
    <w:locked/>
    <w:rsid w:val="00624682"/>
    <w:rPr>
      <w:rFonts w:cs="Times New Roman"/>
      <w:sz w:val="16"/>
      <w:szCs w:val="16"/>
    </w:rPr>
  </w:style>
  <w:style w:type="paragraph" w:styleId="aff2">
    <w:name w:val="Body Text"/>
    <w:aliases w:val="Основной текст Знак Знак Знак,Основной текст Знак Знак Знак Знак,Основной текст таблиц,в таблице,таблицы,в таблицах,Основной текст Знак1 Знак,Основной текст Знак Знак, в таблице, в таблицах,Основной текст Знак1 Знак Знак Знак Знак,bt"/>
    <w:basedOn w:val="af3"/>
    <w:link w:val="aff3"/>
    <w:uiPriority w:val="99"/>
    <w:unhideWhenUsed/>
    <w:qFormat/>
    <w:rsid w:val="00624682"/>
    <w:pPr>
      <w:spacing w:after="120"/>
    </w:pPr>
    <w:rPr>
      <w:rFonts w:eastAsia="SimSun"/>
    </w:rPr>
  </w:style>
  <w:style w:type="character" w:customStyle="1" w:styleId="aff3">
    <w:name w:val="Основной текст Знак"/>
    <w:aliases w:val="Основной текст Знак Знак Знак Знак1,Основной текст Знак Знак Знак Знак Знак,Основной текст таблиц Знак,в таблице Знак,таблицы Знак,в таблицах Знак,Основной текст Знак1 Знак Знак,Основной текст Знак Знак Знак1, в таблице Знак,bt Знак"/>
    <w:link w:val="aff2"/>
    <w:uiPriority w:val="99"/>
    <w:qFormat/>
    <w:locked/>
    <w:rsid w:val="00624682"/>
    <w:rPr>
      <w:rFonts w:cs="Times New Roman"/>
      <w:sz w:val="24"/>
      <w:szCs w:val="24"/>
    </w:rPr>
  </w:style>
  <w:style w:type="paragraph" w:customStyle="1" w:styleId="paragraph1">
    <w:name w:val="paragraph 1"/>
    <w:basedOn w:val="af3"/>
    <w:uiPriority w:val="99"/>
    <w:rsid w:val="00624682"/>
    <w:pPr>
      <w:tabs>
        <w:tab w:val="left" w:pos="1152"/>
        <w:tab w:val="left" w:pos="5760"/>
      </w:tabs>
      <w:spacing w:before="240" w:after="360" w:line="200" w:lineRule="exact"/>
      <w:ind w:firstLine="284"/>
      <w:jc w:val="both"/>
    </w:pPr>
    <w:rPr>
      <w:rFonts w:ascii="Academy" w:hAnsi="Academy" w:cs="Academy"/>
      <w:sz w:val="16"/>
      <w:szCs w:val="16"/>
    </w:rPr>
  </w:style>
  <w:style w:type="paragraph" w:styleId="aff4">
    <w:name w:val="TOC Heading"/>
    <w:basedOn w:val="1a"/>
    <w:next w:val="af3"/>
    <w:uiPriority w:val="39"/>
    <w:unhideWhenUsed/>
    <w:qFormat/>
    <w:rsid w:val="007D07A5"/>
    <w:pPr>
      <w:outlineLvl w:val="9"/>
    </w:pPr>
    <w:rPr>
      <w:rFonts w:ascii="Cambria" w:hAnsi="Cambria"/>
    </w:rPr>
  </w:style>
  <w:style w:type="paragraph" w:styleId="1c">
    <w:name w:val="toc 1"/>
    <w:aliases w:val="_1,ПЗ ППТ,Оглавление 1 (подзаголовок)"/>
    <w:basedOn w:val="af3"/>
    <w:next w:val="af3"/>
    <w:link w:val="1d"/>
    <w:autoRedefine/>
    <w:uiPriority w:val="39"/>
    <w:unhideWhenUsed/>
    <w:qFormat/>
    <w:rsid w:val="001F64BE"/>
    <w:pPr>
      <w:keepNext/>
      <w:tabs>
        <w:tab w:val="left" w:pos="284"/>
        <w:tab w:val="right" w:leader="dot" w:pos="9627"/>
      </w:tabs>
      <w:ind w:left="284" w:hanging="284"/>
    </w:pPr>
  </w:style>
  <w:style w:type="paragraph" w:styleId="2e">
    <w:name w:val="toc 2"/>
    <w:basedOn w:val="af3"/>
    <w:next w:val="af3"/>
    <w:link w:val="2f"/>
    <w:autoRedefine/>
    <w:uiPriority w:val="39"/>
    <w:unhideWhenUsed/>
    <w:qFormat/>
    <w:rsid w:val="001F64BE"/>
    <w:pPr>
      <w:tabs>
        <w:tab w:val="left" w:pos="709"/>
        <w:tab w:val="right" w:leader="dot" w:pos="9627"/>
      </w:tabs>
      <w:ind w:left="709" w:hanging="425"/>
    </w:pPr>
  </w:style>
  <w:style w:type="paragraph" w:styleId="39">
    <w:name w:val="toc 3"/>
    <w:basedOn w:val="af3"/>
    <w:next w:val="af3"/>
    <w:autoRedefine/>
    <w:uiPriority w:val="39"/>
    <w:unhideWhenUsed/>
    <w:qFormat/>
    <w:rsid w:val="0036458E"/>
    <w:pPr>
      <w:tabs>
        <w:tab w:val="left" w:pos="1276"/>
        <w:tab w:val="right" w:leader="dot" w:pos="9627"/>
      </w:tabs>
      <w:ind w:left="1276" w:hanging="567"/>
    </w:pPr>
  </w:style>
  <w:style w:type="character" w:styleId="aff5">
    <w:name w:val="Hyperlink"/>
    <w:aliases w:val="enko_Оглавление_Гиперссылка"/>
    <w:uiPriority w:val="99"/>
    <w:unhideWhenUsed/>
    <w:rsid w:val="007D07A5"/>
    <w:rPr>
      <w:rFonts w:cs="Times New Roman"/>
      <w:color w:val="0000FF"/>
      <w:u w:val="single"/>
    </w:rPr>
  </w:style>
  <w:style w:type="character" w:styleId="aff6">
    <w:name w:val="annotation reference"/>
    <w:unhideWhenUsed/>
    <w:qFormat/>
    <w:rsid w:val="00B677C4"/>
    <w:rPr>
      <w:rFonts w:cs="Times New Roman"/>
      <w:sz w:val="16"/>
      <w:szCs w:val="16"/>
    </w:rPr>
  </w:style>
  <w:style w:type="paragraph" w:styleId="aff7">
    <w:name w:val="annotation text"/>
    <w:basedOn w:val="af3"/>
    <w:link w:val="aff8"/>
    <w:uiPriority w:val="99"/>
    <w:unhideWhenUsed/>
    <w:qFormat/>
    <w:rsid w:val="00B677C4"/>
    <w:rPr>
      <w:rFonts w:eastAsia="SimSun"/>
      <w:sz w:val="20"/>
      <w:szCs w:val="20"/>
    </w:rPr>
  </w:style>
  <w:style w:type="character" w:customStyle="1" w:styleId="aff8">
    <w:name w:val="Текст примечания Знак"/>
    <w:link w:val="aff7"/>
    <w:qFormat/>
    <w:locked/>
    <w:rsid w:val="00B677C4"/>
    <w:rPr>
      <w:rFonts w:cs="Times New Roman"/>
    </w:rPr>
  </w:style>
  <w:style w:type="paragraph" w:styleId="aff9">
    <w:name w:val="annotation subject"/>
    <w:basedOn w:val="aff7"/>
    <w:next w:val="aff7"/>
    <w:link w:val="affa"/>
    <w:uiPriority w:val="99"/>
    <w:unhideWhenUsed/>
    <w:qFormat/>
    <w:rsid w:val="00B677C4"/>
    <w:rPr>
      <w:b/>
      <w:bCs/>
    </w:rPr>
  </w:style>
  <w:style w:type="character" w:customStyle="1" w:styleId="affa">
    <w:name w:val="Тема примечания Знак"/>
    <w:link w:val="aff9"/>
    <w:uiPriority w:val="99"/>
    <w:qFormat/>
    <w:locked/>
    <w:rsid w:val="00B677C4"/>
    <w:rPr>
      <w:rFonts w:cs="Times New Roman"/>
      <w:b/>
      <w:bCs/>
    </w:rPr>
  </w:style>
  <w:style w:type="paragraph" w:styleId="affb">
    <w:name w:val="Balloon Text"/>
    <w:basedOn w:val="af3"/>
    <w:link w:val="affc"/>
    <w:uiPriority w:val="99"/>
    <w:unhideWhenUsed/>
    <w:qFormat/>
    <w:rsid w:val="00B677C4"/>
    <w:rPr>
      <w:rFonts w:ascii="Tahoma" w:eastAsia="SimSun" w:hAnsi="Tahoma"/>
      <w:sz w:val="16"/>
      <w:szCs w:val="16"/>
    </w:rPr>
  </w:style>
  <w:style w:type="character" w:customStyle="1" w:styleId="affc">
    <w:name w:val="Текст выноски Знак"/>
    <w:link w:val="affb"/>
    <w:uiPriority w:val="99"/>
    <w:qFormat/>
    <w:locked/>
    <w:rsid w:val="00B677C4"/>
    <w:rPr>
      <w:rFonts w:ascii="Tahoma" w:hAnsi="Tahoma" w:cs="Tahoma"/>
      <w:sz w:val="16"/>
      <w:szCs w:val="16"/>
    </w:rPr>
  </w:style>
  <w:style w:type="paragraph" w:styleId="affd">
    <w:name w:val="Body Text Indent"/>
    <w:aliases w:val="Основной текст 11,ОснЗаголовок 1, Знак6,Нумерованный список !!"/>
    <w:basedOn w:val="af3"/>
    <w:link w:val="affe"/>
    <w:uiPriority w:val="99"/>
    <w:unhideWhenUsed/>
    <w:qFormat/>
    <w:rsid w:val="00D374A4"/>
    <w:pPr>
      <w:spacing w:after="120"/>
      <w:ind w:left="283"/>
    </w:pPr>
    <w:rPr>
      <w:rFonts w:eastAsia="SimSun"/>
    </w:rPr>
  </w:style>
  <w:style w:type="character" w:customStyle="1" w:styleId="affe">
    <w:name w:val="Основной текст с отступом Знак"/>
    <w:aliases w:val="Основной текст 11 Знак,ОснЗаголовок 1 Знак, Знак6 Знак,Нумерованный список !! Знак"/>
    <w:link w:val="affd"/>
    <w:uiPriority w:val="99"/>
    <w:qFormat/>
    <w:rsid w:val="00D374A4"/>
    <w:rPr>
      <w:sz w:val="24"/>
      <w:szCs w:val="24"/>
    </w:rPr>
  </w:style>
  <w:style w:type="paragraph" w:customStyle="1" w:styleId="1e">
    <w:name w:val="Заголовок1"/>
    <w:aliases w:val=" Знак,Название Знак Знак,Название таблицы_,!Название,!!Примечание"/>
    <w:basedOn w:val="af3"/>
    <w:link w:val="afff"/>
    <w:uiPriority w:val="10"/>
    <w:qFormat/>
    <w:rsid w:val="00600353"/>
    <w:pPr>
      <w:jc w:val="center"/>
    </w:pPr>
    <w:rPr>
      <w:b/>
      <w:bCs/>
      <w:sz w:val="20"/>
    </w:rPr>
  </w:style>
  <w:style w:type="character" w:customStyle="1" w:styleId="afff">
    <w:name w:val="Заголовок Знак"/>
    <w:aliases w:val=" Знак Знак,Название Знак Знак Знак,Название таблицы_ Знак1,!Название Знак2,!!Примечание Знак2"/>
    <w:link w:val="1e"/>
    <w:uiPriority w:val="10"/>
    <w:qFormat/>
    <w:rsid w:val="00600353"/>
    <w:rPr>
      <w:rFonts w:eastAsia="Times New Roman"/>
      <w:b/>
      <w:bCs/>
      <w:szCs w:val="24"/>
    </w:rPr>
  </w:style>
  <w:style w:type="paragraph" w:styleId="afff0">
    <w:name w:val="List Paragraph"/>
    <w:aliases w:val="Абзац списка основной,Имя рисунка,А,МАШ_список,ПАРАГРАФ,Маркер,Введение,ПАРАГРАФ Знак Знак,ТАБЛИЦА,Маркеры Абзац списка"/>
    <w:basedOn w:val="af3"/>
    <w:link w:val="afff1"/>
    <w:uiPriority w:val="34"/>
    <w:qFormat/>
    <w:rsid w:val="001036EC"/>
    <w:pPr>
      <w:ind w:left="720"/>
      <w:contextualSpacing/>
    </w:pPr>
    <w:rPr>
      <w:rFonts w:eastAsia="SimSun"/>
    </w:rPr>
  </w:style>
  <w:style w:type="character" w:customStyle="1" w:styleId="afff1">
    <w:name w:val="Абзац списка Знак"/>
    <w:aliases w:val="Абзац списка основной Знак,Имя рисунка Знак,А Знак,МАШ_список Знак,ПАРАГРАФ Знак,Маркер Знак,Введение Знак,ПАРАГРАФ Знак Знак Знак,ТАБЛИЦА Знак,Маркеры Абзац списка Знак"/>
    <w:link w:val="afff0"/>
    <w:uiPriority w:val="34"/>
    <w:qFormat/>
    <w:locked/>
    <w:rsid w:val="00820BF2"/>
    <w:rPr>
      <w:sz w:val="24"/>
      <w:szCs w:val="24"/>
    </w:rPr>
  </w:style>
  <w:style w:type="paragraph" w:styleId="HTML">
    <w:name w:val="HTML Preformatted"/>
    <w:basedOn w:val="af3"/>
    <w:link w:val="HTML0"/>
    <w:uiPriority w:val="99"/>
    <w:unhideWhenUsed/>
    <w:qFormat/>
    <w:rsid w:val="0028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qFormat/>
    <w:rsid w:val="00280F20"/>
    <w:rPr>
      <w:rFonts w:ascii="Courier New" w:eastAsia="Times New Roman" w:hAnsi="Courier New" w:cs="Courier New"/>
    </w:rPr>
  </w:style>
  <w:style w:type="character" w:customStyle="1" w:styleId="2f0">
    <w:name w:val="Основной текст (2)_"/>
    <w:link w:val="2f1"/>
    <w:qFormat/>
    <w:rsid w:val="005055E5"/>
    <w:rPr>
      <w:rFonts w:eastAsia="Times New Roman"/>
      <w:shd w:val="clear" w:color="auto" w:fill="FFFFFF"/>
    </w:rPr>
  </w:style>
  <w:style w:type="paragraph" w:customStyle="1" w:styleId="2f1">
    <w:name w:val="Основной текст (2)"/>
    <w:basedOn w:val="af3"/>
    <w:link w:val="2f0"/>
    <w:qFormat/>
    <w:rsid w:val="005055E5"/>
    <w:pPr>
      <w:widowControl w:val="0"/>
      <w:shd w:val="clear" w:color="auto" w:fill="FFFFFF"/>
      <w:spacing w:before="540" w:line="274" w:lineRule="exact"/>
      <w:ind w:hanging="360"/>
      <w:jc w:val="both"/>
    </w:pPr>
    <w:rPr>
      <w:sz w:val="20"/>
      <w:szCs w:val="20"/>
    </w:rPr>
  </w:style>
  <w:style w:type="character" w:customStyle="1" w:styleId="3a">
    <w:name w:val="Заголовок №3_"/>
    <w:link w:val="3b"/>
    <w:rsid w:val="005055E5"/>
    <w:rPr>
      <w:rFonts w:eastAsia="Times New Roman"/>
      <w:b/>
      <w:bCs/>
      <w:sz w:val="26"/>
      <w:szCs w:val="26"/>
      <w:shd w:val="clear" w:color="auto" w:fill="FFFFFF"/>
    </w:rPr>
  </w:style>
  <w:style w:type="paragraph" w:customStyle="1" w:styleId="3b">
    <w:name w:val="Заголовок №3"/>
    <w:basedOn w:val="af3"/>
    <w:link w:val="3a"/>
    <w:rsid w:val="005055E5"/>
    <w:pPr>
      <w:widowControl w:val="0"/>
      <w:shd w:val="clear" w:color="auto" w:fill="FFFFFF"/>
      <w:spacing w:line="0" w:lineRule="atLeast"/>
      <w:jc w:val="center"/>
      <w:outlineLvl w:val="2"/>
    </w:pPr>
    <w:rPr>
      <w:b/>
      <w:bCs/>
      <w:sz w:val="26"/>
      <w:szCs w:val="26"/>
    </w:rPr>
  </w:style>
  <w:style w:type="paragraph" w:customStyle="1" w:styleId="23">
    <w:name w:val="ТЗ_Список_Маркированный 2"/>
    <w:basedOn w:val="11"/>
    <w:qFormat/>
    <w:rsid w:val="0064317A"/>
    <w:pPr>
      <w:numPr>
        <w:ilvl w:val="1"/>
      </w:numPr>
      <w:ind w:left="1081"/>
    </w:pPr>
  </w:style>
  <w:style w:type="paragraph" w:customStyle="1" w:styleId="11">
    <w:name w:val="ТЗ_Список маркированный 1"/>
    <w:basedOn w:val="af3"/>
    <w:qFormat/>
    <w:rsid w:val="0064317A"/>
    <w:pPr>
      <w:numPr>
        <w:numId w:val="1"/>
      </w:numPr>
      <w:shd w:val="clear" w:color="auto" w:fill="FFFFFF"/>
      <w:autoSpaceDE w:val="0"/>
      <w:autoSpaceDN w:val="0"/>
      <w:adjustRightInd w:val="0"/>
      <w:ind w:left="715" w:hanging="283"/>
    </w:pPr>
    <w:rPr>
      <w:color w:val="000000"/>
    </w:rPr>
  </w:style>
  <w:style w:type="paragraph" w:customStyle="1" w:styleId="1f">
    <w:name w:val="ТЗ_Основной 1"/>
    <w:basedOn w:val="af3"/>
    <w:qFormat/>
    <w:rsid w:val="0064317A"/>
    <w:pPr>
      <w:suppressAutoHyphens/>
      <w:ind w:firstLine="350"/>
    </w:pPr>
  </w:style>
  <w:style w:type="paragraph" w:customStyle="1" w:styleId="1f0">
    <w:name w:val="Без интервала1"/>
    <w:aliases w:val="Без интервала15,No Spacing,Заголовок уровень 1"/>
    <w:qFormat/>
    <w:rsid w:val="0064317A"/>
    <w:rPr>
      <w:rFonts w:eastAsia="Times New Roman"/>
      <w:sz w:val="28"/>
      <w:szCs w:val="28"/>
      <w:lang w:eastAsia="en-US"/>
    </w:rPr>
  </w:style>
  <w:style w:type="paragraph" w:customStyle="1" w:styleId="afff2">
    <w:name w:val="Нормальный (таблица)"/>
    <w:basedOn w:val="af3"/>
    <w:next w:val="af3"/>
    <w:qFormat/>
    <w:rsid w:val="0064317A"/>
    <w:pPr>
      <w:autoSpaceDE w:val="0"/>
      <w:autoSpaceDN w:val="0"/>
      <w:adjustRightInd w:val="0"/>
      <w:jc w:val="both"/>
    </w:pPr>
    <w:rPr>
      <w:rFonts w:ascii="Arial" w:hAnsi="Arial" w:cs="Arial"/>
    </w:rPr>
  </w:style>
  <w:style w:type="paragraph" w:customStyle="1" w:styleId="1f1">
    <w:name w:val="Стиль1"/>
    <w:basedOn w:val="af3"/>
    <w:link w:val="1f2"/>
    <w:qFormat/>
    <w:rsid w:val="0064317A"/>
    <w:pPr>
      <w:ind w:firstLine="720"/>
      <w:jc w:val="both"/>
    </w:pPr>
    <w:rPr>
      <w:szCs w:val="20"/>
    </w:rPr>
  </w:style>
  <w:style w:type="paragraph" w:styleId="2f2">
    <w:name w:val="List Continue 2"/>
    <w:basedOn w:val="af3"/>
    <w:uiPriority w:val="99"/>
    <w:qFormat/>
    <w:rsid w:val="0064317A"/>
    <w:pPr>
      <w:overflowPunct w:val="0"/>
      <w:autoSpaceDE w:val="0"/>
      <w:autoSpaceDN w:val="0"/>
      <w:adjustRightInd w:val="0"/>
      <w:spacing w:after="120"/>
      <w:ind w:left="566"/>
    </w:pPr>
    <w:rPr>
      <w:szCs w:val="20"/>
    </w:rPr>
  </w:style>
  <w:style w:type="paragraph" w:styleId="46">
    <w:name w:val="toc 4"/>
    <w:basedOn w:val="af3"/>
    <w:next w:val="af3"/>
    <w:autoRedefine/>
    <w:uiPriority w:val="39"/>
    <w:unhideWhenUsed/>
    <w:rsid w:val="0036458E"/>
    <w:pPr>
      <w:tabs>
        <w:tab w:val="left" w:pos="2127"/>
        <w:tab w:val="left" w:pos="2694"/>
        <w:tab w:val="left" w:pos="3402"/>
        <w:tab w:val="right" w:leader="dot" w:pos="9629"/>
      </w:tabs>
      <w:ind w:left="2127" w:hanging="851"/>
    </w:pPr>
    <w:rPr>
      <w:rFonts w:ascii="Calibri" w:hAnsi="Calibri"/>
      <w:sz w:val="22"/>
      <w:szCs w:val="22"/>
    </w:rPr>
  </w:style>
  <w:style w:type="paragraph" w:styleId="52">
    <w:name w:val="toc 5"/>
    <w:basedOn w:val="af3"/>
    <w:next w:val="af3"/>
    <w:autoRedefine/>
    <w:uiPriority w:val="39"/>
    <w:unhideWhenUsed/>
    <w:rsid w:val="0036458E"/>
    <w:pPr>
      <w:tabs>
        <w:tab w:val="left" w:pos="3261"/>
        <w:tab w:val="right" w:leader="dot" w:pos="9629"/>
      </w:tabs>
      <w:ind w:left="2977" w:hanging="992"/>
    </w:pPr>
    <w:rPr>
      <w:rFonts w:ascii="Calibri" w:hAnsi="Calibri"/>
      <w:sz w:val="22"/>
      <w:szCs w:val="22"/>
    </w:rPr>
  </w:style>
  <w:style w:type="paragraph" w:styleId="61">
    <w:name w:val="toc 6"/>
    <w:basedOn w:val="af3"/>
    <w:next w:val="af3"/>
    <w:autoRedefine/>
    <w:uiPriority w:val="99"/>
    <w:unhideWhenUsed/>
    <w:rsid w:val="007C5E0C"/>
    <w:pPr>
      <w:spacing w:after="100" w:line="276" w:lineRule="auto"/>
      <w:ind w:left="1100"/>
    </w:pPr>
    <w:rPr>
      <w:rFonts w:ascii="Calibri" w:hAnsi="Calibri"/>
      <w:sz w:val="22"/>
      <w:szCs w:val="22"/>
    </w:rPr>
  </w:style>
  <w:style w:type="paragraph" w:styleId="71">
    <w:name w:val="toc 7"/>
    <w:basedOn w:val="af3"/>
    <w:next w:val="af3"/>
    <w:autoRedefine/>
    <w:unhideWhenUsed/>
    <w:rsid w:val="007C5E0C"/>
    <w:pPr>
      <w:spacing w:after="100" w:line="276" w:lineRule="auto"/>
      <w:ind w:left="1320"/>
    </w:pPr>
    <w:rPr>
      <w:rFonts w:ascii="Calibri" w:hAnsi="Calibri"/>
      <w:sz w:val="22"/>
      <w:szCs w:val="22"/>
    </w:rPr>
  </w:style>
  <w:style w:type="paragraph" w:styleId="81">
    <w:name w:val="toc 8"/>
    <w:basedOn w:val="af3"/>
    <w:next w:val="af3"/>
    <w:autoRedefine/>
    <w:unhideWhenUsed/>
    <w:rsid w:val="007C5E0C"/>
    <w:pPr>
      <w:spacing w:after="100" w:line="276" w:lineRule="auto"/>
      <w:ind w:left="1540"/>
    </w:pPr>
    <w:rPr>
      <w:rFonts w:ascii="Calibri" w:hAnsi="Calibri"/>
      <w:sz w:val="22"/>
      <w:szCs w:val="22"/>
    </w:rPr>
  </w:style>
  <w:style w:type="paragraph" w:styleId="91">
    <w:name w:val="toc 9"/>
    <w:basedOn w:val="af3"/>
    <w:next w:val="af3"/>
    <w:autoRedefine/>
    <w:unhideWhenUsed/>
    <w:rsid w:val="007C5E0C"/>
    <w:pPr>
      <w:spacing w:after="100" w:line="276" w:lineRule="auto"/>
      <w:ind w:left="1760"/>
    </w:pPr>
    <w:rPr>
      <w:rFonts w:ascii="Calibri" w:hAnsi="Calibri"/>
      <w:sz w:val="22"/>
      <w:szCs w:val="22"/>
    </w:rPr>
  </w:style>
  <w:style w:type="paragraph" w:customStyle="1" w:styleId="split">
    <w:name w:val="split"/>
    <w:basedOn w:val="af3"/>
    <w:rsid w:val="00EC1B12"/>
    <w:pPr>
      <w:spacing w:before="100" w:beforeAutospacing="1" w:after="100" w:afterAutospacing="1"/>
    </w:pPr>
  </w:style>
  <w:style w:type="numbering" w:customStyle="1" w:styleId="210">
    <w:name w:val="Стиль21"/>
    <w:qFormat/>
    <w:rsid w:val="00173E09"/>
    <w:pPr>
      <w:numPr>
        <w:numId w:val="2"/>
      </w:numPr>
    </w:pPr>
  </w:style>
  <w:style w:type="character" w:styleId="afff3">
    <w:name w:val="Strong"/>
    <w:qFormat/>
    <w:rsid w:val="0088339C"/>
    <w:rPr>
      <w:b/>
      <w:bCs/>
    </w:rPr>
  </w:style>
  <w:style w:type="character" w:customStyle="1" w:styleId="tltp-wrap">
    <w:name w:val="tltp-wrap"/>
    <w:basedOn w:val="af4"/>
    <w:rsid w:val="005012A9"/>
  </w:style>
  <w:style w:type="character" w:customStyle="1" w:styleId="infoname">
    <w:name w:val="infoname"/>
    <w:basedOn w:val="af4"/>
    <w:rsid w:val="005012A9"/>
  </w:style>
  <w:style w:type="paragraph" w:customStyle="1" w:styleId="afff4">
    <w:name w:val="ТЗ_Том_Название"/>
    <w:basedOn w:val="af3"/>
    <w:qFormat/>
    <w:rsid w:val="001C16C9"/>
    <w:pPr>
      <w:keepNext/>
      <w:tabs>
        <w:tab w:val="left" w:pos="912"/>
      </w:tabs>
      <w:suppressAutoHyphens/>
      <w:spacing w:before="120" w:after="60"/>
      <w:ind w:left="386"/>
    </w:pPr>
    <w:rPr>
      <w:b/>
      <w:i/>
    </w:rPr>
  </w:style>
  <w:style w:type="character" w:customStyle="1" w:styleId="36">
    <w:name w:val="Заголовок 3 Знак"/>
    <w:aliases w:val="ПодЗаголовок Знак1,H3 Знак,h3 Знак,Заголовок2 Последующий Знак,h3 Знак Знак Знак Знак,h3 Знак Знак Знак Знак Знак Знак Знак Знак Знак Знак Знак Знак Знак Знак Знак Знак Знак Знак,n Знак,Заголовок 3 Знак Знак Знак1,Подраздел Знак"/>
    <w:link w:val="35"/>
    <w:uiPriority w:val="9"/>
    <w:qFormat/>
    <w:rsid w:val="000D76E6"/>
    <w:rPr>
      <w:rFonts w:ascii="Cambria" w:eastAsia="Times New Roman" w:hAnsi="Cambria" w:cs="Times New Roman"/>
      <w:b/>
      <w:bCs/>
      <w:color w:val="4F81BD"/>
      <w:sz w:val="24"/>
      <w:szCs w:val="24"/>
    </w:rPr>
  </w:style>
  <w:style w:type="paragraph" w:styleId="2f3">
    <w:name w:val="Body Text Indent 2"/>
    <w:aliases w:val="Основной текст с отступом 2 Знак1,Знак1 Знак1,Основной текст с отступом 2 Знак Знак,Знак1 Знак Знак,Знак1 Знак2,Основной текст с отступом 2 Знак Знак1,Основной текст с отступом 2 Знак Знак Знак Знак Знак"/>
    <w:basedOn w:val="af3"/>
    <w:link w:val="2f4"/>
    <w:unhideWhenUsed/>
    <w:qFormat/>
    <w:rsid w:val="00F028BB"/>
    <w:pPr>
      <w:spacing w:after="120" w:line="480" w:lineRule="auto"/>
      <w:ind w:left="283"/>
    </w:pPr>
    <w:rPr>
      <w:rFonts w:eastAsia="SimSun"/>
    </w:rPr>
  </w:style>
  <w:style w:type="character" w:customStyle="1" w:styleId="2f4">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 Знак1,Знак1 Знак2 Знак1,Основной текст с отступом 2 Знак Знак1 Знак"/>
    <w:link w:val="2f3"/>
    <w:qFormat/>
    <w:rsid w:val="00F028BB"/>
    <w:rPr>
      <w:sz w:val="24"/>
      <w:szCs w:val="24"/>
    </w:rPr>
  </w:style>
  <w:style w:type="paragraph" w:customStyle="1" w:styleId="213">
    <w:name w:val="Основной текст (2)1"/>
    <w:basedOn w:val="af3"/>
    <w:qFormat/>
    <w:rsid w:val="00116614"/>
    <w:pPr>
      <w:widowControl w:val="0"/>
      <w:shd w:val="clear" w:color="auto" w:fill="FFFFFF"/>
      <w:spacing w:before="480" w:after="480" w:line="240" w:lineRule="atLeast"/>
      <w:ind w:hanging="1120"/>
      <w:jc w:val="center"/>
    </w:pPr>
    <w:rPr>
      <w:rFonts w:eastAsia="Arial Unicode MS"/>
      <w:sz w:val="28"/>
      <w:szCs w:val="28"/>
    </w:rPr>
  </w:style>
  <w:style w:type="character" w:customStyle="1" w:styleId="afff5">
    <w:name w:val="Колонтитул_"/>
    <w:link w:val="1f3"/>
    <w:rsid w:val="00116614"/>
    <w:rPr>
      <w:sz w:val="19"/>
      <w:szCs w:val="19"/>
      <w:shd w:val="clear" w:color="auto" w:fill="FFFFFF"/>
    </w:rPr>
  </w:style>
  <w:style w:type="character" w:customStyle="1" w:styleId="11pt">
    <w:name w:val="Колонтитул + 11 pt"/>
    <w:uiPriority w:val="99"/>
    <w:rsid w:val="00116614"/>
    <w:rPr>
      <w:sz w:val="22"/>
      <w:szCs w:val="22"/>
      <w:shd w:val="clear" w:color="auto" w:fill="FFFFFF"/>
    </w:rPr>
  </w:style>
  <w:style w:type="paragraph" w:customStyle="1" w:styleId="1f3">
    <w:name w:val="Колонтитул1"/>
    <w:basedOn w:val="af3"/>
    <w:link w:val="afff5"/>
    <w:rsid w:val="00116614"/>
    <w:pPr>
      <w:widowControl w:val="0"/>
      <w:shd w:val="clear" w:color="auto" w:fill="FFFFFF"/>
      <w:spacing w:line="240" w:lineRule="atLeast"/>
    </w:pPr>
    <w:rPr>
      <w:rFonts w:eastAsia="SimSun"/>
      <w:sz w:val="19"/>
      <w:szCs w:val="19"/>
    </w:rPr>
  </w:style>
  <w:style w:type="character" w:customStyle="1" w:styleId="72">
    <w:name w:val="Основной текст (7)_"/>
    <w:link w:val="710"/>
    <w:uiPriority w:val="99"/>
    <w:rsid w:val="009C7E7C"/>
    <w:rPr>
      <w:sz w:val="26"/>
      <w:szCs w:val="26"/>
      <w:shd w:val="clear" w:color="auto" w:fill="FFFFFF"/>
    </w:rPr>
  </w:style>
  <w:style w:type="character" w:customStyle="1" w:styleId="afff6">
    <w:name w:val="Колонтитул"/>
    <w:rsid w:val="009C7E7C"/>
    <w:rPr>
      <w:rFonts w:ascii="Times New Roman" w:hAnsi="Times New Roman" w:cs="Times New Roman"/>
      <w:sz w:val="19"/>
      <w:szCs w:val="19"/>
      <w:u w:val="none"/>
      <w:shd w:val="clear" w:color="auto" w:fill="FFFFFF"/>
    </w:rPr>
  </w:style>
  <w:style w:type="character" w:customStyle="1" w:styleId="73">
    <w:name w:val="Основной текст (7)"/>
    <w:uiPriority w:val="99"/>
    <w:rsid w:val="009C7E7C"/>
    <w:rPr>
      <w:sz w:val="26"/>
      <w:szCs w:val="26"/>
      <w:shd w:val="clear" w:color="auto" w:fill="FFFFFF"/>
    </w:rPr>
  </w:style>
  <w:style w:type="paragraph" w:customStyle="1" w:styleId="710">
    <w:name w:val="Основной текст (7)1"/>
    <w:basedOn w:val="af3"/>
    <w:link w:val="72"/>
    <w:uiPriority w:val="99"/>
    <w:qFormat/>
    <w:rsid w:val="009C7E7C"/>
    <w:pPr>
      <w:widowControl w:val="0"/>
      <w:shd w:val="clear" w:color="auto" w:fill="FFFFFF"/>
      <w:spacing w:line="365" w:lineRule="exact"/>
      <w:ind w:hanging="1180"/>
    </w:pPr>
    <w:rPr>
      <w:rFonts w:eastAsia="SimSun"/>
      <w:sz w:val="26"/>
      <w:szCs w:val="26"/>
    </w:rPr>
  </w:style>
  <w:style w:type="paragraph" w:customStyle="1" w:styleId="Osnovnoy">
    <w:name w:val="##Osnovnoy"/>
    <w:basedOn w:val="1e"/>
    <w:link w:val="Osnovnoy0"/>
    <w:qFormat/>
    <w:rsid w:val="00564218"/>
    <w:pPr>
      <w:ind w:right="-79" w:firstLine="720"/>
      <w:jc w:val="both"/>
    </w:pPr>
    <w:rPr>
      <w:b w:val="0"/>
      <w:kern w:val="28"/>
      <w:sz w:val="24"/>
      <w:szCs w:val="32"/>
    </w:rPr>
  </w:style>
  <w:style w:type="character" w:customStyle="1" w:styleId="Osnovnoy0">
    <w:name w:val="##Osnovnoy Знак"/>
    <w:link w:val="Osnovnoy"/>
    <w:rsid w:val="00564218"/>
    <w:rPr>
      <w:rFonts w:eastAsia="Times New Roman"/>
      <w:bCs/>
      <w:kern w:val="28"/>
      <w:sz w:val="24"/>
      <w:szCs w:val="32"/>
    </w:rPr>
  </w:style>
  <w:style w:type="table" w:customStyle="1" w:styleId="62">
    <w:name w:val="Сетка таблицы6"/>
    <w:basedOn w:val="af5"/>
    <w:next w:val="af7"/>
    <w:uiPriority w:val="59"/>
    <w:rsid w:val="000432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Основной текст10"/>
    <w:basedOn w:val="af3"/>
    <w:qFormat/>
    <w:rsid w:val="00C855ED"/>
    <w:pPr>
      <w:widowControl w:val="0"/>
      <w:shd w:val="clear" w:color="auto" w:fill="FFFFFF"/>
      <w:spacing w:after="240" w:line="331" w:lineRule="exact"/>
    </w:pPr>
    <w:rPr>
      <w:spacing w:val="6"/>
      <w:sz w:val="23"/>
      <w:szCs w:val="23"/>
    </w:rPr>
  </w:style>
  <w:style w:type="character" w:customStyle="1" w:styleId="45">
    <w:name w:val="Заголовок 4 Знак"/>
    <w:aliases w:val="Заголовок 4 Знак1 Знак Знак1,Заголовок 4 Знак Знак1 Знак Знак1,Заголовок 4 Знак Знак Знак Знак Знак2,Заголовок 4 Знак Знак Знак Знак Знак Знак1,Заголовок 4 Знак2 Знак1,Заголовок 4 Знак1 Знак1 Знак1,Заголовок 4 Знак Знак1 Знак1 Знак1"/>
    <w:link w:val="44"/>
    <w:qFormat/>
    <w:rsid w:val="007D58C0"/>
    <w:rPr>
      <w:rFonts w:eastAsia="Calibri" w:cs="Times New Roman"/>
      <w:sz w:val="28"/>
      <w:szCs w:val="24"/>
    </w:rPr>
  </w:style>
  <w:style w:type="character" w:customStyle="1" w:styleId="51">
    <w:name w:val="Заголовок 5 Знак"/>
    <w:aliases w:val="Underline Знак,Заголовок 5 Знак Знак Знак,Заголовок 51 Знак"/>
    <w:link w:val="50"/>
    <w:uiPriority w:val="99"/>
    <w:qFormat/>
    <w:rsid w:val="007D58C0"/>
    <w:rPr>
      <w:rFonts w:ascii="Times New Roman CYR" w:eastAsia="Calibri" w:hAnsi="Times New Roman CYR" w:cs="Times New Roman"/>
      <w:b/>
      <w:sz w:val="24"/>
      <w:szCs w:val="24"/>
      <w:u w:val="single"/>
    </w:rPr>
  </w:style>
  <w:style w:type="character" w:customStyle="1" w:styleId="60">
    <w:name w:val="Заголовок 6 Знак"/>
    <w:aliases w:val="Приложение Знак,Заголовок таб. Знак"/>
    <w:link w:val="6"/>
    <w:qFormat/>
    <w:rsid w:val="007D58C0"/>
    <w:rPr>
      <w:rFonts w:eastAsia="Calibri" w:cs="Times New Roman"/>
      <w:b/>
      <w:bCs/>
      <w:sz w:val="24"/>
      <w:szCs w:val="24"/>
    </w:rPr>
  </w:style>
  <w:style w:type="character" w:customStyle="1" w:styleId="70">
    <w:name w:val="Заголовок 7 Знак"/>
    <w:link w:val="7"/>
    <w:qFormat/>
    <w:rsid w:val="007D58C0"/>
    <w:rPr>
      <w:rFonts w:eastAsia="Calibri" w:cs="Times New Roman"/>
      <w:sz w:val="24"/>
      <w:szCs w:val="24"/>
    </w:rPr>
  </w:style>
  <w:style w:type="character" w:customStyle="1" w:styleId="80">
    <w:name w:val="Заголовок 8 Знак"/>
    <w:link w:val="8"/>
    <w:uiPriority w:val="99"/>
    <w:qFormat/>
    <w:rsid w:val="007D58C0"/>
    <w:rPr>
      <w:rFonts w:eastAsia="Calibri" w:cs="Times New Roman"/>
      <w:i/>
      <w:iCs/>
      <w:sz w:val="24"/>
      <w:szCs w:val="24"/>
    </w:rPr>
  </w:style>
  <w:style w:type="character" w:customStyle="1" w:styleId="90">
    <w:name w:val="Заголовок 9 Знак"/>
    <w:link w:val="9"/>
    <w:uiPriority w:val="99"/>
    <w:qFormat/>
    <w:rsid w:val="007D58C0"/>
    <w:rPr>
      <w:rFonts w:eastAsia="Calibri" w:cs="Times New Roman"/>
      <w:sz w:val="24"/>
      <w:szCs w:val="24"/>
      <w:u w:val="single"/>
    </w:rPr>
  </w:style>
  <w:style w:type="paragraph" w:styleId="afff7">
    <w:name w:val="caption"/>
    <w:aliases w:val="Номер объекта,Назв_рис_автономер,Название объекта Знак1,Название объекта Знак Знак2,Название объекта Знак1 Знак Знак,Название объекта Знак2 Знак Знак Знак,Название объекта Знак1 Знак1 Знак Знак Знак1, Знак2,Title"/>
    <w:basedOn w:val="af3"/>
    <w:next w:val="af3"/>
    <w:link w:val="afff8"/>
    <w:qFormat/>
    <w:rsid w:val="007D58C0"/>
    <w:pPr>
      <w:spacing w:before="120" w:after="120"/>
    </w:pPr>
    <w:rPr>
      <w:rFonts w:eastAsia="Calibri"/>
      <w:b/>
      <w:bCs/>
      <w:sz w:val="20"/>
      <w:szCs w:val="20"/>
    </w:rPr>
  </w:style>
  <w:style w:type="paragraph" w:styleId="afff9">
    <w:name w:val="Subtitle"/>
    <w:aliases w:val=" Знак4"/>
    <w:basedOn w:val="af3"/>
    <w:link w:val="afffa"/>
    <w:uiPriority w:val="99"/>
    <w:qFormat/>
    <w:rsid w:val="007D58C0"/>
    <w:pPr>
      <w:spacing w:after="60"/>
      <w:jc w:val="center"/>
      <w:outlineLvl w:val="1"/>
    </w:pPr>
    <w:rPr>
      <w:rFonts w:ascii="Arial" w:eastAsia="Calibri" w:hAnsi="Arial"/>
    </w:rPr>
  </w:style>
  <w:style w:type="character" w:customStyle="1" w:styleId="afffa">
    <w:name w:val="Подзаголовок Знак"/>
    <w:aliases w:val=" Знак4 Знак"/>
    <w:link w:val="afff9"/>
    <w:uiPriority w:val="99"/>
    <w:qFormat/>
    <w:rsid w:val="007D58C0"/>
    <w:rPr>
      <w:rFonts w:ascii="Arial" w:eastAsia="Calibri" w:hAnsi="Arial" w:cs="Arial"/>
      <w:sz w:val="24"/>
      <w:szCs w:val="24"/>
    </w:rPr>
  </w:style>
  <w:style w:type="character" w:styleId="afffb">
    <w:name w:val="Emphasis"/>
    <w:qFormat/>
    <w:rsid w:val="007D58C0"/>
    <w:rPr>
      <w:i/>
      <w:iCs/>
    </w:rPr>
  </w:style>
  <w:style w:type="paragraph" w:styleId="afffc">
    <w:name w:val="No Spacing"/>
    <w:aliases w:val="С интервалом и отступом,РАЗДЕЛ"/>
    <w:link w:val="afffd"/>
    <w:uiPriority w:val="1"/>
    <w:qFormat/>
    <w:rsid w:val="007D58C0"/>
    <w:rPr>
      <w:rFonts w:eastAsia="Times New Roman"/>
      <w:sz w:val="24"/>
      <w:szCs w:val="24"/>
    </w:rPr>
  </w:style>
  <w:style w:type="paragraph" w:styleId="2f5">
    <w:name w:val="Quote"/>
    <w:aliases w:val="Табличный,Quote,Цитата 210,Цитата 213"/>
    <w:basedOn w:val="af3"/>
    <w:next w:val="af3"/>
    <w:link w:val="2f6"/>
    <w:uiPriority w:val="29"/>
    <w:qFormat/>
    <w:rsid w:val="007D58C0"/>
    <w:rPr>
      <w:i/>
      <w:iCs/>
      <w:color w:val="000000"/>
    </w:rPr>
  </w:style>
  <w:style w:type="character" w:customStyle="1" w:styleId="2f6">
    <w:name w:val="Цитата 2 Знак"/>
    <w:aliases w:val="Табличный Знак1,Quote Знак,Цитата 210 Знак1,Цитата 213 Знак1"/>
    <w:link w:val="2f5"/>
    <w:uiPriority w:val="29"/>
    <w:qFormat/>
    <w:rsid w:val="007D58C0"/>
    <w:rPr>
      <w:rFonts w:eastAsia="Times New Roman"/>
      <w:i/>
      <w:iCs/>
      <w:color w:val="000000"/>
      <w:sz w:val="24"/>
      <w:szCs w:val="24"/>
    </w:rPr>
  </w:style>
  <w:style w:type="paragraph" w:styleId="afffe">
    <w:name w:val="Intense Quote"/>
    <w:basedOn w:val="af3"/>
    <w:next w:val="af3"/>
    <w:link w:val="affff"/>
    <w:uiPriority w:val="30"/>
    <w:qFormat/>
    <w:rsid w:val="007D58C0"/>
    <w:pPr>
      <w:pBdr>
        <w:bottom w:val="single" w:sz="4" w:space="4" w:color="4F81BD"/>
      </w:pBdr>
      <w:spacing w:before="200" w:after="280"/>
      <w:ind w:left="936" w:right="936"/>
    </w:pPr>
    <w:rPr>
      <w:b/>
      <w:bCs/>
      <w:i/>
      <w:iCs/>
      <w:color w:val="4F81BD"/>
    </w:rPr>
  </w:style>
  <w:style w:type="character" w:customStyle="1" w:styleId="affff">
    <w:name w:val="Выделенная цитата Знак"/>
    <w:link w:val="afffe"/>
    <w:uiPriority w:val="30"/>
    <w:qFormat/>
    <w:rsid w:val="007D58C0"/>
    <w:rPr>
      <w:rFonts w:eastAsia="Times New Roman"/>
      <w:b/>
      <w:bCs/>
      <w:i/>
      <w:iCs/>
      <w:color w:val="4F81BD"/>
      <w:sz w:val="24"/>
      <w:szCs w:val="24"/>
    </w:rPr>
  </w:style>
  <w:style w:type="character" w:styleId="affff0">
    <w:name w:val="Subtle Emphasis"/>
    <w:uiPriority w:val="19"/>
    <w:qFormat/>
    <w:rsid w:val="007D58C0"/>
    <w:rPr>
      <w:i/>
      <w:iCs/>
      <w:color w:val="808080"/>
    </w:rPr>
  </w:style>
  <w:style w:type="character" w:styleId="affff1">
    <w:name w:val="Intense Emphasis"/>
    <w:uiPriority w:val="21"/>
    <w:qFormat/>
    <w:rsid w:val="007D58C0"/>
    <w:rPr>
      <w:b/>
      <w:bCs/>
      <w:i/>
      <w:iCs/>
      <w:color w:val="4F81BD"/>
    </w:rPr>
  </w:style>
  <w:style w:type="character" w:styleId="affff2">
    <w:name w:val="Subtle Reference"/>
    <w:uiPriority w:val="99"/>
    <w:qFormat/>
    <w:rsid w:val="007D58C0"/>
    <w:rPr>
      <w:smallCaps/>
      <w:color w:val="C0504D"/>
      <w:u w:val="single"/>
    </w:rPr>
  </w:style>
  <w:style w:type="character" w:styleId="affff3">
    <w:name w:val="Intense Reference"/>
    <w:uiPriority w:val="32"/>
    <w:qFormat/>
    <w:rsid w:val="007D58C0"/>
    <w:rPr>
      <w:b/>
      <w:bCs/>
      <w:smallCaps/>
      <w:color w:val="C0504D"/>
      <w:spacing w:val="5"/>
      <w:u w:val="single"/>
    </w:rPr>
  </w:style>
  <w:style w:type="character" w:styleId="affff4">
    <w:name w:val="Book Title"/>
    <w:uiPriority w:val="33"/>
    <w:qFormat/>
    <w:rsid w:val="007D58C0"/>
    <w:rPr>
      <w:b/>
      <w:bCs/>
      <w:smallCaps/>
      <w:spacing w:val="5"/>
    </w:rPr>
  </w:style>
  <w:style w:type="character" w:customStyle="1" w:styleId="311">
    <w:name w:val="Заголовок 3 Знак1"/>
    <w:aliases w:val="ПодЗаголовок Знак,H3 Знак1,h3 Знак1,Заголовок 3 Знак Знак Знак,Naiaea Знак1,numbered indent 3 Знак1,ni3 Знак1,Hangcontinued Знак1,Hanging 3 Indent Знак1,Header 3 Знак1,Numbered indent 3 Знак1,OG Heading 3 Знак1,h3 Знак Знак Знак Знак1"/>
    <w:qFormat/>
    <w:locked/>
    <w:rsid w:val="007D58C0"/>
    <w:rPr>
      <w:rFonts w:eastAsia="Calibri"/>
      <w:sz w:val="28"/>
      <w:szCs w:val="28"/>
      <w:u w:val="thick"/>
      <w:lang w:val="ru-RU" w:eastAsia="ru-RU" w:bidi="ar-SA"/>
    </w:rPr>
  </w:style>
  <w:style w:type="paragraph" w:customStyle="1" w:styleId="1f4">
    <w:name w:val="Основной текст 1"/>
    <w:basedOn w:val="af3"/>
    <w:link w:val="1f5"/>
    <w:qFormat/>
    <w:rsid w:val="007D58C0"/>
    <w:pPr>
      <w:spacing w:line="360" w:lineRule="auto"/>
      <w:ind w:firstLine="709"/>
      <w:jc w:val="both"/>
    </w:pPr>
  </w:style>
  <w:style w:type="character" w:customStyle="1" w:styleId="1f6">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в таблицах Знак2,в таблицах Знак Знак, в таблице Знак1, в таблицах Знак1"/>
    <w:rsid w:val="007D58C0"/>
    <w:rPr>
      <w:sz w:val="24"/>
      <w:szCs w:val="24"/>
    </w:rPr>
  </w:style>
  <w:style w:type="character" w:customStyle="1" w:styleId="1f7">
    <w:name w:val="Основной текст с отступом Знак1"/>
    <w:aliases w:val="Основной текст 11 Знак1,ОснЗаголовок 1 Знак1, Знак6 Знак1,Основной текст 1 Знак1,Знак6 Знак1"/>
    <w:uiPriority w:val="99"/>
    <w:qFormat/>
    <w:locked/>
    <w:rsid w:val="007D58C0"/>
    <w:rPr>
      <w:sz w:val="24"/>
    </w:rPr>
  </w:style>
  <w:style w:type="character" w:styleId="affff5">
    <w:name w:val="FollowedHyperlink"/>
    <w:uiPriority w:val="99"/>
    <w:unhideWhenUsed/>
    <w:qFormat/>
    <w:rsid w:val="007D58C0"/>
    <w:rPr>
      <w:color w:val="800080"/>
      <w:u w:val="single"/>
    </w:rPr>
  </w:style>
  <w:style w:type="character" w:customStyle="1" w:styleId="affff6">
    <w:name w:val="Текст концевой сноски Знак"/>
    <w:aliases w:val=" Знак3 Знак"/>
    <w:link w:val="affff7"/>
    <w:uiPriority w:val="99"/>
    <w:qFormat/>
    <w:locked/>
    <w:rsid w:val="007D58C0"/>
    <w:rPr>
      <w:rFonts w:eastAsia="Times New Roman"/>
    </w:rPr>
  </w:style>
  <w:style w:type="character" w:customStyle="1" w:styleId="affff8">
    <w:name w:val="Подпись Знак"/>
    <w:link w:val="affff9"/>
    <w:qFormat/>
    <w:locked/>
    <w:rsid w:val="007D58C0"/>
    <w:rPr>
      <w:sz w:val="24"/>
    </w:rPr>
  </w:style>
  <w:style w:type="character" w:customStyle="1" w:styleId="affffa">
    <w:name w:val="Шапка Знак"/>
    <w:link w:val="affffb"/>
    <w:qFormat/>
    <w:locked/>
    <w:rsid w:val="007D58C0"/>
    <w:rPr>
      <w:rFonts w:ascii="NTHelvetica/Cyrillic" w:hAnsi="NTHelvetica/Cyrillic"/>
      <w:sz w:val="16"/>
      <w:shd w:val="pct20" w:color="auto" w:fill="auto"/>
    </w:rPr>
  </w:style>
  <w:style w:type="character" w:customStyle="1" w:styleId="2f7">
    <w:name w:val="Красная строка 2 Знак"/>
    <w:link w:val="2f8"/>
    <w:uiPriority w:val="99"/>
    <w:qFormat/>
    <w:locked/>
    <w:rsid w:val="007D58C0"/>
    <w:rPr>
      <w:sz w:val="24"/>
      <w:szCs w:val="24"/>
    </w:rPr>
  </w:style>
  <w:style w:type="character" w:customStyle="1" w:styleId="3c">
    <w:name w:val="Основной текст 3 Знак"/>
    <w:link w:val="3d"/>
    <w:uiPriority w:val="99"/>
    <w:qFormat/>
    <w:locked/>
    <w:rsid w:val="007D58C0"/>
    <w:rPr>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2 Знак,Основной текст с отступом 2 Знак Знак1 Знак1,Основной текст с отступом 22 Знак"/>
    <w:locked/>
    <w:rsid w:val="007D58C0"/>
    <w:rPr>
      <w:sz w:val="24"/>
      <w:szCs w:val="24"/>
    </w:rPr>
  </w:style>
  <w:style w:type="character" w:customStyle="1" w:styleId="affffc">
    <w:name w:val="Схема документа Знак"/>
    <w:link w:val="affffd"/>
    <w:uiPriority w:val="99"/>
    <w:qFormat/>
    <w:locked/>
    <w:rsid w:val="007D58C0"/>
    <w:rPr>
      <w:rFonts w:ascii="Tahoma" w:hAnsi="Tahoma" w:cs="Tahoma"/>
    </w:rPr>
  </w:style>
  <w:style w:type="character" w:customStyle="1" w:styleId="affffe">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Знак8 Знак,Знак3 Знак Знак Знак Знак"/>
    <w:link w:val="afffff"/>
    <w:uiPriority w:val="99"/>
    <w:qFormat/>
    <w:locked/>
    <w:rsid w:val="007D58C0"/>
    <w:rPr>
      <w:rFonts w:ascii="Courier New" w:hAnsi="Courier New" w:cs="Courier New"/>
    </w:rPr>
  </w:style>
  <w:style w:type="character" w:customStyle="1" w:styleId="1f8">
    <w:name w:val="Текст примечания Знак1"/>
    <w:basedOn w:val="af4"/>
    <w:uiPriority w:val="99"/>
    <w:qFormat/>
    <w:rsid w:val="007D58C0"/>
  </w:style>
  <w:style w:type="character" w:customStyle="1" w:styleId="2f9">
    <w:name w:val="Текст выноски Знак2"/>
    <w:aliases w:val=" Знак2 Знак1"/>
    <w:qFormat/>
    <w:locked/>
    <w:rsid w:val="007D58C0"/>
    <w:rPr>
      <w:rFonts w:ascii="Tahoma" w:hAnsi="Tahoma" w:cs="Tahoma"/>
      <w:sz w:val="16"/>
      <w:szCs w:val="16"/>
    </w:rPr>
  </w:style>
  <w:style w:type="paragraph" w:customStyle="1" w:styleId="2fa">
    <w:name w:val="Знак2"/>
    <w:basedOn w:val="af3"/>
    <w:next w:val="2a"/>
    <w:autoRedefine/>
    <w:uiPriority w:val="99"/>
    <w:qFormat/>
    <w:rsid w:val="007D58C0"/>
    <w:pPr>
      <w:autoSpaceDN w:val="0"/>
      <w:spacing w:after="160" w:line="240" w:lineRule="exact"/>
      <w:jc w:val="right"/>
    </w:pPr>
    <w:rPr>
      <w:noProof/>
      <w:lang w:val="en-US" w:eastAsia="en-US"/>
    </w:rPr>
  </w:style>
  <w:style w:type="paragraph" w:customStyle="1" w:styleId="afffff0">
    <w:name w:val="Письмо"/>
    <w:basedOn w:val="af3"/>
    <w:qFormat/>
    <w:rsid w:val="007D58C0"/>
    <w:pPr>
      <w:autoSpaceDN w:val="0"/>
      <w:ind w:firstLine="709"/>
      <w:jc w:val="both"/>
    </w:pPr>
    <w:rPr>
      <w:sz w:val="28"/>
    </w:rPr>
  </w:style>
  <w:style w:type="paragraph" w:customStyle="1" w:styleId="216">
    <w:name w:val="Основной текст с отступом 21"/>
    <w:basedOn w:val="af3"/>
    <w:qFormat/>
    <w:rsid w:val="007D58C0"/>
    <w:pPr>
      <w:overflowPunct w:val="0"/>
      <w:autoSpaceDE w:val="0"/>
      <w:autoSpaceDN w:val="0"/>
      <w:adjustRightInd w:val="0"/>
      <w:spacing w:before="120"/>
      <w:ind w:firstLine="709"/>
      <w:jc w:val="both"/>
    </w:pPr>
    <w:rPr>
      <w:szCs w:val="20"/>
    </w:rPr>
  </w:style>
  <w:style w:type="paragraph" w:customStyle="1" w:styleId="217">
    <w:name w:val="Основной текст 21"/>
    <w:basedOn w:val="af3"/>
    <w:qFormat/>
    <w:rsid w:val="007D58C0"/>
    <w:pPr>
      <w:overflowPunct w:val="0"/>
      <w:autoSpaceDE w:val="0"/>
      <w:autoSpaceDN w:val="0"/>
      <w:adjustRightInd w:val="0"/>
      <w:spacing w:before="120"/>
      <w:ind w:firstLine="709"/>
      <w:jc w:val="both"/>
    </w:pPr>
    <w:rPr>
      <w:szCs w:val="20"/>
    </w:rPr>
  </w:style>
  <w:style w:type="character" w:customStyle="1" w:styleId="212pt">
    <w:name w:val="Заголовок 2 + 12 pt Знак Знак"/>
    <w:link w:val="212pt0"/>
    <w:locked/>
    <w:rsid w:val="007D58C0"/>
    <w:rPr>
      <w:b/>
      <w:bCs/>
      <w:sz w:val="24"/>
    </w:rPr>
  </w:style>
  <w:style w:type="paragraph" w:customStyle="1" w:styleId="212pt0">
    <w:name w:val="Заголовок 2 + 12 pt Знак"/>
    <w:basedOn w:val="af3"/>
    <w:next w:val="af3"/>
    <w:link w:val="212pt"/>
    <w:autoRedefine/>
    <w:qFormat/>
    <w:rsid w:val="007D58C0"/>
    <w:pPr>
      <w:keepNext/>
      <w:autoSpaceDN w:val="0"/>
      <w:jc w:val="center"/>
      <w:outlineLvl w:val="0"/>
    </w:pPr>
    <w:rPr>
      <w:rFonts w:eastAsia="SimSun"/>
      <w:b/>
      <w:bCs/>
      <w:szCs w:val="20"/>
    </w:rPr>
  </w:style>
  <w:style w:type="paragraph" w:customStyle="1" w:styleId="212pt1">
    <w:name w:val="Заголовок 2 + 12 pt"/>
    <w:basedOn w:val="af3"/>
    <w:next w:val="af3"/>
    <w:autoRedefine/>
    <w:uiPriority w:val="99"/>
    <w:qFormat/>
    <w:rsid w:val="007D58C0"/>
    <w:pPr>
      <w:keepNext/>
      <w:autoSpaceDN w:val="0"/>
      <w:jc w:val="center"/>
      <w:outlineLvl w:val="0"/>
    </w:pPr>
    <w:rPr>
      <w:bCs/>
      <w:sz w:val="28"/>
      <w:szCs w:val="28"/>
    </w:rPr>
  </w:style>
  <w:style w:type="paragraph" w:customStyle="1" w:styleId="2TimesNewRoman">
    <w:name w:val="Стиль Заголовок 2 + Times New Roman по центру"/>
    <w:basedOn w:val="2a"/>
    <w:next w:val="aff2"/>
    <w:autoRedefine/>
    <w:uiPriority w:val="99"/>
    <w:qFormat/>
    <w:rsid w:val="007D58C0"/>
    <w:pPr>
      <w:autoSpaceDN w:val="0"/>
      <w:spacing w:before="240" w:after="60" w:line="240" w:lineRule="auto"/>
      <w:ind w:left="1702" w:firstLine="0"/>
    </w:pPr>
    <w:rPr>
      <w:b w:val="0"/>
      <w:iCs/>
      <w:sz w:val="28"/>
      <w:szCs w:val="20"/>
      <w:lang w:eastAsia="ru-RU"/>
    </w:rPr>
  </w:style>
  <w:style w:type="paragraph" w:customStyle="1" w:styleId="afffff1">
    <w:name w:val="Краткий обратный адрес"/>
    <w:basedOn w:val="af3"/>
    <w:qFormat/>
    <w:rsid w:val="007D58C0"/>
    <w:pPr>
      <w:overflowPunct w:val="0"/>
      <w:autoSpaceDE w:val="0"/>
      <w:autoSpaceDN w:val="0"/>
      <w:adjustRightInd w:val="0"/>
    </w:pPr>
    <w:rPr>
      <w:szCs w:val="20"/>
    </w:rPr>
  </w:style>
  <w:style w:type="paragraph" w:styleId="affff9">
    <w:name w:val="Signature"/>
    <w:basedOn w:val="af3"/>
    <w:link w:val="affff8"/>
    <w:unhideWhenUsed/>
    <w:rsid w:val="007D58C0"/>
    <w:pPr>
      <w:autoSpaceDN w:val="0"/>
      <w:ind w:left="4252"/>
    </w:pPr>
    <w:rPr>
      <w:rFonts w:eastAsia="SimSun"/>
      <w:szCs w:val="20"/>
    </w:rPr>
  </w:style>
  <w:style w:type="character" w:customStyle="1" w:styleId="1f9">
    <w:name w:val="Подпись Знак1"/>
    <w:qFormat/>
    <w:rsid w:val="007D58C0"/>
    <w:rPr>
      <w:sz w:val="24"/>
      <w:szCs w:val="24"/>
    </w:rPr>
  </w:style>
  <w:style w:type="paragraph" w:customStyle="1" w:styleId="PP">
    <w:name w:val="Строка PP"/>
    <w:basedOn w:val="affff9"/>
    <w:qFormat/>
    <w:rsid w:val="007D58C0"/>
    <w:pPr>
      <w:overflowPunct w:val="0"/>
      <w:autoSpaceDE w:val="0"/>
      <w:adjustRightInd w:val="0"/>
    </w:pPr>
  </w:style>
  <w:style w:type="paragraph" w:customStyle="1" w:styleId="1fa">
    <w:name w:val="Текст1"/>
    <w:basedOn w:val="af3"/>
    <w:qFormat/>
    <w:rsid w:val="007D58C0"/>
    <w:pPr>
      <w:autoSpaceDN w:val="0"/>
      <w:ind w:firstLine="709"/>
      <w:jc w:val="both"/>
    </w:pPr>
    <w:rPr>
      <w:szCs w:val="20"/>
    </w:rPr>
  </w:style>
  <w:style w:type="paragraph" w:customStyle="1" w:styleId="Iauiue">
    <w:name w:val="Iau?iue"/>
    <w:qFormat/>
    <w:rsid w:val="007D58C0"/>
    <w:pPr>
      <w:overflowPunct w:val="0"/>
      <w:autoSpaceDE w:val="0"/>
      <w:autoSpaceDN w:val="0"/>
      <w:adjustRightInd w:val="0"/>
      <w:ind w:firstLine="1134"/>
      <w:jc w:val="both"/>
    </w:pPr>
    <w:rPr>
      <w:rFonts w:ascii="HelvDL" w:eastAsia="Times New Roman" w:hAnsi="HelvDL"/>
      <w:sz w:val="24"/>
    </w:rPr>
  </w:style>
  <w:style w:type="paragraph" w:customStyle="1" w:styleId="xl24">
    <w:name w:val="xl24"/>
    <w:basedOn w:val="af3"/>
    <w:uiPriority w:val="99"/>
    <w:qFormat/>
    <w:rsid w:val="007D58C0"/>
    <w:pPr>
      <w:autoSpaceDN w:val="0"/>
      <w:spacing w:before="100" w:beforeAutospacing="1" w:after="100" w:afterAutospacing="1"/>
    </w:pPr>
  </w:style>
  <w:style w:type="paragraph" w:customStyle="1" w:styleId="xl25">
    <w:name w:val="xl25"/>
    <w:basedOn w:val="af3"/>
    <w:uiPriority w:val="99"/>
    <w:qFormat/>
    <w:rsid w:val="007D58C0"/>
    <w:pPr>
      <w:autoSpaceDN w:val="0"/>
      <w:spacing w:before="100" w:beforeAutospacing="1" w:after="100" w:afterAutospacing="1"/>
    </w:pPr>
  </w:style>
  <w:style w:type="paragraph" w:customStyle="1" w:styleId="xl26">
    <w:name w:val="xl26"/>
    <w:basedOn w:val="af3"/>
    <w:uiPriority w:val="99"/>
    <w:qFormat/>
    <w:rsid w:val="007D58C0"/>
    <w:pPr>
      <w:pBdr>
        <w:left w:val="single" w:sz="4" w:space="0" w:color="auto"/>
        <w:right w:val="single" w:sz="4" w:space="0" w:color="auto"/>
      </w:pBdr>
      <w:autoSpaceDN w:val="0"/>
      <w:spacing w:before="100" w:beforeAutospacing="1" w:after="100" w:afterAutospacing="1"/>
      <w:jc w:val="center"/>
    </w:pPr>
  </w:style>
  <w:style w:type="paragraph" w:customStyle="1" w:styleId="xl27">
    <w:name w:val="xl27"/>
    <w:basedOn w:val="af3"/>
    <w:uiPriority w:val="99"/>
    <w:qFormat/>
    <w:rsid w:val="007D58C0"/>
    <w:pPr>
      <w:pBdr>
        <w:top w:val="single" w:sz="4" w:space="0" w:color="auto"/>
        <w:left w:val="single" w:sz="4" w:space="0" w:color="auto"/>
        <w:bottom w:val="single" w:sz="4" w:space="0" w:color="auto"/>
      </w:pBdr>
      <w:autoSpaceDN w:val="0"/>
      <w:spacing w:before="100" w:beforeAutospacing="1" w:after="100" w:afterAutospacing="1"/>
    </w:pPr>
  </w:style>
  <w:style w:type="paragraph" w:customStyle="1" w:styleId="xl28">
    <w:name w:val="xl28"/>
    <w:basedOn w:val="af3"/>
    <w:uiPriority w:val="99"/>
    <w:qFormat/>
    <w:rsid w:val="007D58C0"/>
    <w:pPr>
      <w:pBdr>
        <w:top w:val="single" w:sz="4" w:space="0" w:color="auto"/>
        <w:bottom w:val="single" w:sz="4" w:space="0" w:color="auto"/>
      </w:pBdr>
      <w:autoSpaceDN w:val="0"/>
      <w:spacing w:before="100" w:beforeAutospacing="1" w:after="100" w:afterAutospacing="1"/>
    </w:pPr>
  </w:style>
  <w:style w:type="paragraph" w:customStyle="1" w:styleId="xl29">
    <w:name w:val="xl2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pPr>
  </w:style>
  <w:style w:type="paragraph" w:customStyle="1" w:styleId="xl30">
    <w:name w:val="xl30"/>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31">
    <w:name w:val="xl31"/>
    <w:basedOn w:val="af3"/>
    <w:uiPriority w:val="99"/>
    <w:qFormat/>
    <w:rsid w:val="007D58C0"/>
    <w:pPr>
      <w:pBdr>
        <w:left w:val="single" w:sz="4" w:space="0" w:color="auto"/>
        <w:right w:val="single" w:sz="4" w:space="0" w:color="auto"/>
      </w:pBdr>
      <w:autoSpaceDN w:val="0"/>
      <w:spacing w:before="100" w:beforeAutospacing="1" w:after="100" w:afterAutospacing="1"/>
    </w:pPr>
    <w:rPr>
      <w:b/>
      <w:bCs/>
    </w:rPr>
  </w:style>
  <w:style w:type="paragraph" w:customStyle="1" w:styleId="xl32">
    <w:name w:val="xl32"/>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33">
    <w:name w:val="xl3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34">
    <w:name w:val="xl34"/>
    <w:basedOn w:val="af3"/>
    <w:uiPriority w:val="99"/>
    <w:qFormat/>
    <w:rsid w:val="007D58C0"/>
    <w:pPr>
      <w:autoSpaceDN w:val="0"/>
      <w:spacing w:before="100" w:beforeAutospacing="1" w:after="100" w:afterAutospacing="1"/>
    </w:pPr>
    <w:rPr>
      <w:b/>
      <w:bCs/>
    </w:rPr>
  </w:style>
  <w:style w:type="paragraph" w:customStyle="1" w:styleId="xl35">
    <w:name w:val="xl35"/>
    <w:basedOn w:val="af3"/>
    <w:uiPriority w:val="99"/>
    <w:qFormat/>
    <w:rsid w:val="007D58C0"/>
    <w:pPr>
      <w:autoSpaceDN w:val="0"/>
      <w:spacing w:before="100" w:beforeAutospacing="1" w:after="100" w:afterAutospacing="1"/>
      <w:jc w:val="center"/>
    </w:pPr>
    <w:rPr>
      <w:b/>
      <w:bCs/>
    </w:rPr>
  </w:style>
  <w:style w:type="paragraph" w:customStyle="1" w:styleId="xl36">
    <w:name w:val="xl36"/>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b/>
      <w:bCs/>
    </w:rPr>
  </w:style>
  <w:style w:type="paragraph" w:customStyle="1" w:styleId="xl37">
    <w:name w:val="xl37"/>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style>
  <w:style w:type="paragraph" w:customStyle="1" w:styleId="xl38">
    <w:name w:val="xl38"/>
    <w:basedOn w:val="af3"/>
    <w:uiPriority w:val="99"/>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39">
    <w:name w:val="xl39"/>
    <w:basedOn w:val="af3"/>
    <w:uiPriority w:val="99"/>
    <w:qFormat/>
    <w:rsid w:val="007D58C0"/>
    <w:pPr>
      <w:autoSpaceDN w:val="0"/>
      <w:spacing w:before="100" w:beforeAutospacing="1" w:after="100" w:afterAutospacing="1"/>
      <w:jc w:val="center"/>
    </w:pPr>
  </w:style>
  <w:style w:type="paragraph" w:customStyle="1" w:styleId="xl40">
    <w:name w:val="xl40"/>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41">
    <w:name w:val="xl41"/>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42">
    <w:name w:val="xl42"/>
    <w:basedOn w:val="af3"/>
    <w:uiPriority w:val="99"/>
    <w:qFormat/>
    <w:rsid w:val="007D58C0"/>
    <w:pPr>
      <w:pBdr>
        <w:left w:val="single" w:sz="4" w:space="0" w:color="auto"/>
        <w:right w:val="single" w:sz="4" w:space="0" w:color="auto"/>
      </w:pBdr>
      <w:autoSpaceDN w:val="0"/>
      <w:spacing w:before="100" w:beforeAutospacing="1" w:after="100" w:afterAutospacing="1"/>
    </w:pPr>
  </w:style>
  <w:style w:type="paragraph" w:customStyle="1" w:styleId="xl43">
    <w:name w:val="xl43"/>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pPr>
  </w:style>
  <w:style w:type="paragraph" w:customStyle="1" w:styleId="xl44">
    <w:name w:val="xl44"/>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right"/>
    </w:pPr>
  </w:style>
  <w:style w:type="paragraph" w:customStyle="1" w:styleId="xl45">
    <w:name w:val="xl45"/>
    <w:basedOn w:val="af3"/>
    <w:uiPriority w:val="99"/>
    <w:qFormat/>
    <w:rsid w:val="007D58C0"/>
    <w:pPr>
      <w:pBdr>
        <w:left w:val="single" w:sz="4" w:space="0" w:color="auto"/>
        <w:right w:val="single" w:sz="4" w:space="0" w:color="auto"/>
      </w:pBdr>
      <w:autoSpaceDN w:val="0"/>
      <w:spacing w:before="100" w:beforeAutospacing="1" w:after="100" w:afterAutospacing="1"/>
      <w:jc w:val="right"/>
    </w:pPr>
  </w:style>
  <w:style w:type="paragraph" w:customStyle="1" w:styleId="xl46">
    <w:name w:val="xl46"/>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47">
    <w:name w:val="xl47"/>
    <w:basedOn w:val="af3"/>
    <w:uiPriority w:val="99"/>
    <w:qFormat/>
    <w:rsid w:val="007D58C0"/>
    <w:pPr>
      <w:autoSpaceDN w:val="0"/>
      <w:spacing w:before="100" w:beforeAutospacing="1" w:after="100" w:afterAutospacing="1"/>
      <w:jc w:val="right"/>
    </w:pPr>
  </w:style>
  <w:style w:type="paragraph" w:customStyle="1" w:styleId="xl48">
    <w:name w:val="xl48"/>
    <w:basedOn w:val="af3"/>
    <w:uiPriority w:val="99"/>
    <w:qFormat/>
    <w:rsid w:val="007D58C0"/>
    <w:pPr>
      <w:pBdr>
        <w:top w:val="single" w:sz="4" w:space="0" w:color="auto"/>
        <w:bottom w:val="single" w:sz="4" w:space="0" w:color="auto"/>
      </w:pBdr>
      <w:autoSpaceDN w:val="0"/>
      <w:spacing w:before="100" w:beforeAutospacing="1" w:after="100" w:afterAutospacing="1"/>
      <w:jc w:val="right"/>
    </w:pPr>
  </w:style>
  <w:style w:type="paragraph" w:customStyle="1" w:styleId="xl49">
    <w:name w:val="xl49"/>
    <w:basedOn w:val="af3"/>
    <w:uiPriority w:val="99"/>
    <w:qFormat/>
    <w:rsid w:val="007D58C0"/>
    <w:pPr>
      <w:pBdr>
        <w:top w:val="single" w:sz="4" w:space="0" w:color="auto"/>
        <w:bottom w:val="single" w:sz="4" w:space="0" w:color="auto"/>
        <w:right w:val="single" w:sz="4" w:space="0" w:color="auto"/>
      </w:pBdr>
      <w:autoSpaceDN w:val="0"/>
      <w:spacing w:before="100" w:beforeAutospacing="1" w:after="100" w:afterAutospacing="1"/>
      <w:jc w:val="right"/>
    </w:pPr>
  </w:style>
  <w:style w:type="paragraph" w:customStyle="1" w:styleId="xl50">
    <w:name w:val="xl50"/>
    <w:basedOn w:val="af3"/>
    <w:uiPriority w:val="99"/>
    <w:qFormat/>
    <w:rsid w:val="007D58C0"/>
    <w:pPr>
      <w:pBdr>
        <w:top w:val="single" w:sz="4" w:space="0" w:color="auto"/>
        <w:right w:val="single" w:sz="4" w:space="0" w:color="auto"/>
      </w:pBdr>
      <w:autoSpaceDN w:val="0"/>
      <w:spacing w:before="100" w:beforeAutospacing="1" w:after="100" w:afterAutospacing="1"/>
      <w:jc w:val="right"/>
    </w:pPr>
  </w:style>
  <w:style w:type="paragraph" w:customStyle="1" w:styleId="xl51">
    <w:name w:val="xl51"/>
    <w:basedOn w:val="af3"/>
    <w:uiPriority w:val="99"/>
    <w:qFormat/>
    <w:rsid w:val="007D58C0"/>
    <w:pPr>
      <w:pBdr>
        <w:right w:val="single" w:sz="4" w:space="0" w:color="auto"/>
      </w:pBdr>
      <w:autoSpaceDN w:val="0"/>
      <w:spacing w:before="100" w:beforeAutospacing="1" w:after="100" w:afterAutospacing="1"/>
      <w:jc w:val="right"/>
    </w:pPr>
  </w:style>
  <w:style w:type="paragraph" w:customStyle="1" w:styleId="xl52">
    <w:name w:val="xl52"/>
    <w:basedOn w:val="af3"/>
    <w:uiPriority w:val="99"/>
    <w:qFormat/>
    <w:rsid w:val="007D58C0"/>
    <w:pPr>
      <w:pBdr>
        <w:bottom w:val="single" w:sz="4" w:space="0" w:color="auto"/>
        <w:right w:val="single" w:sz="4" w:space="0" w:color="auto"/>
      </w:pBdr>
      <w:autoSpaceDN w:val="0"/>
      <w:spacing w:before="100" w:beforeAutospacing="1" w:after="100" w:afterAutospacing="1"/>
      <w:jc w:val="right"/>
    </w:pPr>
  </w:style>
  <w:style w:type="paragraph" w:customStyle="1" w:styleId="2TimesNewRoman12pt60">
    <w:name w:val="Стиль Заголовок 2 + Times New Roman 12 pt Перед:  6 пт После:  0......"/>
    <w:basedOn w:val="af3"/>
    <w:next w:val="aff2"/>
    <w:autoRedefine/>
    <w:qFormat/>
    <w:rsid w:val="007D58C0"/>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f3"/>
    <w:qFormat/>
    <w:rsid w:val="007D58C0"/>
    <w:pPr>
      <w:keepNext/>
      <w:widowControl w:val="0"/>
      <w:autoSpaceDE w:val="0"/>
      <w:autoSpaceDN w:val="0"/>
      <w:adjustRightInd w:val="0"/>
      <w:outlineLvl w:val="2"/>
    </w:pPr>
    <w:rPr>
      <w:i/>
      <w:iCs/>
      <w:szCs w:val="20"/>
    </w:rPr>
  </w:style>
  <w:style w:type="paragraph" w:customStyle="1" w:styleId="0">
    <w:name w:val="Заголовок 0"/>
    <w:basedOn w:val="1a"/>
    <w:link w:val="00"/>
    <w:autoRedefine/>
    <w:qFormat/>
    <w:rsid w:val="007D58C0"/>
    <w:pPr>
      <w:keepLines w:val="0"/>
      <w:autoSpaceDN w:val="0"/>
      <w:spacing w:before="0" w:after="360" w:line="360" w:lineRule="auto"/>
      <w:jc w:val="center"/>
    </w:pPr>
    <w:rPr>
      <w:rFonts w:ascii="Times New Roman" w:eastAsia="Times New Roman" w:hAnsi="Times New Roman"/>
      <w:color w:val="auto"/>
    </w:rPr>
  </w:style>
  <w:style w:type="paragraph" w:customStyle="1" w:styleId="FR1">
    <w:name w:val="FR1"/>
    <w:qFormat/>
    <w:rsid w:val="007D58C0"/>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7D58C0"/>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1fb">
    <w:name w:val="Обычный1"/>
    <w:link w:val="Normal2"/>
    <w:qFormat/>
    <w:rsid w:val="007D58C0"/>
    <w:pPr>
      <w:autoSpaceDN w:val="0"/>
    </w:pPr>
    <w:rPr>
      <w:rFonts w:eastAsia="Times New Roman"/>
    </w:rPr>
  </w:style>
  <w:style w:type="paragraph" w:customStyle="1" w:styleId="ArNar">
    <w:name w:val="Обычный ArNar"/>
    <w:basedOn w:val="af3"/>
    <w:qFormat/>
    <w:rsid w:val="007D58C0"/>
    <w:pPr>
      <w:autoSpaceDN w:val="0"/>
      <w:ind w:firstLine="709"/>
      <w:jc w:val="both"/>
    </w:pPr>
    <w:rPr>
      <w:rFonts w:ascii="Arial Narrow" w:hAnsi="Arial Narrow"/>
      <w:color w:val="000000"/>
      <w:sz w:val="22"/>
      <w:szCs w:val="20"/>
    </w:rPr>
  </w:style>
  <w:style w:type="paragraph" w:customStyle="1" w:styleId="a5">
    <w:name w:val="Список отчета"/>
    <w:basedOn w:val="aff2"/>
    <w:qFormat/>
    <w:rsid w:val="007D58C0"/>
    <w:pPr>
      <w:numPr>
        <w:numId w:val="9"/>
      </w:numPr>
      <w:autoSpaceDN w:val="0"/>
      <w:spacing w:before="120" w:after="0" w:line="312" w:lineRule="auto"/>
      <w:ind w:left="993" w:right="170"/>
      <w:jc w:val="both"/>
    </w:pPr>
    <w:rPr>
      <w:spacing w:val="10"/>
      <w:szCs w:val="20"/>
    </w:rPr>
  </w:style>
  <w:style w:type="paragraph" w:customStyle="1" w:styleId="FR4">
    <w:name w:val="FR4"/>
    <w:qFormat/>
    <w:rsid w:val="007D58C0"/>
    <w:pPr>
      <w:widowControl w:val="0"/>
      <w:autoSpaceDE w:val="0"/>
      <w:autoSpaceDN w:val="0"/>
      <w:adjustRightInd w:val="0"/>
      <w:ind w:left="4960"/>
    </w:pPr>
    <w:rPr>
      <w:rFonts w:eastAsia="Times New Roman"/>
      <w:noProof/>
      <w:sz w:val="16"/>
      <w:szCs w:val="16"/>
    </w:rPr>
  </w:style>
  <w:style w:type="paragraph" w:customStyle="1" w:styleId="afffff2">
    <w:name w:val="Заголовок раздела"/>
    <w:basedOn w:val="af3"/>
    <w:qFormat/>
    <w:rsid w:val="007D58C0"/>
    <w:pPr>
      <w:keepNext/>
      <w:keepLines/>
      <w:autoSpaceDN w:val="0"/>
      <w:spacing w:before="120" w:after="160"/>
      <w:ind w:firstLine="709"/>
      <w:jc w:val="center"/>
    </w:pPr>
    <w:rPr>
      <w:rFonts w:ascii="Arial" w:hAnsi="Arial"/>
      <w:b/>
      <w:i/>
      <w:kern w:val="28"/>
      <w:sz w:val="28"/>
      <w:szCs w:val="20"/>
    </w:rPr>
  </w:style>
  <w:style w:type="paragraph" w:customStyle="1" w:styleId="abzac">
    <w:name w:val="abzac"/>
    <w:basedOn w:val="af3"/>
    <w:qFormat/>
    <w:rsid w:val="007D58C0"/>
    <w:pPr>
      <w:autoSpaceDN w:val="0"/>
      <w:ind w:firstLine="225"/>
      <w:jc w:val="both"/>
    </w:pPr>
  </w:style>
  <w:style w:type="paragraph" w:customStyle="1" w:styleId="ad">
    <w:name w:val="штрих"/>
    <w:basedOn w:val="aff2"/>
    <w:qFormat/>
    <w:rsid w:val="007D58C0"/>
    <w:pPr>
      <w:numPr>
        <w:numId w:val="10"/>
      </w:numPr>
      <w:tabs>
        <w:tab w:val="num" w:pos="360"/>
      </w:tabs>
      <w:autoSpaceDN w:val="0"/>
      <w:spacing w:after="0"/>
      <w:ind w:left="924" w:hanging="357"/>
      <w:jc w:val="both"/>
    </w:pPr>
    <w:rPr>
      <w:sz w:val="28"/>
      <w:szCs w:val="28"/>
    </w:rPr>
  </w:style>
  <w:style w:type="paragraph" w:customStyle="1" w:styleId="Noeeu1">
    <w:name w:val="Noeeu1"/>
    <w:basedOn w:val="af3"/>
    <w:uiPriority w:val="99"/>
    <w:qFormat/>
    <w:rsid w:val="007D58C0"/>
    <w:pPr>
      <w:overflowPunct w:val="0"/>
      <w:autoSpaceDE w:val="0"/>
      <w:autoSpaceDN w:val="0"/>
      <w:adjustRightInd w:val="0"/>
      <w:ind w:firstLine="720"/>
      <w:jc w:val="both"/>
    </w:pPr>
    <w:rPr>
      <w:szCs w:val="20"/>
    </w:rPr>
  </w:style>
  <w:style w:type="paragraph" w:customStyle="1" w:styleId="1fc">
    <w:name w:val="Заголовок1"/>
    <w:aliases w:val="Название6,Название Таблицы"/>
    <w:basedOn w:val="af3"/>
    <w:next w:val="af3"/>
    <w:link w:val="113"/>
    <w:qFormat/>
    <w:rsid w:val="007D58C0"/>
    <w:pPr>
      <w:suppressAutoHyphens/>
      <w:autoSpaceDN w:val="0"/>
      <w:spacing w:before="60" w:after="60"/>
      <w:ind w:left="1701" w:right="1701"/>
      <w:jc w:val="center"/>
    </w:pPr>
    <w:rPr>
      <w:b/>
      <w:spacing w:val="20"/>
      <w:sz w:val="28"/>
      <w:szCs w:val="20"/>
    </w:rPr>
  </w:style>
  <w:style w:type="paragraph" w:customStyle="1" w:styleId="afffff3">
    <w:name w:val="Таблица"/>
    <w:basedOn w:val="af3"/>
    <w:autoRedefine/>
    <w:qFormat/>
    <w:rsid w:val="007D58C0"/>
    <w:pPr>
      <w:autoSpaceDN w:val="0"/>
      <w:spacing w:before="60" w:after="60"/>
      <w:jc w:val="center"/>
    </w:pPr>
    <w:rPr>
      <w:b/>
      <w:sz w:val="22"/>
      <w:szCs w:val="22"/>
    </w:rPr>
  </w:style>
  <w:style w:type="paragraph" w:customStyle="1" w:styleId="xl53">
    <w:name w:val="xl53"/>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pPr>
    <w:rPr>
      <w:color w:val="000000"/>
    </w:rPr>
  </w:style>
  <w:style w:type="paragraph" w:customStyle="1" w:styleId="xl54">
    <w:name w:val="xl54"/>
    <w:basedOn w:val="af3"/>
    <w:uiPriority w:val="99"/>
    <w:qFormat/>
    <w:rsid w:val="007D58C0"/>
    <w:pPr>
      <w:pBdr>
        <w:left w:val="single" w:sz="4" w:space="0" w:color="auto"/>
        <w:right w:val="single" w:sz="4" w:space="0" w:color="auto"/>
      </w:pBdr>
      <w:autoSpaceDN w:val="0"/>
      <w:spacing w:before="100" w:beforeAutospacing="1" w:after="100" w:afterAutospacing="1"/>
    </w:pPr>
    <w:rPr>
      <w:color w:val="000000"/>
    </w:rPr>
  </w:style>
  <w:style w:type="paragraph" w:customStyle="1" w:styleId="xl55">
    <w:name w:val="xl55"/>
    <w:basedOn w:val="af3"/>
    <w:uiPriority w:val="99"/>
    <w:qFormat/>
    <w:rsid w:val="007D58C0"/>
    <w:pPr>
      <w:pBdr>
        <w:left w:val="single" w:sz="4" w:space="0" w:color="auto"/>
        <w:right w:val="single" w:sz="4" w:space="0" w:color="auto"/>
      </w:pBdr>
      <w:autoSpaceDN w:val="0"/>
      <w:spacing w:before="100" w:beforeAutospacing="1" w:after="100" w:afterAutospacing="1"/>
      <w:jc w:val="right"/>
    </w:pPr>
    <w:rPr>
      <w:color w:val="000000"/>
    </w:rPr>
  </w:style>
  <w:style w:type="paragraph" w:customStyle="1" w:styleId="xl56">
    <w:name w:val="xl56"/>
    <w:basedOn w:val="af3"/>
    <w:qFormat/>
    <w:rsid w:val="007D58C0"/>
    <w:pPr>
      <w:pBdr>
        <w:left w:val="single" w:sz="4" w:space="0" w:color="auto"/>
        <w:bottom w:val="single" w:sz="4" w:space="0" w:color="auto"/>
        <w:right w:val="single" w:sz="4" w:space="0" w:color="auto"/>
      </w:pBdr>
      <w:autoSpaceDN w:val="0"/>
      <w:spacing w:before="100" w:beforeAutospacing="1" w:after="100" w:afterAutospacing="1"/>
      <w:jc w:val="right"/>
    </w:pPr>
    <w:rPr>
      <w:color w:val="000000"/>
    </w:rPr>
  </w:style>
  <w:style w:type="paragraph" w:customStyle="1" w:styleId="xl57">
    <w:name w:val="xl57"/>
    <w:basedOn w:val="af3"/>
    <w:qFormat/>
    <w:rsid w:val="007D58C0"/>
    <w:pPr>
      <w:pBdr>
        <w:top w:val="single" w:sz="4" w:space="0" w:color="auto"/>
        <w:bottom w:val="single" w:sz="4" w:space="0" w:color="auto"/>
      </w:pBdr>
      <w:autoSpaceDN w:val="0"/>
      <w:spacing w:before="100" w:beforeAutospacing="1" w:after="100" w:afterAutospacing="1"/>
    </w:pPr>
  </w:style>
  <w:style w:type="paragraph" w:customStyle="1" w:styleId="xl58">
    <w:name w:val="xl58"/>
    <w:basedOn w:val="af3"/>
    <w:qFormat/>
    <w:rsid w:val="007D58C0"/>
    <w:pPr>
      <w:pBdr>
        <w:left w:val="single" w:sz="4" w:space="0" w:color="auto"/>
        <w:bottom w:val="single" w:sz="4" w:space="0" w:color="auto"/>
      </w:pBdr>
      <w:autoSpaceDN w:val="0"/>
      <w:spacing w:before="100" w:beforeAutospacing="1" w:after="100" w:afterAutospacing="1"/>
      <w:jc w:val="right"/>
    </w:pPr>
    <w:rPr>
      <w:color w:val="000000"/>
    </w:rPr>
  </w:style>
  <w:style w:type="paragraph" w:customStyle="1" w:styleId="xl59">
    <w:name w:val="xl59"/>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0">
    <w:name w:val="xl60"/>
    <w:basedOn w:val="af3"/>
    <w:qFormat/>
    <w:rsid w:val="007D58C0"/>
    <w:pPr>
      <w:pBdr>
        <w:bottom w:val="single" w:sz="4" w:space="0" w:color="auto"/>
      </w:pBdr>
      <w:autoSpaceDN w:val="0"/>
      <w:spacing w:before="100" w:beforeAutospacing="1" w:after="100" w:afterAutospacing="1"/>
      <w:jc w:val="right"/>
    </w:pPr>
    <w:rPr>
      <w:color w:val="000000"/>
    </w:rPr>
  </w:style>
  <w:style w:type="paragraph" w:customStyle="1" w:styleId="xl61">
    <w:name w:val="xl61"/>
    <w:basedOn w:val="af3"/>
    <w:qFormat/>
    <w:rsid w:val="007D58C0"/>
    <w:pPr>
      <w:pBdr>
        <w:left w:val="single" w:sz="4" w:space="0" w:color="auto"/>
        <w:bottom w:val="single" w:sz="4" w:space="0" w:color="auto"/>
        <w:right w:val="single" w:sz="4" w:space="0" w:color="auto"/>
      </w:pBdr>
      <w:autoSpaceDN w:val="0"/>
      <w:spacing w:before="100" w:beforeAutospacing="1" w:after="100" w:afterAutospacing="1"/>
    </w:pPr>
    <w:rPr>
      <w:b/>
      <w:bCs/>
      <w:color w:val="000000"/>
    </w:rPr>
  </w:style>
  <w:style w:type="paragraph" w:customStyle="1" w:styleId="xl62">
    <w:name w:val="xl62"/>
    <w:basedOn w:val="af3"/>
    <w:qFormat/>
    <w:rsid w:val="007D58C0"/>
    <w:pPr>
      <w:pBdr>
        <w:left w:val="single" w:sz="4" w:space="0" w:color="auto"/>
        <w:right w:val="single" w:sz="4" w:space="0" w:color="auto"/>
      </w:pBdr>
      <w:autoSpaceDN w:val="0"/>
      <w:spacing w:before="100" w:beforeAutospacing="1" w:after="100" w:afterAutospacing="1"/>
      <w:jc w:val="center"/>
    </w:pPr>
    <w:rPr>
      <w:b/>
      <w:bCs/>
    </w:rPr>
  </w:style>
  <w:style w:type="paragraph" w:customStyle="1" w:styleId="xl63">
    <w:name w:val="xl63"/>
    <w:basedOn w:val="af3"/>
    <w:qFormat/>
    <w:rsid w:val="007D58C0"/>
    <w:pPr>
      <w:pBdr>
        <w:top w:val="single" w:sz="4" w:space="0" w:color="auto"/>
        <w:left w:val="single" w:sz="4" w:space="0" w:color="auto"/>
        <w:right w:val="single" w:sz="4" w:space="0" w:color="auto"/>
      </w:pBdr>
      <w:autoSpaceDN w:val="0"/>
      <w:spacing w:before="100" w:beforeAutospacing="1" w:after="100" w:afterAutospacing="1"/>
      <w:jc w:val="center"/>
    </w:pPr>
  </w:style>
  <w:style w:type="paragraph" w:customStyle="1" w:styleId="xl64">
    <w:name w:val="xl64"/>
    <w:basedOn w:val="af3"/>
    <w:uiPriority w:val="99"/>
    <w:qFormat/>
    <w:rsid w:val="007D58C0"/>
    <w:pPr>
      <w:pBdr>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65">
    <w:name w:val="xl65"/>
    <w:basedOn w:val="af3"/>
    <w:uiPriority w:val="99"/>
    <w:qFormat/>
    <w:rsid w:val="007D58C0"/>
    <w:pPr>
      <w:pBdr>
        <w:top w:val="single" w:sz="4" w:space="0" w:color="auto"/>
        <w:left w:val="single" w:sz="4" w:space="0" w:color="auto"/>
        <w:right w:val="single" w:sz="4" w:space="0" w:color="auto"/>
      </w:pBdr>
      <w:autoSpaceDN w:val="0"/>
      <w:spacing w:before="100" w:beforeAutospacing="1" w:after="100" w:afterAutospacing="1"/>
      <w:jc w:val="center"/>
    </w:pPr>
    <w:rPr>
      <w:color w:val="000000"/>
    </w:rPr>
  </w:style>
  <w:style w:type="paragraph" w:customStyle="1" w:styleId="212pt2">
    <w:name w:val="Заголовок 2 + 12 pt Знак Знак Знак"/>
    <w:basedOn w:val="af3"/>
    <w:next w:val="af3"/>
    <w:autoRedefine/>
    <w:qFormat/>
    <w:rsid w:val="007D58C0"/>
    <w:pPr>
      <w:keepNext/>
      <w:autoSpaceDN w:val="0"/>
      <w:jc w:val="center"/>
      <w:outlineLvl w:val="0"/>
    </w:pPr>
    <w:rPr>
      <w:bCs/>
    </w:rPr>
  </w:style>
  <w:style w:type="paragraph" w:customStyle="1" w:styleId="ConsPlusTitle">
    <w:name w:val="ConsPlusTitle"/>
    <w:link w:val="ConsPlusTitle0"/>
    <w:qFormat/>
    <w:rsid w:val="007D58C0"/>
    <w:pPr>
      <w:widowControl w:val="0"/>
      <w:autoSpaceDE w:val="0"/>
      <w:autoSpaceDN w:val="0"/>
      <w:adjustRightInd w:val="0"/>
    </w:pPr>
    <w:rPr>
      <w:rFonts w:ascii="Arial" w:eastAsia="Times New Roman" w:hAnsi="Arial" w:cs="Arial"/>
      <w:b/>
      <w:bCs/>
    </w:rPr>
  </w:style>
  <w:style w:type="paragraph" w:customStyle="1" w:styleId="afffff4">
    <w:name w:val="Цифры"/>
    <w:basedOn w:val="afffff3"/>
    <w:qFormat/>
    <w:rsid w:val="007D58C0"/>
    <w:pPr>
      <w:widowControl w:val="0"/>
      <w:spacing w:before="0" w:after="0" w:line="196" w:lineRule="auto"/>
      <w:ind w:left="113" w:right="113"/>
      <w:jc w:val="right"/>
    </w:pPr>
    <w:rPr>
      <w:rFonts w:ascii="NTHelvetica/Cyrillic" w:hAnsi="NTHelvetica/Cyrillic"/>
      <w:b w:val="0"/>
      <w:smallCaps/>
      <w:sz w:val="16"/>
    </w:rPr>
  </w:style>
  <w:style w:type="paragraph" w:customStyle="1" w:styleId="ConsPlusNormal">
    <w:name w:val="ConsPlusNormal"/>
    <w:link w:val="ConsPlusNormal0"/>
    <w:qFormat/>
    <w:rsid w:val="007D58C0"/>
    <w:pPr>
      <w:widowControl w:val="0"/>
      <w:autoSpaceDE w:val="0"/>
      <w:autoSpaceDN w:val="0"/>
      <w:adjustRightInd w:val="0"/>
      <w:ind w:firstLine="720"/>
    </w:pPr>
    <w:rPr>
      <w:rFonts w:ascii="Arial" w:eastAsia="Times New Roman" w:hAnsi="Arial" w:cs="Arial"/>
    </w:rPr>
  </w:style>
  <w:style w:type="paragraph" w:customStyle="1" w:styleId="Oaaeeiuenoeeu">
    <w:name w:val="Oaaee?iue noeeu"/>
    <w:basedOn w:val="af3"/>
    <w:uiPriority w:val="99"/>
    <w:qFormat/>
    <w:rsid w:val="007D58C0"/>
    <w:pPr>
      <w:overflowPunct w:val="0"/>
      <w:autoSpaceDE w:val="0"/>
      <w:autoSpaceDN w:val="0"/>
      <w:adjustRightInd w:val="0"/>
      <w:jc w:val="center"/>
    </w:pPr>
    <w:rPr>
      <w:sz w:val="22"/>
      <w:szCs w:val="20"/>
    </w:rPr>
  </w:style>
  <w:style w:type="paragraph" w:customStyle="1" w:styleId="1fd">
    <w:name w:val="1 Знак"/>
    <w:basedOn w:val="af3"/>
    <w:qFormat/>
    <w:rsid w:val="007D58C0"/>
    <w:pPr>
      <w:autoSpaceDN w:val="0"/>
      <w:spacing w:before="100" w:beforeAutospacing="1" w:after="100" w:afterAutospacing="1"/>
    </w:pPr>
    <w:rPr>
      <w:rFonts w:ascii="Tahoma" w:hAnsi="Tahoma"/>
      <w:sz w:val="20"/>
      <w:szCs w:val="20"/>
      <w:lang w:val="en-US" w:eastAsia="en-US"/>
    </w:rPr>
  </w:style>
  <w:style w:type="paragraph" w:customStyle="1" w:styleId="1fe">
    <w:name w:val="Знак Знак Знак1 Знак Знак Знак Знак Знак Знак Знак"/>
    <w:basedOn w:val="af3"/>
    <w:next w:val="2a"/>
    <w:link w:val="1ff"/>
    <w:autoRedefine/>
    <w:qFormat/>
    <w:rsid w:val="007D58C0"/>
    <w:pPr>
      <w:autoSpaceDN w:val="0"/>
      <w:spacing w:after="160" w:line="240" w:lineRule="exact"/>
      <w:jc w:val="right"/>
    </w:pPr>
    <w:rPr>
      <w:noProof/>
      <w:lang w:val="en-US" w:eastAsia="en-US"/>
    </w:rPr>
  </w:style>
  <w:style w:type="paragraph" w:customStyle="1" w:styleId="1ff0">
    <w:name w:val="Знак1"/>
    <w:basedOn w:val="af3"/>
    <w:next w:val="2a"/>
    <w:autoRedefine/>
    <w:uiPriority w:val="99"/>
    <w:qFormat/>
    <w:rsid w:val="007D58C0"/>
    <w:pPr>
      <w:autoSpaceDN w:val="0"/>
      <w:spacing w:after="160" w:line="240" w:lineRule="exact"/>
      <w:jc w:val="right"/>
    </w:pPr>
    <w:rPr>
      <w:noProof/>
      <w:lang w:val="en-US" w:eastAsia="en-US"/>
    </w:rPr>
  </w:style>
  <w:style w:type="paragraph" w:customStyle="1" w:styleId="1ff1">
    <w:name w:val="Знак Знак Знак1 Знак"/>
    <w:basedOn w:val="af3"/>
    <w:next w:val="2a"/>
    <w:autoRedefine/>
    <w:qFormat/>
    <w:rsid w:val="007D58C0"/>
    <w:pPr>
      <w:autoSpaceDN w:val="0"/>
      <w:spacing w:after="160" w:line="240" w:lineRule="exact"/>
      <w:jc w:val="right"/>
    </w:pPr>
    <w:rPr>
      <w:noProof/>
      <w:lang w:val="en-US" w:eastAsia="en-US"/>
    </w:rPr>
  </w:style>
  <w:style w:type="paragraph" w:customStyle="1" w:styleId="afffff5">
    <w:name w:val="Основной"/>
    <w:basedOn w:val="af3"/>
    <w:link w:val="afffff6"/>
    <w:qFormat/>
    <w:rsid w:val="007D58C0"/>
    <w:pPr>
      <w:autoSpaceDN w:val="0"/>
      <w:spacing w:line="360" w:lineRule="auto"/>
      <w:ind w:firstLine="720"/>
      <w:jc w:val="both"/>
    </w:pPr>
  </w:style>
  <w:style w:type="paragraph" w:customStyle="1" w:styleId="ConsPlusCell">
    <w:name w:val="ConsPlusCell"/>
    <w:uiPriority w:val="99"/>
    <w:qFormat/>
    <w:rsid w:val="007D58C0"/>
    <w:pPr>
      <w:widowControl w:val="0"/>
      <w:autoSpaceDE w:val="0"/>
      <w:autoSpaceDN w:val="0"/>
      <w:adjustRightInd w:val="0"/>
    </w:pPr>
    <w:rPr>
      <w:rFonts w:ascii="Arial" w:eastAsia="Times New Roman" w:hAnsi="Arial" w:cs="Arial"/>
    </w:rPr>
  </w:style>
  <w:style w:type="paragraph" w:customStyle="1" w:styleId="-3">
    <w:name w:val="Таблица - Шапка"/>
    <w:basedOn w:val="af3"/>
    <w:link w:val="-4"/>
    <w:qFormat/>
    <w:rsid w:val="007D58C0"/>
    <w:pPr>
      <w:autoSpaceDN w:val="0"/>
      <w:jc w:val="center"/>
    </w:pPr>
    <w:rPr>
      <w:rFonts w:ascii="Arial" w:hAnsi="Arial"/>
      <w:b/>
      <w:bCs/>
      <w:sz w:val="18"/>
      <w:szCs w:val="20"/>
    </w:rPr>
  </w:style>
  <w:style w:type="paragraph" w:customStyle="1" w:styleId="-5">
    <w:name w:val="Таблица - Текст основной"/>
    <w:basedOn w:val="af3"/>
    <w:link w:val="-6"/>
    <w:qFormat/>
    <w:rsid w:val="007D58C0"/>
    <w:pPr>
      <w:widowControl w:val="0"/>
      <w:autoSpaceDN w:val="0"/>
    </w:pPr>
    <w:rPr>
      <w:rFonts w:ascii="Arial" w:hAnsi="Arial"/>
      <w:sz w:val="18"/>
      <w:szCs w:val="20"/>
    </w:rPr>
  </w:style>
  <w:style w:type="paragraph" w:customStyle="1" w:styleId="-7">
    <w:name w:val="Таблица - Числа справа"/>
    <w:basedOn w:val="-5"/>
    <w:qFormat/>
    <w:rsid w:val="007D58C0"/>
    <w:pPr>
      <w:jc w:val="right"/>
    </w:pPr>
  </w:style>
  <w:style w:type="paragraph" w:customStyle="1" w:styleId="-8">
    <w:name w:val="Таблица - Текст центр"/>
    <w:basedOn w:val="-5"/>
    <w:link w:val="-9"/>
    <w:qFormat/>
    <w:rsid w:val="007D58C0"/>
    <w:pPr>
      <w:jc w:val="center"/>
    </w:pPr>
  </w:style>
  <w:style w:type="paragraph" w:customStyle="1" w:styleId="-20">
    <w:name w:val="Таблица - Числа справа2"/>
    <w:basedOn w:val="-7"/>
    <w:qFormat/>
    <w:rsid w:val="007D58C0"/>
    <w:pPr>
      <w:ind w:right="113"/>
    </w:pPr>
  </w:style>
  <w:style w:type="character" w:customStyle="1" w:styleId="1ff2">
    <w:name w:val="Список маркированный 1 Знак"/>
    <w:link w:val="1"/>
    <w:locked/>
    <w:rsid w:val="007D58C0"/>
    <w:rPr>
      <w:sz w:val="24"/>
      <w:szCs w:val="24"/>
    </w:rPr>
  </w:style>
  <w:style w:type="paragraph" w:customStyle="1" w:styleId="1">
    <w:name w:val="Список маркированный 1"/>
    <w:basedOn w:val="af3"/>
    <w:link w:val="1ff2"/>
    <w:qFormat/>
    <w:rsid w:val="007D58C0"/>
    <w:pPr>
      <w:numPr>
        <w:numId w:val="11"/>
      </w:numPr>
      <w:autoSpaceDN w:val="0"/>
      <w:spacing w:line="360" w:lineRule="auto"/>
      <w:jc w:val="both"/>
    </w:pPr>
    <w:rPr>
      <w:rFonts w:eastAsia="SimSun"/>
    </w:rPr>
  </w:style>
  <w:style w:type="character" w:customStyle="1" w:styleId="afffff7">
    <w:name w:val="Основной текст с точкой Знак"/>
    <w:link w:val="a7"/>
    <w:uiPriority w:val="99"/>
    <w:locked/>
    <w:rsid w:val="007D58C0"/>
    <w:rPr>
      <w:sz w:val="24"/>
    </w:rPr>
  </w:style>
  <w:style w:type="paragraph" w:customStyle="1" w:styleId="a7">
    <w:name w:val="Основной текст с точкой"/>
    <w:basedOn w:val="affd"/>
    <w:link w:val="afffff7"/>
    <w:uiPriority w:val="99"/>
    <w:qFormat/>
    <w:rsid w:val="007D58C0"/>
    <w:pPr>
      <w:numPr>
        <w:numId w:val="12"/>
      </w:numPr>
      <w:tabs>
        <w:tab w:val="left" w:pos="851"/>
      </w:tabs>
      <w:overflowPunct w:val="0"/>
      <w:autoSpaceDE w:val="0"/>
      <w:autoSpaceDN w:val="0"/>
      <w:adjustRightInd w:val="0"/>
      <w:spacing w:before="60" w:after="0"/>
      <w:jc w:val="both"/>
    </w:pPr>
    <w:rPr>
      <w:szCs w:val="20"/>
    </w:rPr>
  </w:style>
  <w:style w:type="character" w:customStyle="1" w:styleId="afffff8">
    <w:name w:val="Список с точкой Знак"/>
    <w:link w:val="a3"/>
    <w:uiPriority w:val="99"/>
    <w:locked/>
    <w:rsid w:val="007D58C0"/>
    <w:rPr>
      <w:sz w:val="24"/>
      <w:szCs w:val="24"/>
    </w:rPr>
  </w:style>
  <w:style w:type="paragraph" w:customStyle="1" w:styleId="a3">
    <w:name w:val="Список с точкой"/>
    <w:basedOn w:val="af3"/>
    <w:link w:val="afffff8"/>
    <w:uiPriority w:val="99"/>
    <w:qFormat/>
    <w:rsid w:val="007D58C0"/>
    <w:pPr>
      <w:numPr>
        <w:ilvl w:val="7"/>
        <w:numId w:val="13"/>
      </w:numPr>
      <w:autoSpaceDN w:val="0"/>
      <w:jc w:val="both"/>
    </w:pPr>
    <w:rPr>
      <w:rFonts w:eastAsia="SimSun"/>
    </w:rPr>
  </w:style>
  <w:style w:type="paragraph" w:customStyle="1" w:styleId="2130">
    <w:name w:val="Основной текст 213"/>
    <w:basedOn w:val="af3"/>
    <w:link w:val="BodyText2"/>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31">
    <w:name w:val="Основной текст с отступом 213"/>
    <w:basedOn w:val="af3"/>
    <w:qFormat/>
    <w:rsid w:val="007D58C0"/>
    <w:pPr>
      <w:overflowPunct w:val="0"/>
      <w:autoSpaceDE w:val="0"/>
      <w:autoSpaceDN w:val="0"/>
      <w:adjustRightInd w:val="0"/>
      <w:spacing w:before="240"/>
      <w:ind w:firstLine="567"/>
      <w:jc w:val="both"/>
    </w:pPr>
    <w:rPr>
      <w:sz w:val="28"/>
      <w:szCs w:val="20"/>
    </w:rPr>
  </w:style>
  <w:style w:type="character" w:customStyle="1" w:styleId="218">
    <w:name w:val="Основной текст 2 Знак1"/>
    <w:aliases w:val=" Знак9 Знак,Основной текст 2 Знак Знак Знак Знак Знак1,Основной текст 2 Знак Знак Знак Знак Знак2,Знак9 Знак,Основной текст 2 Знак Знак Знак Знак Знак Знак1,Основной текст 2 Знак Знак1 Знак1,Основной текст 2 Знак Знак Знак Знак2"/>
    <w:qFormat/>
    <w:rsid w:val="007D58C0"/>
    <w:rPr>
      <w:sz w:val="24"/>
      <w:szCs w:val="24"/>
    </w:rPr>
  </w:style>
  <w:style w:type="paragraph" w:customStyle="1" w:styleId="afffff9">
    <w:name w:val="Название закона"/>
    <w:basedOn w:val="af3"/>
    <w:next w:val="2c"/>
    <w:uiPriority w:val="99"/>
    <w:qFormat/>
    <w:rsid w:val="007D58C0"/>
    <w:pPr>
      <w:autoSpaceDN w:val="0"/>
      <w:jc w:val="center"/>
    </w:pPr>
    <w:rPr>
      <w:b/>
    </w:rPr>
  </w:style>
  <w:style w:type="paragraph" w:customStyle="1" w:styleId="1ff3">
    <w:name w:val="Обычный (веб)1"/>
    <w:basedOn w:val="af3"/>
    <w:qFormat/>
    <w:rsid w:val="007D58C0"/>
    <w:pPr>
      <w:overflowPunct w:val="0"/>
      <w:autoSpaceDE w:val="0"/>
      <w:autoSpaceDN w:val="0"/>
      <w:adjustRightInd w:val="0"/>
      <w:spacing w:before="100" w:after="100"/>
    </w:pPr>
    <w:rPr>
      <w:color w:val="000000"/>
      <w:szCs w:val="20"/>
    </w:rPr>
  </w:style>
  <w:style w:type="paragraph" w:customStyle="1" w:styleId="312">
    <w:name w:val="Основной текст 31"/>
    <w:basedOn w:val="af3"/>
    <w:qFormat/>
    <w:rsid w:val="007D58C0"/>
    <w:pPr>
      <w:overflowPunct w:val="0"/>
      <w:autoSpaceDE w:val="0"/>
      <w:autoSpaceDN w:val="0"/>
      <w:adjustRightInd w:val="0"/>
      <w:jc w:val="center"/>
    </w:pPr>
    <w:rPr>
      <w:b/>
      <w:szCs w:val="20"/>
    </w:rPr>
  </w:style>
  <w:style w:type="paragraph" w:customStyle="1" w:styleId="131">
    <w:name w:val="Текст13"/>
    <w:basedOn w:val="af3"/>
    <w:qFormat/>
    <w:rsid w:val="007D58C0"/>
    <w:pPr>
      <w:autoSpaceDN w:val="0"/>
      <w:ind w:firstLine="709"/>
      <w:jc w:val="both"/>
    </w:pPr>
    <w:rPr>
      <w:szCs w:val="20"/>
    </w:rPr>
  </w:style>
  <w:style w:type="paragraph" w:customStyle="1" w:styleId="313">
    <w:name w:val="Основной текст с отступом 31"/>
    <w:basedOn w:val="af3"/>
    <w:qFormat/>
    <w:rsid w:val="007D58C0"/>
    <w:pPr>
      <w:autoSpaceDN w:val="0"/>
      <w:ind w:left="855"/>
      <w:jc w:val="both"/>
    </w:pPr>
    <w:rPr>
      <w:sz w:val="28"/>
      <w:szCs w:val="20"/>
    </w:rPr>
  </w:style>
  <w:style w:type="paragraph" w:customStyle="1" w:styleId="ConsPlusNonformat">
    <w:name w:val="ConsPlu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podzag">
    <w:name w:val="podzag"/>
    <w:basedOn w:val="af3"/>
    <w:uiPriority w:val="99"/>
    <w:qFormat/>
    <w:rsid w:val="007D58C0"/>
    <w:pPr>
      <w:autoSpaceDN w:val="0"/>
      <w:spacing w:before="100" w:after="100"/>
    </w:pPr>
    <w:rPr>
      <w:rFonts w:ascii="Arial Unicode MS" w:eastAsia="Arial Unicode MS" w:hAnsi="Arial Unicode MS"/>
      <w:szCs w:val="20"/>
    </w:rPr>
  </w:style>
  <w:style w:type="paragraph" w:customStyle="1" w:styleId="BodyTextIndent21">
    <w:name w:val="Body Text Indent 21"/>
    <w:basedOn w:val="af3"/>
    <w:uiPriority w:val="99"/>
    <w:qFormat/>
    <w:rsid w:val="007D58C0"/>
    <w:pPr>
      <w:autoSpaceDN w:val="0"/>
      <w:spacing w:before="120"/>
      <w:ind w:firstLine="709"/>
      <w:jc w:val="both"/>
    </w:pPr>
    <w:rPr>
      <w:szCs w:val="20"/>
    </w:rPr>
  </w:style>
  <w:style w:type="paragraph" w:customStyle="1" w:styleId="1ff4">
    <w:name w:val="Знак Знак Знак Знак Знак Знак1 Знак"/>
    <w:basedOn w:val="af3"/>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a">
    <w:name w:val="Р_Список с тире Знак Знак"/>
    <w:link w:val="a1"/>
    <w:locked/>
    <w:rsid w:val="007D58C0"/>
    <w:rPr>
      <w:sz w:val="24"/>
      <w:szCs w:val="24"/>
    </w:rPr>
  </w:style>
  <w:style w:type="paragraph" w:customStyle="1" w:styleId="a1">
    <w:name w:val="Р_Список с тире"/>
    <w:next w:val="af3"/>
    <w:link w:val="afffffa"/>
    <w:qFormat/>
    <w:rsid w:val="007D58C0"/>
    <w:pPr>
      <w:numPr>
        <w:numId w:val="14"/>
      </w:numPr>
      <w:tabs>
        <w:tab w:val="num" w:pos="1200"/>
      </w:tabs>
      <w:autoSpaceDN w:val="0"/>
      <w:spacing w:line="360" w:lineRule="auto"/>
      <w:ind w:left="1200" w:hanging="480"/>
    </w:pPr>
    <w:rPr>
      <w:sz w:val="24"/>
      <w:szCs w:val="24"/>
    </w:rPr>
  </w:style>
  <w:style w:type="character" w:customStyle="1" w:styleId="afffffb">
    <w:name w:val="Р_Основной текст Знак"/>
    <w:link w:val="afffffc"/>
    <w:locked/>
    <w:rsid w:val="007D58C0"/>
    <w:rPr>
      <w:sz w:val="24"/>
      <w:szCs w:val="24"/>
      <w:lang w:val="ru-RU" w:eastAsia="ru-RU" w:bidi="ar-SA"/>
    </w:rPr>
  </w:style>
  <w:style w:type="paragraph" w:customStyle="1" w:styleId="afffffc">
    <w:name w:val="Р_Основной текст"/>
    <w:link w:val="afffffb"/>
    <w:qFormat/>
    <w:rsid w:val="007D58C0"/>
    <w:pPr>
      <w:autoSpaceDN w:val="0"/>
      <w:spacing w:line="360" w:lineRule="auto"/>
      <w:ind w:firstLine="720"/>
      <w:jc w:val="both"/>
    </w:pPr>
    <w:rPr>
      <w:sz w:val="24"/>
      <w:szCs w:val="24"/>
    </w:rPr>
  </w:style>
  <w:style w:type="paragraph" w:customStyle="1" w:styleId="BodyText21">
    <w:name w:val="Body Text 21"/>
    <w:basedOn w:val="af3"/>
    <w:uiPriority w:val="99"/>
    <w:qFormat/>
    <w:rsid w:val="007D58C0"/>
    <w:pPr>
      <w:autoSpaceDE w:val="0"/>
      <w:autoSpaceDN w:val="0"/>
      <w:spacing w:before="120"/>
      <w:ind w:firstLine="709"/>
      <w:jc w:val="both"/>
    </w:pPr>
    <w:rPr>
      <w:sz w:val="28"/>
      <w:szCs w:val="28"/>
    </w:rPr>
  </w:style>
  <w:style w:type="paragraph" w:customStyle="1" w:styleId="1ff5">
    <w:name w:val="1"/>
    <w:basedOn w:val="af3"/>
    <w:next w:val="aff1"/>
    <w:uiPriority w:val="99"/>
    <w:qFormat/>
    <w:rsid w:val="007D58C0"/>
    <w:pPr>
      <w:autoSpaceDN w:val="0"/>
      <w:spacing w:before="100" w:beforeAutospacing="1" w:after="100" w:afterAutospacing="1"/>
    </w:pPr>
    <w:rPr>
      <w:color w:val="000000"/>
    </w:rPr>
  </w:style>
  <w:style w:type="paragraph" w:customStyle="1" w:styleId="2fb">
    <w:name w:val="Знак Знак Знак2 Знак"/>
    <w:basedOn w:val="af3"/>
    <w:next w:val="2a"/>
    <w:autoRedefine/>
    <w:qFormat/>
    <w:rsid w:val="007D58C0"/>
    <w:pPr>
      <w:autoSpaceDN w:val="0"/>
      <w:spacing w:after="160" w:line="240" w:lineRule="exact"/>
      <w:jc w:val="right"/>
    </w:pPr>
    <w:rPr>
      <w:noProof/>
      <w:lang w:val="en-US" w:eastAsia="en-US"/>
    </w:rPr>
  </w:style>
  <w:style w:type="paragraph" w:customStyle="1" w:styleId="afffffd">
    <w:name w:val="Название таблицы"/>
    <w:basedOn w:val="aff2"/>
    <w:link w:val="afffffe"/>
    <w:autoRedefine/>
    <w:uiPriority w:val="99"/>
    <w:qFormat/>
    <w:rsid w:val="007D58C0"/>
    <w:pPr>
      <w:autoSpaceDN w:val="0"/>
      <w:spacing w:after="0"/>
      <w:ind w:firstLine="720"/>
      <w:jc w:val="both"/>
    </w:pPr>
    <w:rPr>
      <w:rFonts w:eastAsia="Times New Roman"/>
    </w:rPr>
  </w:style>
  <w:style w:type="character" w:customStyle="1" w:styleId="-a">
    <w:name w:val="Таблица - текст основной Знак"/>
    <w:link w:val="-b"/>
    <w:locked/>
    <w:rsid w:val="007D58C0"/>
    <w:rPr>
      <w:rFonts w:ascii="Arial" w:hAnsi="Arial" w:cs="Arial"/>
    </w:rPr>
  </w:style>
  <w:style w:type="paragraph" w:customStyle="1" w:styleId="-b">
    <w:name w:val="Таблица - текст основной"/>
    <w:basedOn w:val="aff2"/>
    <w:link w:val="-a"/>
    <w:qFormat/>
    <w:rsid w:val="007D58C0"/>
    <w:pPr>
      <w:suppressAutoHyphens/>
      <w:autoSpaceDN w:val="0"/>
      <w:spacing w:after="0"/>
    </w:pPr>
    <w:rPr>
      <w:rFonts w:ascii="Arial" w:hAnsi="Arial"/>
      <w:sz w:val="20"/>
      <w:szCs w:val="20"/>
    </w:rPr>
  </w:style>
  <w:style w:type="paragraph" w:customStyle="1" w:styleId="-c">
    <w:name w:val="Таблица - шапка"/>
    <w:basedOn w:val="af3"/>
    <w:link w:val="-d"/>
    <w:qFormat/>
    <w:rsid w:val="007D58C0"/>
    <w:pPr>
      <w:suppressAutoHyphens/>
      <w:autoSpaceDN w:val="0"/>
      <w:spacing w:before="120" w:after="120"/>
      <w:jc w:val="center"/>
    </w:pPr>
    <w:rPr>
      <w:rFonts w:ascii="Arial" w:hAnsi="Arial"/>
      <w:b/>
      <w:sz w:val="20"/>
      <w:szCs w:val="20"/>
    </w:rPr>
  </w:style>
  <w:style w:type="paragraph" w:customStyle="1" w:styleId="ConsNormal">
    <w:name w:val="ConsNormal"/>
    <w:link w:val="ConsNormal0"/>
    <w:uiPriority w:val="99"/>
    <w:qFormat/>
    <w:rsid w:val="007D58C0"/>
    <w:pPr>
      <w:widowControl w:val="0"/>
      <w:autoSpaceDE w:val="0"/>
      <w:autoSpaceDN w:val="0"/>
      <w:adjustRightInd w:val="0"/>
      <w:ind w:firstLine="720"/>
    </w:pPr>
    <w:rPr>
      <w:rFonts w:ascii="Arial" w:eastAsia="Times New Roman" w:hAnsi="Arial" w:cs="Arial"/>
    </w:rPr>
  </w:style>
  <w:style w:type="paragraph" w:customStyle="1" w:styleId="ConsNonformat">
    <w:name w:val="ConsNonformat"/>
    <w:uiPriority w:val="99"/>
    <w:qFormat/>
    <w:rsid w:val="007D58C0"/>
    <w:pPr>
      <w:widowControl w:val="0"/>
      <w:autoSpaceDE w:val="0"/>
      <w:autoSpaceDN w:val="0"/>
      <w:adjustRightInd w:val="0"/>
    </w:pPr>
    <w:rPr>
      <w:rFonts w:ascii="Courier New" w:eastAsia="Times New Roman" w:hAnsi="Courier New" w:cs="Courier New"/>
    </w:rPr>
  </w:style>
  <w:style w:type="paragraph" w:customStyle="1" w:styleId="ConsTitle">
    <w:name w:val="ConsTitle"/>
    <w:uiPriority w:val="99"/>
    <w:qFormat/>
    <w:rsid w:val="007D58C0"/>
    <w:pPr>
      <w:widowControl w:val="0"/>
      <w:autoSpaceDE w:val="0"/>
      <w:autoSpaceDN w:val="0"/>
      <w:adjustRightInd w:val="0"/>
    </w:pPr>
    <w:rPr>
      <w:rFonts w:ascii="Arial" w:eastAsia="Times New Roman" w:hAnsi="Arial" w:cs="Arial"/>
      <w:b/>
      <w:bCs/>
    </w:rPr>
  </w:style>
  <w:style w:type="paragraph" w:customStyle="1" w:styleId="132">
    <w:name w:val="Обычный13"/>
    <w:uiPriority w:val="99"/>
    <w:qFormat/>
    <w:rsid w:val="007D58C0"/>
    <w:pPr>
      <w:autoSpaceDN w:val="0"/>
      <w:snapToGrid w:val="0"/>
    </w:pPr>
    <w:rPr>
      <w:rFonts w:eastAsia="Times New Roman"/>
    </w:rPr>
  </w:style>
  <w:style w:type="paragraph" w:customStyle="1" w:styleId="3e">
    <w:name w:val="заг 3"/>
    <w:basedOn w:val="35"/>
    <w:qFormat/>
    <w:rsid w:val="007D58C0"/>
    <w:pPr>
      <w:keepLines w:val="0"/>
      <w:autoSpaceDN w:val="0"/>
      <w:spacing w:before="0"/>
      <w:jc w:val="center"/>
    </w:pPr>
    <w:rPr>
      <w:rFonts w:ascii="Times New Roman" w:hAnsi="Times New Roman"/>
      <w:bCs w:val="0"/>
      <w:color w:val="auto"/>
      <w:szCs w:val="20"/>
    </w:rPr>
  </w:style>
  <w:style w:type="paragraph" w:customStyle="1" w:styleId="1ff6">
    <w:name w:val="Знак Знак Знак1 Знак Знак Знак Знак Знак Знак Знак Знак Знак Знак"/>
    <w:basedOn w:val="af3"/>
    <w:uiPriority w:val="99"/>
    <w:qFormat/>
    <w:rsid w:val="007D58C0"/>
    <w:pPr>
      <w:autoSpaceDN w:val="0"/>
      <w:spacing w:before="100" w:beforeAutospacing="1" w:after="100" w:afterAutospacing="1"/>
    </w:pPr>
    <w:rPr>
      <w:rFonts w:ascii="Tahoma" w:hAnsi="Tahoma"/>
      <w:sz w:val="20"/>
      <w:szCs w:val="20"/>
      <w:lang w:val="en-US" w:eastAsia="en-US"/>
    </w:rPr>
  </w:style>
  <w:style w:type="character" w:customStyle="1" w:styleId="affffff">
    <w:name w:val="Основной жирный Знак"/>
    <w:link w:val="affffff0"/>
    <w:uiPriority w:val="99"/>
    <w:locked/>
    <w:rsid w:val="007D58C0"/>
    <w:rPr>
      <w:b/>
      <w:bCs/>
      <w:sz w:val="24"/>
      <w:szCs w:val="24"/>
    </w:rPr>
  </w:style>
  <w:style w:type="paragraph" w:customStyle="1" w:styleId="affffff0">
    <w:name w:val="Основной жирный"/>
    <w:basedOn w:val="affd"/>
    <w:next w:val="affd"/>
    <w:link w:val="affffff"/>
    <w:uiPriority w:val="99"/>
    <w:qFormat/>
    <w:rsid w:val="007D58C0"/>
    <w:pPr>
      <w:widowControl w:val="0"/>
      <w:overflowPunct w:val="0"/>
      <w:autoSpaceDE w:val="0"/>
      <w:autoSpaceDN w:val="0"/>
      <w:adjustRightInd w:val="0"/>
      <w:spacing w:before="120" w:after="0"/>
      <w:ind w:left="425" w:firstLine="425"/>
      <w:jc w:val="both"/>
    </w:pPr>
    <w:rPr>
      <w:b/>
      <w:bCs/>
    </w:rPr>
  </w:style>
  <w:style w:type="character" w:customStyle="1" w:styleId="-e">
    <w:name w:val="Таблица - текст выделенный Знак"/>
    <w:link w:val="-f"/>
    <w:locked/>
    <w:rsid w:val="007D58C0"/>
    <w:rPr>
      <w:rFonts w:ascii="Arial" w:hAnsi="Arial" w:cs="Arial"/>
      <w:b/>
    </w:rPr>
  </w:style>
  <w:style w:type="paragraph" w:customStyle="1" w:styleId="-f">
    <w:name w:val="Таблица - текст выделенный"/>
    <w:basedOn w:val="aff2"/>
    <w:link w:val="-e"/>
    <w:qFormat/>
    <w:rsid w:val="007D58C0"/>
    <w:pPr>
      <w:suppressAutoHyphens/>
      <w:autoSpaceDN w:val="0"/>
      <w:spacing w:before="40" w:after="40"/>
      <w:jc w:val="both"/>
    </w:pPr>
    <w:rPr>
      <w:rFonts w:ascii="Arial" w:hAnsi="Arial"/>
      <w:b/>
      <w:sz w:val="20"/>
      <w:szCs w:val="20"/>
    </w:rPr>
  </w:style>
  <w:style w:type="paragraph" w:customStyle="1" w:styleId="xl66">
    <w:name w:val="xl6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67">
    <w:name w:val="xl6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8">
    <w:name w:val="xl68"/>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69">
    <w:name w:val="xl69"/>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0">
    <w:name w:val="xl70"/>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71">
    <w:name w:val="xl7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2">
    <w:name w:val="xl72"/>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rPr>
  </w:style>
  <w:style w:type="paragraph" w:customStyle="1" w:styleId="xl73">
    <w:name w:val="xl73"/>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74">
    <w:name w:val="xl74"/>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5">
    <w:name w:val="xl75"/>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6">
    <w:name w:val="xl76"/>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77">
    <w:name w:val="xl77"/>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8">
    <w:name w:val="xl78"/>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79">
    <w:name w:val="xl79"/>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80">
    <w:name w:val="xl80"/>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1">
    <w:name w:val="xl81"/>
    <w:basedOn w:val="af3"/>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2">
    <w:name w:val="xl82"/>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83">
    <w:name w:val="xl83"/>
    <w:basedOn w:val="af3"/>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style>
  <w:style w:type="paragraph" w:customStyle="1" w:styleId="xl84">
    <w:name w:val="xl8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sz w:val="22"/>
      <w:szCs w:val="22"/>
    </w:rPr>
  </w:style>
  <w:style w:type="paragraph" w:customStyle="1" w:styleId="xl85">
    <w:name w:val="xl8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86">
    <w:name w:val="xl8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87">
    <w:name w:val="xl8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sz w:val="22"/>
      <w:szCs w:val="22"/>
    </w:rPr>
  </w:style>
  <w:style w:type="paragraph" w:customStyle="1" w:styleId="xl88">
    <w:name w:val="xl8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89">
    <w:name w:val="xl8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paragraph" w:customStyle="1" w:styleId="xl90">
    <w:name w:val="xl90"/>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1">
    <w:name w:val="xl91"/>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rPr>
  </w:style>
  <w:style w:type="paragraph" w:customStyle="1" w:styleId="xl92">
    <w:name w:val="xl9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style>
  <w:style w:type="paragraph" w:customStyle="1" w:styleId="xl93">
    <w:name w:val="xl9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style>
  <w:style w:type="paragraph" w:customStyle="1" w:styleId="xl94">
    <w:name w:val="xl94"/>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5">
    <w:name w:val="xl95"/>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sz w:val="22"/>
      <w:szCs w:val="22"/>
    </w:rPr>
  </w:style>
  <w:style w:type="paragraph" w:customStyle="1" w:styleId="xl96">
    <w:name w:val="xl96"/>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97">
    <w:name w:val="xl97"/>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98">
    <w:name w:val="xl98"/>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99">
    <w:name w:val="xl99"/>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sz w:val="22"/>
      <w:szCs w:val="22"/>
    </w:rPr>
  </w:style>
  <w:style w:type="paragraph" w:customStyle="1" w:styleId="xl100">
    <w:name w:val="xl10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1">
    <w:name w:val="xl101"/>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rPr>
  </w:style>
  <w:style w:type="paragraph" w:customStyle="1" w:styleId="xl102">
    <w:name w:val="xl102"/>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jc w:val="center"/>
    </w:pPr>
    <w:rPr>
      <w:b/>
      <w:bCs/>
      <w:sz w:val="22"/>
      <w:szCs w:val="22"/>
    </w:rPr>
  </w:style>
  <w:style w:type="paragraph" w:customStyle="1" w:styleId="xl103">
    <w:name w:val="xl103"/>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style>
  <w:style w:type="paragraph" w:customStyle="1" w:styleId="xl104">
    <w:name w:val="xl104"/>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i/>
      <w:iCs/>
      <w:sz w:val="32"/>
      <w:szCs w:val="32"/>
    </w:rPr>
  </w:style>
  <w:style w:type="paragraph" w:customStyle="1" w:styleId="xl105">
    <w:name w:val="xl105"/>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6">
    <w:name w:val="xl106"/>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jc w:val="center"/>
    </w:pPr>
    <w:rPr>
      <w:b/>
      <w:bCs/>
      <w:i/>
      <w:iCs/>
      <w:sz w:val="32"/>
      <w:szCs w:val="32"/>
    </w:rPr>
  </w:style>
  <w:style w:type="paragraph" w:customStyle="1" w:styleId="xl107">
    <w:name w:val="xl107"/>
    <w:basedOn w:val="af3"/>
    <w:uiPriority w:val="99"/>
    <w:qFormat/>
    <w:rsid w:val="007D58C0"/>
    <w:pPr>
      <w:pBdr>
        <w:top w:val="single" w:sz="4" w:space="0" w:color="auto"/>
        <w:left w:val="single" w:sz="4" w:space="0" w:color="auto"/>
        <w:bottom w:val="single" w:sz="4" w:space="0" w:color="auto"/>
        <w:right w:val="single" w:sz="4" w:space="0" w:color="auto"/>
      </w:pBdr>
      <w:autoSpaceDN w:val="0"/>
      <w:spacing w:before="100" w:beforeAutospacing="1" w:after="100" w:afterAutospacing="1"/>
    </w:pPr>
    <w:rPr>
      <w:b/>
      <w:bCs/>
    </w:rPr>
  </w:style>
  <w:style w:type="paragraph" w:customStyle="1" w:styleId="xl108">
    <w:name w:val="xl108"/>
    <w:basedOn w:val="af3"/>
    <w:uiPriority w:val="99"/>
    <w:qFormat/>
    <w:rsid w:val="007D58C0"/>
    <w:pPr>
      <w:pBdr>
        <w:top w:val="single" w:sz="4" w:space="0" w:color="auto"/>
        <w:left w:val="single" w:sz="4" w:space="0" w:color="auto"/>
        <w:bottom w:val="single" w:sz="4" w:space="0" w:color="auto"/>
        <w:right w:val="single" w:sz="4" w:space="0" w:color="auto"/>
      </w:pBdr>
      <w:shd w:val="clear" w:color="auto" w:fill="D8D8D8"/>
      <w:autoSpaceDN w:val="0"/>
      <w:spacing w:before="100" w:beforeAutospacing="1" w:after="100" w:afterAutospacing="1"/>
    </w:pPr>
    <w:rPr>
      <w:b/>
      <w:bCs/>
    </w:rPr>
  </w:style>
  <w:style w:type="paragraph" w:customStyle="1" w:styleId="xl109">
    <w:name w:val="xl109"/>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pPr>
    <w:rPr>
      <w:b/>
      <w:bCs/>
    </w:rPr>
  </w:style>
  <w:style w:type="paragraph" w:customStyle="1" w:styleId="xl110">
    <w:name w:val="xl110"/>
    <w:basedOn w:val="af3"/>
    <w:uiPriority w:val="99"/>
    <w:qFormat/>
    <w:rsid w:val="007D58C0"/>
    <w:pPr>
      <w:pBdr>
        <w:top w:val="single" w:sz="4" w:space="0" w:color="auto"/>
        <w:left w:val="single" w:sz="4" w:space="0" w:color="auto"/>
        <w:bottom w:val="single" w:sz="4" w:space="0" w:color="auto"/>
        <w:right w:val="single" w:sz="4" w:space="0" w:color="auto"/>
      </w:pBdr>
      <w:shd w:val="clear" w:color="auto" w:fill="A5A5A5"/>
      <w:autoSpaceDN w:val="0"/>
      <w:spacing w:before="100" w:beforeAutospacing="1" w:after="100" w:afterAutospacing="1"/>
      <w:jc w:val="center"/>
    </w:pPr>
    <w:rPr>
      <w:b/>
      <w:bCs/>
    </w:rPr>
  </w:style>
  <w:style w:type="character" w:styleId="affffff1">
    <w:name w:val="endnote reference"/>
    <w:uiPriority w:val="99"/>
    <w:unhideWhenUsed/>
    <w:qFormat/>
    <w:rsid w:val="007D58C0"/>
    <w:rPr>
      <w:vertAlign w:val="superscript"/>
    </w:rPr>
  </w:style>
  <w:style w:type="character" w:customStyle="1" w:styleId="711">
    <w:name w:val="Заголовок 7 Знак1"/>
    <w:semiHidden/>
    <w:qFormat/>
    <w:rsid w:val="007D58C0"/>
    <w:rPr>
      <w:rFonts w:ascii="Cambria" w:eastAsia="Times New Roman" w:hAnsi="Cambria" w:cs="Times New Roman"/>
      <w:i/>
      <w:iCs/>
      <w:color w:val="404040"/>
      <w:sz w:val="24"/>
      <w:szCs w:val="24"/>
    </w:rPr>
  </w:style>
  <w:style w:type="character" w:customStyle="1" w:styleId="810">
    <w:name w:val="Заголовок 8 Знак1"/>
    <w:semiHidden/>
    <w:qFormat/>
    <w:rsid w:val="007D58C0"/>
    <w:rPr>
      <w:rFonts w:ascii="Cambria" w:eastAsia="Times New Roman" w:hAnsi="Cambria" w:cs="Times New Roman"/>
      <w:color w:val="404040"/>
    </w:rPr>
  </w:style>
  <w:style w:type="character" w:customStyle="1" w:styleId="910">
    <w:name w:val="Заголовок 9 Знак1"/>
    <w:semiHidden/>
    <w:qFormat/>
    <w:rsid w:val="007D58C0"/>
    <w:rPr>
      <w:rFonts w:ascii="Cambria" w:eastAsia="Times New Roman" w:hAnsi="Cambria" w:cs="Times New Roman"/>
      <w:i/>
      <w:iCs/>
      <w:color w:val="404040"/>
    </w:rPr>
  </w:style>
  <w:style w:type="character" w:customStyle="1" w:styleId="1ff7">
    <w:name w:val="Название Знак1"/>
    <w:aliases w:val="2 Знак1"/>
    <w:qFormat/>
    <w:rsid w:val="007D58C0"/>
    <w:rPr>
      <w:rFonts w:ascii="Cambria" w:eastAsia="Times New Roman" w:hAnsi="Cambria" w:cs="Times New Roman"/>
      <w:color w:val="17365D"/>
      <w:spacing w:val="5"/>
      <w:kern w:val="28"/>
      <w:sz w:val="52"/>
      <w:szCs w:val="52"/>
    </w:rPr>
  </w:style>
  <w:style w:type="character" w:customStyle="1" w:styleId="1ff8">
    <w:name w:val="Нижний колонтитул Знак1"/>
    <w:aliases w:val="Знак1 Знак Знак2"/>
    <w:qFormat/>
    <w:rsid w:val="007D58C0"/>
    <w:rPr>
      <w:sz w:val="24"/>
      <w:szCs w:val="24"/>
    </w:rPr>
  </w:style>
  <w:style w:type="character" w:customStyle="1" w:styleId="1ff9">
    <w:name w:val="Верхний колонтитул Знак1"/>
    <w:aliases w:val="ВерхКолонтитул Знак1,Верхний колонтитул1 Знак1,I.L.T. Знак1,Верхний колонтитул Знак Знак Знак1,Знак10 Знак1,Верхний колонтитул Знак2,Верхний колонтитул1 Знак2,I.L.T. Знак2,Знак7 Знак1"/>
    <w:uiPriority w:val="99"/>
    <w:qFormat/>
    <w:rsid w:val="007D58C0"/>
    <w:rPr>
      <w:sz w:val="24"/>
      <w:szCs w:val="24"/>
    </w:rPr>
  </w:style>
  <w:style w:type="character" w:customStyle="1" w:styleId="212pt3">
    <w:name w:val="Заголовок 2 + 12 pt Знак Знак Знак Знак Знак"/>
    <w:rsid w:val="007D58C0"/>
    <w:rPr>
      <w:b/>
      <w:bCs/>
      <w:sz w:val="24"/>
      <w:lang w:val="ru-RU" w:eastAsia="ru-RU" w:bidi="ar-SA"/>
    </w:rPr>
  </w:style>
  <w:style w:type="character" w:customStyle="1" w:styleId="212pt4">
    <w:name w:val="Заголовок 2 + 12 pt Знак Знак Знак Знак"/>
    <w:rsid w:val="007D58C0"/>
    <w:rPr>
      <w:bCs/>
      <w:sz w:val="24"/>
      <w:szCs w:val="24"/>
      <w:lang w:val="ru-RU" w:eastAsia="ru-RU" w:bidi="ar-SA"/>
    </w:rPr>
  </w:style>
  <w:style w:type="paragraph" w:styleId="affffd">
    <w:name w:val="Document Map"/>
    <w:basedOn w:val="af3"/>
    <w:link w:val="affffc"/>
    <w:uiPriority w:val="99"/>
    <w:unhideWhenUsed/>
    <w:qFormat/>
    <w:rsid w:val="007D58C0"/>
    <w:pPr>
      <w:autoSpaceDN w:val="0"/>
    </w:pPr>
    <w:rPr>
      <w:rFonts w:ascii="Tahoma" w:eastAsia="SimSun" w:hAnsi="Tahoma"/>
      <w:sz w:val="20"/>
      <w:szCs w:val="20"/>
    </w:rPr>
  </w:style>
  <w:style w:type="character" w:customStyle="1" w:styleId="1ffa">
    <w:name w:val="Схема документа Знак1"/>
    <w:uiPriority w:val="99"/>
    <w:qFormat/>
    <w:rsid w:val="007D58C0"/>
    <w:rPr>
      <w:rFonts w:ascii="Tahoma" w:hAnsi="Tahoma" w:cs="Tahoma"/>
      <w:sz w:val="16"/>
      <w:szCs w:val="16"/>
    </w:rPr>
  </w:style>
  <w:style w:type="character" w:customStyle="1" w:styleId="1ffb">
    <w:name w:val="Тема примечания Знак1"/>
    <w:qFormat/>
    <w:rsid w:val="007D58C0"/>
    <w:rPr>
      <w:b/>
      <w:bCs/>
    </w:rPr>
  </w:style>
  <w:style w:type="character" w:customStyle="1" w:styleId="1ffc">
    <w:name w:val="Текст выноски Знак1"/>
    <w:qFormat/>
    <w:rsid w:val="007D58C0"/>
    <w:rPr>
      <w:rFonts w:ascii="Tahoma" w:hAnsi="Tahoma" w:cs="Tahoma"/>
      <w:sz w:val="16"/>
      <w:szCs w:val="16"/>
    </w:rPr>
  </w:style>
  <w:style w:type="paragraph" w:styleId="affffb">
    <w:name w:val="Message Header"/>
    <w:basedOn w:val="af3"/>
    <w:link w:val="affffa"/>
    <w:unhideWhenUsed/>
    <w:qFormat/>
    <w:rsid w:val="007D58C0"/>
    <w:pPr>
      <w:pBdr>
        <w:top w:val="single" w:sz="6" w:space="1" w:color="auto"/>
        <w:left w:val="single" w:sz="6" w:space="1" w:color="auto"/>
        <w:bottom w:val="single" w:sz="6" w:space="1" w:color="auto"/>
        <w:right w:val="single" w:sz="6" w:space="1" w:color="auto"/>
      </w:pBdr>
      <w:shd w:val="pct20" w:color="auto" w:fill="auto"/>
      <w:autoSpaceDN w:val="0"/>
      <w:ind w:left="1134" w:hanging="1134"/>
    </w:pPr>
    <w:rPr>
      <w:rFonts w:ascii="NTHelvetica/Cyrillic" w:eastAsia="SimSun" w:hAnsi="NTHelvetica/Cyrillic"/>
      <w:sz w:val="16"/>
      <w:szCs w:val="20"/>
    </w:rPr>
  </w:style>
  <w:style w:type="character" w:customStyle="1" w:styleId="1ffd">
    <w:name w:val="Шапка Знак1"/>
    <w:qFormat/>
    <w:rsid w:val="007D58C0"/>
    <w:rPr>
      <w:rFonts w:ascii="Cambria" w:eastAsia="Times New Roman" w:hAnsi="Cambria" w:cs="Times New Roman"/>
      <w:sz w:val="24"/>
      <w:szCs w:val="24"/>
      <w:shd w:val="pct20" w:color="auto" w:fill="auto"/>
    </w:rPr>
  </w:style>
  <w:style w:type="character" w:customStyle="1" w:styleId="1ffe">
    <w:name w:val="Подзаголовок Знак1"/>
    <w:aliases w:val="Таб. нал. Знак1"/>
    <w:qFormat/>
    <w:rsid w:val="007D58C0"/>
    <w:rPr>
      <w:rFonts w:ascii="Cambria" w:eastAsia="Times New Roman" w:hAnsi="Cambria" w:cs="Times New Roman"/>
      <w:i/>
      <w:iCs/>
      <w:color w:val="4F81BD"/>
      <w:spacing w:val="15"/>
      <w:sz w:val="24"/>
      <w:szCs w:val="24"/>
    </w:rPr>
  </w:style>
  <w:style w:type="paragraph" w:styleId="3d">
    <w:name w:val="Body Text 3"/>
    <w:basedOn w:val="af3"/>
    <w:link w:val="3c"/>
    <w:uiPriority w:val="99"/>
    <w:unhideWhenUsed/>
    <w:qFormat/>
    <w:rsid w:val="007D58C0"/>
    <w:pPr>
      <w:autoSpaceDN w:val="0"/>
      <w:spacing w:after="120"/>
    </w:pPr>
    <w:rPr>
      <w:rFonts w:eastAsia="SimSun"/>
      <w:sz w:val="16"/>
      <w:szCs w:val="16"/>
    </w:rPr>
  </w:style>
  <w:style w:type="character" w:customStyle="1" w:styleId="314">
    <w:name w:val="Основной текст 3 Знак1"/>
    <w:uiPriority w:val="99"/>
    <w:semiHidden/>
    <w:qFormat/>
    <w:rsid w:val="007D58C0"/>
    <w:rPr>
      <w:sz w:val="16"/>
      <w:szCs w:val="16"/>
    </w:rPr>
  </w:style>
  <w:style w:type="paragraph" w:styleId="2f8">
    <w:name w:val="Body Text First Indent 2"/>
    <w:basedOn w:val="affd"/>
    <w:link w:val="2f7"/>
    <w:unhideWhenUsed/>
    <w:qFormat/>
    <w:rsid w:val="007D58C0"/>
    <w:pPr>
      <w:autoSpaceDN w:val="0"/>
      <w:spacing w:after="0"/>
      <w:ind w:left="360" w:firstLine="360"/>
    </w:pPr>
  </w:style>
  <w:style w:type="character" w:customStyle="1" w:styleId="219">
    <w:name w:val="Красная строка 2 Знак1"/>
    <w:qFormat/>
    <w:rsid w:val="007D58C0"/>
    <w:rPr>
      <w:sz w:val="24"/>
      <w:szCs w:val="24"/>
    </w:rPr>
  </w:style>
  <w:style w:type="paragraph" w:styleId="afffff">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Знак8,Знак3 Знак Знак Знак,Знак3 Знак1 Знак,Знак3 Знак Знак"/>
    <w:basedOn w:val="af3"/>
    <w:link w:val="affffe"/>
    <w:uiPriority w:val="99"/>
    <w:unhideWhenUsed/>
    <w:qFormat/>
    <w:rsid w:val="007D58C0"/>
    <w:pPr>
      <w:autoSpaceDN w:val="0"/>
    </w:pPr>
    <w:rPr>
      <w:rFonts w:ascii="Courier New" w:eastAsia="SimSun" w:hAnsi="Courier New"/>
      <w:sz w:val="20"/>
      <w:szCs w:val="20"/>
    </w:rPr>
  </w:style>
  <w:style w:type="character" w:customStyle="1" w:styleId="1fff">
    <w:name w:val="Текст Знак1"/>
    <w:aliases w:val="ГЛАВА Знак1,Знак4 Знак1,Знак8 Знак1"/>
    <w:qFormat/>
    <w:rsid w:val="007D58C0"/>
    <w:rPr>
      <w:rFonts w:ascii="Consolas" w:hAnsi="Consolas" w:cs="Consolas"/>
      <w:sz w:val="21"/>
      <w:szCs w:val="21"/>
    </w:rPr>
  </w:style>
  <w:style w:type="character" w:customStyle="1" w:styleId="BodyTextIndentChar">
    <w:name w:val="Body Text Indent Char"/>
    <w:aliases w:val="Основной текст 1 Char,Основной текст 11 Char,ОснЗаголовок 1 Char"/>
    <w:qFormat/>
    <w:locked/>
    <w:rsid w:val="007D58C0"/>
    <w:rPr>
      <w:rFonts w:ascii="Times New Roman" w:hAnsi="Times New Roman" w:cs="Times New Roman" w:hint="default"/>
      <w:sz w:val="24"/>
      <w:lang w:val="ru-RU" w:eastAsia="ru-RU" w:bidi="ar-SA"/>
    </w:rPr>
  </w:style>
  <w:style w:type="character" w:customStyle="1" w:styleId="315">
    <w:name w:val="Основной текст с отступом 3 Знак1"/>
    <w:aliases w:val="Знак5 Знак1"/>
    <w:semiHidden/>
    <w:qFormat/>
    <w:rsid w:val="007D58C0"/>
    <w:rPr>
      <w:sz w:val="16"/>
      <w:szCs w:val="16"/>
    </w:rPr>
  </w:style>
  <w:style w:type="character" w:customStyle="1" w:styleId="114">
    <w:name w:val="Знак Знак11"/>
    <w:qFormat/>
    <w:rsid w:val="007D58C0"/>
    <w:rPr>
      <w:rFonts w:ascii="Times New Roman" w:eastAsia="Times New Roman" w:hAnsi="Times New Roman" w:cs="Times New Roman" w:hint="default"/>
      <w:sz w:val="24"/>
      <w:szCs w:val="24"/>
    </w:rPr>
  </w:style>
  <w:style w:type="character" w:customStyle="1" w:styleId="apple-converted-space">
    <w:name w:val="apple-converted-space"/>
    <w:qFormat/>
    <w:rsid w:val="007D58C0"/>
    <w:rPr>
      <w:rFonts w:ascii="Times New Roman" w:hAnsi="Times New Roman" w:cs="Times New Roman" w:hint="default"/>
    </w:rPr>
  </w:style>
  <w:style w:type="character" w:customStyle="1" w:styleId="text">
    <w:name w:val="text"/>
    <w:rsid w:val="007D58C0"/>
    <w:rPr>
      <w:rFonts w:ascii="Times New Roman" w:hAnsi="Times New Roman" w:cs="Times New Roman" w:hint="default"/>
    </w:rPr>
  </w:style>
  <w:style w:type="paragraph" w:styleId="affff7">
    <w:name w:val="endnote text"/>
    <w:aliases w:val=" Знак3"/>
    <w:basedOn w:val="af3"/>
    <w:link w:val="affff6"/>
    <w:uiPriority w:val="99"/>
    <w:unhideWhenUsed/>
    <w:qFormat/>
    <w:rsid w:val="007D58C0"/>
    <w:pPr>
      <w:autoSpaceDN w:val="0"/>
    </w:pPr>
    <w:rPr>
      <w:sz w:val="20"/>
      <w:szCs w:val="20"/>
    </w:rPr>
  </w:style>
  <w:style w:type="character" w:customStyle="1" w:styleId="1fff0">
    <w:name w:val="Текст концевой сноски Знак1"/>
    <w:basedOn w:val="af4"/>
    <w:qFormat/>
    <w:rsid w:val="007D58C0"/>
  </w:style>
  <w:style w:type="character" w:customStyle="1" w:styleId="223">
    <w:name w:val="Знак Знак22"/>
    <w:qFormat/>
    <w:rsid w:val="007D58C0"/>
    <w:rPr>
      <w:rFonts w:ascii="Times New Roman" w:eastAsia="Times New Roman" w:hAnsi="Times New Roman" w:cs="Times New Roman" w:hint="default"/>
      <w:b/>
      <w:bCs w:val="0"/>
      <w:sz w:val="28"/>
      <w:szCs w:val="24"/>
    </w:rPr>
  </w:style>
  <w:style w:type="character" w:customStyle="1" w:styleId="FontStyle371">
    <w:name w:val="Font Style371"/>
    <w:rsid w:val="007D58C0"/>
    <w:rPr>
      <w:rFonts w:ascii="Times New Roman" w:hAnsi="Times New Roman" w:cs="Times New Roman" w:hint="default"/>
      <w:sz w:val="20"/>
      <w:szCs w:val="20"/>
    </w:rPr>
  </w:style>
  <w:style w:type="character" w:customStyle="1" w:styleId="v121">
    <w:name w:val="v121"/>
    <w:rsid w:val="007D58C0"/>
    <w:rPr>
      <w:rFonts w:ascii="Verdana" w:hAnsi="Verdana" w:hint="default"/>
      <w:sz w:val="18"/>
      <w:szCs w:val="18"/>
    </w:rPr>
  </w:style>
  <w:style w:type="table" w:styleId="47">
    <w:name w:val="Table Classic 4"/>
    <w:basedOn w:val="af5"/>
    <w:unhideWhenUsed/>
    <w:rsid w:val="007D58C0"/>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1">
    <w:name w:val="Table Columns 1"/>
    <w:basedOn w:val="af5"/>
    <w:unhideWhenUsed/>
    <w:rsid w:val="007D58C0"/>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3">
    <w:name w:val="Table Columns 5"/>
    <w:basedOn w:val="af5"/>
    <w:unhideWhenUsed/>
    <w:rsid w:val="007D58C0"/>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1">
    <w:name w:val="Table List 2"/>
    <w:basedOn w:val="af5"/>
    <w:unhideWhenUsed/>
    <w:rsid w:val="007D58C0"/>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0">
    <w:name w:val="Table List 7"/>
    <w:basedOn w:val="af5"/>
    <w:unhideWhenUsed/>
    <w:rsid w:val="007D58C0"/>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5"/>
    <w:unhideWhenUsed/>
    <w:rsid w:val="007D58C0"/>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
    <w:name w:val="Table 3D effects 3"/>
    <w:basedOn w:val="af5"/>
    <w:unhideWhenUsed/>
    <w:rsid w:val="007D58C0"/>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f5"/>
    <w:unhideWhenUsed/>
    <w:rsid w:val="007D58C0"/>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f5"/>
    <w:unhideWhenUsed/>
    <w:rsid w:val="007D58C0"/>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2">
    <w:name w:val="Table Subtle 1"/>
    <w:basedOn w:val="af5"/>
    <w:unhideWhenUsed/>
    <w:rsid w:val="007D58C0"/>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f5"/>
    <w:unhideWhenUsed/>
    <w:rsid w:val="007D58C0"/>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3">
    <w:name w:val="Стиль таблицы1"/>
    <w:basedOn w:val="af7"/>
    <w:uiPriority w:val="99"/>
    <w:rsid w:val="007D58C0"/>
    <w:rPr>
      <w:rFonts w:eastAsia="Times New Roman"/>
    </w:rPr>
    <w:tblPr/>
  </w:style>
  <w:style w:type="table" w:customStyle="1" w:styleId="1fff4">
    <w:name w:val="Сетка таблицы1"/>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етка таблицы3"/>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Bullet"/>
    <w:basedOn w:val="af3"/>
    <w:link w:val="affffff4"/>
    <w:uiPriority w:val="99"/>
    <w:unhideWhenUsed/>
    <w:qFormat/>
    <w:rsid w:val="007D58C0"/>
    <w:pPr>
      <w:numPr>
        <w:numId w:val="7"/>
      </w:numPr>
      <w:autoSpaceDN w:val="0"/>
      <w:contextualSpacing/>
    </w:pPr>
  </w:style>
  <w:style w:type="paragraph" w:styleId="4">
    <w:name w:val="List Bullet 4"/>
    <w:basedOn w:val="af3"/>
    <w:unhideWhenUsed/>
    <w:rsid w:val="007D58C0"/>
    <w:pPr>
      <w:numPr>
        <w:numId w:val="8"/>
      </w:numPr>
      <w:autoSpaceDN w:val="0"/>
      <w:contextualSpacing/>
    </w:pPr>
  </w:style>
  <w:style w:type="numbering" w:customStyle="1" w:styleId="2">
    <w:name w:val="Стиль2"/>
    <w:rsid w:val="007D58C0"/>
    <w:pPr>
      <w:numPr>
        <w:numId w:val="15"/>
      </w:numPr>
    </w:pPr>
  </w:style>
  <w:style w:type="numbering" w:customStyle="1" w:styleId="30">
    <w:name w:val="Стиль3"/>
    <w:rsid w:val="007D58C0"/>
    <w:pPr>
      <w:numPr>
        <w:numId w:val="16"/>
      </w:numPr>
    </w:pPr>
  </w:style>
  <w:style w:type="numbering" w:customStyle="1" w:styleId="41">
    <w:name w:val="Стиль4"/>
    <w:rsid w:val="007D58C0"/>
    <w:pPr>
      <w:numPr>
        <w:numId w:val="17"/>
      </w:numPr>
    </w:pPr>
  </w:style>
  <w:style w:type="numbering" w:styleId="af0">
    <w:name w:val="Outline List 3"/>
    <w:basedOn w:val="af6"/>
    <w:unhideWhenUsed/>
    <w:qFormat/>
    <w:rsid w:val="007D58C0"/>
    <w:pPr>
      <w:numPr>
        <w:numId w:val="18"/>
      </w:numPr>
    </w:pPr>
  </w:style>
  <w:style w:type="character" w:customStyle="1" w:styleId="115">
    <w:name w:val="Заголовок 1 Знак1"/>
    <w:aliases w:val="Заголовок 1 Знак Знак Знак Знак1,Заголовок 1 Знак Знак Знак2,Заголовок 1 Знак2,Заголовок 1 Знак Знак Знак Знак Знак Знак Знак Знак1,Заголовок 11 Знак1,Заголовок 1 Знак1 Знак1,Заголовок 1 Знак Знак Знак Знак Знак Знак1 Знак1,H1 Знак1"/>
    <w:uiPriority w:val="99"/>
    <w:qFormat/>
    <w:rsid w:val="007D58C0"/>
    <w:rPr>
      <w:b/>
      <w:bCs/>
      <w:sz w:val="24"/>
      <w:szCs w:val="24"/>
      <w:lang w:val="ru-RU" w:eastAsia="ru-RU" w:bidi="ar-SA"/>
    </w:rPr>
  </w:style>
  <w:style w:type="character" w:customStyle="1" w:styleId="224">
    <w:name w:val="Заголовок 2 Знак2"/>
    <w:aliases w:val="Заголовок 2 Знак1 Знак Знак Знак2,Знак Знак1,Заголовок 2 Знак1 Знак2,Знак Знак Знак Знак Знак2,Заголовок 2 Знак1 Знак Знак Знак Знак1,Знак Знак Знак Знак Знак Знак1,Заголовок 2 Знак1 Знак Знак2,H2 Знак1,h2 Знак1,h2 Знак Знак1"/>
    <w:rsid w:val="007D58C0"/>
    <w:rPr>
      <w:rFonts w:ascii="Times New Roman" w:hAnsi="Times New Roman" w:cs="Times New Roman" w:hint="default"/>
    </w:rPr>
  </w:style>
  <w:style w:type="character" w:customStyle="1" w:styleId="510">
    <w:name w:val="Заголовок 5 Знак1"/>
    <w:aliases w:val="Underline Знак1,Заголовок 5 Знак Знак Знак1,Заголовок 51 Знак1"/>
    <w:uiPriority w:val="99"/>
    <w:qFormat/>
    <w:rsid w:val="007D58C0"/>
    <w:rPr>
      <w:rFonts w:ascii="Cambria" w:eastAsia="Times New Roman" w:hAnsi="Cambria" w:cs="Times New Roman" w:hint="default"/>
      <w:color w:val="243F60"/>
      <w:sz w:val="24"/>
      <w:szCs w:val="24"/>
      <w:lang w:eastAsia="ru-RU"/>
    </w:rPr>
  </w:style>
  <w:style w:type="character" w:customStyle="1" w:styleId="affffff5">
    <w:name w:val="Обычный отступ Знак"/>
    <w:link w:val="affffff6"/>
    <w:locked/>
    <w:rsid w:val="007D58C0"/>
    <w:rPr>
      <w:sz w:val="24"/>
    </w:rPr>
  </w:style>
  <w:style w:type="character" w:customStyle="1" w:styleId="affffff7">
    <w:name w:val="Красная строка Знак"/>
    <w:link w:val="affffff8"/>
    <w:qFormat/>
    <w:locked/>
    <w:rsid w:val="007D58C0"/>
    <w:rPr>
      <w:sz w:val="24"/>
      <w:szCs w:val="24"/>
    </w:rPr>
  </w:style>
  <w:style w:type="character" w:customStyle="1" w:styleId="21a">
    <w:name w:val="Основной текст с отступом 2 Знак Знак Знак Знак Знак Знак1"/>
    <w:aliases w:val="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rsid w:val="007D58C0"/>
    <w:rPr>
      <w:sz w:val="24"/>
      <w:szCs w:val="24"/>
    </w:rPr>
  </w:style>
  <w:style w:type="character" w:customStyle="1" w:styleId="affffff9">
    <w:name w:val="Обычный (веб) Знак"/>
    <w:aliases w:val="Обычный (Web) Знак,Обычный (веб) Знак1,Обычный (Web)1 Знак1,Обычный (веб) Знак Знак,Обычный (Web)1 Знак Знак,Обычный (Web) Знак2,Обычный (Web)1 Знак3,Обычный (веб)3 Знак"/>
    <w:qFormat/>
    <w:locked/>
    <w:rsid w:val="007D58C0"/>
    <w:rPr>
      <w:b/>
      <w:bCs/>
      <w:i/>
      <w:iCs/>
      <w:color w:val="4F81BD"/>
      <w:sz w:val="24"/>
      <w:szCs w:val="24"/>
    </w:rPr>
  </w:style>
  <w:style w:type="paragraph" w:customStyle="1" w:styleId="74">
    <w:name w:val="Знак7"/>
    <w:basedOn w:val="af3"/>
    <w:next w:val="2a"/>
    <w:autoRedefine/>
    <w:qFormat/>
    <w:rsid w:val="007D58C0"/>
    <w:pPr>
      <w:spacing w:after="160" w:line="240" w:lineRule="exact"/>
      <w:jc w:val="right"/>
    </w:pPr>
    <w:rPr>
      <w:noProof/>
      <w:lang w:val="en-US" w:eastAsia="en-US"/>
    </w:rPr>
  </w:style>
  <w:style w:type="character" w:customStyle="1" w:styleId="2fd">
    <w:name w:val="Список маркированный 2 Знак"/>
    <w:link w:val="24"/>
    <w:locked/>
    <w:rsid w:val="007D58C0"/>
    <w:rPr>
      <w:sz w:val="24"/>
      <w:szCs w:val="24"/>
    </w:rPr>
  </w:style>
  <w:style w:type="paragraph" w:customStyle="1" w:styleId="24">
    <w:name w:val="Список маркированный 2"/>
    <w:basedOn w:val="1"/>
    <w:link w:val="2fd"/>
    <w:qFormat/>
    <w:rsid w:val="007D58C0"/>
    <w:pPr>
      <w:numPr>
        <w:numId w:val="19"/>
      </w:numPr>
      <w:tabs>
        <w:tab w:val="num" w:pos="360"/>
        <w:tab w:val="num" w:pos="1209"/>
        <w:tab w:val="left" w:pos="1560"/>
      </w:tabs>
      <w:autoSpaceDN/>
      <w:ind w:left="1560" w:hanging="426"/>
    </w:pPr>
  </w:style>
  <w:style w:type="paragraph" w:customStyle="1" w:styleId="affffffa">
    <w:name w:val="Прижатый влево"/>
    <w:basedOn w:val="af3"/>
    <w:next w:val="af3"/>
    <w:qFormat/>
    <w:rsid w:val="007D58C0"/>
    <w:pPr>
      <w:widowControl w:val="0"/>
      <w:autoSpaceDE w:val="0"/>
      <w:autoSpaceDN w:val="0"/>
      <w:adjustRightInd w:val="0"/>
    </w:pPr>
    <w:rPr>
      <w:rFonts w:ascii="Arial" w:hAnsi="Arial"/>
    </w:rPr>
  </w:style>
  <w:style w:type="paragraph" w:customStyle="1" w:styleId="TableContents">
    <w:name w:val="Table Contents"/>
    <w:basedOn w:val="af3"/>
    <w:qFormat/>
    <w:rsid w:val="007D58C0"/>
    <w:pPr>
      <w:widowControl w:val="0"/>
      <w:suppressLineNumbers/>
      <w:suppressAutoHyphens/>
      <w:autoSpaceDN w:val="0"/>
    </w:pPr>
    <w:rPr>
      <w:rFonts w:eastAsia="Andale Sans UI" w:cs="Tahoma"/>
      <w:kern w:val="3"/>
      <w:lang w:val="de-DE" w:eastAsia="ja-JP" w:bidi="fa-IR"/>
    </w:rPr>
  </w:style>
  <w:style w:type="paragraph" w:customStyle="1" w:styleId="Style100">
    <w:name w:val="Style100"/>
    <w:basedOn w:val="af3"/>
    <w:qFormat/>
    <w:rsid w:val="007D58C0"/>
    <w:pPr>
      <w:widowControl w:val="0"/>
      <w:autoSpaceDE w:val="0"/>
      <w:autoSpaceDN w:val="0"/>
      <w:adjustRightInd w:val="0"/>
      <w:spacing w:line="185" w:lineRule="exact"/>
      <w:ind w:firstLine="525"/>
      <w:jc w:val="both"/>
    </w:pPr>
  </w:style>
  <w:style w:type="paragraph" w:customStyle="1" w:styleId="Style10">
    <w:name w:val="Style10"/>
    <w:basedOn w:val="af3"/>
    <w:uiPriority w:val="99"/>
    <w:qFormat/>
    <w:rsid w:val="007D58C0"/>
    <w:pPr>
      <w:widowControl w:val="0"/>
      <w:autoSpaceDE w:val="0"/>
      <w:autoSpaceDN w:val="0"/>
      <w:adjustRightInd w:val="0"/>
      <w:spacing w:line="234" w:lineRule="exact"/>
      <w:ind w:firstLine="618"/>
      <w:jc w:val="both"/>
    </w:pPr>
  </w:style>
  <w:style w:type="paragraph" w:customStyle="1" w:styleId="font5">
    <w:name w:val="font5"/>
    <w:basedOn w:val="af3"/>
    <w:uiPriority w:val="99"/>
    <w:qFormat/>
    <w:rsid w:val="007D58C0"/>
    <w:pPr>
      <w:spacing w:before="100" w:beforeAutospacing="1" w:after="100" w:afterAutospacing="1"/>
    </w:pPr>
    <w:rPr>
      <w:color w:val="000000"/>
    </w:rPr>
  </w:style>
  <w:style w:type="paragraph" w:customStyle="1" w:styleId="font6">
    <w:name w:val="font6"/>
    <w:basedOn w:val="af3"/>
    <w:uiPriority w:val="99"/>
    <w:qFormat/>
    <w:rsid w:val="007D58C0"/>
    <w:pPr>
      <w:spacing w:before="100" w:beforeAutospacing="1" w:after="100" w:afterAutospacing="1"/>
    </w:pPr>
    <w:rPr>
      <w:color w:val="000000"/>
    </w:rPr>
  </w:style>
  <w:style w:type="paragraph" w:customStyle="1" w:styleId="21b">
    <w:name w:val="Знак21"/>
    <w:basedOn w:val="af3"/>
    <w:next w:val="2a"/>
    <w:autoRedefine/>
    <w:uiPriority w:val="99"/>
    <w:qFormat/>
    <w:rsid w:val="007D58C0"/>
    <w:pPr>
      <w:spacing w:after="160" w:line="240" w:lineRule="exact"/>
      <w:jc w:val="right"/>
    </w:pPr>
    <w:rPr>
      <w:noProof/>
      <w:lang w:val="en-US" w:eastAsia="en-US"/>
    </w:rPr>
  </w:style>
  <w:style w:type="paragraph" w:customStyle="1" w:styleId="1fff5">
    <w:name w:val="Знак Знак Знак1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121">
    <w:name w:val="Знак Знак Знак1 Знак2"/>
    <w:basedOn w:val="af3"/>
    <w:next w:val="2a"/>
    <w:autoRedefine/>
    <w:uiPriority w:val="99"/>
    <w:qFormat/>
    <w:rsid w:val="007D58C0"/>
    <w:pPr>
      <w:spacing w:after="160" w:line="240" w:lineRule="exact"/>
      <w:jc w:val="right"/>
    </w:pPr>
    <w:rPr>
      <w:noProof/>
      <w:lang w:val="en-US" w:eastAsia="en-US"/>
    </w:rPr>
  </w:style>
  <w:style w:type="paragraph" w:customStyle="1" w:styleId="3f1">
    <w:name w:val="3"/>
    <w:basedOn w:val="a0"/>
    <w:autoRedefine/>
    <w:uiPriority w:val="99"/>
    <w:qFormat/>
    <w:rsid w:val="007D58C0"/>
    <w:pPr>
      <w:numPr>
        <w:numId w:val="0"/>
      </w:numPr>
      <w:tabs>
        <w:tab w:val="left" w:pos="1260"/>
        <w:tab w:val="num" w:pos="1565"/>
      </w:tabs>
      <w:autoSpaceDN/>
      <w:spacing w:line="288" w:lineRule="auto"/>
      <w:ind w:left="1260" w:hanging="180"/>
      <w:contextualSpacing w:val="0"/>
    </w:pPr>
    <w:rPr>
      <w:rFonts w:eastAsia="Arial Unicode MS"/>
    </w:rPr>
  </w:style>
  <w:style w:type="paragraph" w:customStyle="1" w:styleId="40">
    <w:name w:val="4"/>
    <w:basedOn w:val="af3"/>
    <w:uiPriority w:val="99"/>
    <w:qFormat/>
    <w:rsid w:val="007D58C0"/>
    <w:pPr>
      <w:numPr>
        <w:numId w:val="20"/>
      </w:numPr>
      <w:tabs>
        <w:tab w:val="clear" w:pos="643"/>
        <w:tab w:val="num" w:pos="638"/>
        <w:tab w:val="num" w:pos="1565"/>
        <w:tab w:val="left" w:pos="4678"/>
      </w:tabs>
      <w:spacing w:before="120" w:after="120" w:line="360" w:lineRule="auto"/>
      <w:ind w:left="638"/>
      <w:jc w:val="both"/>
    </w:pPr>
    <w:rPr>
      <w:szCs w:val="20"/>
    </w:rPr>
  </w:style>
  <w:style w:type="paragraph" w:customStyle="1" w:styleId="49">
    <w:name w:val="Знак4"/>
    <w:basedOn w:val="af3"/>
    <w:next w:val="2a"/>
    <w:autoRedefine/>
    <w:uiPriority w:val="99"/>
    <w:qFormat/>
    <w:rsid w:val="007D58C0"/>
    <w:pPr>
      <w:spacing w:after="160" w:line="240" w:lineRule="exact"/>
      <w:jc w:val="right"/>
    </w:pPr>
    <w:rPr>
      <w:noProof/>
      <w:lang w:val="en-US" w:eastAsia="en-US"/>
    </w:rPr>
  </w:style>
  <w:style w:type="paragraph" w:customStyle="1" w:styleId="116">
    <w:name w:val="Знак Знак Знак1 Знак Знак Знак Знак1"/>
    <w:basedOn w:val="af3"/>
    <w:next w:val="2a"/>
    <w:autoRedefine/>
    <w:uiPriority w:val="99"/>
    <w:qFormat/>
    <w:rsid w:val="007D58C0"/>
    <w:pPr>
      <w:spacing w:after="160" w:line="240" w:lineRule="exact"/>
      <w:jc w:val="right"/>
    </w:pPr>
    <w:rPr>
      <w:noProof/>
      <w:lang w:val="en-US" w:eastAsia="en-US"/>
    </w:rPr>
  </w:style>
  <w:style w:type="paragraph" w:customStyle="1" w:styleId="225">
    <w:name w:val="Знак22"/>
    <w:basedOn w:val="af3"/>
    <w:next w:val="2a"/>
    <w:autoRedefine/>
    <w:uiPriority w:val="99"/>
    <w:qFormat/>
    <w:rsid w:val="007D58C0"/>
    <w:pPr>
      <w:spacing w:after="160" w:line="240" w:lineRule="exact"/>
      <w:jc w:val="right"/>
    </w:pPr>
    <w:rPr>
      <w:noProof/>
      <w:lang w:val="en-US" w:eastAsia="en-US"/>
    </w:rPr>
  </w:style>
  <w:style w:type="paragraph" w:customStyle="1" w:styleId="117">
    <w:name w:val="Знак11"/>
    <w:basedOn w:val="af3"/>
    <w:next w:val="2a"/>
    <w:autoRedefine/>
    <w:uiPriority w:val="99"/>
    <w:qFormat/>
    <w:rsid w:val="007D58C0"/>
    <w:pPr>
      <w:spacing w:after="160" w:line="240" w:lineRule="exact"/>
      <w:jc w:val="right"/>
    </w:pPr>
    <w:rPr>
      <w:noProof/>
      <w:lang w:val="en-US" w:eastAsia="en-US"/>
    </w:rPr>
  </w:style>
  <w:style w:type="paragraph" w:customStyle="1" w:styleId="118">
    <w:name w:val="Знак Знак Знак Знак11"/>
    <w:basedOn w:val="af3"/>
    <w:next w:val="2a"/>
    <w:autoRedefine/>
    <w:uiPriority w:val="99"/>
    <w:qFormat/>
    <w:rsid w:val="007D58C0"/>
    <w:pPr>
      <w:spacing w:after="160" w:line="240" w:lineRule="exact"/>
      <w:jc w:val="right"/>
    </w:pPr>
    <w:rPr>
      <w:noProof/>
      <w:lang w:val="en-US" w:eastAsia="en-US"/>
    </w:rPr>
  </w:style>
  <w:style w:type="paragraph" w:customStyle="1" w:styleId="affffffb">
    <w:name w:val="Эко_№_таб"/>
    <w:basedOn w:val="af3"/>
    <w:next w:val="af3"/>
    <w:uiPriority w:val="99"/>
    <w:qFormat/>
    <w:rsid w:val="007D58C0"/>
    <w:pPr>
      <w:spacing w:before="120"/>
      <w:ind w:firstLine="709"/>
      <w:jc w:val="right"/>
    </w:pPr>
    <w:rPr>
      <w:i/>
      <w:szCs w:val="20"/>
    </w:rPr>
  </w:style>
  <w:style w:type="paragraph" w:customStyle="1" w:styleId="1fff6">
    <w:name w:val="Заголовок 1 с Нум"/>
    <w:basedOn w:val="1a"/>
    <w:uiPriority w:val="99"/>
    <w:qFormat/>
    <w:rsid w:val="007D58C0"/>
    <w:pPr>
      <w:keepLines w:val="0"/>
      <w:spacing w:before="240" w:after="60" w:line="240" w:lineRule="auto"/>
    </w:pPr>
    <w:rPr>
      <w:rFonts w:ascii="Times New Roman" w:hAnsi="Times New Roman" w:cs="Arial"/>
      <w:color w:val="auto"/>
      <w:kern w:val="32"/>
      <w:sz w:val="24"/>
      <w:szCs w:val="32"/>
      <w:lang w:eastAsia="ru-RU"/>
    </w:rPr>
  </w:style>
  <w:style w:type="paragraph" w:customStyle="1" w:styleId="316">
    <w:name w:val="Знак31"/>
    <w:basedOn w:val="af3"/>
    <w:next w:val="2a"/>
    <w:autoRedefine/>
    <w:uiPriority w:val="99"/>
    <w:qFormat/>
    <w:rsid w:val="007D58C0"/>
    <w:pPr>
      <w:spacing w:after="160" w:line="240" w:lineRule="exact"/>
      <w:jc w:val="right"/>
    </w:pPr>
    <w:rPr>
      <w:noProof/>
      <w:lang w:val="en-US" w:eastAsia="en-US"/>
    </w:rPr>
  </w:style>
  <w:style w:type="paragraph" w:customStyle="1" w:styleId="affffffc">
    <w:name w:val="Эко_таб"/>
    <w:basedOn w:val="af3"/>
    <w:uiPriority w:val="99"/>
    <w:qFormat/>
    <w:rsid w:val="007D58C0"/>
    <w:pPr>
      <w:spacing w:before="120" w:after="120"/>
      <w:jc w:val="center"/>
    </w:pPr>
    <w:rPr>
      <w:b/>
      <w:i/>
      <w:szCs w:val="20"/>
    </w:rPr>
  </w:style>
  <w:style w:type="paragraph" w:customStyle="1" w:styleId="119">
    <w:name w:val="Знак Знак Знак1 Знак1"/>
    <w:basedOn w:val="af3"/>
    <w:next w:val="2a"/>
    <w:autoRedefine/>
    <w:uiPriority w:val="99"/>
    <w:qFormat/>
    <w:rsid w:val="007D58C0"/>
    <w:pPr>
      <w:spacing w:after="160" w:line="240" w:lineRule="exact"/>
      <w:jc w:val="right"/>
    </w:pPr>
    <w:rPr>
      <w:noProof/>
      <w:lang w:val="en-US" w:eastAsia="en-US"/>
    </w:rPr>
  </w:style>
  <w:style w:type="paragraph" w:customStyle="1" w:styleId="54">
    <w:name w:val="Знак5"/>
    <w:basedOn w:val="af3"/>
    <w:next w:val="2a"/>
    <w:autoRedefine/>
    <w:uiPriority w:val="99"/>
    <w:qFormat/>
    <w:rsid w:val="007D58C0"/>
    <w:pPr>
      <w:spacing w:after="160" w:line="240" w:lineRule="exact"/>
      <w:jc w:val="right"/>
    </w:pPr>
    <w:rPr>
      <w:noProof/>
      <w:lang w:val="en-US" w:eastAsia="en-US"/>
    </w:rPr>
  </w:style>
  <w:style w:type="paragraph" w:customStyle="1" w:styleId="63">
    <w:name w:val="Знак6"/>
    <w:basedOn w:val="af3"/>
    <w:next w:val="2a"/>
    <w:autoRedefine/>
    <w:uiPriority w:val="99"/>
    <w:qFormat/>
    <w:rsid w:val="007D58C0"/>
    <w:pPr>
      <w:spacing w:after="160" w:line="240" w:lineRule="exact"/>
      <w:jc w:val="right"/>
    </w:pPr>
    <w:rPr>
      <w:noProof/>
      <w:lang w:val="en-US" w:eastAsia="en-US"/>
    </w:rPr>
  </w:style>
  <w:style w:type="paragraph" w:customStyle="1" w:styleId="2112">
    <w:name w:val="Основной текст 211"/>
    <w:basedOn w:val="af3"/>
    <w:uiPriority w:val="99"/>
    <w:qFormat/>
    <w:rsid w:val="007D58C0"/>
    <w:pPr>
      <w:overflowPunct w:val="0"/>
      <w:autoSpaceDE w:val="0"/>
      <w:autoSpaceDN w:val="0"/>
      <w:adjustRightInd w:val="0"/>
      <w:jc w:val="both"/>
    </w:pPr>
    <w:rPr>
      <w:szCs w:val="20"/>
    </w:rPr>
  </w:style>
  <w:style w:type="paragraph" w:customStyle="1" w:styleId="2fe">
    <w:name w:val="Обычный2"/>
    <w:basedOn w:val="af3"/>
    <w:autoRedefine/>
    <w:uiPriority w:val="99"/>
    <w:qFormat/>
    <w:rsid w:val="007D58C0"/>
    <w:pPr>
      <w:widowControl w:val="0"/>
      <w:tabs>
        <w:tab w:val="left" w:pos="513"/>
      </w:tabs>
      <w:suppressAutoHyphens/>
      <w:adjustRightInd w:val="0"/>
      <w:ind w:firstLine="720"/>
      <w:jc w:val="both"/>
    </w:pPr>
    <w:rPr>
      <w:rFonts w:eastAsia="MS Mincho"/>
      <w:lang w:eastAsia="ja-JP"/>
    </w:rPr>
  </w:style>
  <w:style w:type="paragraph" w:customStyle="1" w:styleId="affffffd">
    <w:name w:val="Содержание"/>
    <w:basedOn w:val="af3"/>
    <w:uiPriority w:val="99"/>
    <w:qFormat/>
    <w:rsid w:val="007D58C0"/>
    <w:pPr>
      <w:tabs>
        <w:tab w:val="right" w:leader="dot" w:pos="9356"/>
      </w:tabs>
      <w:spacing w:line="360" w:lineRule="auto"/>
    </w:pPr>
    <w:rPr>
      <w:b/>
      <w:caps/>
      <w:szCs w:val="20"/>
    </w:rPr>
  </w:style>
  <w:style w:type="paragraph" w:customStyle="1" w:styleId="2113">
    <w:name w:val="Основной текст с отступом 211"/>
    <w:basedOn w:val="af3"/>
    <w:uiPriority w:val="99"/>
    <w:qFormat/>
    <w:rsid w:val="007D58C0"/>
    <w:pPr>
      <w:overflowPunct w:val="0"/>
      <w:autoSpaceDE w:val="0"/>
      <w:autoSpaceDN w:val="0"/>
      <w:adjustRightInd w:val="0"/>
      <w:spacing w:before="240"/>
      <w:ind w:firstLine="567"/>
      <w:jc w:val="both"/>
    </w:pPr>
    <w:rPr>
      <w:sz w:val="28"/>
      <w:szCs w:val="20"/>
    </w:rPr>
  </w:style>
  <w:style w:type="paragraph" w:customStyle="1" w:styleId="Iacaaieaoaaeeou">
    <w:name w:val="Iacaaiea oaaeeou"/>
    <w:basedOn w:val="aff2"/>
    <w:uiPriority w:val="99"/>
    <w:qFormat/>
    <w:rsid w:val="007D58C0"/>
    <w:pPr>
      <w:overflowPunct w:val="0"/>
      <w:autoSpaceDE w:val="0"/>
      <w:autoSpaceDN w:val="0"/>
      <w:adjustRightInd w:val="0"/>
      <w:spacing w:after="0"/>
      <w:ind w:left="720"/>
      <w:jc w:val="center"/>
    </w:pPr>
    <w:rPr>
      <w:b/>
      <w:szCs w:val="20"/>
    </w:rPr>
  </w:style>
  <w:style w:type="paragraph" w:customStyle="1" w:styleId="101">
    <w:name w:val="Стиль Основной текст + по ширине Первая строка:  1 см После:  0 пт"/>
    <w:basedOn w:val="aff2"/>
    <w:uiPriority w:val="99"/>
    <w:qFormat/>
    <w:rsid w:val="007D58C0"/>
    <w:pPr>
      <w:overflowPunct w:val="0"/>
      <w:autoSpaceDE w:val="0"/>
      <w:autoSpaceDN w:val="0"/>
      <w:adjustRightInd w:val="0"/>
      <w:spacing w:after="0" w:line="360" w:lineRule="auto"/>
      <w:ind w:firstLine="567"/>
      <w:jc w:val="both"/>
    </w:pPr>
    <w:rPr>
      <w:szCs w:val="20"/>
    </w:rPr>
  </w:style>
  <w:style w:type="paragraph" w:customStyle="1" w:styleId="affffffe">
    <w:name w:val="ВВедение"/>
    <w:basedOn w:val="af3"/>
    <w:uiPriority w:val="99"/>
    <w:qFormat/>
    <w:rsid w:val="007D58C0"/>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f3"/>
    <w:uiPriority w:val="99"/>
    <w:qFormat/>
    <w:rsid w:val="007D58C0"/>
    <w:pPr>
      <w:spacing w:before="40" w:after="40"/>
      <w:ind w:firstLine="709"/>
      <w:jc w:val="both"/>
    </w:pPr>
    <w:rPr>
      <w:szCs w:val="20"/>
    </w:rPr>
  </w:style>
  <w:style w:type="paragraph" w:customStyle="1" w:styleId="12521">
    <w:name w:val="Стиль По ширине Первая строка:  125 см После:  2 пт1"/>
    <w:basedOn w:val="af3"/>
    <w:uiPriority w:val="99"/>
    <w:qFormat/>
    <w:rsid w:val="007D58C0"/>
    <w:pPr>
      <w:spacing w:after="40"/>
      <w:ind w:firstLine="709"/>
      <w:jc w:val="both"/>
    </w:pPr>
    <w:rPr>
      <w:szCs w:val="20"/>
    </w:rPr>
  </w:style>
  <w:style w:type="paragraph" w:customStyle="1" w:styleId="11a">
    <w:name w:val="Текст11"/>
    <w:basedOn w:val="af3"/>
    <w:uiPriority w:val="99"/>
    <w:qFormat/>
    <w:rsid w:val="007D58C0"/>
    <w:pPr>
      <w:ind w:firstLine="709"/>
      <w:jc w:val="both"/>
    </w:pPr>
    <w:rPr>
      <w:szCs w:val="20"/>
    </w:rPr>
  </w:style>
  <w:style w:type="paragraph" w:customStyle="1" w:styleId="3110">
    <w:name w:val="Основной текст с отступом 311"/>
    <w:basedOn w:val="af3"/>
    <w:uiPriority w:val="99"/>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111">
    <w:name w:val="Основной текст 311"/>
    <w:basedOn w:val="af3"/>
    <w:uiPriority w:val="99"/>
    <w:qFormat/>
    <w:rsid w:val="007D58C0"/>
    <w:pPr>
      <w:overflowPunct w:val="0"/>
      <w:autoSpaceDE w:val="0"/>
      <w:autoSpaceDN w:val="0"/>
      <w:adjustRightInd w:val="0"/>
      <w:jc w:val="center"/>
    </w:pPr>
    <w:rPr>
      <w:b/>
      <w:szCs w:val="20"/>
    </w:rPr>
  </w:style>
  <w:style w:type="paragraph" w:customStyle="1" w:styleId="11b">
    <w:name w:val="Обычный (веб)11"/>
    <w:basedOn w:val="af3"/>
    <w:uiPriority w:val="99"/>
    <w:qFormat/>
    <w:rsid w:val="007D58C0"/>
    <w:pPr>
      <w:overflowPunct w:val="0"/>
      <w:autoSpaceDE w:val="0"/>
      <w:autoSpaceDN w:val="0"/>
      <w:adjustRightInd w:val="0"/>
      <w:spacing w:before="100" w:after="100"/>
    </w:pPr>
    <w:rPr>
      <w:color w:val="000000"/>
      <w:szCs w:val="20"/>
    </w:rPr>
  </w:style>
  <w:style w:type="paragraph" w:customStyle="1" w:styleId="1f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3"/>
    <w:next w:val="2a"/>
    <w:autoRedefine/>
    <w:uiPriority w:val="99"/>
    <w:qFormat/>
    <w:rsid w:val="007D58C0"/>
    <w:pPr>
      <w:spacing w:after="160" w:line="240" w:lineRule="exact"/>
      <w:jc w:val="right"/>
    </w:pPr>
    <w:rPr>
      <w:noProof/>
      <w:lang w:val="en-US" w:eastAsia="en-US"/>
    </w:rPr>
  </w:style>
  <w:style w:type="paragraph" w:customStyle="1" w:styleId="a2">
    <w:name w:val="Заголовок для СТП"/>
    <w:basedOn w:val="af3"/>
    <w:uiPriority w:val="99"/>
    <w:qFormat/>
    <w:rsid w:val="007D58C0"/>
    <w:pPr>
      <w:numPr>
        <w:numId w:val="21"/>
      </w:numPr>
      <w:overflowPunct w:val="0"/>
      <w:autoSpaceDE w:val="0"/>
      <w:autoSpaceDN w:val="0"/>
      <w:adjustRightInd w:val="0"/>
    </w:pPr>
    <w:rPr>
      <w:sz w:val="20"/>
      <w:szCs w:val="20"/>
    </w:rPr>
  </w:style>
  <w:style w:type="character" w:customStyle="1" w:styleId="1111">
    <w:name w:val="1.1.1.1_ норм Знак"/>
    <w:link w:val="11110"/>
    <w:locked/>
    <w:rsid w:val="007D58C0"/>
    <w:rPr>
      <w:bCs/>
      <w:sz w:val="24"/>
      <w:szCs w:val="24"/>
      <w:lang w:bidi="en-US"/>
    </w:rPr>
  </w:style>
  <w:style w:type="paragraph" w:customStyle="1" w:styleId="11110">
    <w:name w:val="1.1.1.1_ норм"/>
    <w:basedOn w:val="af3"/>
    <w:link w:val="1111"/>
    <w:autoRedefine/>
    <w:qFormat/>
    <w:rsid w:val="007D58C0"/>
    <w:pPr>
      <w:keepNext/>
      <w:spacing w:line="360" w:lineRule="auto"/>
      <w:ind w:firstLine="709"/>
      <w:jc w:val="both"/>
      <w:outlineLvl w:val="3"/>
    </w:pPr>
    <w:rPr>
      <w:rFonts w:eastAsia="SimSun"/>
      <w:bCs/>
      <w:lang w:bidi="en-US"/>
    </w:rPr>
  </w:style>
  <w:style w:type="paragraph" w:customStyle="1" w:styleId="1fff8">
    <w:name w:val="Абзац списка1"/>
    <w:basedOn w:val="af3"/>
    <w:link w:val="ListParagraphChar"/>
    <w:uiPriority w:val="99"/>
    <w:qFormat/>
    <w:rsid w:val="007D58C0"/>
    <w:pPr>
      <w:ind w:left="720"/>
    </w:pPr>
  </w:style>
  <w:style w:type="paragraph" w:customStyle="1" w:styleId="afffffff">
    <w:name w:val="Îáû÷íûé"/>
    <w:uiPriority w:val="99"/>
    <w:qFormat/>
    <w:rsid w:val="007D58C0"/>
    <w:rPr>
      <w:rFonts w:eastAsia="Times New Roman"/>
      <w:sz w:val="24"/>
    </w:rPr>
  </w:style>
  <w:style w:type="paragraph" w:customStyle="1" w:styleId="1fff9">
    <w:name w:val="Название1"/>
    <w:basedOn w:val="af3"/>
    <w:uiPriority w:val="99"/>
    <w:qFormat/>
    <w:rsid w:val="007D58C0"/>
    <w:pPr>
      <w:jc w:val="center"/>
    </w:pPr>
    <w:rPr>
      <w:szCs w:val="20"/>
    </w:rPr>
  </w:style>
  <w:style w:type="paragraph" w:customStyle="1" w:styleId="BodyText22">
    <w:name w:val="Body Text 22"/>
    <w:basedOn w:val="af3"/>
    <w:uiPriority w:val="99"/>
    <w:qFormat/>
    <w:rsid w:val="007D58C0"/>
    <w:pPr>
      <w:ind w:firstLine="1418"/>
      <w:jc w:val="both"/>
    </w:pPr>
    <w:rPr>
      <w:szCs w:val="20"/>
    </w:rPr>
  </w:style>
  <w:style w:type="paragraph" w:customStyle="1" w:styleId="Char1">
    <w:name w:val="Char1"/>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xl111">
    <w:name w:val="xl111"/>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12">
    <w:name w:val="xl11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3">
    <w:name w:val="xl113"/>
    <w:basedOn w:val="af3"/>
    <w:uiPriority w:val="99"/>
    <w:qFormat/>
    <w:rsid w:val="007D58C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14">
    <w:name w:val="xl114"/>
    <w:basedOn w:val="af3"/>
    <w:uiPriority w:val="99"/>
    <w:qFormat/>
    <w:rsid w:val="007D58C0"/>
    <w:pPr>
      <w:pBdr>
        <w:left w:val="single" w:sz="8" w:space="0" w:color="auto"/>
        <w:right w:val="single" w:sz="8" w:space="0" w:color="auto"/>
      </w:pBdr>
      <w:spacing w:before="100" w:beforeAutospacing="1" w:after="100" w:afterAutospacing="1"/>
    </w:pPr>
  </w:style>
  <w:style w:type="paragraph" w:customStyle="1" w:styleId="xl115">
    <w:name w:val="xl115"/>
    <w:basedOn w:val="af3"/>
    <w:uiPriority w:val="99"/>
    <w:qFormat/>
    <w:rsid w:val="007D58C0"/>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16">
    <w:name w:val="xl116"/>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7">
    <w:name w:val="xl117"/>
    <w:basedOn w:val="af3"/>
    <w:uiPriority w:val="99"/>
    <w:qFormat/>
    <w:rsid w:val="007D58C0"/>
    <w:pPr>
      <w:pBdr>
        <w:top w:val="single" w:sz="8" w:space="0" w:color="auto"/>
      </w:pBdr>
      <w:spacing w:before="100" w:beforeAutospacing="1" w:after="100" w:afterAutospacing="1"/>
    </w:pPr>
    <w:rPr>
      <w:b/>
      <w:bCs/>
    </w:rPr>
  </w:style>
  <w:style w:type="paragraph" w:customStyle="1" w:styleId="xl118">
    <w:name w:val="xl118"/>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9">
    <w:name w:val="xl119"/>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20">
    <w:name w:val="xl120"/>
    <w:basedOn w:val="af3"/>
    <w:uiPriority w:val="99"/>
    <w:qFormat/>
    <w:rsid w:val="007D58C0"/>
    <w:pPr>
      <w:pBdr>
        <w:top w:val="single" w:sz="8" w:space="0" w:color="auto"/>
        <w:left w:val="single" w:sz="8" w:space="0" w:color="auto"/>
        <w:right w:val="single" w:sz="4" w:space="0" w:color="auto"/>
      </w:pBdr>
      <w:spacing w:before="100" w:beforeAutospacing="1" w:after="100" w:afterAutospacing="1"/>
      <w:jc w:val="center"/>
    </w:pPr>
    <w:rPr>
      <w:b/>
      <w:bCs/>
    </w:rPr>
  </w:style>
  <w:style w:type="paragraph" w:customStyle="1" w:styleId="xl121">
    <w:name w:val="xl121"/>
    <w:basedOn w:val="af3"/>
    <w:uiPriority w:val="99"/>
    <w:qFormat/>
    <w:rsid w:val="007D58C0"/>
    <w:pPr>
      <w:pBdr>
        <w:top w:val="single" w:sz="8" w:space="0" w:color="auto"/>
        <w:left w:val="single" w:sz="8" w:space="0" w:color="auto"/>
      </w:pBdr>
      <w:spacing w:before="100" w:beforeAutospacing="1" w:after="100" w:afterAutospacing="1"/>
      <w:jc w:val="center"/>
    </w:pPr>
    <w:rPr>
      <w:b/>
      <w:bCs/>
    </w:rPr>
  </w:style>
  <w:style w:type="paragraph" w:customStyle="1" w:styleId="xl122">
    <w:name w:val="xl122"/>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3">
    <w:name w:val="xl123"/>
    <w:basedOn w:val="af3"/>
    <w:uiPriority w:val="99"/>
    <w:qFormat/>
    <w:rsid w:val="007D58C0"/>
    <w:pPr>
      <w:pBdr>
        <w:bottom w:val="single" w:sz="8" w:space="0" w:color="auto"/>
      </w:pBdr>
      <w:spacing w:before="100" w:beforeAutospacing="1" w:after="100" w:afterAutospacing="1"/>
    </w:pPr>
    <w:rPr>
      <w:b/>
      <w:bCs/>
    </w:rPr>
  </w:style>
  <w:style w:type="paragraph" w:customStyle="1" w:styleId="xl124">
    <w:name w:val="xl124"/>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25">
    <w:name w:val="xl125"/>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26">
    <w:name w:val="xl126"/>
    <w:basedOn w:val="af3"/>
    <w:uiPriority w:val="99"/>
    <w:qFormat/>
    <w:rsid w:val="007D58C0"/>
    <w:pPr>
      <w:pBdr>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127">
    <w:name w:val="xl127"/>
    <w:basedOn w:val="af3"/>
    <w:uiPriority w:val="99"/>
    <w:qFormat/>
    <w:rsid w:val="007D58C0"/>
    <w:pPr>
      <w:pBdr>
        <w:left w:val="single" w:sz="8" w:space="0" w:color="auto"/>
        <w:bottom w:val="single" w:sz="8" w:space="0" w:color="auto"/>
      </w:pBdr>
      <w:spacing w:before="100" w:beforeAutospacing="1" w:after="100" w:afterAutospacing="1"/>
      <w:jc w:val="center"/>
    </w:pPr>
    <w:rPr>
      <w:b/>
      <w:bCs/>
    </w:rPr>
  </w:style>
  <w:style w:type="paragraph" w:customStyle="1" w:styleId="xl128">
    <w:name w:val="xl128"/>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9">
    <w:name w:val="xl12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0">
    <w:name w:val="xl13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1">
    <w:name w:val="xl131"/>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32">
    <w:name w:val="xl132"/>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3">
    <w:name w:val="xl133"/>
    <w:basedOn w:val="af3"/>
    <w:uiPriority w:val="99"/>
    <w:qFormat/>
    <w:rsid w:val="007D58C0"/>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4">
    <w:name w:val="xl134"/>
    <w:basedOn w:val="af3"/>
    <w:uiPriority w:val="99"/>
    <w:qFormat/>
    <w:rsid w:val="007D58C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5">
    <w:name w:val="xl135"/>
    <w:basedOn w:val="af3"/>
    <w:uiPriority w:val="99"/>
    <w:qFormat/>
    <w:rsid w:val="007D58C0"/>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36">
    <w:name w:val="xl136"/>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7">
    <w:name w:val="xl137"/>
    <w:basedOn w:val="af3"/>
    <w:uiPriority w:val="99"/>
    <w:qFormat/>
    <w:rsid w:val="007D58C0"/>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38">
    <w:name w:val="xl138"/>
    <w:basedOn w:val="af3"/>
    <w:uiPriority w:val="99"/>
    <w:qFormat/>
    <w:rsid w:val="007D58C0"/>
    <w:pPr>
      <w:pBdr>
        <w:bottom w:val="single" w:sz="4" w:space="0" w:color="auto"/>
      </w:pBdr>
      <w:spacing w:before="100" w:beforeAutospacing="1" w:after="100" w:afterAutospacing="1"/>
      <w:jc w:val="center"/>
    </w:pPr>
  </w:style>
  <w:style w:type="paragraph" w:customStyle="1" w:styleId="xl139">
    <w:name w:val="xl139"/>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xl140">
    <w:name w:val="xl140"/>
    <w:basedOn w:val="af3"/>
    <w:uiPriority w:val="99"/>
    <w:qFormat/>
    <w:rsid w:val="007D58C0"/>
    <w:pPr>
      <w:pBdr>
        <w:top w:val="single" w:sz="8" w:space="0" w:color="auto"/>
        <w:right w:val="single" w:sz="4" w:space="0" w:color="auto"/>
      </w:pBdr>
      <w:spacing w:before="100" w:beforeAutospacing="1" w:after="100" w:afterAutospacing="1"/>
      <w:jc w:val="center"/>
    </w:pPr>
    <w:rPr>
      <w:b/>
      <w:bCs/>
    </w:rPr>
  </w:style>
  <w:style w:type="paragraph" w:customStyle="1" w:styleId="xl141">
    <w:name w:val="xl141"/>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2">
    <w:name w:val="xl142"/>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43">
    <w:name w:val="xl143"/>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5">
    <w:name w:val="xl145"/>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46">
    <w:name w:val="xl14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7">
    <w:name w:val="xl147"/>
    <w:basedOn w:val="af3"/>
    <w:uiPriority w:val="99"/>
    <w:qFormat/>
    <w:rsid w:val="007D58C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9">
    <w:name w:val="xl149"/>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0">
    <w:name w:val="xl150"/>
    <w:basedOn w:val="af3"/>
    <w:uiPriority w:val="99"/>
    <w:qFormat/>
    <w:rsid w:val="007D58C0"/>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51">
    <w:name w:val="xl151"/>
    <w:basedOn w:val="af3"/>
    <w:uiPriority w:val="99"/>
    <w:qFormat/>
    <w:rsid w:val="007D58C0"/>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52">
    <w:name w:val="xl152"/>
    <w:basedOn w:val="af3"/>
    <w:uiPriority w:val="99"/>
    <w:qFormat/>
    <w:rsid w:val="007D58C0"/>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53">
    <w:name w:val="xl153"/>
    <w:basedOn w:val="af3"/>
    <w:uiPriority w:val="99"/>
    <w:qFormat/>
    <w:rsid w:val="007D58C0"/>
    <w:pPr>
      <w:pBdr>
        <w:left w:val="single" w:sz="4" w:space="0" w:color="auto"/>
        <w:bottom w:val="single" w:sz="8" w:space="0" w:color="auto"/>
      </w:pBdr>
      <w:spacing w:before="100" w:beforeAutospacing="1" w:after="100" w:afterAutospacing="1"/>
      <w:jc w:val="center"/>
    </w:pPr>
    <w:rPr>
      <w:b/>
      <w:bCs/>
    </w:rPr>
  </w:style>
  <w:style w:type="paragraph" w:customStyle="1" w:styleId="xl154">
    <w:name w:val="xl154"/>
    <w:basedOn w:val="af3"/>
    <w:uiPriority w:val="99"/>
    <w:qFormat/>
    <w:rsid w:val="007D58C0"/>
    <w:pPr>
      <w:pBdr>
        <w:bottom w:val="single" w:sz="8" w:space="0" w:color="auto"/>
        <w:right w:val="single" w:sz="4" w:space="0" w:color="auto"/>
      </w:pBdr>
      <w:spacing w:before="100" w:beforeAutospacing="1" w:after="100" w:afterAutospacing="1"/>
      <w:jc w:val="center"/>
    </w:pPr>
    <w:rPr>
      <w:b/>
      <w:bCs/>
    </w:rPr>
  </w:style>
  <w:style w:type="paragraph" w:customStyle="1" w:styleId="xl155">
    <w:name w:val="xl155"/>
    <w:basedOn w:val="af3"/>
    <w:uiPriority w:val="99"/>
    <w:qFormat/>
    <w:rsid w:val="007D58C0"/>
    <w:pPr>
      <w:pBdr>
        <w:top w:val="single" w:sz="4" w:space="0" w:color="auto"/>
        <w:left w:val="single" w:sz="8" w:space="0" w:color="auto"/>
        <w:bottom w:val="single" w:sz="4" w:space="0" w:color="auto"/>
      </w:pBdr>
      <w:spacing w:before="100" w:beforeAutospacing="1" w:after="100" w:afterAutospacing="1"/>
    </w:pPr>
  </w:style>
  <w:style w:type="paragraph" w:customStyle="1" w:styleId="xl156">
    <w:name w:val="xl156"/>
    <w:basedOn w:val="af3"/>
    <w:uiPriority w:val="99"/>
    <w:qFormat/>
    <w:rsid w:val="007D58C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157">
    <w:name w:val="xl157"/>
    <w:basedOn w:val="af3"/>
    <w:uiPriority w:val="99"/>
    <w:qFormat/>
    <w:rsid w:val="007D58C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158">
    <w:name w:val="xl158"/>
    <w:basedOn w:val="af3"/>
    <w:uiPriority w:val="99"/>
    <w:qFormat/>
    <w:rsid w:val="007D58C0"/>
    <w:pPr>
      <w:pBdr>
        <w:top w:val="single" w:sz="4" w:space="0" w:color="auto"/>
        <w:left w:val="single" w:sz="8" w:space="0" w:color="auto"/>
        <w:bottom w:val="single" w:sz="8" w:space="0" w:color="auto"/>
      </w:pBdr>
      <w:spacing w:before="100" w:beforeAutospacing="1" w:after="100" w:afterAutospacing="1"/>
      <w:jc w:val="center"/>
    </w:pPr>
  </w:style>
  <w:style w:type="paragraph" w:customStyle="1" w:styleId="xl159">
    <w:name w:val="xl159"/>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60">
    <w:name w:val="xl160"/>
    <w:basedOn w:val="af3"/>
    <w:uiPriority w:val="99"/>
    <w:qFormat/>
    <w:rsid w:val="007D58C0"/>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161">
    <w:name w:val="xl161"/>
    <w:basedOn w:val="af3"/>
    <w:uiPriority w:val="99"/>
    <w:qFormat/>
    <w:rsid w:val="007D58C0"/>
    <w:pPr>
      <w:pBdr>
        <w:left w:val="single" w:sz="8" w:space="0" w:color="auto"/>
        <w:bottom w:val="single" w:sz="4" w:space="0" w:color="auto"/>
      </w:pBdr>
      <w:spacing w:before="100" w:beforeAutospacing="1" w:after="100" w:afterAutospacing="1"/>
      <w:jc w:val="center"/>
    </w:pPr>
  </w:style>
  <w:style w:type="paragraph" w:customStyle="1" w:styleId="xl162">
    <w:name w:val="xl162"/>
    <w:basedOn w:val="af3"/>
    <w:uiPriority w:val="99"/>
    <w:qFormat/>
    <w:rsid w:val="007D58C0"/>
    <w:pPr>
      <w:pBdr>
        <w:right w:val="single" w:sz="4" w:space="0" w:color="auto"/>
      </w:pBdr>
      <w:spacing w:before="100" w:beforeAutospacing="1" w:after="100" w:afterAutospacing="1"/>
      <w:jc w:val="center"/>
    </w:pPr>
    <w:rPr>
      <w:b/>
      <w:bCs/>
    </w:rPr>
  </w:style>
  <w:style w:type="paragraph" w:customStyle="1" w:styleId="xl163">
    <w:name w:val="xl163"/>
    <w:basedOn w:val="af3"/>
    <w:uiPriority w:val="99"/>
    <w:qFormat/>
    <w:rsid w:val="007D58C0"/>
    <w:pPr>
      <w:pBdr>
        <w:top w:val="single" w:sz="4" w:space="0" w:color="auto"/>
        <w:bottom w:val="single" w:sz="8" w:space="0" w:color="auto"/>
      </w:pBdr>
      <w:spacing w:before="100" w:beforeAutospacing="1" w:after="100" w:afterAutospacing="1"/>
      <w:jc w:val="center"/>
    </w:pPr>
  </w:style>
  <w:style w:type="paragraph" w:customStyle="1" w:styleId="xl164">
    <w:name w:val="xl164"/>
    <w:basedOn w:val="af3"/>
    <w:uiPriority w:val="99"/>
    <w:qFormat/>
    <w:rsid w:val="007D58C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65">
    <w:name w:val="xl165"/>
    <w:basedOn w:val="af3"/>
    <w:uiPriority w:val="99"/>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af3"/>
    <w:uiPriority w:val="99"/>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67">
    <w:name w:val="xl167"/>
    <w:basedOn w:val="af3"/>
    <w:uiPriority w:val="99"/>
    <w:qFormat/>
    <w:rsid w:val="007D58C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af3"/>
    <w:uiPriority w:val="99"/>
    <w:qFormat/>
    <w:rsid w:val="007D58C0"/>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69">
    <w:name w:val="xl169"/>
    <w:basedOn w:val="af3"/>
    <w:uiPriority w:val="99"/>
    <w:qFormat/>
    <w:rsid w:val="007D58C0"/>
    <w:pPr>
      <w:pBdr>
        <w:right w:val="single" w:sz="4" w:space="0" w:color="auto"/>
      </w:pBdr>
      <w:spacing w:before="100" w:beforeAutospacing="1" w:after="100" w:afterAutospacing="1"/>
      <w:jc w:val="center"/>
    </w:pPr>
  </w:style>
  <w:style w:type="paragraph" w:customStyle="1" w:styleId="xl170">
    <w:name w:val="xl170"/>
    <w:basedOn w:val="af3"/>
    <w:uiPriority w:val="99"/>
    <w:qFormat/>
    <w:rsid w:val="007D58C0"/>
    <w:pPr>
      <w:pBdr>
        <w:left w:val="single" w:sz="4" w:space="0" w:color="auto"/>
        <w:right w:val="single" w:sz="4" w:space="0" w:color="auto"/>
      </w:pBdr>
      <w:spacing w:before="100" w:beforeAutospacing="1" w:after="100" w:afterAutospacing="1"/>
      <w:jc w:val="center"/>
    </w:pPr>
  </w:style>
  <w:style w:type="paragraph" w:customStyle="1" w:styleId="xl171">
    <w:name w:val="xl171"/>
    <w:basedOn w:val="af3"/>
    <w:uiPriority w:val="99"/>
    <w:qFormat/>
    <w:rsid w:val="007D58C0"/>
    <w:pPr>
      <w:pBdr>
        <w:left w:val="single" w:sz="4" w:space="0" w:color="auto"/>
      </w:pBdr>
      <w:spacing w:before="100" w:beforeAutospacing="1" w:after="100" w:afterAutospacing="1"/>
      <w:jc w:val="center"/>
    </w:pPr>
  </w:style>
  <w:style w:type="paragraph" w:customStyle="1" w:styleId="xl172">
    <w:name w:val="xl172"/>
    <w:basedOn w:val="af3"/>
    <w:uiPriority w:val="99"/>
    <w:qFormat/>
    <w:rsid w:val="007D58C0"/>
    <w:pPr>
      <w:pBdr>
        <w:left w:val="single" w:sz="4" w:space="0" w:color="auto"/>
        <w:right w:val="single" w:sz="8" w:space="0" w:color="auto"/>
      </w:pBdr>
      <w:spacing w:before="100" w:beforeAutospacing="1" w:after="100" w:afterAutospacing="1"/>
      <w:jc w:val="center"/>
    </w:pPr>
  </w:style>
  <w:style w:type="paragraph" w:customStyle="1" w:styleId="xl173">
    <w:name w:val="xl173"/>
    <w:basedOn w:val="af3"/>
    <w:uiPriority w:val="99"/>
    <w:qFormat/>
    <w:rsid w:val="007D58C0"/>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74">
    <w:name w:val="xl174"/>
    <w:basedOn w:val="af3"/>
    <w:uiPriority w:val="99"/>
    <w:qFormat/>
    <w:rsid w:val="007D58C0"/>
    <w:pPr>
      <w:pBdr>
        <w:left w:val="single" w:sz="8" w:space="0" w:color="auto"/>
        <w:right w:val="single" w:sz="8" w:space="0" w:color="auto"/>
      </w:pBdr>
      <w:spacing w:before="100" w:beforeAutospacing="1" w:after="100" w:afterAutospacing="1"/>
      <w:jc w:val="center"/>
    </w:pPr>
  </w:style>
  <w:style w:type="paragraph" w:customStyle="1" w:styleId="xl175">
    <w:name w:val="xl175"/>
    <w:basedOn w:val="af3"/>
    <w:uiPriority w:val="99"/>
    <w:qFormat/>
    <w:rsid w:val="007D58C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76">
    <w:name w:val="xl176"/>
    <w:basedOn w:val="af3"/>
    <w:uiPriority w:val="99"/>
    <w:qFormat/>
    <w:rsid w:val="007D58C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177">
    <w:name w:val="xl177"/>
    <w:basedOn w:val="af3"/>
    <w:uiPriority w:val="99"/>
    <w:qFormat/>
    <w:rsid w:val="007D58C0"/>
    <w:pPr>
      <w:pBdr>
        <w:top w:val="single" w:sz="4" w:space="0" w:color="auto"/>
        <w:right w:val="single" w:sz="8" w:space="0" w:color="auto"/>
      </w:pBdr>
      <w:spacing w:before="100" w:beforeAutospacing="1" w:after="100" w:afterAutospacing="1"/>
      <w:jc w:val="center"/>
    </w:pPr>
  </w:style>
  <w:style w:type="paragraph" w:customStyle="1" w:styleId="xl178">
    <w:name w:val="xl178"/>
    <w:basedOn w:val="af3"/>
    <w:uiPriority w:val="99"/>
    <w:qFormat/>
    <w:rsid w:val="007D58C0"/>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af3"/>
    <w:uiPriority w:val="99"/>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80">
    <w:name w:val="xl180"/>
    <w:basedOn w:val="af3"/>
    <w:uiPriority w:val="99"/>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81">
    <w:name w:val="xl181"/>
    <w:basedOn w:val="af3"/>
    <w:uiPriority w:val="99"/>
    <w:qFormat/>
    <w:rsid w:val="007D58C0"/>
    <w:pPr>
      <w:pBdr>
        <w:top w:val="single" w:sz="8" w:space="0" w:color="auto"/>
        <w:bottom w:val="single" w:sz="4" w:space="0" w:color="auto"/>
      </w:pBdr>
      <w:spacing w:before="100" w:beforeAutospacing="1" w:after="100" w:afterAutospacing="1"/>
    </w:pPr>
  </w:style>
  <w:style w:type="paragraph" w:customStyle="1" w:styleId="xl182">
    <w:name w:val="xl182"/>
    <w:basedOn w:val="af3"/>
    <w:uiPriority w:val="99"/>
    <w:qFormat/>
    <w:rsid w:val="007D58C0"/>
    <w:pPr>
      <w:pBdr>
        <w:top w:val="single" w:sz="8" w:space="0" w:color="auto"/>
        <w:bottom w:val="single" w:sz="4" w:space="0" w:color="auto"/>
        <w:right w:val="single" w:sz="8" w:space="0" w:color="auto"/>
      </w:pBdr>
      <w:spacing w:before="100" w:beforeAutospacing="1" w:after="100" w:afterAutospacing="1"/>
    </w:pPr>
  </w:style>
  <w:style w:type="paragraph" w:customStyle="1" w:styleId="xl183">
    <w:name w:val="xl183"/>
    <w:basedOn w:val="af3"/>
    <w:uiPriority w:val="99"/>
    <w:qFormat/>
    <w:rsid w:val="007D58C0"/>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f3"/>
    <w:uiPriority w:val="99"/>
    <w:qFormat/>
    <w:rsid w:val="007D58C0"/>
    <w:pPr>
      <w:pBdr>
        <w:top w:val="single" w:sz="4" w:space="0" w:color="auto"/>
        <w:bottom w:val="single" w:sz="4" w:space="0" w:color="auto"/>
      </w:pBdr>
      <w:spacing w:before="100" w:beforeAutospacing="1" w:after="100" w:afterAutospacing="1"/>
      <w:jc w:val="center"/>
    </w:pPr>
  </w:style>
  <w:style w:type="paragraph" w:customStyle="1" w:styleId="Style309">
    <w:name w:val="Style309"/>
    <w:basedOn w:val="af3"/>
    <w:uiPriority w:val="99"/>
    <w:qFormat/>
    <w:rsid w:val="007D58C0"/>
    <w:pPr>
      <w:widowControl w:val="0"/>
      <w:autoSpaceDE w:val="0"/>
      <w:autoSpaceDN w:val="0"/>
      <w:adjustRightInd w:val="0"/>
      <w:spacing w:line="202" w:lineRule="exact"/>
      <w:ind w:firstLine="2083"/>
      <w:jc w:val="both"/>
    </w:pPr>
  </w:style>
  <w:style w:type="paragraph" w:customStyle="1" w:styleId="Style6">
    <w:name w:val="Style6"/>
    <w:basedOn w:val="af3"/>
    <w:uiPriority w:val="99"/>
    <w:qFormat/>
    <w:rsid w:val="007D58C0"/>
    <w:pPr>
      <w:widowControl w:val="0"/>
      <w:autoSpaceDE w:val="0"/>
      <w:autoSpaceDN w:val="0"/>
      <w:adjustRightInd w:val="0"/>
      <w:spacing w:line="216" w:lineRule="exact"/>
      <w:ind w:firstLine="570"/>
      <w:jc w:val="both"/>
    </w:pPr>
  </w:style>
  <w:style w:type="paragraph" w:customStyle="1" w:styleId="Style62">
    <w:name w:val="Style62"/>
    <w:basedOn w:val="af3"/>
    <w:uiPriority w:val="99"/>
    <w:qFormat/>
    <w:rsid w:val="007D58C0"/>
    <w:pPr>
      <w:widowControl w:val="0"/>
      <w:autoSpaceDE w:val="0"/>
      <w:autoSpaceDN w:val="0"/>
      <w:adjustRightInd w:val="0"/>
      <w:spacing w:line="218" w:lineRule="exact"/>
      <w:ind w:firstLine="588"/>
      <w:jc w:val="both"/>
    </w:pPr>
  </w:style>
  <w:style w:type="paragraph" w:customStyle="1" w:styleId="Style93">
    <w:name w:val="Style93"/>
    <w:basedOn w:val="af3"/>
    <w:uiPriority w:val="99"/>
    <w:qFormat/>
    <w:rsid w:val="007D58C0"/>
    <w:pPr>
      <w:widowControl w:val="0"/>
      <w:autoSpaceDE w:val="0"/>
      <w:autoSpaceDN w:val="0"/>
      <w:adjustRightInd w:val="0"/>
      <w:spacing w:line="217" w:lineRule="exact"/>
      <w:ind w:firstLine="919"/>
      <w:jc w:val="both"/>
    </w:pPr>
  </w:style>
  <w:style w:type="paragraph" w:customStyle="1" w:styleId="230">
    <w:name w:val="Основной текст с отступом 23"/>
    <w:basedOn w:val="af3"/>
    <w:qFormat/>
    <w:rsid w:val="007D58C0"/>
    <w:pPr>
      <w:spacing w:before="240"/>
      <w:ind w:firstLine="567"/>
      <w:jc w:val="both"/>
    </w:pPr>
    <w:rPr>
      <w:sz w:val="28"/>
      <w:szCs w:val="20"/>
    </w:rPr>
  </w:style>
  <w:style w:type="paragraph" w:customStyle="1" w:styleId="3f2">
    <w:name w:val="Обычный3"/>
    <w:qFormat/>
    <w:rsid w:val="007D58C0"/>
    <w:pPr>
      <w:snapToGrid w:val="0"/>
    </w:pPr>
    <w:rPr>
      <w:rFonts w:eastAsia="Times New Roman"/>
      <w:sz w:val="28"/>
    </w:rPr>
  </w:style>
  <w:style w:type="paragraph" w:customStyle="1" w:styleId="226">
    <w:name w:val="Основной текст 22"/>
    <w:basedOn w:val="af3"/>
    <w:qFormat/>
    <w:rsid w:val="007D58C0"/>
    <w:pPr>
      <w:overflowPunct w:val="0"/>
      <w:autoSpaceDE w:val="0"/>
      <w:autoSpaceDN w:val="0"/>
      <w:adjustRightInd w:val="0"/>
      <w:spacing w:before="120"/>
      <w:ind w:firstLine="567"/>
      <w:jc w:val="both"/>
    </w:pPr>
    <w:rPr>
      <w:szCs w:val="20"/>
    </w:rPr>
  </w:style>
  <w:style w:type="paragraph" w:customStyle="1" w:styleId="2ff">
    <w:name w:val="Абзац списка2"/>
    <w:basedOn w:val="af3"/>
    <w:qFormat/>
    <w:rsid w:val="007D58C0"/>
    <w:pPr>
      <w:ind w:left="720"/>
      <w:contextualSpacing/>
    </w:pPr>
    <w:rPr>
      <w:rFonts w:eastAsia="Calibri"/>
    </w:rPr>
  </w:style>
  <w:style w:type="character" w:customStyle="1" w:styleId="21c">
    <w:name w:val="Цитата 2 Знак1"/>
    <w:aliases w:val="Quote Знак1,Цитата 2 Знак4,Quote1 Знак"/>
    <w:link w:val="21d"/>
    <w:uiPriority w:val="29"/>
    <w:qFormat/>
    <w:rsid w:val="007D58C0"/>
    <w:rPr>
      <w:i/>
      <w:iCs/>
      <w:color w:val="000000"/>
      <w:sz w:val="24"/>
      <w:szCs w:val="24"/>
    </w:rPr>
  </w:style>
  <w:style w:type="character" w:customStyle="1" w:styleId="1fffa">
    <w:name w:val="Выделенная цитата Знак1"/>
    <w:uiPriority w:val="30"/>
    <w:qFormat/>
    <w:rsid w:val="007D58C0"/>
    <w:rPr>
      <w:b/>
      <w:bCs/>
      <w:i/>
      <w:iCs/>
      <w:color w:val="4F81BD"/>
      <w:sz w:val="24"/>
      <w:szCs w:val="24"/>
    </w:rPr>
  </w:style>
  <w:style w:type="character" w:customStyle="1" w:styleId="afffffff0">
    <w:name w:val="Стиль полужирный"/>
    <w:uiPriority w:val="99"/>
    <w:rsid w:val="007D58C0"/>
    <w:rPr>
      <w:b/>
      <w:bCs/>
      <w:strike w:val="0"/>
      <w:dstrike w:val="0"/>
      <w:u w:val="none"/>
      <w:effect w:val="none"/>
      <w:vertAlign w:val="baseline"/>
    </w:rPr>
  </w:style>
  <w:style w:type="paragraph" w:styleId="affffff8">
    <w:name w:val="Body Text First Indent"/>
    <w:basedOn w:val="aff2"/>
    <w:link w:val="affffff7"/>
    <w:unhideWhenUsed/>
    <w:rsid w:val="007D58C0"/>
    <w:pPr>
      <w:spacing w:after="0"/>
      <w:ind w:firstLine="360"/>
    </w:pPr>
  </w:style>
  <w:style w:type="character" w:customStyle="1" w:styleId="1fffb">
    <w:name w:val="Красная строка Знак1"/>
    <w:rsid w:val="007D58C0"/>
    <w:rPr>
      <w:rFonts w:cs="Times New Roman"/>
      <w:sz w:val="24"/>
      <w:szCs w:val="24"/>
    </w:rPr>
  </w:style>
  <w:style w:type="paragraph" w:styleId="affffff6">
    <w:name w:val="Normal Indent"/>
    <w:basedOn w:val="af3"/>
    <w:link w:val="affffff5"/>
    <w:unhideWhenUsed/>
    <w:qFormat/>
    <w:rsid w:val="007D58C0"/>
    <w:pPr>
      <w:ind w:left="708"/>
    </w:pPr>
    <w:rPr>
      <w:rFonts w:eastAsia="SimSun"/>
      <w:szCs w:val="20"/>
    </w:rPr>
  </w:style>
  <w:style w:type="character" w:customStyle="1" w:styleId="1fffc">
    <w:name w:val="Заголовок 1 с Нум Знак"/>
    <w:uiPriority w:val="99"/>
    <w:rsid w:val="007D58C0"/>
    <w:rPr>
      <w:rFonts w:ascii="Arial" w:hAnsi="Arial" w:cs="Arial" w:hint="default"/>
      <w:b/>
      <w:bCs/>
      <w:kern w:val="32"/>
      <w:sz w:val="32"/>
      <w:szCs w:val="32"/>
      <w:lang w:val="ru-RU" w:eastAsia="ru-RU" w:bidi="ar-SA"/>
    </w:rPr>
  </w:style>
  <w:style w:type="character" w:customStyle="1" w:styleId="afffffff1">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Основной текст Знак Знак Знак Знак Знак Знак Знак1"/>
    <w:uiPriority w:val="99"/>
    <w:rsid w:val="007D58C0"/>
    <w:rPr>
      <w:rFonts w:ascii="Times New Roman" w:hAnsi="Times New Roman" w:cs="Times New Roman" w:hint="default"/>
      <w:sz w:val="24"/>
      <w:szCs w:val="24"/>
      <w:lang w:val="ru-RU" w:eastAsia="ru-RU" w:bidi="ar-SA"/>
    </w:rPr>
  </w:style>
  <w:style w:type="character" w:customStyle="1" w:styleId="200">
    <w:name w:val="Знак Знак20"/>
    <w:uiPriority w:val="99"/>
    <w:qFormat/>
    <w:locked/>
    <w:rsid w:val="007D58C0"/>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qFormat/>
    <w:rsid w:val="007D58C0"/>
    <w:rPr>
      <w:rFonts w:ascii="Consolas" w:hAnsi="Consolas" w:cs="Consolas" w:hint="default"/>
    </w:rPr>
  </w:style>
  <w:style w:type="character" w:customStyle="1" w:styleId="HTMLPreformattedChar1">
    <w:name w:val="HTML Preformatted Char1"/>
    <w:uiPriority w:val="99"/>
    <w:semiHidden/>
    <w:rsid w:val="007D58C0"/>
    <w:rPr>
      <w:rFonts w:ascii="Courier New" w:hAnsi="Courier New" w:cs="Courier New" w:hint="default"/>
      <w:color w:val="000000"/>
      <w:sz w:val="20"/>
      <w:szCs w:val="20"/>
    </w:rPr>
  </w:style>
  <w:style w:type="character" w:customStyle="1" w:styleId="3f3">
    <w:name w:val="Знак Знак3"/>
    <w:uiPriority w:val="99"/>
    <w:locked/>
    <w:rsid w:val="007D58C0"/>
    <w:rPr>
      <w:rFonts w:ascii="Times New Roman" w:hAnsi="Times New Roman" w:cs="Times New Roman" w:hint="default"/>
      <w:lang w:val="ru-RU" w:eastAsia="ru-RU" w:bidi="ar-SA"/>
    </w:rPr>
  </w:style>
  <w:style w:type="character" w:customStyle="1" w:styleId="CommentTextChar1">
    <w:name w:val="Comment Text Char1"/>
    <w:uiPriority w:val="99"/>
    <w:semiHidden/>
    <w:qFormat/>
    <w:rsid w:val="007D58C0"/>
    <w:rPr>
      <w:color w:val="000000"/>
      <w:sz w:val="20"/>
      <w:szCs w:val="20"/>
    </w:rPr>
  </w:style>
  <w:style w:type="character" w:customStyle="1" w:styleId="102">
    <w:name w:val="Знак Знак10"/>
    <w:uiPriority w:val="99"/>
    <w:qFormat/>
    <w:locked/>
    <w:rsid w:val="007D58C0"/>
    <w:rPr>
      <w:rFonts w:ascii="Times New Roman" w:hAnsi="Times New Roman" w:cs="Times New Roman" w:hint="default"/>
      <w:b/>
      <w:bCs w:val="0"/>
      <w:sz w:val="24"/>
      <w:lang w:val="ru-RU" w:eastAsia="ru-RU" w:bidi="ar-SA"/>
    </w:rPr>
  </w:style>
  <w:style w:type="character" w:customStyle="1" w:styleId="PlainTextChar1">
    <w:name w:val="Plain Text Char1"/>
    <w:uiPriority w:val="99"/>
    <w:semiHidden/>
    <w:rsid w:val="007D58C0"/>
    <w:rPr>
      <w:rFonts w:ascii="Courier New" w:hAnsi="Courier New" w:cs="Courier New" w:hint="default"/>
      <w:color w:val="000000"/>
      <w:sz w:val="20"/>
      <w:szCs w:val="20"/>
    </w:rPr>
  </w:style>
  <w:style w:type="character" w:customStyle="1" w:styleId="FootnoteTextChar">
    <w:name w:val="Footnote Text Char"/>
    <w:aliases w:val="Знак Знак Знак Char,Знак Знак Знак Знак Знак Знак Знак Знак Знак Знак Знак Знак Знак Знак Знак Знак Знак Знак Знак Знак Знак Char,Знак3 Char,Знак Char,Текст сноски Знак1 Знак Char,Текст сноски Знак Знак Знак Char,Schriftart: 9 pt Char"/>
    <w:qFormat/>
    <w:locked/>
    <w:rsid w:val="007D58C0"/>
    <w:rPr>
      <w:rFonts w:ascii="Calibri" w:hAnsi="Calibri" w:hint="default"/>
      <w:lang w:val="ru-RU" w:eastAsia="ru-RU" w:bidi="ar-SA"/>
    </w:rPr>
  </w:style>
  <w:style w:type="character" w:customStyle="1" w:styleId="afffffff2">
    <w:name w:val="Гипертекстовая ссылка"/>
    <w:uiPriority w:val="99"/>
    <w:qFormat/>
    <w:rsid w:val="007D58C0"/>
    <w:rPr>
      <w:rFonts w:ascii="Times New Roman" w:hAnsi="Times New Roman" w:cs="Times New Roman" w:hint="default"/>
      <w:b/>
      <w:bCs/>
      <w:color w:val="008000"/>
    </w:rPr>
  </w:style>
  <w:style w:type="table" w:styleId="1fffd">
    <w:name w:val="Table Simple 1"/>
    <w:basedOn w:val="af5"/>
    <w:unhideWhenUsed/>
    <w:rsid w:val="007D58C0"/>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ffffff3">
    <w:name w:val="Table Professional"/>
    <w:basedOn w:val="af5"/>
    <w:uiPriority w:val="99"/>
    <w:unhideWhenUsed/>
    <w:rsid w:val="007D58C0"/>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f0">
    <w:name w:val="Стиль таблицы2"/>
    <w:uiPriority w:val="99"/>
    <w:rsid w:val="007D58C0"/>
    <w:rPr>
      <w:rFonts w:eastAsia="Times New Roman"/>
      <w:lang w:eastAsia="en-US"/>
    </w:rPr>
    <w:tblPr>
      <w:tblCellMar>
        <w:top w:w="0" w:type="dxa"/>
        <w:left w:w="108" w:type="dxa"/>
        <w:bottom w:w="0" w:type="dxa"/>
        <w:right w:w="108" w:type="dxa"/>
      </w:tblCellMar>
    </w:tblPr>
  </w:style>
  <w:style w:type="table" w:customStyle="1" w:styleId="3f4">
    <w:name w:val="Стиль таблицы3"/>
    <w:uiPriority w:val="99"/>
    <w:rsid w:val="007D58C0"/>
    <w:rPr>
      <w:rFonts w:eastAsia="Times New Roman"/>
      <w:lang w:eastAsia="en-US"/>
    </w:rPr>
    <w:tblPr>
      <w:tblCellMar>
        <w:top w:w="0" w:type="dxa"/>
        <w:left w:w="108" w:type="dxa"/>
        <w:bottom w:w="0" w:type="dxa"/>
        <w:right w:w="108" w:type="dxa"/>
      </w:tblCellMar>
    </w:tblPr>
  </w:style>
  <w:style w:type="character" w:customStyle="1" w:styleId="afff8">
    <w:name w:val="Название объекта Знак"/>
    <w:aliases w:val="Номер объекта Знак,Назв_рис_автономер Знак,Название объекта Знак1 Знак,Название объекта Знак Знак2 Знак,Название объекта Знак1 Знак Знак Знак,Название объекта Знак2 Знак Знак Знак Знак, Знак2 Знак,Title Знак"/>
    <w:link w:val="afff7"/>
    <w:qFormat/>
    <w:locked/>
    <w:rsid w:val="007D58C0"/>
    <w:rPr>
      <w:rFonts w:eastAsia="Calibri"/>
      <w:b/>
      <w:bCs/>
    </w:rPr>
  </w:style>
  <w:style w:type="character" w:customStyle="1" w:styleId="2ff1">
    <w:name w:val="Обычный (веб) Знак2"/>
    <w:aliases w:val="Обычный (Web) Знак1,Обычный (Web)1 Знак2,Обычный (веб) Знак Знак1,Обычный (Web)1 Знак Знак1,Обычный (Web)1 Знак Знак2,Обычный (веб) Знак3"/>
    <w:qFormat/>
    <w:locked/>
    <w:rsid w:val="007D58C0"/>
    <w:rPr>
      <w:rFonts w:ascii="Tahoma" w:hAnsi="Tahoma" w:cs="Tahoma"/>
      <w:sz w:val="16"/>
      <w:szCs w:val="16"/>
    </w:rPr>
  </w:style>
  <w:style w:type="paragraph" w:customStyle="1" w:styleId="1TimesNewRoman12">
    <w:name w:val="Стиль Заголовок 1 + Times New Roman После:  12 пт"/>
    <w:basedOn w:val="1a"/>
    <w:qFormat/>
    <w:rsid w:val="007D58C0"/>
    <w:pPr>
      <w:keepLines w:val="0"/>
      <w:spacing w:before="240" w:after="240" w:line="240" w:lineRule="auto"/>
    </w:pPr>
    <w:rPr>
      <w:rFonts w:ascii="Times New Roman" w:hAnsi="Times New Roman"/>
      <w:color w:val="auto"/>
      <w:kern w:val="32"/>
      <w:sz w:val="32"/>
      <w:szCs w:val="20"/>
      <w:lang w:eastAsia="ru-RU"/>
    </w:rPr>
  </w:style>
  <w:style w:type="paragraph" w:customStyle="1" w:styleId="NormalWeb1">
    <w:name w:val="Normal (Web)1"/>
    <w:basedOn w:val="af3"/>
    <w:qFormat/>
    <w:rsid w:val="007D58C0"/>
    <w:pPr>
      <w:overflowPunct w:val="0"/>
      <w:autoSpaceDE w:val="0"/>
      <w:autoSpaceDN w:val="0"/>
      <w:adjustRightInd w:val="0"/>
      <w:spacing w:before="100" w:after="100"/>
    </w:pPr>
    <w:rPr>
      <w:color w:val="000000"/>
      <w:szCs w:val="20"/>
    </w:rPr>
  </w:style>
  <w:style w:type="paragraph" w:customStyle="1" w:styleId="BodyText31">
    <w:name w:val="Body Text 31"/>
    <w:basedOn w:val="af3"/>
    <w:qFormat/>
    <w:rsid w:val="007D58C0"/>
    <w:pPr>
      <w:overflowPunct w:val="0"/>
      <w:autoSpaceDE w:val="0"/>
      <w:autoSpaceDN w:val="0"/>
      <w:adjustRightInd w:val="0"/>
      <w:jc w:val="center"/>
    </w:pPr>
    <w:rPr>
      <w:b/>
      <w:szCs w:val="20"/>
    </w:rPr>
  </w:style>
  <w:style w:type="paragraph" w:customStyle="1" w:styleId="PlainText1">
    <w:name w:val="Plain Text1"/>
    <w:basedOn w:val="af3"/>
    <w:qFormat/>
    <w:rsid w:val="007D58C0"/>
    <w:pPr>
      <w:ind w:firstLine="709"/>
      <w:jc w:val="both"/>
    </w:pPr>
    <w:rPr>
      <w:szCs w:val="20"/>
    </w:rPr>
  </w:style>
  <w:style w:type="paragraph" w:customStyle="1" w:styleId="BodyTextIndent31">
    <w:name w:val="Body Text Indent 31"/>
    <w:basedOn w:val="af3"/>
    <w:qFormat/>
    <w:rsid w:val="007D58C0"/>
    <w:pPr>
      <w:ind w:left="855"/>
      <w:jc w:val="both"/>
    </w:pPr>
    <w:rPr>
      <w:sz w:val="28"/>
      <w:szCs w:val="20"/>
    </w:rPr>
  </w:style>
  <w:style w:type="paragraph" w:customStyle="1" w:styleId="BodyTextIndent211">
    <w:name w:val="Body Text Indent 211"/>
    <w:basedOn w:val="af3"/>
    <w:qFormat/>
    <w:rsid w:val="007D58C0"/>
    <w:pPr>
      <w:spacing w:before="120"/>
      <w:ind w:firstLine="709"/>
      <w:jc w:val="both"/>
    </w:pPr>
    <w:rPr>
      <w:szCs w:val="20"/>
    </w:rPr>
  </w:style>
  <w:style w:type="paragraph" w:customStyle="1" w:styleId="BodyText211">
    <w:name w:val="Body Text 211"/>
    <w:basedOn w:val="af3"/>
    <w:qFormat/>
    <w:rsid w:val="007D58C0"/>
    <w:pPr>
      <w:autoSpaceDE w:val="0"/>
      <w:autoSpaceDN w:val="0"/>
      <w:spacing w:before="120"/>
      <w:ind w:firstLine="709"/>
      <w:jc w:val="both"/>
    </w:pPr>
    <w:rPr>
      <w:sz w:val="28"/>
      <w:szCs w:val="28"/>
    </w:rPr>
  </w:style>
  <w:style w:type="paragraph" w:customStyle="1" w:styleId="3f5">
    <w:name w:val="Абзац списка3"/>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i40">
    <w:name w:val="i40"/>
    <w:basedOn w:val="af3"/>
    <w:qFormat/>
    <w:rsid w:val="007D58C0"/>
    <w:pPr>
      <w:ind w:firstLine="461"/>
      <w:jc w:val="both"/>
    </w:pPr>
  </w:style>
  <w:style w:type="paragraph" w:customStyle="1" w:styleId="afffffff4">
    <w:name w:val="Подзаголовок для СТП"/>
    <w:basedOn w:val="af3"/>
    <w:qFormat/>
    <w:rsid w:val="007D58C0"/>
    <w:pPr>
      <w:spacing w:before="240" w:after="240"/>
      <w:ind w:firstLine="709"/>
      <w:jc w:val="both"/>
    </w:pPr>
    <w:rPr>
      <w:b/>
      <w:bCs/>
      <w:caps/>
      <w:sz w:val="26"/>
      <w:szCs w:val="20"/>
    </w:rPr>
  </w:style>
  <w:style w:type="paragraph" w:customStyle="1" w:styleId="afffffff5">
    <w:name w:val="Перечисление"/>
    <w:basedOn w:val="af3"/>
    <w:qFormat/>
    <w:rsid w:val="007D58C0"/>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f3"/>
    <w:qFormat/>
    <w:rsid w:val="007D58C0"/>
    <w:pPr>
      <w:spacing w:after="40"/>
      <w:ind w:firstLine="720"/>
      <w:jc w:val="both"/>
    </w:pPr>
    <w:rPr>
      <w:szCs w:val="20"/>
    </w:rPr>
  </w:style>
  <w:style w:type="paragraph" w:customStyle="1" w:styleId="afffffff6">
    <w:name w:val="Стиль Стиль полужирный По центру + По ширине"/>
    <w:basedOn w:val="af3"/>
    <w:qFormat/>
    <w:rsid w:val="007D58C0"/>
    <w:pPr>
      <w:spacing w:before="240" w:after="240"/>
      <w:ind w:firstLine="709"/>
      <w:jc w:val="both"/>
    </w:pPr>
    <w:rPr>
      <w:b/>
      <w:bCs/>
      <w:szCs w:val="20"/>
    </w:rPr>
  </w:style>
  <w:style w:type="paragraph" w:customStyle="1" w:styleId="afffffff7">
    <w:name w:val="Текст обычный"/>
    <w:basedOn w:val="af3"/>
    <w:qFormat/>
    <w:rsid w:val="007D58C0"/>
    <w:pPr>
      <w:spacing w:before="40" w:after="40"/>
      <w:ind w:firstLine="709"/>
      <w:jc w:val="both"/>
    </w:pPr>
  </w:style>
  <w:style w:type="paragraph" w:customStyle="1" w:styleId="12pt125">
    <w:name w:val="Стиль 12 pt полужирный по центру Первая строка:  125 см Перед:..."/>
    <w:basedOn w:val="af3"/>
    <w:qFormat/>
    <w:rsid w:val="007D58C0"/>
    <w:pPr>
      <w:keepNext/>
      <w:keepLines/>
      <w:spacing w:before="120" w:after="120"/>
      <w:ind w:firstLine="709"/>
      <w:jc w:val="center"/>
    </w:pPr>
    <w:rPr>
      <w:b/>
      <w:bCs/>
      <w:szCs w:val="20"/>
    </w:rPr>
  </w:style>
  <w:style w:type="paragraph" w:customStyle="1" w:styleId="Normal1">
    <w:name w:val="Normal1"/>
    <w:qFormat/>
    <w:rsid w:val="007D58C0"/>
    <w:rPr>
      <w:rFonts w:eastAsia="Times New Roman"/>
      <w:sz w:val="28"/>
    </w:rPr>
  </w:style>
  <w:style w:type="paragraph" w:customStyle="1" w:styleId="afffffff8">
    <w:name w:val="Основно Знак Знак"/>
    <w:basedOn w:val="af3"/>
    <w:qFormat/>
    <w:rsid w:val="007D58C0"/>
    <w:pPr>
      <w:widowControl w:val="0"/>
      <w:spacing w:before="120" w:line="336" w:lineRule="auto"/>
      <w:ind w:firstLine="720"/>
      <w:jc w:val="both"/>
    </w:pPr>
  </w:style>
  <w:style w:type="paragraph" w:customStyle="1" w:styleId="justify1">
    <w:name w:val="justify1"/>
    <w:basedOn w:val="af3"/>
    <w:qFormat/>
    <w:rsid w:val="007D58C0"/>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9">
    <w:name w:val="основной с отступом"/>
    <w:basedOn w:val="aff2"/>
    <w:qFormat/>
    <w:rsid w:val="007D58C0"/>
    <w:pPr>
      <w:tabs>
        <w:tab w:val="left" w:pos="540"/>
        <w:tab w:val="num" w:pos="851"/>
      </w:tabs>
      <w:spacing w:after="0" w:line="288" w:lineRule="auto"/>
      <w:jc w:val="both"/>
    </w:pPr>
  </w:style>
  <w:style w:type="paragraph" w:customStyle="1" w:styleId="afffffffa">
    <w:name w:val="Стиль"/>
    <w:qFormat/>
    <w:rsid w:val="007D58C0"/>
    <w:pPr>
      <w:widowControl w:val="0"/>
      <w:autoSpaceDE w:val="0"/>
      <w:autoSpaceDN w:val="0"/>
      <w:ind w:firstLine="720"/>
      <w:jc w:val="both"/>
    </w:pPr>
    <w:rPr>
      <w:rFonts w:eastAsia="Times New Roman"/>
      <w:sz w:val="24"/>
      <w:szCs w:val="24"/>
      <w:lang w:val="en-US"/>
    </w:rPr>
  </w:style>
  <w:style w:type="paragraph" w:customStyle="1" w:styleId="afffffffb">
    <w:name w:val="Название статьи"/>
    <w:basedOn w:val="2c"/>
    <w:qFormat/>
    <w:rsid w:val="007D58C0"/>
    <w:pPr>
      <w:widowControl w:val="0"/>
      <w:tabs>
        <w:tab w:val="left" w:pos="576"/>
        <w:tab w:val="left" w:pos="720"/>
        <w:tab w:val="left" w:pos="3744"/>
      </w:tabs>
      <w:spacing w:before="0" w:after="0" w:line="240" w:lineRule="auto"/>
      <w:ind w:firstLine="709"/>
      <w:jc w:val="center"/>
    </w:pPr>
    <w:rPr>
      <w:sz w:val="20"/>
      <w:szCs w:val="20"/>
      <w:u w:val="single"/>
    </w:rPr>
  </w:style>
  <w:style w:type="paragraph" w:customStyle="1" w:styleId="1fffe">
    <w:name w:val="табличный заголовок 1"/>
    <w:basedOn w:val="af3"/>
    <w:qFormat/>
    <w:rsid w:val="007D58C0"/>
    <w:pPr>
      <w:ind w:firstLine="709"/>
      <w:jc w:val="both"/>
    </w:pPr>
    <w:rPr>
      <w:szCs w:val="20"/>
    </w:rPr>
  </w:style>
  <w:style w:type="paragraph" w:styleId="a">
    <w:name w:val="List Number"/>
    <w:basedOn w:val="af3"/>
    <w:unhideWhenUsed/>
    <w:rsid w:val="007D58C0"/>
    <w:pPr>
      <w:numPr>
        <w:numId w:val="23"/>
      </w:numPr>
      <w:contextualSpacing/>
    </w:pPr>
  </w:style>
  <w:style w:type="paragraph" w:customStyle="1" w:styleId="afffffffc">
    <w:name w:val="Нумерованные заголовки"/>
    <w:basedOn w:val="a"/>
    <w:next w:val="af3"/>
    <w:qFormat/>
    <w:rsid w:val="007D58C0"/>
    <w:pPr>
      <w:numPr>
        <w:numId w:val="0"/>
      </w:numPr>
      <w:tabs>
        <w:tab w:val="num" w:pos="360"/>
      </w:tabs>
      <w:ind w:left="360" w:firstLine="360"/>
      <w:contextualSpacing w:val="0"/>
      <w:jc w:val="both"/>
    </w:pPr>
    <w:rPr>
      <w:i/>
    </w:rPr>
  </w:style>
  <w:style w:type="paragraph" w:customStyle="1" w:styleId="afffffffd">
    <w:name w:val="Основно"/>
    <w:basedOn w:val="af3"/>
    <w:qFormat/>
    <w:rsid w:val="007D58C0"/>
    <w:pPr>
      <w:widowControl w:val="0"/>
      <w:spacing w:before="120" w:line="336" w:lineRule="auto"/>
      <w:ind w:firstLine="720"/>
      <w:jc w:val="both"/>
    </w:pPr>
  </w:style>
  <w:style w:type="paragraph" w:customStyle="1" w:styleId="afffffffe">
    <w:name w:val="Основно Знак"/>
    <w:basedOn w:val="af3"/>
    <w:qFormat/>
    <w:rsid w:val="007D58C0"/>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5"/>
    <w:qFormat/>
    <w:rsid w:val="007D58C0"/>
    <w:pPr>
      <w:keepLines w:val="0"/>
      <w:tabs>
        <w:tab w:val="num" w:pos="1440"/>
      </w:tabs>
      <w:spacing w:before="0"/>
      <w:ind w:left="1224" w:firstLine="567"/>
      <w:jc w:val="both"/>
    </w:pPr>
    <w:rPr>
      <w:rFonts w:ascii="Times New Roman" w:hAnsi="Times New Roman"/>
      <w:bCs w:val="0"/>
      <w:iCs/>
      <w:color w:val="auto"/>
      <w:szCs w:val="20"/>
    </w:rPr>
  </w:style>
  <w:style w:type="paragraph" w:customStyle="1" w:styleId="231">
    <w:name w:val="Основной текст 23"/>
    <w:basedOn w:val="af3"/>
    <w:qFormat/>
    <w:rsid w:val="007D58C0"/>
    <w:pPr>
      <w:overflowPunct w:val="0"/>
      <w:autoSpaceDE w:val="0"/>
      <w:autoSpaceDN w:val="0"/>
      <w:adjustRightInd w:val="0"/>
      <w:jc w:val="both"/>
    </w:pPr>
    <w:rPr>
      <w:szCs w:val="20"/>
    </w:rPr>
  </w:style>
  <w:style w:type="paragraph" w:customStyle="1" w:styleId="1ffff">
    <w:name w:val="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27">
    <w:name w:val="Основной текст с отступом 22"/>
    <w:basedOn w:val="af3"/>
    <w:qFormat/>
    <w:rsid w:val="007D58C0"/>
    <w:pPr>
      <w:overflowPunct w:val="0"/>
      <w:autoSpaceDE w:val="0"/>
      <w:autoSpaceDN w:val="0"/>
      <w:adjustRightInd w:val="0"/>
      <w:spacing w:before="120"/>
      <w:ind w:firstLine="709"/>
      <w:jc w:val="both"/>
    </w:pPr>
    <w:rPr>
      <w:szCs w:val="20"/>
    </w:rPr>
  </w:style>
  <w:style w:type="paragraph" w:customStyle="1" w:styleId="4a">
    <w:name w:val="Обычный4"/>
    <w:qFormat/>
    <w:rsid w:val="007D58C0"/>
    <w:rPr>
      <w:rFonts w:eastAsia="PMingLiU"/>
      <w:sz w:val="24"/>
      <w:lang w:eastAsia="zh-TW"/>
    </w:rPr>
  </w:style>
  <w:style w:type="paragraph" w:customStyle="1" w:styleId="1ffff0">
    <w:name w:val="Знак Знак1 Знак"/>
    <w:basedOn w:val="af3"/>
    <w:qFormat/>
    <w:rsid w:val="007D58C0"/>
    <w:pPr>
      <w:spacing w:before="100" w:beforeAutospacing="1" w:after="100" w:afterAutospacing="1"/>
    </w:pPr>
    <w:rPr>
      <w:rFonts w:ascii="Tahoma" w:eastAsia="Calibri" w:hAnsi="Tahoma"/>
      <w:sz w:val="20"/>
      <w:szCs w:val="20"/>
      <w:lang w:val="en-US" w:eastAsia="en-US"/>
    </w:rPr>
  </w:style>
  <w:style w:type="paragraph" w:customStyle="1" w:styleId="affffffff">
    <w:name w:val="Моноширинный"/>
    <w:basedOn w:val="af3"/>
    <w:next w:val="af3"/>
    <w:qFormat/>
    <w:rsid w:val="007D58C0"/>
    <w:pPr>
      <w:widowControl w:val="0"/>
      <w:autoSpaceDE w:val="0"/>
      <w:autoSpaceDN w:val="0"/>
      <w:adjustRightInd w:val="0"/>
      <w:jc w:val="both"/>
    </w:pPr>
    <w:rPr>
      <w:rFonts w:ascii="Courier New" w:hAnsi="Courier New" w:cs="Courier New"/>
    </w:rPr>
  </w:style>
  <w:style w:type="paragraph" w:customStyle="1" w:styleId="affffffff0">
    <w:name w:val="ОВОС Шер Основой текст"/>
    <w:basedOn w:val="affd"/>
    <w:qFormat/>
    <w:rsid w:val="007D58C0"/>
    <w:pPr>
      <w:spacing w:after="0" w:line="360" w:lineRule="auto"/>
      <w:ind w:left="709" w:firstLine="567"/>
      <w:jc w:val="both"/>
    </w:pPr>
    <w:rPr>
      <w:szCs w:val="20"/>
    </w:rPr>
  </w:style>
  <w:style w:type="paragraph" w:customStyle="1" w:styleId="Heading">
    <w:name w:val="Heading"/>
    <w:qFormat/>
    <w:rsid w:val="007D58C0"/>
    <w:pPr>
      <w:widowControl w:val="0"/>
      <w:autoSpaceDE w:val="0"/>
      <w:autoSpaceDN w:val="0"/>
      <w:adjustRightInd w:val="0"/>
    </w:pPr>
    <w:rPr>
      <w:rFonts w:ascii="Arial" w:eastAsia="Calibri" w:hAnsi="Arial" w:cs="Arial"/>
      <w:b/>
      <w:bCs/>
      <w:sz w:val="22"/>
      <w:szCs w:val="22"/>
    </w:rPr>
  </w:style>
  <w:style w:type="character" w:customStyle="1" w:styleId="312pt">
    <w:name w:val="Заголовок 3 + 12 pt Знак"/>
    <w:link w:val="312pt0"/>
    <w:locked/>
    <w:rsid w:val="007D58C0"/>
    <w:rPr>
      <w:rFonts w:ascii="Arial" w:hAnsi="Arial" w:cs="Arial"/>
      <w:b/>
      <w:bCs/>
      <w:sz w:val="24"/>
      <w:szCs w:val="26"/>
    </w:rPr>
  </w:style>
  <w:style w:type="paragraph" w:customStyle="1" w:styleId="312pt0">
    <w:name w:val="Заголовок 3 + 12 pt"/>
    <w:basedOn w:val="35"/>
    <w:next w:val="af3"/>
    <w:link w:val="312pt"/>
    <w:autoRedefine/>
    <w:qFormat/>
    <w:rsid w:val="007D58C0"/>
    <w:pPr>
      <w:keepLines w:val="0"/>
      <w:spacing w:before="120" w:after="120"/>
      <w:ind w:left="170"/>
      <w:jc w:val="center"/>
    </w:pPr>
    <w:rPr>
      <w:rFonts w:ascii="Arial" w:eastAsia="SimSun" w:hAnsi="Arial"/>
      <w:color w:val="auto"/>
      <w:szCs w:val="26"/>
    </w:rPr>
  </w:style>
  <w:style w:type="paragraph" w:customStyle="1" w:styleId="2ff2">
    <w:name w:val="Текст2"/>
    <w:basedOn w:val="af3"/>
    <w:qFormat/>
    <w:rsid w:val="007D58C0"/>
    <w:pPr>
      <w:ind w:firstLine="709"/>
      <w:jc w:val="both"/>
    </w:pPr>
    <w:rPr>
      <w:szCs w:val="20"/>
    </w:rPr>
  </w:style>
  <w:style w:type="paragraph" w:customStyle="1" w:styleId="321">
    <w:name w:val="Основной текст 32"/>
    <w:basedOn w:val="af3"/>
    <w:qFormat/>
    <w:rsid w:val="007D58C0"/>
    <w:pPr>
      <w:overflowPunct w:val="0"/>
      <w:autoSpaceDE w:val="0"/>
      <w:autoSpaceDN w:val="0"/>
      <w:adjustRightInd w:val="0"/>
      <w:jc w:val="center"/>
    </w:pPr>
    <w:rPr>
      <w:b/>
      <w:szCs w:val="20"/>
    </w:rPr>
  </w:style>
  <w:style w:type="paragraph" w:customStyle="1" w:styleId="1ffff1">
    <w:name w:val="1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1Arial">
    <w:name w:val="Заголовок 1+Arial"/>
    <w:aliases w:val="по центру"/>
    <w:basedOn w:val="affd"/>
    <w:qFormat/>
    <w:rsid w:val="007D58C0"/>
    <w:pPr>
      <w:overflowPunct w:val="0"/>
      <w:autoSpaceDE w:val="0"/>
      <w:autoSpaceDN w:val="0"/>
      <w:adjustRightInd w:val="0"/>
      <w:spacing w:after="0" w:line="288" w:lineRule="auto"/>
      <w:ind w:left="357" w:hanging="357"/>
      <w:jc w:val="center"/>
    </w:pPr>
    <w:rPr>
      <w:rFonts w:ascii="Arial" w:hAnsi="Arial" w:cs="Arial"/>
      <w:szCs w:val="20"/>
    </w:rPr>
  </w:style>
  <w:style w:type="paragraph" w:customStyle="1" w:styleId="2ff3">
    <w:name w:val="Без интервала2"/>
    <w:qFormat/>
    <w:rsid w:val="007D58C0"/>
    <w:rPr>
      <w:rFonts w:ascii="Calibri" w:eastAsia="Times New Roman" w:hAnsi="Calibri"/>
      <w:sz w:val="22"/>
      <w:szCs w:val="22"/>
    </w:rPr>
  </w:style>
  <w:style w:type="paragraph" w:customStyle="1" w:styleId="NoSpacing1">
    <w:name w:val="No Spacing1"/>
    <w:uiPriority w:val="99"/>
    <w:qFormat/>
    <w:rsid w:val="007D58C0"/>
    <w:rPr>
      <w:rFonts w:ascii="Calibri" w:eastAsia="Times New Roman" w:hAnsi="Calibri"/>
      <w:sz w:val="22"/>
      <w:szCs w:val="22"/>
    </w:rPr>
  </w:style>
  <w:style w:type="paragraph" w:customStyle="1" w:styleId="11c">
    <w:name w:val="Знак Знак Знак1 Знак Знак 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af">
    <w:name w:val="Эко_булет"/>
    <w:basedOn w:val="af3"/>
    <w:next w:val="af3"/>
    <w:qFormat/>
    <w:rsid w:val="007D58C0"/>
    <w:pPr>
      <w:numPr>
        <w:numId w:val="24"/>
      </w:numPr>
      <w:spacing w:before="120"/>
      <w:jc w:val="both"/>
    </w:pPr>
    <w:rPr>
      <w:szCs w:val="20"/>
    </w:rPr>
  </w:style>
  <w:style w:type="paragraph" w:customStyle="1" w:styleId="150">
    <w:name w:val="Шанпар1.5"/>
    <w:basedOn w:val="af3"/>
    <w:qFormat/>
    <w:rsid w:val="007D58C0"/>
    <w:pPr>
      <w:spacing w:before="120" w:line="360" w:lineRule="auto"/>
      <w:ind w:firstLine="720"/>
      <w:jc w:val="both"/>
    </w:pPr>
    <w:rPr>
      <w:szCs w:val="20"/>
    </w:rPr>
  </w:style>
  <w:style w:type="paragraph" w:customStyle="1" w:styleId="Bullet1">
    <w:name w:val="Bullet 1"/>
    <w:basedOn w:val="af3"/>
    <w:qFormat/>
    <w:rsid w:val="007D58C0"/>
    <w:pPr>
      <w:tabs>
        <w:tab w:val="num" w:pos="720"/>
      </w:tabs>
      <w:spacing w:before="120" w:line="240" w:lineRule="atLeast"/>
      <w:ind w:left="720" w:hanging="360"/>
      <w:jc w:val="both"/>
    </w:pPr>
    <w:rPr>
      <w:sz w:val="22"/>
      <w:szCs w:val="20"/>
      <w:lang w:val="en-AU"/>
    </w:rPr>
  </w:style>
  <w:style w:type="paragraph" w:customStyle="1" w:styleId="affffffff1">
    <w:name w:val="Обычный для таблицы"/>
    <w:basedOn w:val="af3"/>
    <w:qFormat/>
    <w:rsid w:val="007D58C0"/>
    <w:pPr>
      <w:spacing w:before="120" w:after="120"/>
      <w:jc w:val="center"/>
    </w:pPr>
  </w:style>
  <w:style w:type="paragraph" w:customStyle="1" w:styleId="solo11">
    <w:name w:val="solo11"/>
    <w:basedOn w:val="af3"/>
    <w:qFormat/>
    <w:rsid w:val="007D58C0"/>
    <w:pPr>
      <w:overflowPunct w:val="0"/>
      <w:autoSpaceDE w:val="0"/>
      <w:autoSpaceDN w:val="0"/>
      <w:adjustRightInd w:val="0"/>
      <w:spacing w:line="240" w:lineRule="atLeast"/>
      <w:ind w:firstLine="720"/>
      <w:jc w:val="both"/>
    </w:pPr>
    <w:rPr>
      <w:rFonts w:ascii="Times New Roman CYR" w:hAnsi="Times New Roman CYR"/>
      <w:szCs w:val="20"/>
    </w:rPr>
  </w:style>
  <w:style w:type="paragraph" w:customStyle="1" w:styleId="BodyTextIndent1">
    <w:name w:val="Body Text Indent1"/>
    <w:basedOn w:val="af3"/>
    <w:semiHidden/>
    <w:qFormat/>
    <w:rsid w:val="007D58C0"/>
    <w:pPr>
      <w:ind w:firstLine="567"/>
      <w:jc w:val="both"/>
    </w:pPr>
    <w:rPr>
      <w:szCs w:val="20"/>
    </w:rPr>
  </w:style>
  <w:style w:type="paragraph" w:customStyle="1" w:styleId="txt">
    <w:name w:val="txt"/>
    <w:basedOn w:val="af3"/>
    <w:qFormat/>
    <w:rsid w:val="007D58C0"/>
    <w:pPr>
      <w:spacing w:before="100" w:beforeAutospacing="1" w:after="100" w:afterAutospacing="1"/>
    </w:pPr>
  </w:style>
  <w:style w:type="paragraph" w:customStyle="1" w:styleId="BodyTextIndent22">
    <w:name w:val="Body Text Indent 22"/>
    <w:basedOn w:val="af3"/>
    <w:qFormat/>
    <w:rsid w:val="007D58C0"/>
    <w:pPr>
      <w:widowControl w:val="0"/>
      <w:spacing w:line="360" w:lineRule="auto"/>
      <w:ind w:firstLine="720"/>
    </w:pPr>
    <w:rPr>
      <w:szCs w:val="20"/>
    </w:rPr>
  </w:style>
  <w:style w:type="character" w:customStyle="1" w:styleId="1ffff2">
    <w:name w:val="Список нумерованный 1. Знак"/>
    <w:link w:val="17"/>
    <w:locked/>
    <w:rsid w:val="007D58C0"/>
    <w:rPr>
      <w:sz w:val="24"/>
      <w:szCs w:val="24"/>
    </w:rPr>
  </w:style>
  <w:style w:type="paragraph" w:customStyle="1" w:styleId="17">
    <w:name w:val="Список нумерованный 1."/>
    <w:basedOn w:val="af3"/>
    <w:link w:val="1ffff2"/>
    <w:qFormat/>
    <w:rsid w:val="007D58C0"/>
    <w:pPr>
      <w:numPr>
        <w:numId w:val="25"/>
      </w:numPr>
      <w:tabs>
        <w:tab w:val="left" w:pos="397"/>
      </w:tabs>
      <w:spacing w:line="360" w:lineRule="auto"/>
      <w:ind w:left="0" w:firstLine="0"/>
      <w:jc w:val="both"/>
    </w:pPr>
    <w:rPr>
      <w:rFonts w:eastAsia="SimSun"/>
    </w:rPr>
  </w:style>
  <w:style w:type="paragraph" w:customStyle="1" w:styleId="106">
    <w:name w:val="Стиль Название + не полужирный По ширине Первая строка:  1.06 см..."/>
    <w:basedOn w:val="1e"/>
    <w:qFormat/>
    <w:rsid w:val="007D58C0"/>
    <w:pPr>
      <w:ind w:firstLine="600"/>
      <w:jc w:val="both"/>
    </w:pPr>
    <w:rPr>
      <w:sz w:val="28"/>
      <w:szCs w:val="20"/>
    </w:rPr>
  </w:style>
  <w:style w:type="paragraph" w:customStyle="1" w:styleId="141061">
    <w:name w:val="Стиль 14 пт По ширине Первая строка:  1.06 см Междустр.интервал:...1"/>
    <w:basedOn w:val="af3"/>
    <w:qFormat/>
    <w:rsid w:val="007D58C0"/>
    <w:pPr>
      <w:shd w:val="clear" w:color="auto" w:fill="FFFFFF"/>
      <w:ind w:firstLine="600"/>
      <w:jc w:val="both"/>
    </w:pPr>
    <w:rPr>
      <w:sz w:val="28"/>
      <w:szCs w:val="20"/>
    </w:rPr>
  </w:style>
  <w:style w:type="character" w:customStyle="1" w:styleId="affffffff2">
    <w:name w:val="Стиль Название + не полужирный Знак"/>
    <w:link w:val="affffffff3"/>
    <w:locked/>
    <w:rsid w:val="007D58C0"/>
    <w:rPr>
      <w:sz w:val="28"/>
    </w:rPr>
  </w:style>
  <w:style w:type="paragraph" w:customStyle="1" w:styleId="affffffff3">
    <w:name w:val="Стиль Название + не полужирный"/>
    <w:basedOn w:val="1e"/>
    <w:link w:val="affffffff2"/>
    <w:qFormat/>
    <w:rsid w:val="007D58C0"/>
    <w:rPr>
      <w:rFonts w:eastAsia="SimSun"/>
      <w:b w:val="0"/>
      <w:bCs w:val="0"/>
      <w:sz w:val="28"/>
      <w:szCs w:val="20"/>
    </w:rPr>
  </w:style>
  <w:style w:type="paragraph" w:customStyle="1" w:styleId="14106005">
    <w:name w:val="Стиль 14 пт По ширине Первая строка:  1.06 см Справа:  0.05 см ..."/>
    <w:basedOn w:val="af3"/>
    <w:qFormat/>
    <w:rsid w:val="007D58C0"/>
    <w:pPr>
      <w:ind w:right="27" w:firstLine="600"/>
      <w:jc w:val="both"/>
    </w:pPr>
    <w:rPr>
      <w:sz w:val="28"/>
      <w:szCs w:val="20"/>
    </w:rPr>
  </w:style>
  <w:style w:type="paragraph" w:customStyle="1" w:styleId="Style2">
    <w:name w:val="Style2"/>
    <w:basedOn w:val="af3"/>
    <w:qFormat/>
    <w:rsid w:val="007D58C0"/>
    <w:pPr>
      <w:widowControl w:val="0"/>
      <w:autoSpaceDE w:val="0"/>
      <w:autoSpaceDN w:val="0"/>
      <w:adjustRightInd w:val="0"/>
      <w:spacing w:line="329" w:lineRule="exact"/>
      <w:jc w:val="center"/>
    </w:pPr>
  </w:style>
  <w:style w:type="paragraph" w:customStyle="1" w:styleId="Style3">
    <w:name w:val="Style3"/>
    <w:basedOn w:val="af3"/>
    <w:qFormat/>
    <w:rsid w:val="007D58C0"/>
    <w:pPr>
      <w:widowControl w:val="0"/>
      <w:autoSpaceDE w:val="0"/>
      <w:autoSpaceDN w:val="0"/>
      <w:adjustRightInd w:val="0"/>
      <w:spacing w:line="326" w:lineRule="exact"/>
      <w:jc w:val="both"/>
    </w:pPr>
  </w:style>
  <w:style w:type="paragraph" w:customStyle="1" w:styleId="1ffff3">
    <w:name w:val="Основной текст1"/>
    <w:basedOn w:val="af3"/>
    <w:link w:val="affffffff4"/>
    <w:qFormat/>
    <w:rsid w:val="007D58C0"/>
    <w:pPr>
      <w:snapToGrid w:val="0"/>
      <w:spacing w:line="360" w:lineRule="auto"/>
      <w:jc w:val="center"/>
    </w:pPr>
    <w:rPr>
      <w:b/>
      <w:szCs w:val="20"/>
    </w:rPr>
  </w:style>
  <w:style w:type="paragraph" w:customStyle="1" w:styleId="1ffff4">
    <w:name w:val="Знак Знак Знак1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21e">
    <w:name w:val="Знак Знак Знак2 Знак1"/>
    <w:basedOn w:val="af3"/>
    <w:next w:val="2a"/>
    <w:autoRedefine/>
    <w:qFormat/>
    <w:rsid w:val="007D58C0"/>
    <w:pPr>
      <w:spacing w:after="160" w:line="240" w:lineRule="exact"/>
      <w:jc w:val="right"/>
    </w:pPr>
    <w:rPr>
      <w:noProof/>
      <w:lang w:val="en-US" w:eastAsia="en-US"/>
    </w:rPr>
  </w:style>
  <w:style w:type="paragraph" w:customStyle="1" w:styleId="Default">
    <w:name w:val="Default"/>
    <w:qFormat/>
    <w:rsid w:val="007D58C0"/>
    <w:pPr>
      <w:autoSpaceDE w:val="0"/>
      <w:autoSpaceDN w:val="0"/>
      <w:adjustRightInd w:val="0"/>
    </w:pPr>
    <w:rPr>
      <w:rFonts w:ascii="PragmaticaC" w:hAnsi="PragmaticaC" w:cs="PragmaticaC"/>
      <w:color w:val="000000"/>
      <w:sz w:val="24"/>
      <w:szCs w:val="24"/>
      <w:lang w:eastAsia="zh-CN"/>
    </w:rPr>
  </w:style>
  <w:style w:type="paragraph" w:customStyle="1" w:styleId="1ffff5">
    <w:name w:val="1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Iniiaiieoaenonionooiii2">
    <w:name w:val="Iniiaiie oaeno n ionooiii 2"/>
    <w:basedOn w:val="af3"/>
    <w:qFormat/>
    <w:rsid w:val="007D58C0"/>
    <w:pPr>
      <w:widowControl w:val="0"/>
      <w:snapToGrid w:val="0"/>
      <w:ind w:right="170" w:firstLine="709"/>
      <w:jc w:val="both"/>
    </w:pPr>
  </w:style>
  <w:style w:type="paragraph" w:customStyle="1" w:styleId="21f">
    <w:name w:val="Список 21"/>
    <w:basedOn w:val="af3"/>
    <w:qFormat/>
    <w:rsid w:val="007D58C0"/>
    <w:pPr>
      <w:suppressAutoHyphens/>
      <w:ind w:left="566" w:hanging="283"/>
    </w:pPr>
    <w:rPr>
      <w:lang w:eastAsia="ar-SA"/>
    </w:rPr>
  </w:style>
  <w:style w:type="paragraph" w:customStyle="1" w:styleId="11d">
    <w:name w:val="Абзац списка11"/>
    <w:basedOn w:val="af3"/>
    <w:qFormat/>
    <w:rsid w:val="007D58C0"/>
    <w:pPr>
      <w:overflowPunct w:val="0"/>
      <w:autoSpaceDE w:val="0"/>
      <w:autoSpaceDN w:val="0"/>
      <w:adjustRightInd w:val="0"/>
      <w:ind w:left="720"/>
      <w:contextualSpacing/>
    </w:pPr>
    <w:rPr>
      <w:rFonts w:ascii="Times New Roman CYR" w:hAnsi="Times New Roman CYR"/>
      <w:szCs w:val="20"/>
    </w:rPr>
  </w:style>
  <w:style w:type="paragraph" w:customStyle="1" w:styleId="MARY2">
    <w:name w:val="MARY заголовок 2"/>
    <w:basedOn w:val="2a"/>
    <w:qFormat/>
    <w:rsid w:val="007D58C0"/>
    <w:pPr>
      <w:autoSpaceDE w:val="0"/>
      <w:autoSpaceDN w:val="0"/>
      <w:spacing w:before="240" w:after="240" w:line="240" w:lineRule="auto"/>
      <w:ind w:left="567" w:firstLine="0"/>
      <w:jc w:val="both"/>
    </w:pPr>
    <w:rPr>
      <w:bCs w:val="0"/>
      <w:sz w:val="26"/>
      <w:szCs w:val="20"/>
    </w:rPr>
  </w:style>
  <w:style w:type="paragraph" w:customStyle="1" w:styleId="affffffff5">
    <w:name w:val="Основной абзац"/>
    <w:basedOn w:val="af3"/>
    <w:qFormat/>
    <w:rsid w:val="007D58C0"/>
    <w:pPr>
      <w:spacing w:line="360" w:lineRule="auto"/>
      <w:ind w:firstLine="567"/>
      <w:jc w:val="both"/>
    </w:pPr>
    <w:rPr>
      <w:szCs w:val="20"/>
    </w:rPr>
  </w:style>
  <w:style w:type="paragraph" w:customStyle="1" w:styleId="3f6">
    <w:name w:val="# Заголовок ур 3"/>
    <w:basedOn w:val="af3"/>
    <w:qFormat/>
    <w:rsid w:val="007D58C0"/>
    <w:pPr>
      <w:keepNext/>
      <w:widowControl w:val="0"/>
      <w:overflowPunct w:val="0"/>
      <w:autoSpaceDE w:val="0"/>
      <w:autoSpaceDN w:val="0"/>
      <w:adjustRightInd w:val="0"/>
      <w:spacing w:before="120" w:after="120"/>
      <w:jc w:val="both"/>
    </w:pPr>
    <w:rPr>
      <w:rFonts w:ascii="Calibri" w:eastAsia="Calibri" w:hAnsi="Calibri"/>
      <w:b/>
      <w:szCs w:val="20"/>
    </w:rPr>
  </w:style>
  <w:style w:type="paragraph" w:customStyle="1" w:styleId="affffffff6">
    <w:name w:val="# ОСНОВНОЙ ТЕКСТ"/>
    <w:basedOn w:val="af3"/>
    <w:qFormat/>
    <w:rsid w:val="007D58C0"/>
    <w:pPr>
      <w:widowControl w:val="0"/>
      <w:overflowPunct w:val="0"/>
      <w:autoSpaceDE w:val="0"/>
      <w:autoSpaceDN w:val="0"/>
      <w:adjustRightInd w:val="0"/>
      <w:spacing w:before="60" w:after="60" w:line="288" w:lineRule="auto"/>
      <w:ind w:firstLine="709"/>
      <w:jc w:val="both"/>
    </w:pPr>
    <w:rPr>
      <w:rFonts w:ascii="Calibri" w:hAnsi="Calibri"/>
    </w:rPr>
  </w:style>
  <w:style w:type="character" w:styleId="affffffff7">
    <w:name w:val="line number"/>
    <w:uiPriority w:val="99"/>
    <w:unhideWhenUsed/>
    <w:qFormat/>
    <w:rsid w:val="007D58C0"/>
    <w:rPr>
      <w:rFonts w:ascii="Times New Roman" w:hAnsi="Times New Roman" w:cs="Times New Roman" w:hint="default"/>
    </w:rPr>
  </w:style>
  <w:style w:type="character" w:styleId="affffffff8">
    <w:name w:val="Placeholder Text"/>
    <w:uiPriority w:val="99"/>
    <w:semiHidden/>
    <w:qFormat/>
    <w:rsid w:val="007D58C0"/>
    <w:rPr>
      <w:color w:val="808080"/>
    </w:rPr>
  </w:style>
  <w:style w:type="character" w:customStyle="1" w:styleId="2ff4">
    <w:name w:val="Знак Знак2"/>
    <w:qFormat/>
    <w:rsid w:val="007D58C0"/>
    <w:rPr>
      <w:rFonts w:ascii="Arial" w:hAnsi="Arial" w:cs="Arial" w:hint="default"/>
      <w:b/>
      <w:bCs/>
      <w:kern w:val="32"/>
      <w:sz w:val="32"/>
      <w:szCs w:val="32"/>
      <w:lang w:val="ru-RU" w:eastAsia="ru-RU" w:bidi="ar-SA"/>
    </w:rPr>
  </w:style>
  <w:style w:type="character" w:customStyle="1" w:styleId="affffffff9">
    <w:name w:val="Основно Знак Знак Знак"/>
    <w:rsid w:val="007D58C0"/>
    <w:rPr>
      <w:rFonts w:ascii="Times New Roman" w:hAnsi="Times New Roman" w:cs="Times New Roman" w:hint="default"/>
      <w:snapToGrid/>
      <w:sz w:val="24"/>
      <w:szCs w:val="24"/>
      <w:lang w:val="ru-RU" w:eastAsia="ru-RU" w:bidi="ar-SA"/>
    </w:rPr>
  </w:style>
  <w:style w:type="character" w:customStyle="1" w:styleId="c1">
    <w:name w:val="c1"/>
    <w:rsid w:val="007D58C0"/>
    <w:rPr>
      <w:rFonts w:ascii="Times New Roman" w:hAnsi="Times New Roman" w:cs="Times New Roman" w:hint="default"/>
      <w:color w:val="0000FF"/>
    </w:rPr>
  </w:style>
  <w:style w:type="character" w:customStyle="1" w:styleId="c3">
    <w:name w:val="c3"/>
    <w:rsid w:val="007D58C0"/>
    <w:rPr>
      <w:rFonts w:ascii="Times New Roman" w:hAnsi="Times New Roman" w:cs="Times New Roman" w:hint="default"/>
      <w:color w:val="800080"/>
    </w:rPr>
  </w:style>
  <w:style w:type="character" w:customStyle="1" w:styleId="grame">
    <w:name w:val="grame"/>
    <w:basedOn w:val="af4"/>
    <w:rsid w:val="007D58C0"/>
  </w:style>
  <w:style w:type="character" w:customStyle="1" w:styleId="spelle">
    <w:name w:val="spelle"/>
    <w:basedOn w:val="af4"/>
    <w:rsid w:val="007D58C0"/>
  </w:style>
  <w:style w:type="character" w:customStyle="1" w:styleId="affffffffa">
    <w:name w:val="Найденные слова"/>
    <w:rsid w:val="007D58C0"/>
    <w:rPr>
      <w:b/>
      <w:bCs/>
      <w:color w:val="000080"/>
    </w:rPr>
  </w:style>
  <w:style w:type="character" w:customStyle="1" w:styleId="82">
    <w:name w:val="Знак Знак8"/>
    <w:qFormat/>
    <w:rsid w:val="007D58C0"/>
    <w:rPr>
      <w:sz w:val="28"/>
    </w:rPr>
  </w:style>
  <w:style w:type="character" w:customStyle="1" w:styleId="75">
    <w:name w:val="Знак Знак7"/>
    <w:qFormat/>
    <w:rsid w:val="007D58C0"/>
    <w:rPr>
      <w:b/>
      <w:bCs w:val="0"/>
      <w:sz w:val="24"/>
    </w:rPr>
  </w:style>
  <w:style w:type="character" w:customStyle="1" w:styleId="103">
    <w:name w:val="Сноска 10"/>
    <w:qFormat/>
    <w:rsid w:val="007D58C0"/>
    <w:rPr>
      <w:rFonts w:ascii="Times New Roman" w:hAnsi="Times New Roman" w:cs="Times New Roman" w:hint="default"/>
      <w:vertAlign w:val="superscript"/>
    </w:rPr>
  </w:style>
  <w:style w:type="character" w:customStyle="1" w:styleId="64">
    <w:name w:val="Знак Знак6"/>
    <w:qFormat/>
    <w:rsid w:val="007D58C0"/>
    <w:rPr>
      <w:sz w:val="24"/>
    </w:rPr>
  </w:style>
  <w:style w:type="character" w:customStyle="1" w:styleId="4b">
    <w:name w:val="Знак Знак4"/>
    <w:qFormat/>
    <w:locked/>
    <w:rsid w:val="007D58C0"/>
    <w:rPr>
      <w:sz w:val="24"/>
      <w:lang w:val="ru-RU" w:eastAsia="ru-RU" w:bidi="ar-SA"/>
    </w:rPr>
  </w:style>
  <w:style w:type="character" w:customStyle="1" w:styleId="55">
    <w:name w:val="Знак Знак5"/>
    <w:qFormat/>
    <w:locked/>
    <w:rsid w:val="007D58C0"/>
    <w:rPr>
      <w:sz w:val="24"/>
      <w:lang w:val="ru-RU" w:eastAsia="ru-RU" w:bidi="ar-SA"/>
    </w:rPr>
  </w:style>
  <w:style w:type="character" w:customStyle="1" w:styleId="290">
    <w:name w:val="Знак Знак29"/>
    <w:qFormat/>
    <w:locked/>
    <w:rsid w:val="007D58C0"/>
    <w:rPr>
      <w:rFonts w:ascii="Times New Roman" w:hAnsi="Times New Roman" w:cs="Times New Roman" w:hint="default"/>
      <w:sz w:val="24"/>
      <w:lang w:val="ru-RU" w:eastAsia="ru-RU" w:bidi="ar-SA"/>
    </w:rPr>
  </w:style>
  <w:style w:type="character" w:customStyle="1" w:styleId="NormalIndentChar">
    <w:name w:val="Normal Indent Char"/>
    <w:locked/>
    <w:rsid w:val="007D58C0"/>
    <w:rPr>
      <w:rFonts w:ascii="Times New Roman" w:eastAsia="Times New Roman" w:hAnsi="Times New Roman" w:cs="Times New Roman" w:hint="default"/>
      <w:sz w:val="20"/>
      <w:szCs w:val="20"/>
      <w:lang w:eastAsia="ru-RU"/>
    </w:rPr>
  </w:style>
  <w:style w:type="character" w:customStyle="1" w:styleId="CaptionChar">
    <w:name w:val="Caption Char"/>
    <w:aliases w:val="Номер объекта Char"/>
    <w:locked/>
    <w:rsid w:val="007D58C0"/>
    <w:rPr>
      <w:rFonts w:ascii="Times New Roman" w:eastAsia="Times New Roman" w:hAnsi="Times New Roman" w:cs="Times New Roman" w:hint="default"/>
      <w:sz w:val="20"/>
      <w:szCs w:val="20"/>
      <w:lang w:val="en-US" w:eastAsia="ru-RU"/>
    </w:rPr>
  </w:style>
  <w:style w:type="character" w:customStyle="1" w:styleId="affffffffb">
    <w:name w:val="ПодЗаголовок Знак Знак Знак"/>
    <w:rsid w:val="007D58C0"/>
    <w:rPr>
      <w:sz w:val="28"/>
      <w:lang w:val="ru-RU" w:eastAsia="ru-RU" w:bidi="ar-SA"/>
    </w:rPr>
  </w:style>
  <w:style w:type="character" w:customStyle="1" w:styleId="BodyTextIndentChar1">
    <w:name w:val="Body Text Indent Char1"/>
    <w:aliases w:val="Основной текст 1 Char1,Основной текст 11 Char1,ОснЗаголовок 1 Char1"/>
    <w:uiPriority w:val="99"/>
    <w:qFormat/>
    <w:locked/>
    <w:rsid w:val="007D58C0"/>
    <w:rPr>
      <w:sz w:val="24"/>
      <w:lang w:eastAsia="ru-RU"/>
    </w:rPr>
  </w:style>
  <w:style w:type="character" w:customStyle="1" w:styleId="180">
    <w:name w:val="Знак Знак18"/>
    <w:qFormat/>
    <w:rsid w:val="007D58C0"/>
    <w:rPr>
      <w:sz w:val="28"/>
    </w:rPr>
  </w:style>
  <w:style w:type="character" w:customStyle="1" w:styleId="170">
    <w:name w:val="Знак Знак17"/>
    <w:qFormat/>
    <w:rsid w:val="007D58C0"/>
    <w:rPr>
      <w:b/>
      <w:bCs w:val="0"/>
      <w:sz w:val="22"/>
    </w:rPr>
  </w:style>
  <w:style w:type="character" w:customStyle="1" w:styleId="txt1201">
    <w:name w:val="txt_1201"/>
    <w:rsid w:val="007D58C0"/>
    <w:rPr>
      <w:sz w:val="29"/>
      <w:szCs w:val="29"/>
    </w:rPr>
  </w:style>
  <w:style w:type="character" w:customStyle="1" w:styleId="gdeobj">
    <w:name w:val="gdeobj"/>
    <w:basedOn w:val="af4"/>
    <w:rsid w:val="007D58C0"/>
  </w:style>
  <w:style w:type="character" w:customStyle="1" w:styleId="pmbu">
    <w:name w:val="pmbu"/>
    <w:basedOn w:val="af4"/>
    <w:rsid w:val="007D58C0"/>
  </w:style>
  <w:style w:type="character" w:customStyle="1" w:styleId="140">
    <w:name w:val="Стиль 14 пт полужирный"/>
    <w:rsid w:val="007D58C0"/>
    <w:rPr>
      <w:b/>
      <w:bCs/>
      <w:sz w:val="28"/>
    </w:rPr>
  </w:style>
  <w:style w:type="character" w:customStyle="1" w:styleId="143">
    <w:name w:val="Стиль 14 пт"/>
    <w:rsid w:val="007D58C0"/>
    <w:rPr>
      <w:rFonts w:ascii="Times New Roman" w:hAnsi="Times New Roman" w:cs="Times New Roman" w:hint="default"/>
      <w:sz w:val="28"/>
    </w:rPr>
  </w:style>
  <w:style w:type="character" w:customStyle="1" w:styleId="FontStyle11">
    <w:name w:val="Font Style11"/>
    <w:rsid w:val="007D58C0"/>
    <w:rPr>
      <w:rFonts w:ascii="Times New Roman" w:hAnsi="Times New Roman" w:cs="Times New Roman" w:hint="default"/>
      <w:b/>
      <w:bCs/>
      <w:sz w:val="24"/>
      <w:szCs w:val="24"/>
    </w:rPr>
  </w:style>
  <w:style w:type="character" w:customStyle="1" w:styleId="FontStyle13">
    <w:name w:val="Font Style13"/>
    <w:rsid w:val="007D58C0"/>
    <w:rPr>
      <w:rFonts w:ascii="MS Reference Sans Serif" w:hAnsi="MS Reference Sans Serif" w:cs="MS Reference Sans Serif" w:hint="default"/>
      <w:b/>
      <w:bCs/>
      <w:spacing w:val="-20"/>
      <w:sz w:val="16"/>
      <w:szCs w:val="16"/>
    </w:rPr>
  </w:style>
  <w:style w:type="character" w:customStyle="1" w:styleId="FontStyle14">
    <w:name w:val="Font Style14"/>
    <w:rsid w:val="007D58C0"/>
    <w:rPr>
      <w:rFonts w:ascii="MS Reference Sans Serif" w:hAnsi="MS Reference Sans Serif" w:cs="MS Reference Sans Serif" w:hint="default"/>
      <w:spacing w:val="-10"/>
      <w:sz w:val="16"/>
      <w:szCs w:val="16"/>
    </w:rPr>
  </w:style>
  <w:style w:type="character" w:customStyle="1" w:styleId="181">
    <w:name w:val="Знак Знак181"/>
    <w:qFormat/>
    <w:locked/>
    <w:rsid w:val="007D58C0"/>
    <w:rPr>
      <w:rFonts w:ascii="Times New Roman" w:hAnsi="Times New Roman" w:cs="Times New Roman" w:hint="default"/>
      <w:sz w:val="24"/>
      <w:lang w:val="ru-RU" w:eastAsia="ru-RU" w:bidi="ar-SA"/>
    </w:rPr>
  </w:style>
  <w:style w:type="character" w:customStyle="1" w:styleId="122">
    <w:name w:val="Знак Знак12"/>
    <w:qFormat/>
    <w:locked/>
    <w:rsid w:val="007D58C0"/>
    <w:rPr>
      <w:bCs/>
      <w:iCs/>
      <w:sz w:val="24"/>
      <w:szCs w:val="24"/>
      <w:lang w:val="ru-RU" w:eastAsia="ru-RU" w:bidi="ar-SA"/>
    </w:rPr>
  </w:style>
  <w:style w:type="character" w:customStyle="1" w:styleId="92">
    <w:name w:val="Знак Знак9"/>
    <w:qFormat/>
    <w:locked/>
    <w:rsid w:val="007D58C0"/>
    <w:rPr>
      <w:b/>
      <w:bCs/>
      <w:sz w:val="24"/>
      <w:szCs w:val="24"/>
      <w:lang w:val="ru-RU" w:eastAsia="ru-RU" w:bidi="ar-SA"/>
    </w:rPr>
  </w:style>
  <w:style w:type="character" w:customStyle="1" w:styleId="811">
    <w:name w:val="Знак Знак81"/>
    <w:qFormat/>
    <w:locked/>
    <w:rsid w:val="007D58C0"/>
    <w:rPr>
      <w:b/>
      <w:bCs/>
      <w:i/>
      <w:iCs/>
      <w:sz w:val="24"/>
      <w:szCs w:val="24"/>
      <w:lang w:val="ru-RU" w:eastAsia="ru-RU" w:bidi="ar-SA"/>
    </w:rPr>
  </w:style>
  <w:style w:type="character" w:customStyle="1" w:styleId="712">
    <w:name w:val="Знак Знак71"/>
    <w:qFormat/>
    <w:locked/>
    <w:rsid w:val="007D58C0"/>
    <w:rPr>
      <w:b/>
      <w:bCs w:val="0"/>
      <w:sz w:val="22"/>
      <w:szCs w:val="22"/>
      <w:lang w:val="ru-RU" w:eastAsia="ru-RU" w:bidi="ar-SA"/>
    </w:rPr>
  </w:style>
  <w:style w:type="character" w:customStyle="1" w:styleId="610">
    <w:name w:val="Знак Знак61"/>
    <w:qFormat/>
    <w:locked/>
    <w:rsid w:val="007D58C0"/>
    <w:rPr>
      <w:b/>
      <w:bCs w:val="0"/>
      <w:sz w:val="24"/>
      <w:szCs w:val="24"/>
      <w:u w:val="single"/>
      <w:lang w:val="ru-RU" w:eastAsia="ru-RU" w:bidi="ar-SA"/>
    </w:rPr>
  </w:style>
  <w:style w:type="character" w:customStyle="1" w:styleId="2ff5">
    <w:name w:val="Основной текст Знак2"/>
    <w:aliases w:val="Основной текст Знак Знак Знак Знак3,Основной текст Знак Знак Знак Знак Знак2,Основной текст таблиц Знак2,в таблице Знак2,таблицы Знак2,Основной текст Знак Знак Знак Знак Знак Знак1,Основной текст Знак Знак Знак Знак Знак Знак2"/>
    <w:qFormat/>
    <w:rsid w:val="007D58C0"/>
    <w:rPr>
      <w:sz w:val="24"/>
      <w:szCs w:val="24"/>
    </w:rPr>
  </w:style>
  <w:style w:type="character" w:customStyle="1" w:styleId="Heading3Char">
    <w:name w:val="Heading 3 Char"/>
    <w:aliases w:val="Подраздел Char,Знак2 Знак Char"/>
    <w:qFormat/>
    <w:locked/>
    <w:rsid w:val="007D58C0"/>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qFormat/>
    <w:locked/>
    <w:rsid w:val="007D58C0"/>
    <w:rPr>
      <w:sz w:val="24"/>
      <w:szCs w:val="24"/>
      <w:lang w:val="ru-RU" w:eastAsia="ru-RU" w:bidi="ar-SA"/>
    </w:rPr>
  </w:style>
  <w:style w:type="table" w:customStyle="1" w:styleId="56">
    <w:name w:val="Сетка таблицы5"/>
    <w:basedOn w:val="af5"/>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етка таблицы11"/>
    <w:basedOn w:val="af5"/>
    <w:rsid w:val="007D58C0"/>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List Bullet 3"/>
    <w:basedOn w:val="af3"/>
    <w:unhideWhenUsed/>
    <w:rsid w:val="007D58C0"/>
    <w:pPr>
      <w:numPr>
        <w:numId w:val="22"/>
      </w:numPr>
      <w:contextualSpacing/>
    </w:pPr>
  </w:style>
  <w:style w:type="numbering" w:customStyle="1" w:styleId="14">
    <w:name w:val="Стиль многоуровневый 14 пт полужирный"/>
    <w:rsid w:val="007D58C0"/>
    <w:pPr>
      <w:numPr>
        <w:numId w:val="26"/>
      </w:numPr>
    </w:pPr>
  </w:style>
  <w:style w:type="numbering" w:customStyle="1" w:styleId="ArticleSection">
    <w:name w:val="Article / Section"/>
    <w:rsid w:val="007D58C0"/>
    <w:pPr>
      <w:numPr>
        <w:numId w:val="43"/>
      </w:numPr>
    </w:pPr>
  </w:style>
  <w:style w:type="paragraph" w:styleId="affffffffc">
    <w:name w:val="Block Text"/>
    <w:basedOn w:val="af3"/>
    <w:uiPriority w:val="99"/>
    <w:unhideWhenUsed/>
    <w:qFormat/>
    <w:rsid w:val="007D58C0"/>
    <w:pPr>
      <w:widowControl w:val="0"/>
      <w:shd w:val="clear" w:color="auto" w:fill="FFFFFF"/>
      <w:snapToGrid w:val="0"/>
      <w:ind w:left="14" w:right="36" w:firstLine="695"/>
      <w:jc w:val="both"/>
    </w:pPr>
    <w:rPr>
      <w:color w:val="000000"/>
      <w:spacing w:val="-1"/>
      <w:szCs w:val="20"/>
    </w:rPr>
  </w:style>
  <w:style w:type="paragraph" w:customStyle="1" w:styleId="2220">
    <w:name w:val="Основной текст с отступом 222"/>
    <w:basedOn w:val="af3"/>
    <w:qFormat/>
    <w:rsid w:val="007D58C0"/>
    <w:pPr>
      <w:spacing w:before="240"/>
      <w:ind w:firstLine="567"/>
      <w:jc w:val="both"/>
    </w:pPr>
    <w:rPr>
      <w:sz w:val="28"/>
      <w:szCs w:val="20"/>
    </w:rPr>
  </w:style>
  <w:style w:type="paragraph" w:customStyle="1" w:styleId="vbmainwindow">
    <w:name w:val="vbmainwindow"/>
    <w:basedOn w:val="af3"/>
    <w:qFormat/>
    <w:rsid w:val="007D58C0"/>
    <w:pPr>
      <w:spacing w:before="100" w:beforeAutospacing="1" w:after="100" w:afterAutospacing="1"/>
    </w:pPr>
  </w:style>
  <w:style w:type="character" w:customStyle="1" w:styleId="afffff6">
    <w:name w:val="Основной Знак"/>
    <w:link w:val="afffff5"/>
    <w:qFormat/>
    <w:rsid w:val="007D58C0"/>
    <w:rPr>
      <w:rFonts w:eastAsia="Times New Roman"/>
      <w:sz w:val="24"/>
      <w:szCs w:val="24"/>
    </w:rPr>
  </w:style>
  <w:style w:type="character" w:customStyle="1" w:styleId="-6">
    <w:name w:val="Таблица - Текст основной Знак"/>
    <w:link w:val="-5"/>
    <w:rsid w:val="007D58C0"/>
    <w:rPr>
      <w:rFonts w:ascii="Arial" w:eastAsia="Times New Roman" w:hAnsi="Arial" w:cs="Arial"/>
      <w:sz w:val="18"/>
    </w:rPr>
  </w:style>
  <w:style w:type="paragraph" w:customStyle="1" w:styleId="-f0">
    <w:name w:val="Таблица - Текст с отступом слева"/>
    <w:basedOn w:val="af3"/>
    <w:link w:val="-f1"/>
    <w:qFormat/>
    <w:rsid w:val="007D58C0"/>
    <w:pPr>
      <w:suppressAutoHyphens/>
      <w:ind w:left="340"/>
    </w:pPr>
    <w:rPr>
      <w:rFonts w:ascii="Arial" w:hAnsi="Arial"/>
      <w:sz w:val="20"/>
      <w:szCs w:val="20"/>
    </w:rPr>
  </w:style>
  <w:style w:type="character" w:customStyle="1" w:styleId="-f1">
    <w:name w:val="Таблица - Текст с отступом слева Знак"/>
    <w:link w:val="-f0"/>
    <w:rsid w:val="007D58C0"/>
    <w:rPr>
      <w:rFonts w:ascii="Arial" w:eastAsia="Times New Roman" w:hAnsi="Arial" w:cs="Arial"/>
    </w:rPr>
  </w:style>
  <w:style w:type="paragraph" w:customStyle="1" w:styleId="-f2">
    <w:name w:val="Таблица - Числа (выравнены по точке)"/>
    <w:basedOn w:val="-5"/>
    <w:qFormat/>
    <w:rsid w:val="007D58C0"/>
    <w:pPr>
      <w:widowControl/>
      <w:tabs>
        <w:tab w:val="decimal" w:pos="1134"/>
      </w:tabs>
      <w:suppressAutoHyphens/>
      <w:autoSpaceDN/>
      <w:spacing w:before="20" w:after="20"/>
    </w:pPr>
    <w:rPr>
      <w:sz w:val="20"/>
    </w:rPr>
  </w:style>
  <w:style w:type="paragraph" w:styleId="affffffffd">
    <w:name w:val="List Continue"/>
    <w:basedOn w:val="af3"/>
    <w:uiPriority w:val="99"/>
    <w:unhideWhenUsed/>
    <w:qFormat/>
    <w:rsid w:val="007D58C0"/>
    <w:pPr>
      <w:spacing w:after="120"/>
      <w:ind w:left="283"/>
      <w:contextualSpacing/>
    </w:pPr>
  </w:style>
  <w:style w:type="paragraph" w:styleId="affffffffe">
    <w:name w:val="Revision"/>
    <w:uiPriority w:val="99"/>
    <w:semiHidden/>
    <w:qFormat/>
    <w:rsid w:val="007D58C0"/>
    <w:rPr>
      <w:rFonts w:eastAsia="Times New Roman"/>
      <w:sz w:val="24"/>
      <w:szCs w:val="24"/>
    </w:rPr>
  </w:style>
  <w:style w:type="paragraph" w:customStyle="1" w:styleId="afffffffff">
    <w:name w:val="для содержания"/>
    <w:basedOn w:val="af3"/>
    <w:qFormat/>
    <w:rsid w:val="007D58C0"/>
    <w:pPr>
      <w:overflowPunct w:val="0"/>
      <w:autoSpaceDE w:val="0"/>
      <w:autoSpaceDN w:val="0"/>
      <w:adjustRightInd w:val="0"/>
      <w:spacing w:before="40" w:after="20"/>
      <w:jc w:val="both"/>
    </w:pPr>
    <w:rPr>
      <w:szCs w:val="20"/>
    </w:rPr>
  </w:style>
  <w:style w:type="character" w:customStyle="1" w:styleId="1232">
    <w:name w:val="Список нумерованный 1)2)3) Знак Знак"/>
    <w:link w:val="1230"/>
    <w:locked/>
    <w:rsid w:val="007D58C0"/>
    <w:rPr>
      <w:sz w:val="24"/>
      <w:szCs w:val="24"/>
    </w:rPr>
  </w:style>
  <w:style w:type="paragraph" w:customStyle="1" w:styleId="1230">
    <w:name w:val="Список нумерованный 1)2)3)"/>
    <w:link w:val="1232"/>
    <w:qFormat/>
    <w:rsid w:val="007D58C0"/>
    <w:pPr>
      <w:numPr>
        <w:numId w:val="27"/>
      </w:numPr>
      <w:spacing w:line="360" w:lineRule="auto"/>
      <w:jc w:val="both"/>
    </w:pPr>
    <w:rPr>
      <w:sz w:val="24"/>
      <w:szCs w:val="24"/>
    </w:rPr>
  </w:style>
  <w:style w:type="character" w:customStyle="1" w:styleId="-50">
    <w:name w:val="Структура-Уровень 5 Знак"/>
    <w:link w:val="-51"/>
    <w:locked/>
    <w:rsid w:val="007D58C0"/>
    <w:rPr>
      <w:i/>
      <w:sz w:val="24"/>
      <w:szCs w:val="24"/>
    </w:rPr>
  </w:style>
  <w:style w:type="paragraph" w:customStyle="1" w:styleId="-51">
    <w:name w:val="Структура-Уровень 5"/>
    <w:basedOn w:val="af3"/>
    <w:link w:val="-50"/>
    <w:qFormat/>
    <w:rsid w:val="007D58C0"/>
    <w:pPr>
      <w:suppressAutoHyphens/>
      <w:spacing w:before="240" w:line="360" w:lineRule="auto"/>
      <w:ind w:firstLine="720"/>
      <w:outlineLvl w:val="4"/>
    </w:pPr>
    <w:rPr>
      <w:rFonts w:eastAsia="SimSun"/>
      <w:i/>
    </w:rPr>
  </w:style>
  <w:style w:type="paragraph" w:customStyle="1" w:styleId="-90">
    <w:name w:val="Таблица - Текст основной 9пт"/>
    <w:basedOn w:val="af3"/>
    <w:qFormat/>
    <w:rsid w:val="007D58C0"/>
    <w:pPr>
      <w:widowControl w:val="0"/>
    </w:pPr>
    <w:rPr>
      <w:rFonts w:ascii="Arial" w:hAnsi="Arial" w:cs="Arial"/>
      <w:sz w:val="18"/>
      <w:szCs w:val="20"/>
    </w:rPr>
  </w:style>
  <w:style w:type="paragraph" w:customStyle="1" w:styleId="123">
    <w:name w:val="ТЗ_Список нумерованный 1.2.3."/>
    <w:basedOn w:val="af3"/>
    <w:qFormat/>
    <w:rsid w:val="007D58C0"/>
    <w:pPr>
      <w:numPr>
        <w:numId w:val="28"/>
      </w:numPr>
      <w:tabs>
        <w:tab w:val="left" w:pos="573"/>
      </w:tabs>
      <w:spacing w:before="120"/>
      <w:ind w:left="7" w:firstLine="283"/>
    </w:pPr>
    <w:rPr>
      <w:szCs w:val="20"/>
    </w:rPr>
  </w:style>
  <w:style w:type="paragraph" w:customStyle="1" w:styleId="afffffffff0">
    <w:name w:val="ТЗ_Список (маркеры в тексте)"/>
    <w:basedOn w:val="af3"/>
    <w:qFormat/>
    <w:rsid w:val="007D58C0"/>
    <w:pPr>
      <w:shd w:val="clear" w:color="auto" w:fill="FFFFFF"/>
      <w:autoSpaceDE w:val="0"/>
      <w:autoSpaceDN w:val="0"/>
      <w:adjustRightInd w:val="0"/>
      <w:ind w:left="771" w:hanging="198"/>
    </w:pPr>
    <w:rPr>
      <w:color w:val="000000"/>
    </w:rPr>
  </w:style>
  <w:style w:type="paragraph" w:customStyle="1" w:styleId="s1">
    <w:name w:val="s_1"/>
    <w:basedOn w:val="af3"/>
    <w:qFormat/>
    <w:rsid w:val="007D58C0"/>
    <w:pPr>
      <w:spacing w:before="100" w:beforeAutospacing="1" w:after="100" w:afterAutospacing="1"/>
    </w:pPr>
  </w:style>
  <w:style w:type="character" w:customStyle="1" w:styleId="00">
    <w:name w:val="Заголовок 0 Знак"/>
    <w:link w:val="0"/>
    <w:locked/>
    <w:rsid w:val="007D58C0"/>
    <w:rPr>
      <w:rFonts w:eastAsia="Times New Roman"/>
      <w:b/>
      <w:bCs/>
      <w:sz w:val="28"/>
      <w:szCs w:val="28"/>
    </w:rPr>
  </w:style>
  <w:style w:type="character" w:customStyle="1" w:styleId="1ffff6">
    <w:name w:val="Верхний колонтитул 1 Знак"/>
    <w:link w:val="1ffff7"/>
    <w:locked/>
    <w:rsid w:val="007D58C0"/>
    <w:rPr>
      <w:i/>
      <w:sz w:val="14"/>
      <w:szCs w:val="18"/>
    </w:rPr>
  </w:style>
  <w:style w:type="paragraph" w:customStyle="1" w:styleId="1ffff7">
    <w:name w:val="Верхний колонтитул 1"/>
    <w:basedOn w:val="af3"/>
    <w:link w:val="1ffff6"/>
    <w:autoRedefine/>
    <w:qFormat/>
    <w:rsid w:val="007D58C0"/>
    <w:pPr>
      <w:suppressAutoHyphens/>
      <w:jc w:val="center"/>
    </w:pPr>
    <w:rPr>
      <w:rFonts w:eastAsia="SimSun"/>
      <w:i/>
      <w:sz w:val="14"/>
      <w:szCs w:val="18"/>
    </w:rPr>
  </w:style>
  <w:style w:type="paragraph" w:customStyle="1" w:styleId="-10">
    <w:name w:val="Таблица - Заголовок 1"/>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22">
    <w:name w:val="Таблица - Заголовок 2"/>
    <w:basedOn w:val="af3"/>
    <w:qFormat/>
    <w:rsid w:val="007D58C0"/>
    <w:pPr>
      <w:keepNext/>
      <w:overflowPunct w:val="0"/>
      <w:autoSpaceDE w:val="0"/>
      <w:autoSpaceDN w:val="0"/>
      <w:adjustRightInd w:val="0"/>
    </w:pPr>
    <w:rPr>
      <w:rFonts w:ascii="Arial" w:hAnsi="Arial" w:cs="Arial"/>
      <w:b/>
      <w:i/>
      <w:sz w:val="20"/>
      <w:szCs w:val="20"/>
    </w:rPr>
  </w:style>
  <w:style w:type="paragraph" w:customStyle="1" w:styleId="-31">
    <w:name w:val="Таблица - Заголовок 3"/>
    <w:basedOn w:val="-22"/>
    <w:qFormat/>
    <w:rsid w:val="007D58C0"/>
    <w:rPr>
      <w:b w:val="0"/>
    </w:rPr>
  </w:style>
  <w:style w:type="paragraph" w:customStyle="1" w:styleId="-11">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3">
    <w:name w:val="Таблица -  Текст 2"/>
    <w:basedOn w:val="af3"/>
    <w:qFormat/>
    <w:rsid w:val="007D58C0"/>
    <w:pPr>
      <w:overflowPunct w:val="0"/>
      <w:autoSpaceDE w:val="0"/>
      <w:autoSpaceDN w:val="0"/>
      <w:adjustRightInd w:val="0"/>
      <w:ind w:left="340"/>
    </w:pPr>
    <w:rPr>
      <w:rFonts w:ascii="Arial" w:hAnsi="Arial" w:cs="Arial"/>
      <w:sz w:val="18"/>
      <w:szCs w:val="20"/>
    </w:rPr>
  </w:style>
  <w:style w:type="character" w:customStyle="1" w:styleId="-12">
    <w:name w:val="Приложение - Заголовок 1 Знак"/>
    <w:link w:val="-13"/>
    <w:locked/>
    <w:rsid w:val="007D58C0"/>
    <w:rPr>
      <w:rFonts w:ascii="Arial" w:hAnsi="Arial" w:cs="Arial"/>
      <w:b/>
      <w:bCs/>
      <w:kern w:val="32"/>
      <w:sz w:val="28"/>
      <w:szCs w:val="32"/>
    </w:rPr>
  </w:style>
  <w:style w:type="paragraph" w:customStyle="1" w:styleId="-13">
    <w:name w:val="Приложение - Заголовок 1"/>
    <w:basedOn w:val="af3"/>
    <w:link w:val="-12"/>
    <w:qFormat/>
    <w:rsid w:val="007D58C0"/>
    <w:pPr>
      <w:keepNext/>
      <w:pageBreakBefore/>
      <w:spacing w:before="120" w:after="240"/>
      <w:outlineLvl w:val="0"/>
    </w:pPr>
    <w:rPr>
      <w:rFonts w:ascii="Arial" w:eastAsia="SimSun" w:hAnsi="Arial"/>
      <w:b/>
      <w:bCs/>
      <w:kern w:val="32"/>
      <w:sz w:val="28"/>
      <w:szCs w:val="32"/>
    </w:rPr>
  </w:style>
  <w:style w:type="paragraph" w:customStyle="1" w:styleId="All1">
    <w:name w:val="All Заголовок 1"/>
    <w:basedOn w:val="af3"/>
    <w:next w:val="aff2"/>
    <w:uiPriority w:val="99"/>
    <w:qFormat/>
    <w:locked/>
    <w:rsid w:val="007D58C0"/>
    <w:pPr>
      <w:pageBreakBefore/>
      <w:tabs>
        <w:tab w:val="num" w:pos="360"/>
      </w:tabs>
      <w:spacing w:after="120"/>
      <w:ind w:left="1134" w:hanging="425"/>
      <w:outlineLvl w:val="0"/>
    </w:pPr>
    <w:rPr>
      <w:rFonts w:ascii="Arial" w:hAnsi="Arial"/>
      <w:b/>
      <w:sz w:val="28"/>
    </w:rPr>
  </w:style>
  <w:style w:type="paragraph" w:customStyle="1" w:styleId="afffffffff1">
    <w:name w:val="Презентация_Название"/>
    <w:basedOn w:val="1e"/>
    <w:qFormat/>
    <w:rsid w:val="007D58C0"/>
    <w:pPr>
      <w:spacing w:before="2400" w:after="100" w:afterAutospacing="1"/>
    </w:pPr>
    <w:rPr>
      <w:rFonts w:ascii="Verdana" w:hAnsi="Verdana"/>
      <w:b w:val="0"/>
      <w:color w:val="365F91"/>
      <w:sz w:val="96"/>
      <w:u w:val="single"/>
    </w:rPr>
  </w:style>
  <w:style w:type="paragraph" w:customStyle="1" w:styleId="afffffffff2">
    <w:name w:val="Презентация_Таблица_Шапка"/>
    <w:basedOn w:val="af3"/>
    <w:qFormat/>
    <w:rsid w:val="007D58C0"/>
    <w:pPr>
      <w:jc w:val="center"/>
    </w:pPr>
    <w:rPr>
      <w:rFonts w:ascii="Arial" w:hAnsi="Arial"/>
      <w:b/>
      <w:bCs/>
      <w:szCs w:val="20"/>
    </w:rPr>
  </w:style>
  <w:style w:type="character" w:customStyle="1" w:styleId="afffffffff3">
    <w:name w:val="Презентация_Верхний_Колонтитул Знак"/>
    <w:link w:val="afffffffff4"/>
    <w:locked/>
    <w:rsid w:val="007D58C0"/>
    <w:rPr>
      <w:rFonts w:ascii="Verdana" w:hAnsi="Verdana" w:cs="Arial"/>
      <w:b/>
      <w:caps/>
      <w:color w:val="365F91"/>
      <w:sz w:val="24"/>
      <w:lang w:val="en-US"/>
    </w:rPr>
  </w:style>
  <w:style w:type="paragraph" w:customStyle="1" w:styleId="afffffffff4">
    <w:name w:val="Презентация_Верхний_Колонтитул"/>
    <w:basedOn w:val="af3"/>
    <w:link w:val="afffffffff3"/>
    <w:qFormat/>
    <w:rsid w:val="007D58C0"/>
    <w:pPr>
      <w:pageBreakBefore/>
      <w:spacing w:after="60"/>
      <w:jc w:val="center"/>
    </w:pPr>
    <w:rPr>
      <w:rFonts w:ascii="Verdana" w:eastAsia="SimSun" w:hAnsi="Verdana"/>
      <w:b/>
      <w:caps/>
      <w:color w:val="365F91"/>
      <w:szCs w:val="20"/>
      <w:lang w:val="en-US"/>
    </w:rPr>
  </w:style>
  <w:style w:type="character" w:customStyle="1" w:styleId="1ffff8">
    <w:name w:val="Презентация_Заголовок_1 Знак"/>
    <w:link w:val="1ffff9"/>
    <w:locked/>
    <w:rsid w:val="007D58C0"/>
    <w:rPr>
      <w:rFonts w:ascii="Verdana" w:hAnsi="Verdana" w:cs="Arial"/>
      <w:b/>
      <w:caps/>
      <w:color w:val="365F91"/>
      <w:sz w:val="32"/>
      <w:szCs w:val="56"/>
      <w:lang w:val="en-US"/>
    </w:rPr>
  </w:style>
  <w:style w:type="paragraph" w:customStyle="1" w:styleId="1ffff9">
    <w:name w:val="Презентация_Заголовок_1"/>
    <w:basedOn w:val="af3"/>
    <w:link w:val="1ffff8"/>
    <w:qFormat/>
    <w:rsid w:val="007D58C0"/>
    <w:pPr>
      <w:spacing w:before="120" w:after="120"/>
      <w:jc w:val="center"/>
    </w:pPr>
    <w:rPr>
      <w:rFonts w:ascii="Verdana" w:eastAsia="SimSun" w:hAnsi="Verdana"/>
      <w:b/>
      <w:caps/>
      <w:color w:val="365F91"/>
      <w:sz w:val="32"/>
      <w:szCs w:val="56"/>
      <w:lang w:val="en-US"/>
    </w:rPr>
  </w:style>
  <w:style w:type="character" w:customStyle="1" w:styleId="afffffffff5">
    <w:name w:val="Презентация_Таблица_Основной Знак"/>
    <w:link w:val="afffffffff6"/>
    <w:locked/>
    <w:rsid w:val="007D58C0"/>
    <w:rPr>
      <w:rFonts w:ascii="Arial" w:hAnsi="Arial" w:cs="Arial"/>
      <w:sz w:val="24"/>
      <w:szCs w:val="24"/>
    </w:rPr>
  </w:style>
  <w:style w:type="paragraph" w:customStyle="1" w:styleId="afffffffff6">
    <w:name w:val="Презентация_Таблица_Основной"/>
    <w:basedOn w:val="af3"/>
    <w:link w:val="afffffffff5"/>
    <w:qFormat/>
    <w:rsid w:val="007D58C0"/>
    <w:rPr>
      <w:rFonts w:ascii="Arial" w:eastAsia="SimSun" w:hAnsi="Arial"/>
    </w:rPr>
  </w:style>
  <w:style w:type="paragraph" w:customStyle="1" w:styleId="1ffffa">
    <w:name w:val="Презентация.Заголовок 1"/>
    <w:basedOn w:val="af3"/>
    <w:qFormat/>
    <w:rsid w:val="007D58C0"/>
    <w:pPr>
      <w:overflowPunct w:val="0"/>
      <w:autoSpaceDE w:val="0"/>
      <w:autoSpaceDN w:val="0"/>
      <w:adjustRightInd w:val="0"/>
      <w:spacing w:after="120"/>
      <w:jc w:val="center"/>
    </w:pPr>
    <w:rPr>
      <w:rFonts w:ascii="Verdana" w:hAnsi="Verdana" w:cs="Arial"/>
      <w:b/>
      <w:caps/>
      <w:color w:val="365F91"/>
      <w:sz w:val="32"/>
      <w:szCs w:val="28"/>
    </w:rPr>
  </w:style>
  <w:style w:type="character" w:customStyle="1" w:styleId="1ffffb">
    <w:name w:val="Р_Оглавление 1 Знак"/>
    <w:link w:val="1ffffc"/>
    <w:locked/>
    <w:rsid w:val="007D58C0"/>
    <w:rPr>
      <w:rFonts w:cs="Times New Roman"/>
      <w:b/>
      <w:noProof/>
      <w:sz w:val="24"/>
      <w:szCs w:val="24"/>
    </w:rPr>
  </w:style>
  <w:style w:type="paragraph" w:customStyle="1" w:styleId="1ffffc">
    <w:name w:val="Р_Оглавление 1"/>
    <w:basedOn w:val="aff2"/>
    <w:link w:val="1ffffb"/>
    <w:qFormat/>
    <w:rsid w:val="007D58C0"/>
    <w:pPr>
      <w:tabs>
        <w:tab w:val="left" w:pos="426"/>
        <w:tab w:val="right" w:leader="dot" w:pos="9639"/>
      </w:tabs>
      <w:suppressAutoHyphens/>
      <w:spacing w:after="0" w:line="312" w:lineRule="auto"/>
      <w:ind w:left="426" w:hanging="426"/>
    </w:pPr>
    <w:rPr>
      <w:b/>
      <w:noProof/>
    </w:rPr>
  </w:style>
  <w:style w:type="character" w:customStyle="1" w:styleId="2ff6">
    <w:name w:val="Р_Оглавление 2 Знак"/>
    <w:link w:val="2ff7"/>
    <w:locked/>
    <w:rsid w:val="007D58C0"/>
    <w:rPr>
      <w:rFonts w:cs="Times New Roman"/>
      <w:noProof/>
      <w:sz w:val="24"/>
      <w:szCs w:val="24"/>
    </w:rPr>
  </w:style>
  <w:style w:type="paragraph" w:customStyle="1" w:styleId="2ff7">
    <w:name w:val="Р_Оглавление 2"/>
    <w:basedOn w:val="aff2"/>
    <w:link w:val="2ff6"/>
    <w:qFormat/>
    <w:rsid w:val="007D58C0"/>
    <w:pPr>
      <w:tabs>
        <w:tab w:val="left" w:pos="993"/>
        <w:tab w:val="right" w:leader="dot" w:pos="9639"/>
      </w:tabs>
      <w:suppressAutoHyphens/>
      <w:spacing w:after="0" w:line="312" w:lineRule="auto"/>
      <w:ind w:left="993" w:hanging="567"/>
      <w:jc w:val="both"/>
    </w:pPr>
    <w:rPr>
      <w:noProof/>
    </w:rPr>
  </w:style>
  <w:style w:type="paragraph" w:customStyle="1" w:styleId="-91">
    <w:name w:val="Таблица - Текст центр 9пт"/>
    <w:basedOn w:val="-8"/>
    <w:qFormat/>
    <w:rsid w:val="007D58C0"/>
    <w:pPr>
      <w:autoSpaceDN/>
    </w:pPr>
  </w:style>
  <w:style w:type="paragraph" w:customStyle="1" w:styleId="-24">
    <w:name w:val="Таблица - Числа справа 2"/>
    <w:basedOn w:val="-7"/>
    <w:qFormat/>
    <w:rsid w:val="007D58C0"/>
    <w:pPr>
      <w:autoSpaceDN/>
      <w:ind w:right="113"/>
    </w:pPr>
  </w:style>
  <w:style w:type="character" w:customStyle="1" w:styleId="2ff8">
    <w:name w:val="Приложение 2 Подзаголовок Знак"/>
    <w:link w:val="2ff9"/>
    <w:locked/>
    <w:rsid w:val="007D58C0"/>
    <w:rPr>
      <w:b/>
      <w:noProof/>
      <w:snapToGrid/>
      <w:sz w:val="24"/>
    </w:rPr>
  </w:style>
  <w:style w:type="paragraph" w:customStyle="1" w:styleId="2ff9">
    <w:name w:val="Приложение 2 Подзаголовок"/>
    <w:basedOn w:val="afff7"/>
    <w:link w:val="2ff8"/>
    <w:qFormat/>
    <w:rsid w:val="007D58C0"/>
    <w:pPr>
      <w:keepNext/>
      <w:widowControl w:val="0"/>
      <w:snapToGrid w:val="0"/>
      <w:spacing w:before="240"/>
    </w:pPr>
    <w:rPr>
      <w:rFonts w:eastAsia="SimSun"/>
      <w:bCs w:val="0"/>
      <w:noProof/>
      <w:snapToGrid w:val="0"/>
      <w:sz w:val="24"/>
    </w:rPr>
  </w:style>
  <w:style w:type="character" w:customStyle="1" w:styleId="-25">
    <w:name w:val="Таблица - Текст с отступом слева 2 Знак"/>
    <w:link w:val="-26"/>
    <w:locked/>
    <w:rsid w:val="007D58C0"/>
    <w:rPr>
      <w:sz w:val="24"/>
      <w:szCs w:val="24"/>
    </w:rPr>
  </w:style>
  <w:style w:type="paragraph" w:customStyle="1" w:styleId="-26">
    <w:name w:val="Таблица - Текст с отступом слева 2"/>
    <w:basedOn w:val="af3"/>
    <w:link w:val="-25"/>
    <w:qFormat/>
    <w:rsid w:val="007D58C0"/>
    <w:pPr>
      <w:ind w:left="708"/>
    </w:pPr>
    <w:rPr>
      <w:rFonts w:eastAsia="SimSun"/>
    </w:rPr>
  </w:style>
  <w:style w:type="character" w:customStyle="1" w:styleId="-f3">
    <w:name w:val="Приложение - Подзаголовок Знак"/>
    <w:link w:val="-f4"/>
    <w:locked/>
    <w:rsid w:val="007D58C0"/>
    <w:rPr>
      <w:rFonts w:ascii="Arial" w:hAnsi="Arial"/>
      <w:b/>
      <w:sz w:val="24"/>
      <w:szCs w:val="24"/>
    </w:rPr>
  </w:style>
  <w:style w:type="paragraph" w:customStyle="1" w:styleId="-f4">
    <w:name w:val="Приложение - Подзаголовок"/>
    <w:basedOn w:val="af3"/>
    <w:link w:val="-f3"/>
    <w:qFormat/>
    <w:rsid w:val="007D58C0"/>
    <w:pPr>
      <w:spacing w:before="240" w:after="120"/>
    </w:pPr>
    <w:rPr>
      <w:rFonts w:ascii="Arial" w:eastAsia="SimSun" w:hAnsi="Arial"/>
      <w:b/>
    </w:rPr>
  </w:style>
  <w:style w:type="paragraph" w:customStyle="1" w:styleId="-14">
    <w:name w:val="Таблица - Текст 1"/>
    <w:basedOn w:val="af3"/>
    <w:qFormat/>
    <w:rsid w:val="007D58C0"/>
    <w:pPr>
      <w:overflowPunct w:val="0"/>
      <w:autoSpaceDE w:val="0"/>
      <w:autoSpaceDN w:val="0"/>
      <w:adjustRightInd w:val="0"/>
    </w:pPr>
    <w:rPr>
      <w:rFonts w:ascii="Arial" w:hAnsi="Arial" w:cs="Arial"/>
      <w:sz w:val="18"/>
      <w:szCs w:val="20"/>
    </w:rPr>
  </w:style>
  <w:style w:type="paragraph" w:customStyle="1" w:styleId="-27">
    <w:name w:val="Таблица - Текст 2"/>
    <w:basedOn w:val="af3"/>
    <w:qFormat/>
    <w:rsid w:val="007D58C0"/>
    <w:pPr>
      <w:overflowPunct w:val="0"/>
      <w:autoSpaceDE w:val="0"/>
      <w:autoSpaceDN w:val="0"/>
      <w:adjustRightInd w:val="0"/>
      <w:ind w:left="284"/>
    </w:pPr>
    <w:rPr>
      <w:rFonts w:ascii="Arial" w:hAnsi="Arial" w:cs="Arial"/>
      <w:sz w:val="18"/>
      <w:szCs w:val="20"/>
    </w:rPr>
  </w:style>
  <w:style w:type="paragraph" w:customStyle="1" w:styleId="-f5">
    <w:name w:val="Таблица - ЗаголовокРаздела"/>
    <w:basedOn w:val="af3"/>
    <w:qFormat/>
    <w:rsid w:val="007D58C0"/>
    <w:pPr>
      <w:keepNext/>
      <w:overflowPunct w:val="0"/>
      <w:autoSpaceDE w:val="0"/>
      <w:autoSpaceDN w:val="0"/>
      <w:adjustRightInd w:val="0"/>
    </w:pPr>
    <w:rPr>
      <w:rFonts w:ascii="Arial" w:hAnsi="Arial" w:cs="Arial"/>
      <w:b/>
      <w:caps/>
      <w:sz w:val="20"/>
      <w:szCs w:val="22"/>
    </w:rPr>
  </w:style>
  <w:style w:type="paragraph" w:customStyle="1" w:styleId="-32">
    <w:name w:val="Таблица - Текст 3"/>
    <w:basedOn w:val="af3"/>
    <w:qFormat/>
    <w:rsid w:val="007D58C0"/>
    <w:pPr>
      <w:overflowPunct w:val="0"/>
      <w:autoSpaceDE w:val="0"/>
      <w:autoSpaceDN w:val="0"/>
      <w:adjustRightInd w:val="0"/>
      <w:ind w:left="567"/>
    </w:pPr>
    <w:rPr>
      <w:rFonts w:ascii="Arial" w:hAnsi="Arial" w:cs="Arial"/>
      <w:sz w:val="18"/>
      <w:szCs w:val="20"/>
    </w:rPr>
  </w:style>
  <w:style w:type="paragraph" w:customStyle="1" w:styleId="-f6">
    <w:name w:val="Таблица - Числа выравнены на точку"/>
    <w:basedOn w:val="-5"/>
    <w:uiPriority w:val="99"/>
    <w:qFormat/>
    <w:rsid w:val="007D58C0"/>
    <w:pPr>
      <w:widowControl/>
      <w:tabs>
        <w:tab w:val="decimal" w:pos="1134"/>
      </w:tabs>
      <w:suppressAutoHyphens/>
      <w:overflowPunct w:val="0"/>
      <w:autoSpaceDE w:val="0"/>
      <w:adjustRightInd w:val="0"/>
      <w:spacing w:before="20" w:after="20"/>
    </w:pPr>
    <w:rPr>
      <w:sz w:val="20"/>
    </w:rPr>
  </w:style>
  <w:style w:type="paragraph" w:customStyle="1" w:styleId="-120">
    <w:name w:val="Таблица - Числа выравнены на точку 12пт"/>
    <w:basedOn w:val="-f6"/>
    <w:uiPriority w:val="99"/>
    <w:qFormat/>
    <w:rsid w:val="007D58C0"/>
    <w:rPr>
      <w:color w:val="365F91"/>
      <w:sz w:val="24"/>
      <w:szCs w:val="24"/>
      <w:lang w:eastAsia="en-US"/>
    </w:rPr>
  </w:style>
  <w:style w:type="character" w:customStyle="1" w:styleId="docaccesstitle">
    <w:name w:val="docaccess_title"/>
    <w:basedOn w:val="af4"/>
    <w:rsid w:val="007D58C0"/>
  </w:style>
  <w:style w:type="character" w:customStyle="1" w:styleId="322">
    <w:name w:val="Заголовок 3 Знак2"/>
    <w:aliases w:val="Подраздел Знак2,Знак2 Знак Знак1,ПодЗаголовок Знак2,H3 Знак2,h3 Знак2,Naiaea Знак2,numbered indent 3 Знак2,ni3 Знак2,Hangcontinued Знак2,Hanging 3 Indent Знак2,Header 3 Знак2,Numbered indent 3 Знак2,OG Heading 3 Знак2"/>
    <w:qFormat/>
    <w:rsid w:val="007D58C0"/>
    <w:rPr>
      <w:rFonts w:ascii="Cambria" w:eastAsia="Times New Roman" w:hAnsi="Cambria" w:cs="Times New Roman" w:hint="default"/>
      <w:b/>
      <w:bCs/>
      <w:color w:val="4F81BD"/>
      <w:sz w:val="24"/>
      <w:szCs w:val="24"/>
    </w:rPr>
  </w:style>
  <w:style w:type="paragraph" w:customStyle="1" w:styleId="afffffffff7">
    <w:name w:val="Презентация_Этап_Работы"/>
    <w:basedOn w:val="af3"/>
    <w:link w:val="afffffffff8"/>
    <w:qFormat/>
    <w:rsid w:val="007D58C0"/>
    <w:rPr>
      <w:rFonts w:ascii="Verdana" w:hAnsi="Verdana"/>
      <w:b/>
      <w:caps/>
      <w:color w:val="365F91"/>
      <w:lang w:val="en-US"/>
    </w:rPr>
  </w:style>
  <w:style w:type="character" w:customStyle="1" w:styleId="afffffffff8">
    <w:name w:val="Презентация_Этап_Работы Знак"/>
    <w:link w:val="afffffffff7"/>
    <w:locked/>
    <w:rsid w:val="007D58C0"/>
    <w:rPr>
      <w:rFonts w:ascii="Verdana" w:eastAsia="Times New Roman" w:hAnsi="Verdana" w:cs="Arial"/>
      <w:b/>
      <w:caps/>
      <w:color w:val="365F91"/>
      <w:sz w:val="24"/>
      <w:szCs w:val="24"/>
      <w:lang w:val="en-US"/>
    </w:rPr>
  </w:style>
  <w:style w:type="table" w:customStyle="1" w:styleId="-110">
    <w:name w:val="Светлая заливка - Акцент 11"/>
    <w:basedOn w:val="af5"/>
    <w:uiPriority w:val="60"/>
    <w:rsid w:val="007D58C0"/>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3f7">
    <w:name w:val="Знак Знак3 Знак Знак Знак Знак"/>
    <w:basedOn w:val="af3"/>
    <w:next w:val="2a"/>
    <w:autoRedefine/>
    <w:qFormat/>
    <w:rsid w:val="007D58C0"/>
    <w:pPr>
      <w:spacing w:after="160" w:line="240" w:lineRule="exact"/>
      <w:jc w:val="right"/>
    </w:pPr>
    <w:rPr>
      <w:noProof/>
      <w:lang w:val="en-US" w:eastAsia="en-US"/>
    </w:rPr>
  </w:style>
  <w:style w:type="character" w:customStyle="1" w:styleId="-4">
    <w:name w:val="Таблица - Шапка Знак"/>
    <w:link w:val="-3"/>
    <w:rsid w:val="007D58C0"/>
    <w:rPr>
      <w:rFonts w:ascii="Arial" w:eastAsia="Times New Roman" w:hAnsi="Arial" w:cs="Arial"/>
      <w:b/>
      <w:bCs/>
      <w:sz w:val="18"/>
    </w:rPr>
  </w:style>
  <w:style w:type="paragraph" w:customStyle="1" w:styleId="-TR9">
    <w:name w:val="Таблица - TR9 центр"/>
    <w:basedOn w:val="af3"/>
    <w:qFormat/>
    <w:rsid w:val="007D58C0"/>
    <w:pPr>
      <w:widowControl w:val="0"/>
      <w:autoSpaceDE w:val="0"/>
      <w:autoSpaceDN w:val="0"/>
      <w:adjustRightInd w:val="0"/>
      <w:jc w:val="center"/>
    </w:pPr>
    <w:rPr>
      <w:sz w:val="18"/>
      <w:szCs w:val="20"/>
    </w:rPr>
  </w:style>
  <w:style w:type="paragraph" w:customStyle="1" w:styleId="-TR90">
    <w:name w:val="Таблица - TR9 слева"/>
    <w:basedOn w:val="af3"/>
    <w:qFormat/>
    <w:rsid w:val="007D58C0"/>
    <w:pPr>
      <w:widowControl w:val="0"/>
      <w:autoSpaceDE w:val="0"/>
      <w:autoSpaceDN w:val="0"/>
      <w:adjustRightInd w:val="0"/>
    </w:pPr>
    <w:rPr>
      <w:color w:val="000000"/>
      <w:sz w:val="18"/>
      <w:szCs w:val="20"/>
    </w:rPr>
  </w:style>
  <w:style w:type="paragraph" w:customStyle="1" w:styleId="240">
    <w:name w:val="Основной текст с отступом 24"/>
    <w:basedOn w:val="af3"/>
    <w:qFormat/>
    <w:rsid w:val="007D58C0"/>
    <w:pPr>
      <w:overflowPunct w:val="0"/>
      <w:autoSpaceDE w:val="0"/>
      <w:autoSpaceDN w:val="0"/>
      <w:adjustRightInd w:val="0"/>
      <w:spacing w:before="120"/>
      <w:ind w:firstLine="709"/>
      <w:jc w:val="both"/>
    </w:pPr>
    <w:rPr>
      <w:szCs w:val="20"/>
    </w:rPr>
  </w:style>
  <w:style w:type="paragraph" w:customStyle="1" w:styleId="afffffffff9">
    <w:name w:val="# ОСНОВНОЙ ТЕКСТ ТАБЛИЦЫ"/>
    <w:basedOn w:val="affffffff6"/>
    <w:qFormat/>
    <w:rsid w:val="007D58C0"/>
    <w:pPr>
      <w:spacing w:before="0" w:after="0" w:line="240" w:lineRule="auto"/>
      <w:ind w:firstLine="0"/>
      <w:jc w:val="center"/>
    </w:pPr>
    <w:rPr>
      <w:sz w:val="20"/>
    </w:rPr>
  </w:style>
  <w:style w:type="paragraph" w:customStyle="1" w:styleId="afffffffffa">
    <w:name w:val="Формула"/>
    <w:basedOn w:val="afffff5"/>
    <w:link w:val="afffffffffb"/>
    <w:qFormat/>
    <w:rsid w:val="007D58C0"/>
    <w:pPr>
      <w:tabs>
        <w:tab w:val="left" w:pos="4926"/>
      </w:tabs>
      <w:autoSpaceDN/>
      <w:spacing w:before="240" w:after="120" w:line="240" w:lineRule="auto"/>
      <w:ind w:firstLine="0"/>
      <w:jc w:val="center"/>
    </w:pPr>
    <w:rPr>
      <w:i/>
    </w:rPr>
  </w:style>
  <w:style w:type="paragraph" w:customStyle="1" w:styleId="afffffffffc">
    <w:name w:val="Формула_параметры"/>
    <w:basedOn w:val="aff7"/>
    <w:link w:val="afffffffffd"/>
    <w:qFormat/>
    <w:rsid w:val="007D58C0"/>
    <w:pPr>
      <w:tabs>
        <w:tab w:val="right" w:pos="1560"/>
        <w:tab w:val="left" w:pos="1701"/>
        <w:tab w:val="left" w:pos="1985"/>
      </w:tabs>
      <w:spacing w:line="288" w:lineRule="auto"/>
      <w:ind w:left="709"/>
    </w:pPr>
    <w:rPr>
      <w:rFonts w:eastAsia="Times New Roman"/>
      <w:sz w:val="24"/>
      <w:szCs w:val="24"/>
    </w:rPr>
  </w:style>
  <w:style w:type="character" w:customStyle="1" w:styleId="afffffffffb">
    <w:name w:val="Формула Знак"/>
    <w:link w:val="afffffffffa"/>
    <w:rsid w:val="007D58C0"/>
    <w:rPr>
      <w:rFonts w:eastAsia="Times New Roman"/>
      <w:i/>
      <w:sz w:val="24"/>
      <w:szCs w:val="24"/>
    </w:rPr>
  </w:style>
  <w:style w:type="character" w:customStyle="1" w:styleId="afffffffffd">
    <w:name w:val="Формула_параметры Знак"/>
    <w:link w:val="afffffffffc"/>
    <w:rsid w:val="007D58C0"/>
    <w:rPr>
      <w:rFonts w:eastAsia="Times New Roman" w:cs="Times New Roman"/>
      <w:sz w:val="24"/>
      <w:szCs w:val="24"/>
    </w:rPr>
  </w:style>
  <w:style w:type="paragraph" w:customStyle="1" w:styleId="-f7">
    <w:name w:val="Таблица - Шапка слева"/>
    <w:basedOn w:val="-3"/>
    <w:qFormat/>
    <w:rsid w:val="007D58C0"/>
    <w:pPr>
      <w:keepNext/>
      <w:overflowPunct w:val="0"/>
      <w:autoSpaceDE w:val="0"/>
      <w:adjustRightInd w:val="0"/>
      <w:jc w:val="left"/>
    </w:pPr>
    <w:rPr>
      <w:bCs w:val="0"/>
      <w:sz w:val="20"/>
    </w:rPr>
  </w:style>
  <w:style w:type="paragraph" w:customStyle="1" w:styleId="headertext">
    <w:name w:val="headertext"/>
    <w:basedOn w:val="af3"/>
    <w:qFormat/>
    <w:rsid w:val="007D58C0"/>
    <w:pPr>
      <w:spacing w:before="100" w:beforeAutospacing="1" w:after="100" w:afterAutospacing="1"/>
    </w:pPr>
  </w:style>
  <w:style w:type="paragraph" w:styleId="2ffa">
    <w:name w:val="List 2"/>
    <w:basedOn w:val="af3"/>
    <w:uiPriority w:val="99"/>
    <w:unhideWhenUsed/>
    <w:rsid w:val="007D58C0"/>
    <w:pPr>
      <w:ind w:left="566" w:hanging="283"/>
      <w:contextualSpacing/>
    </w:pPr>
  </w:style>
  <w:style w:type="character" w:customStyle="1" w:styleId="1f2">
    <w:name w:val="Стиль1 Знак"/>
    <w:link w:val="1f1"/>
    <w:qFormat/>
    <w:rsid w:val="007D58C0"/>
    <w:rPr>
      <w:rFonts w:eastAsia="Times New Roman"/>
      <w:sz w:val="24"/>
    </w:rPr>
  </w:style>
  <w:style w:type="paragraph" w:customStyle="1" w:styleId="243">
    <w:name w:val="Основной текст 24"/>
    <w:basedOn w:val="af3"/>
    <w:qFormat/>
    <w:rsid w:val="007D58C0"/>
    <w:pPr>
      <w:overflowPunct w:val="0"/>
      <w:autoSpaceDE w:val="0"/>
      <w:autoSpaceDN w:val="0"/>
      <w:adjustRightInd w:val="0"/>
      <w:spacing w:before="120"/>
      <w:ind w:firstLine="709"/>
      <w:jc w:val="both"/>
      <w:textAlignment w:val="baseline"/>
    </w:pPr>
    <w:rPr>
      <w:sz w:val="28"/>
      <w:szCs w:val="20"/>
    </w:rPr>
  </w:style>
  <w:style w:type="paragraph" w:customStyle="1" w:styleId="250">
    <w:name w:val="Основной текст с отступом 25"/>
    <w:basedOn w:val="af3"/>
    <w:qFormat/>
    <w:rsid w:val="007D58C0"/>
    <w:pPr>
      <w:overflowPunct w:val="0"/>
      <w:autoSpaceDE w:val="0"/>
      <w:autoSpaceDN w:val="0"/>
      <w:adjustRightInd w:val="0"/>
      <w:spacing w:before="240"/>
      <w:ind w:firstLine="567"/>
      <w:jc w:val="both"/>
      <w:textAlignment w:val="baseline"/>
    </w:pPr>
    <w:rPr>
      <w:sz w:val="28"/>
      <w:szCs w:val="20"/>
    </w:rPr>
  </w:style>
  <w:style w:type="paragraph" w:customStyle="1" w:styleId="3f8">
    <w:name w:val="Текст3"/>
    <w:basedOn w:val="af3"/>
    <w:qFormat/>
    <w:rsid w:val="007D58C0"/>
    <w:pPr>
      <w:ind w:firstLine="709"/>
      <w:jc w:val="both"/>
    </w:pPr>
    <w:rPr>
      <w:szCs w:val="20"/>
    </w:rPr>
  </w:style>
  <w:style w:type="paragraph" w:styleId="2ffb">
    <w:name w:val="List Bullet 2"/>
    <w:basedOn w:val="af3"/>
    <w:uiPriority w:val="99"/>
    <w:qFormat/>
    <w:rsid w:val="007D58C0"/>
    <w:pPr>
      <w:overflowPunct w:val="0"/>
      <w:autoSpaceDE w:val="0"/>
      <w:autoSpaceDN w:val="0"/>
      <w:adjustRightInd w:val="0"/>
      <w:ind w:left="566" w:hanging="283"/>
    </w:pPr>
    <w:rPr>
      <w:sz w:val="20"/>
      <w:szCs w:val="20"/>
    </w:rPr>
  </w:style>
  <w:style w:type="paragraph" w:styleId="afffffffffe">
    <w:name w:val="List"/>
    <w:basedOn w:val="af3"/>
    <w:uiPriority w:val="99"/>
    <w:rsid w:val="007D58C0"/>
    <w:pPr>
      <w:ind w:left="283" w:hanging="283"/>
    </w:pPr>
    <w:rPr>
      <w:sz w:val="20"/>
      <w:szCs w:val="20"/>
    </w:rPr>
  </w:style>
  <w:style w:type="paragraph" w:customStyle="1" w:styleId="330">
    <w:name w:val="Основной текст 33"/>
    <w:basedOn w:val="af3"/>
    <w:qFormat/>
    <w:rsid w:val="007D58C0"/>
    <w:pPr>
      <w:jc w:val="center"/>
    </w:pPr>
    <w:rPr>
      <w:sz w:val="20"/>
      <w:szCs w:val="20"/>
    </w:rPr>
  </w:style>
  <w:style w:type="paragraph" w:customStyle="1" w:styleId="323">
    <w:name w:val="Основной текст с отступом 32"/>
    <w:basedOn w:val="af3"/>
    <w:qFormat/>
    <w:rsid w:val="007D58C0"/>
    <w:pPr>
      <w:ind w:left="855"/>
      <w:jc w:val="both"/>
    </w:pPr>
    <w:rPr>
      <w:sz w:val="28"/>
      <w:szCs w:val="20"/>
    </w:rPr>
  </w:style>
  <w:style w:type="paragraph" w:customStyle="1" w:styleId="57">
    <w:name w:val="Обычный5"/>
    <w:qFormat/>
    <w:rsid w:val="007D58C0"/>
    <w:rPr>
      <w:rFonts w:eastAsia="Times New Roman"/>
    </w:rPr>
  </w:style>
  <w:style w:type="paragraph" w:styleId="3f9">
    <w:name w:val="List 3"/>
    <w:basedOn w:val="af3"/>
    <w:uiPriority w:val="99"/>
    <w:rsid w:val="007D58C0"/>
    <w:pPr>
      <w:overflowPunct w:val="0"/>
      <w:autoSpaceDE w:val="0"/>
      <w:autoSpaceDN w:val="0"/>
      <w:adjustRightInd w:val="0"/>
      <w:ind w:left="849" w:hanging="283"/>
    </w:pPr>
    <w:rPr>
      <w:szCs w:val="20"/>
    </w:rPr>
  </w:style>
  <w:style w:type="character" w:customStyle="1" w:styleId="CharChar">
    <w:name w:val="Основной текст Знак Знак Знак Знак Char Char"/>
    <w:rsid w:val="007D58C0"/>
    <w:rPr>
      <w:sz w:val="24"/>
      <w:lang w:val="ru-RU" w:eastAsia="ru-RU" w:bidi="ar-SA"/>
    </w:rPr>
  </w:style>
  <w:style w:type="character" w:customStyle="1" w:styleId="212pt10">
    <w:name w:val="Заголовок 2 + 12 pt Знак Знак Знак1"/>
    <w:rsid w:val="007D58C0"/>
    <w:rPr>
      <w:b/>
      <w:bCs/>
      <w:sz w:val="24"/>
      <w:lang w:val="ru-RU" w:eastAsia="ru-RU" w:bidi="ar-SA"/>
    </w:rPr>
  </w:style>
  <w:style w:type="character" w:customStyle="1" w:styleId="CharChar0">
    <w:name w:val="Основной текст Знак Знак Знак Char Char"/>
    <w:rsid w:val="007D58C0"/>
    <w:rPr>
      <w:sz w:val="24"/>
      <w:lang w:val="ru-RU" w:eastAsia="ru-RU" w:bidi="ar-SA"/>
    </w:rPr>
  </w:style>
  <w:style w:type="table" w:customStyle="1" w:styleId="Calendar3">
    <w:name w:val="Calendar 3"/>
    <w:basedOn w:val="af5"/>
    <w:rsid w:val="007D58C0"/>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character" w:customStyle="1" w:styleId="1ffffd">
    <w:name w:val="Знак Знак Знак Знак Знак Знак Знак Знак Знак Знак Знак Знак Знак Знак Знак Знак Знак Знак Знак Знак Знак Знак Знак1"/>
    <w:locked/>
    <w:rsid w:val="007D58C0"/>
    <w:rPr>
      <w:rFonts w:ascii="Arial" w:hAnsi="Arial" w:cs="Arial"/>
      <w:b/>
      <w:bCs/>
      <w:sz w:val="26"/>
      <w:szCs w:val="26"/>
      <w:lang w:val="ru-RU" w:eastAsia="ru-RU" w:bidi="ar-SA"/>
    </w:rPr>
  </w:style>
  <w:style w:type="paragraph" w:customStyle="1" w:styleId="2ffc">
    <w:name w:val="Обычный (веб)2"/>
    <w:basedOn w:val="af3"/>
    <w:qFormat/>
    <w:rsid w:val="007D58C0"/>
    <w:pPr>
      <w:overflowPunct w:val="0"/>
      <w:autoSpaceDE w:val="0"/>
      <w:autoSpaceDN w:val="0"/>
      <w:adjustRightInd w:val="0"/>
      <w:spacing w:before="100" w:after="100"/>
    </w:pPr>
    <w:rPr>
      <w:color w:val="000000"/>
      <w:szCs w:val="20"/>
    </w:rPr>
  </w:style>
  <w:style w:type="paragraph" w:styleId="2ffd">
    <w:name w:val="index 2"/>
    <w:basedOn w:val="af3"/>
    <w:next w:val="af3"/>
    <w:autoRedefine/>
    <w:qFormat/>
    <w:rsid w:val="007D58C0"/>
    <w:pPr>
      <w:widowControl w:val="0"/>
      <w:autoSpaceDE w:val="0"/>
      <w:autoSpaceDN w:val="0"/>
      <w:adjustRightInd w:val="0"/>
      <w:ind w:left="400" w:hanging="200"/>
    </w:pPr>
    <w:rPr>
      <w:sz w:val="20"/>
      <w:szCs w:val="20"/>
    </w:rPr>
  </w:style>
  <w:style w:type="paragraph" w:customStyle="1" w:styleId="msonormalcxspmiddle">
    <w:name w:val="msonormalcxspmiddle"/>
    <w:basedOn w:val="af3"/>
    <w:qFormat/>
    <w:rsid w:val="007D58C0"/>
    <w:pPr>
      <w:spacing w:before="100" w:beforeAutospacing="1" w:after="100" w:afterAutospacing="1"/>
    </w:pPr>
  </w:style>
  <w:style w:type="character" w:customStyle="1" w:styleId="affffffffff">
    <w:name w:val="Знак Знак Знак Знак Знак Знак Знак Знак Знак Знак Знак Знак Знак Знак Знак Знак Знак Знак Знак Знак Знак Знак Знак"/>
    <w:locked/>
    <w:rsid w:val="007D58C0"/>
    <w:rPr>
      <w:rFonts w:ascii="Arial" w:hAnsi="Arial" w:cs="Arial"/>
      <w:b/>
      <w:bCs/>
      <w:sz w:val="26"/>
      <w:szCs w:val="26"/>
      <w:lang w:val="ru-RU" w:eastAsia="ru-RU" w:bidi="ar-SA"/>
    </w:rPr>
  </w:style>
  <w:style w:type="paragraph" w:customStyle="1" w:styleId="58">
    <w:name w:val="Знак Знак Знак5"/>
    <w:basedOn w:val="af3"/>
    <w:qFormat/>
    <w:rsid w:val="007D58C0"/>
    <w:pPr>
      <w:spacing w:before="100" w:beforeAutospacing="1" w:after="100" w:afterAutospacing="1"/>
    </w:pPr>
    <w:rPr>
      <w:rFonts w:ascii="Tahoma" w:hAnsi="Tahoma" w:cs="Tahoma"/>
      <w:sz w:val="20"/>
      <w:szCs w:val="20"/>
      <w:lang w:val="en-US" w:eastAsia="en-US"/>
    </w:rPr>
  </w:style>
  <w:style w:type="paragraph" w:customStyle="1" w:styleId="affffffffff0">
    <w:name w:val="Внутри таблицы"/>
    <w:basedOn w:val="af3"/>
    <w:link w:val="affffffffff1"/>
    <w:qFormat/>
    <w:rsid w:val="007D58C0"/>
    <w:pPr>
      <w:jc w:val="both"/>
    </w:pPr>
    <w:rPr>
      <w:color w:val="000000"/>
    </w:rPr>
  </w:style>
  <w:style w:type="character" w:customStyle="1" w:styleId="affffffffff1">
    <w:name w:val="Внутри таблицы Знак"/>
    <w:link w:val="affffffffff0"/>
    <w:rsid w:val="007D58C0"/>
    <w:rPr>
      <w:rFonts w:eastAsia="Times New Roman"/>
      <w:color w:val="000000"/>
      <w:sz w:val="24"/>
      <w:szCs w:val="24"/>
    </w:rPr>
  </w:style>
  <w:style w:type="character" w:customStyle="1" w:styleId="style4">
    <w:name w:val="style4"/>
    <w:basedOn w:val="af4"/>
    <w:rsid w:val="007D58C0"/>
  </w:style>
  <w:style w:type="paragraph" w:customStyle="1" w:styleId="0505">
    <w:name w:val="Стиль Основной текст + полужирный Слева:  05 см Справа:  05 см..."/>
    <w:basedOn w:val="aff2"/>
    <w:qFormat/>
    <w:rsid w:val="007D58C0"/>
    <w:pPr>
      <w:widowControl w:val="0"/>
      <w:shd w:val="clear" w:color="auto" w:fill="FFFFFF"/>
      <w:autoSpaceDE w:val="0"/>
      <w:autoSpaceDN w:val="0"/>
      <w:adjustRightInd w:val="0"/>
      <w:spacing w:before="120"/>
      <w:ind w:left="284" w:right="285"/>
      <w:jc w:val="center"/>
    </w:pPr>
    <w:rPr>
      <w:b/>
      <w:bCs/>
      <w:color w:val="000000"/>
      <w:szCs w:val="20"/>
    </w:rPr>
  </w:style>
  <w:style w:type="numbering" w:customStyle="1" w:styleId="1ffffe">
    <w:name w:val="Нет списка1"/>
    <w:next w:val="af6"/>
    <w:uiPriority w:val="99"/>
    <w:semiHidden/>
    <w:unhideWhenUsed/>
    <w:qFormat/>
    <w:rsid w:val="007D58C0"/>
  </w:style>
  <w:style w:type="character" w:customStyle="1" w:styleId="FontStyle369">
    <w:name w:val="Font Style369"/>
    <w:rsid w:val="007D58C0"/>
    <w:rPr>
      <w:rFonts w:ascii="Times New Roman" w:hAnsi="Times New Roman" w:cs="Times New Roman"/>
      <w:b/>
      <w:bCs/>
      <w:spacing w:val="-10"/>
      <w:sz w:val="22"/>
      <w:szCs w:val="22"/>
    </w:rPr>
  </w:style>
  <w:style w:type="paragraph" w:styleId="4c">
    <w:name w:val="List 4"/>
    <w:basedOn w:val="af3"/>
    <w:rsid w:val="007D58C0"/>
    <w:pPr>
      <w:overflowPunct w:val="0"/>
      <w:autoSpaceDE w:val="0"/>
      <w:autoSpaceDN w:val="0"/>
      <w:adjustRightInd w:val="0"/>
      <w:ind w:left="1132" w:hanging="283"/>
    </w:pPr>
    <w:rPr>
      <w:szCs w:val="20"/>
    </w:rPr>
  </w:style>
  <w:style w:type="paragraph" w:styleId="3fa">
    <w:name w:val="List Continue 3"/>
    <w:basedOn w:val="af3"/>
    <w:qFormat/>
    <w:rsid w:val="007D58C0"/>
    <w:pPr>
      <w:overflowPunct w:val="0"/>
      <w:autoSpaceDE w:val="0"/>
      <w:autoSpaceDN w:val="0"/>
      <w:adjustRightInd w:val="0"/>
      <w:spacing w:after="120"/>
      <w:ind w:left="849"/>
    </w:pPr>
    <w:rPr>
      <w:szCs w:val="20"/>
    </w:rPr>
  </w:style>
  <w:style w:type="character" w:customStyle="1" w:styleId="ConsPlusNormal0">
    <w:name w:val="ConsPlusNormal Знак"/>
    <w:link w:val="ConsPlusNormal"/>
    <w:uiPriority w:val="99"/>
    <w:locked/>
    <w:rsid w:val="007D58C0"/>
    <w:rPr>
      <w:rFonts w:ascii="Arial" w:eastAsia="Times New Roman" w:hAnsi="Arial" w:cs="Arial"/>
      <w:lang w:val="ru-RU" w:eastAsia="ru-RU" w:bidi="ar-SA"/>
    </w:rPr>
  </w:style>
  <w:style w:type="paragraph" w:customStyle="1" w:styleId="Level1">
    <w:name w:val="##Level 1"/>
    <w:basedOn w:val="1e"/>
    <w:qFormat/>
    <w:rsid w:val="007D58C0"/>
    <w:pPr>
      <w:spacing w:after="240"/>
      <w:ind w:right="-79"/>
      <w:outlineLvl w:val="0"/>
    </w:pPr>
    <w:rPr>
      <w:rFonts w:ascii="Cambria" w:hAnsi="Cambria"/>
      <w:kern w:val="28"/>
      <w:sz w:val="28"/>
      <w:szCs w:val="28"/>
    </w:rPr>
  </w:style>
  <w:style w:type="paragraph" w:customStyle="1" w:styleId="Level2">
    <w:name w:val="##Level2"/>
    <w:basedOn w:val="aff2"/>
    <w:qFormat/>
    <w:rsid w:val="007D58C0"/>
    <w:pPr>
      <w:suppressAutoHyphens/>
      <w:spacing w:before="240" w:after="240"/>
      <w:ind w:firstLine="709"/>
      <w:jc w:val="center"/>
      <w:outlineLvl w:val="1"/>
    </w:pPr>
    <w:rPr>
      <w:rFonts w:ascii="Cambria" w:hAnsi="Cambria"/>
      <w:b/>
      <w:sz w:val="26"/>
      <w:szCs w:val="26"/>
    </w:rPr>
  </w:style>
  <w:style w:type="paragraph" w:customStyle="1" w:styleId="Normal">
    <w:name w:val="[Normal]"/>
    <w:qFormat/>
    <w:rsid w:val="007D58C0"/>
    <w:pPr>
      <w:widowControl w:val="0"/>
      <w:autoSpaceDE w:val="0"/>
      <w:autoSpaceDN w:val="0"/>
      <w:adjustRightInd w:val="0"/>
    </w:pPr>
    <w:rPr>
      <w:rFonts w:ascii="Arial" w:eastAsia="Times New Roman" w:hAnsi="Arial" w:cs="Arial"/>
      <w:sz w:val="24"/>
      <w:szCs w:val="24"/>
    </w:rPr>
  </w:style>
  <w:style w:type="character" w:customStyle="1" w:styleId="editsection">
    <w:name w:val="editsection"/>
    <w:rsid w:val="007D58C0"/>
    <w:rPr>
      <w:rFonts w:cs="Times New Roman"/>
    </w:rPr>
  </w:style>
  <w:style w:type="character" w:customStyle="1" w:styleId="mw-headline">
    <w:name w:val="mw-headline"/>
    <w:qFormat/>
    <w:rsid w:val="007D58C0"/>
    <w:rPr>
      <w:rFonts w:cs="Times New Roman"/>
    </w:rPr>
  </w:style>
  <w:style w:type="character" w:customStyle="1" w:styleId="apple-style-span">
    <w:name w:val="apple-style-span"/>
    <w:rsid w:val="007D58C0"/>
    <w:rPr>
      <w:rFonts w:cs="Times New Roman"/>
    </w:rPr>
  </w:style>
  <w:style w:type="paragraph" w:customStyle="1" w:styleId="Char11">
    <w:name w:val="Char11"/>
    <w:basedOn w:val="af3"/>
    <w:qFormat/>
    <w:rsid w:val="007D58C0"/>
    <w:pPr>
      <w:spacing w:before="100" w:beforeAutospacing="1" w:after="100" w:afterAutospacing="1"/>
    </w:pPr>
    <w:rPr>
      <w:rFonts w:ascii="Tahoma" w:hAnsi="Tahoma"/>
      <w:sz w:val="20"/>
      <w:szCs w:val="20"/>
      <w:lang w:val="en-US" w:eastAsia="en-US"/>
    </w:rPr>
  </w:style>
  <w:style w:type="paragraph" w:customStyle="1" w:styleId="1fffff">
    <w:name w:val="1 Знак Знак Знак"/>
    <w:basedOn w:val="af3"/>
    <w:uiPriority w:val="99"/>
    <w:qFormat/>
    <w:rsid w:val="007D58C0"/>
    <w:pPr>
      <w:spacing w:before="100" w:beforeAutospacing="1" w:after="100" w:afterAutospacing="1"/>
    </w:pPr>
    <w:rPr>
      <w:rFonts w:ascii="Tahoma" w:hAnsi="Tahoma"/>
      <w:sz w:val="20"/>
      <w:szCs w:val="20"/>
      <w:lang w:val="en-US" w:eastAsia="en-US"/>
    </w:rPr>
  </w:style>
  <w:style w:type="paragraph" w:customStyle="1" w:styleId="11f">
    <w:name w:val="Обычный11"/>
    <w:qFormat/>
    <w:rsid w:val="007D58C0"/>
    <w:rPr>
      <w:rFonts w:eastAsia="Times New Roman"/>
    </w:rPr>
  </w:style>
  <w:style w:type="paragraph" w:customStyle="1" w:styleId="4d">
    <w:name w:val="Абзац списка4"/>
    <w:basedOn w:val="af3"/>
    <w:qFormat/>
    <w:rsid w:val="007D58C0"/>
    <w:pPr>
      <w:overflowPunct w:val="0"/>
      <w:autoSpaceDE w:val="0"/>
      <w:autoSpaceDN w:val="0"/>
      <w:adjustRightInd w:val="0"/>
      <w:ind w:left="720"/>
      <w:contextualSpacing/>
      <w:textAlignment w:val="baseline"/>
    </w:pPr>
    <w:rPr>
      <w:rFonts w:ascii="Times New Roman CYR" w:hAnsi="Times New Roman CYR"/>
      <w:szCs w:val="20"/>
    </w:rPr>
  </w:style>
  <w:style w:type="paragraph" w:customStyle="1" w:styleId="251">
    <w:name w:val="Основной текст 25"/>
    <w:basedOn w:val="af3"/>
    <w:qFormat/>
    <w:rsid w:val="007D58C0"/>
    <w:pPr>
      <w:overflowPunct w:val="0"/>
      <w:autoSpaceDE w:val="0"/>
      <w:autoSpaceDN w:val="0"/>
      <w:adjustRightInd w:val="0"/>
      <w:jc w:val="both"/>
    </w:pPr>
    <w:rPr>
      <w:szCs w:val="20"/>
    </w:rPr>
  </w:style>
  <w:style w:type="character" w:customStyle="1" w:styleId="1fffff0">
    <w:name w:val="Знак Знак Знак Знак1"/>
    <w:aliases w:val=" Знак Знак Знак1, Знак Знак Знак Знак Знак Знак Знак,Знак Знак Знак Знак12"/>
    <w:rsid w:val="007D58C0"/>
    <w:rPr>
      <w:sz w:val="24"/>
      <w:lang w:val="ru-RU" w:eastAsia="ru-RU" w:bidi="ar-SA"/>
    </w:rPr>
  </w:style>
  <w:style w:type="paragraph" w:customStyle="1" w:styleId="262">
    <w:name w:val="Основной текст с отступом 26"/>
    <w:basedOn w:val="af3"/>
    <w:qFormat/>
    <w:rsid w:val="007D58C0"/>
    <w:pPr>
      <w:overflowPunct w:val="0"/>
      <w:autoSpaceDE w:val="0"/>
      <w:autoSpaceDN w:val="0"/>
      <w:adjustRightInd w:val="0"/>
      <w:spacing w:before="120"/>
      <w:ind w:firstLine="709"/>
      <w:jc w:val="both"/>
      <w:textAlignment w:val="baseline"/>
    </w:pPr>
    <w:rPr>
      <w:szCs w:val="20"/>
    </w:rPr>
  </w:style>
  <w:style w:type="paragraph" w:customStyle="1" w:styleId="65">
    <w:name w:val="Обычный6"/>
    <w:qFormat/>
    <w:rsid w:val="007D58C0"/>
    <w:rPr>
      <w:rFonts w:eastAsia="PMingLiU"/>
      <w:sz w:val="24"/>
      <w:lang w:eastAsia="zh-TW"/>
    </w:rPr>
  </w:style>
  <w:style w:type="paragraph" w:customStyle="1" w:styleId="232">
    <w:name w:val="Знак Знак Знак2 Знак3"/>
    <w:basedOn w:val="af3"/>
    <w:next w:val="2a"/>
    <w:autoRedefine/>
    <w:qFormat/>
    <w:rsid w:val="007D58C0"/>
    <w:pPr>
      <w:spacing w:after="160" w:line="240" w:lineRule="exact"/>
      <w:jc w:val="right"/>
    </w:pPr>
    <w:rPr>
      <w:noProof/>
      <w:lang w:val="en-US" w:eastAsia="en-US"/>
    </w:rPr>
  </w:style>
  <w:style w:type="character" w:customStyle="1" w:styleId="183">
    <w:name w:val="Знак Знак183"/>
    <w:locked/>
    <w:rsid w:val="007D58C0"/>
    <w:rPr>
      <w:rFonts w:cs="Times New Roman"/>
      <w:sz w:val="24"/>
      <w:lang w:val="ru-RU" w:eastAsia="ru-RU" w:bidi="ar-SA"/>
    </w:rPr>
  </w:style>
  <w:style w:type="character" w:customStyle="1" w:styleId="11f0">
    <w:name w:val="Заголовок 1 Знак Знак1"/>
    <w:aliases w:val="H1 Знак Знак"/>
    <w:locked/>
    <w:rsid w:val="007D58C0"/>
    <w:rPr>
      <w:b/>
      <w:bCs/>
      <w:sz w:val="24"/>
      <w:szCs w:val="24"/>
      <w:lang w:val="ru-RU" w:eastAsia="ru-RU" w:bidi="ar-SA"/>
    </w:rPr>
  </w:style>
  <w:style w:type="character" w:customStyle="1" w:styleId="1220">
    <w:name w:val="Знак Знак122"/>
    <w:qFormat/>
    <w:locked/>
    <w:rsid w:val="007D58C0"/>
    <w:rPr>
      <w:bCs/>
      <w:iCs/>
      <w:sz w:val="24"/>
      <w:szCs w:val="24"/>
      <w:lang w:val="ru-RU" w:eastAsia="ru-RU" w:bidi="ar-SA"/>
    </w:rPr>
  </w:style>
  <w:style w:type="character" w:customStyle="1" w:styleId="1120">
    <w:name w:val="Знак Знак112"/>
    <w:qFormat/>
    <w:locked/>
    <w:rsid w:val="007D58C0"/>
    <w:rPr>
      <w:i/>
      <w:iCs/>
      <w:sz w:val="24"/>
      <w:szCs w:val="24"/>
      <w:lang w:val="ru-RU" w:eastAsia="ru-RU" w:bidi="ar-SA"/>
    </w:rPr>
  </w:style>
  <w:style w:type="character" w:customStyle="1" w:styleId="1020">
    <w:name w:val="Знак Знак102"/>
    <w:uiPriority w:val="99"/>
    <w:qFormat/>
    <w:locked/>
    <w:rsid w:val="007D58C0"/>
    <w:rPr>
      <w:i/>
      <w:iCs/>
      <w:sz w:val="24"/>
      <w:szCs w:val="24"/>
      <w:lang w:val="ru-RU" w:eastAsia="ru-RU" w:bidi="ar-SA"/>
    </w:rPr>
  </w:style>
  <w:style w:type="character" w:customStyle="1" w:styleId="920">
    <w:name w:val="Знак Знак92"/>
    <w:qFormat/>
    <w:locked/>
    <w:rsid w:val="007D58C0"/>
    <w:rPr>
      <w:b/>
      <w:bCs/>
      <w:sz w:val="24"/>
      <w:szCs w:val="24"/>
      <w:lang w:val="ru-RU" w:eastAsia="ru-RU" w:bidi="ar-SA"/>
    </w:rPr>
  </w:style>
  <w:style w:type="character" w:customStyle="1" w:styleId="83">
    <w:name w:val="Знак Знак83"/>
    <w:qFormat/>
    <w:locked/>
    <w:rsid w:val="007D58C0"/>
    <w:rPr>
      <w:b/>
      <w:bCs/>
      <w:i/>
      <w:iCs/>
      <w:sz w:val="24"/>
      <w:szCs w:val="24"/>
      <w:lang w:val="ru-RU" w:eastAsia="ru-RU" w:bidi="ar-SA"/>
    </w:rPr>
  </w:style>
  <w:style w:type="character" w:customStyle="1" w:styleId="730">
    <w:name w:val="Знак Знак73"/>
    <w:qFormat/>
    <w:locked/>
    <w:rsid w:val="007D58C0"/>
    <w:rPr>
      <w:b/>
      <w:sz w:val="22"/>
      <w:szCs w:val="22"/>
      <w:lang w:val="ru-RU" w:eastAsia="ru-RU" w:bidi="ar-SA"/>
    </w:rPr>
  </w:style>
  <w:style w:type="character" w:customStyle="1" w:styleId="630">
    <w:name w:val="Знак Знак63"/>
    <w:qFormat/>
    <w:locked/>
    <w:rsid w:val="007D58C0"/>
    <w:rPr>
      <w:b/>
      <w:sz w:val="24"/>
      <w:szCs w:val="24"/>
      <w:u w:val="single"/>
      <w:lang w:val="ru-RU" w:eastAsia="ru-RU" w:bidi="ar-SA"/>
    </w:rPr>
  </w:style>
  <w:style w:type="character" w:customStyle="1" w:styleId="520">
    <w:name w:val="Знак Знак52"/>
    <w:qFormat/>
    <w:locked/>
    <w:rsid w:val="007D58C0"/>
    <w:rPr>
      <w:sz w:val="24"/>
      <w:lang w:val="ru-RU" w:eastAsia="ru-RU" w:bidi="ar-SA"/>
    </w:rPr>
  </w:style>
  <w:style w:type="character" w:customStyle="1" w:styleId="420">
    <w:name w:val="Знак Знак42"/>
    <w:qFormat/>
    <w:locked/>
    <w:rsid w:val="007D58C0"/>
    <w:rPr>
      <w:sz w:val="24"/>
      <w:lang w:val="ru-RU" w:eastAsia="ru-RU" w:bidi="ar-SA"/>
    </w:rPr>
  </w:style>
  <w:style w:type="character" w:customStyle="1" w:styleId="324">
    <w:name w:val="Знак Знак32"/>
    <w:uiPriority w:val="99"/>
    <w:qFormat/>
    <w:locked/>
    <w:rsid w:val="007D58C0"/>
    <w:rPr>
      <w:b/>
      <w:sz w:val="24"/>
      <w:lang w:val="ru-RU" w:eastAsia="ru-RU" w:bidi="ar-SA"/>
    </w:rPr>
  </w:style>
  <w:style w:type="paragraph" w:customStyle="1" w:styleId="4e">
    <w:name w:val="Текст4"/>
    <w:basedOn w:val="af3"/>
    <w:qFormat/>
    <w:rsid w:val="007D58C0"/>
    <w:pPr>
      <w:ind w:firstLine="709"/>
      <w:jc w:val="both"/>
    </w:pPr>
    <w:rPr>
      <w:szCs w:val="20"/>
    </w:rPr>
  </w:style>
  <w:style w:type="paragraph" w:customStyle="1" w:styleId="331">
    <w:name w:val="Основной текст с отступом 33"/>
    <w:basedOn w:val="af3"/>
    <w:qFormat/>
    <w:rsid w:val="007D58C0"/>
    <w:pPr>
      <w:overflowPunct w:val="0"/>
      <w:autoSpaceDE w:val="0"/>
      <w:autoSpaceDN w:val="0"/>
      <w:adjustRightInd w:val="0"/>
      <w:ind w:firstLine="720"/>
      <w:jc w:val="both"/>
    </w:pPr>
    <w:rPr>
      <w:rFonts w:ascii="AcademyACTT" w:hAnsi="AcademyACTT"/>
      <w:sz w:val="28"/>
      <w:szCs w:val="20"/>
      <w:lang w:val="en-US"/>
    </w:rPr>
  </w:style>
  <w:style w:type="paragraph" w:customStyle="1" w:styleId="340">
    <w:name w:val="Основной текст 34"/>
    <w:basedOn w:val="af3"/>
    <w:qFormat/>
    <w:rsid w:val="007D58C0"/>
    <w:pPr>
      <w:overflowPunct w:val="0"/>
      <w:autoSpaceDE w:val="0"/>
      <w:autoSpaceDN w:val="0"/>
      <w:adjustRightInd w:val="0"/>
      <w:jc w:val="center"/>
    </w:pPr>
    <w:rPr>
      <w:b/>
      <w:szCs w:val="20"/>
    </w:rPr>
  </w:style>
  <w:style w:type="paragraph" w:customStyle="1" w:styleId="3fb">
    <w:name w:val="Обычный (веб)3"/>
    <w:basedOn w:val="af3"/>
    <w:qFormat/>
    <w:rsid w:val="007D58C0"/>
    <w:pPr>
      <w:overflowPunct w:val="0"/>
      <w:autoSpaceDE w:val="0"/>
      <w:autoSpaceDN w:val="0"/>
      <w:adjustRightInd w:val="0"/>
      <w:spacing w:before="100" w:after="100"/>
    </w:pPr>
    <w:rPr>
      <w:color w:val="000000"/>
      <w:szCs w:val="20"/>
    </w:rPr>
  </w:style>
  <w:style w:type="paragraph" w:customStyle="1" w:styleId="263">
    <w:name w:val="Знак26"/>
    <w:basedOn w:val="af3"/>
    <w:next w:val="2a"/>
    <w:autoRedefine/>
    <w:qFormat/>
    <w:rsid w:val="007D58C0"/>
    <w:pPr>
      <w:spacing w:after="160" w:line="240" w:lineRule="exact"/>
      <w:jc w:val="right"/>
    </w:pPr>
    <w:rPr>
      <w:noProof/>
      <w:lang w:val="en-US" w:eastAsia="en-US"/>
    </w:rPr>
  </w:style>
  <w:style w:type="paragraph" w:customStyle="1" w:styleId="4f">
    <w:name w:val="Знак Знак Знак4"/>
    <w:basedOn w:val="af3"/>
    <w:rsid w:val="007D58C0"/>
    <w:pPr>
      <w:spacing w:before="100" w:beforeAutospacing="1" w:after="100" w:afterAutospacing="1"/>
    </w:pPr>
    <w:rPr>
      <w:rFonts w:ascii="Tahoma" w:hAnsi="Tahoma"/>
      <w:sz w:val="20"/>
      <w:szCs w:val="20"/>
      <w:lang w:val="en-US" w:eastAsia="en-US"/>
    </w:rPr>
  </w:style>
  <w:style w:type="paragraph" w:customStyle="1" w:styleId="13">
    <w:name w:val="Знак Знак Знак1 Знак Знак Знак Знак3"/>
    <w:basedOn w:val="af3"/>
    <w:uiPriority w:val="34"/>
    <w:qFormat/>
    <w:rsid w:val="007D58C0"/>
    <w:pPr>
      <w:numPr>
        <w:numId w:val="6"/>
      </w:numPr>
      <w:spacing w:after="160" w:line="240" w:lineRule="exact"/>
      <w:jc w:val="both"/>
    </w:pPr>
    <w:rPr>
      <w:rFonts w:ascii="Verdana" w:hAnsi="Verdana" w:cs="Verdana"/>
      <w:sz w:val="20"/>
      <w:szCs w:val="20"/>
      <w:lang w:val="en-US" w:eastAsia="en-US"/>
    </w:rPr>
  </w:style>
  <w:style w:type="paragraph" w:customStyle="1" w:styleId="144">
    <w:name w:val="Знак Знак Знак1 Знак4"/>
    <w:basedOn w:val="af3"/>
    <w:next w:val="2a"/>
    <w:autoRedefine/>
    <w:qFormat/>
    <w:rsid w:val="007D58C0"/>
    <w:pPr>
      <w:spacing w:after="160" w:line="240" w:lineRule="exact"/>
      <w:jc w:val="right"/>
    </w:pPr>
    <w:rPr>
      <w:noProof/>
      <w:lang w:val="en-US" w:eastAsia="en-US"/>
    </w:rPr>
  </w:style>
  <w:style w:type="paragraph" w:styleId="affffffffff2">
    <w:name w:val="table of figures"/>
    <w:basedOn w:val="af3"/>
    <w:next w:val="af3"/>
    <w:qFormat/>
    <w:rsid w:val="007D58C0"/>
  </w:style>
  <w:style w:type="character" w:customStyle="1" w:styleId="133">
    <w:name w:val="Знак13"/>
    <w:rsid w:val="007D58C0"/>
    <w:rPr>
      <w:rFonts w:cs="Arial"/>
      <w:b/>
      <w:bCs/>
      <w:kern w:val="32"/>
      <w:sz w:val="24"/>
      <w:szCs w:val="32"/>
      <w:lang w:val="ru-RU" w:eastAsia="ru-RU" w:bidi="ar-SA"/>
    </w:rPr>
  </w:style>
  <w:style w:type="paragraph" w:customStyle="1" w:styleId="000">
    <w:name w:val="Стиль Заголовок 0 + Первая строка:  0 см"/>
    <w:basedOn w:val="0"/>
    <w:qFormat/>
    <w:rsid w:val="007D58C0"/>
    <w:pPr>
      <w:pageBreakBefore/>
      <w:autoSpaceDN/>
      <w:spacing w:before="3600" w:after="240" w:line="240" w:lineRule="auto"/>
      <w:outlineLvl w:val="9"/>
    </w:pPr>
    <w:rPr>
      <w:bCs w:val="0"/>
      <w:caps/>
      <w:kern w:val="32"/>
      <w:sz w:val="24"/>
      <w:szCs w:val="20"/>
    </w:rPr>
  </w:style>
  <w:style w:type="paragraph" w:customStyle="1" w:styleId="-f8">
    <w:name w:val="Таблица - Раздел"/>
    <w:basedOn w:val="-3"/>
    <w:qFormat/>
    <w:rsid w:val="007D58C0"/>
    <w:pPr>
      <w:autoSpaceDN/>
    </w:pPr>
    <w:rPr>
      <w:sz w:val="24"/>
      <w:szCs w:val="24"/>
    </w:rPr>
  </w:style>
  <w:style w:type="paragraph" w:customStyle="1" w:styleId="124">
    <w:name w:val="Сноска 12"/>
    <w:basedOn w:val="1f4"/>
    <w:qFormat/>
    <w:rsid w:val="007D58C0"/>
    <w:rPr>
      <w:bCs/>
    </w:rPr>
  </w:style>
  <w:style w:type="paragraph" w:customStyle="1" w:styleId="0woNewPage">
    <w:name w:val="Заголовок 0 w/o NewPage"/>
    <w:link w:val="0woNewPage0"/>
    <w:qFormat/>
    <w:rsid w:val="007D58C0"/>
    <w:pPr>
      <w:spacing w:before="360" w:after="240"/>
      <w:jc w:val="center"/>
    </w:pPr>
    <w:rPr>
      <w:rFonts w:eastAsia="Times New Roman"/>
      <w:b/>
      <w:bCs/>
      <w:caps/>
      <w:kern w:val="32"/>
      <w:sz w:val="24"/>
      <w:szCs w:val="28"/>
    </w:rPr>
  </w:style>
  <w:style w:type="character" w:customStyle="1" w:styleId="0woNewPage0">
    <w:name w:val="Заголовок 0 w/o NewPage Знак"/>
    <w:link w:val="0woNewPage"/>
    <w:rsid w:val="007D58C0"/>
    <w:rPr>
      <w:rFonts w:eastAsia="Times New Roman"/>
      <w:b/>
      <w:bCs/>
      <w:caps/>
      <w:kern w:val="32"/>
      <w:sz w:val="24"/>
      <w:szCs w:val="28"/>
      <w:lang w:bidi="ar-SA"/>
    </w:rPr>
  </w:style>
  <w:style w:type="paragraph" w:customStyle="1" w:styleId="affffffffff3">
    <w:name w:val="Утверждение"/>
    <w:basedOn w:val="af3"/>
    <w:link w:val="affffffffff4"/>
    <w:qFormat/>
    <w:rsid w:val="007D58C0"/>
    <w:pPr>
      <w:jc w:val="right"/>
    </w:pPr>
    <w:rPr>
      <w:sz w:val="20"/>
      <w:szCs w:val="20"/>
    </w:rPr>
  </w:style>
  <w:style w:type="character" w:customStyle="1" w:styleId="affffffffff4">
    <w:name w:val="Утверждение Знак"/>
    <w:link w:val="affffffffff3"/>
    <w:rsid w:val="007D58C0"/>
    <w:rPr>
      <w:rFonts w:eastAsia="Times New Roman"/>
    </w:rPr>
  </w:style>
  <w:style w:type="paragraph" w:customStyle="1" w:styleId="-40">
    <w:name w:val="Стиль Таблица - Числа справа 4"/>
    <w:basedOn w:val="-7"/>
    <w:qFormat/>
    <w:rsid w:val="007D58C0"/>
    <w:pPr>
      <w:autoSpaceDN/>
      <w:ind w:right="227"/>
    </w:pPr>
  </w:style>
  <w:style w:type="paragraph" w:customStyle="1" w:styleId="-41">
    <w:name w:val="Таблица - Числа справа 4"/>
    <w:basedOn w:val="-7"/>
    <w:qFormat/>
    <w:rsid w:val="007D58C0"/>
    <w:pPr>
      <w:autoSpaceDN/>
      <w:ind w:right="227"/>
    </w:pPr>
  </w:style>
  <w:style w:type="paragraph" w:customStyle="1" w:styleId="-04">
    <w:name w:val="Стиль Таблица - Числа справа 04"/>
    <w:basedOn w:val="-7"/>
    <w:qFormat/>
    <w:rsid w:val="007D58C0"/>
    <w:pPr>
      <w:autoSpaceDN/>
      <w:ind w:right="227"/>
    </w:pPr>
  </w:style>
  <w:style w:type="numbering" w:customStyle="1" w:styleId="1233">
    <w:name w:val="Список нумерованный 1.2.3."/>
    <w:basedOn w:val="af6"/>
    <w:rsid w:val="007D58C0"/>
  </w:style>
  <w:style w:type="numbering" w:customStyle="1" w:styleId="a8">
    <w:name w:val="Список нумерованный"/>
    <w:basedOn w:val="af6"/>
    <w:rsid w:val="007D58C0"/>
    <w:pPr>
      <w:numPr>
        <w:numId w:val="30"/>
      </w:numPr>
    </w:pPr>
  </w:style>
  <w:style w:type="character" w:customStyle="1" w:styleId="afffd">
    <w:name w:val="Без интервала Знак"/>
    <w:aliases w:val="С интервалом и отступом Знак,РАЗДЕЛ Знак"/>
    <w:link w:val="afffc"/>
    <w:uiPriority w:val="1"/>
    <w:qFormat/>
    <w:rsid w:val="007D58C0"/>
    <w:rPr>
      <w:rFonts w:eastAsia="Times New Roman"/>
      <w:sz w:val="24"/>
      <w:szCs w:val="24"/>
      <w:lang w:bidi="ar-SA"/>
    </w:rPr>
  </w:style>
  <w:style w:type="character" w:customStyle="1" w:styleId="1f5">
    <w:name w:val="Основной текст 1 Знак"/>
    <w:link w:val="1f4"/>
    <w:rsid w:val="007D58C0"/>
    <w:rPr>
      <w:rFonts w:eastAsia="Times New Roman"/>
      <w:sz w:val="24"/>
      <w:szCs w:val="24"/>
    </w:rPr>
  </w:style>
  <w:style w:type="paragraph" w:customStyle="1" w:styleId="26">
    <w:name w:val="Список_маркерный_2_уровень Знак"/>
    <w:basedOn w:val="af3"/>
    <w:qFormat/>
    <w:rsid w:val="007D58C0"/>
    <w:pPr>
      <w:numPr>
        <w:ilvl w:val="1"/>
        <w:numId w:val="31"/>
      </w:numPr>
      <w:spacing w:before="60" w:after="100"/>
      <w:jc w:val="both"/>
    </w:pPr>
  </w:style>
  <w:style w:type="paragraph" w:customStyle="1" w:styleId="1fffff1">
    <w:name w:val="Список_маркерный_1_уровень"/>
    <w:link w:val="1fffff2"/>
    <w:qFormat/>
    <w:rsid w:val="007D58C0"/>
    <w:pPr>
      <w:spacing w:before="60" w:after="100"/>
      <w:ind w:left="567"/>
      <w:jc w:val="both"/>
    </w:pPr>
    <w:rPr>
      <w:rFonts w:eastAsia="Times New Roman"/>
      <w:snapToGrid w:val="0"/>
      <w:sz w:val="24"/>
      <w:szCs w:val="24"/>
    </w:rPr>
  </w:style>
  <w:style w:type="paragraph" w:customStyle="1" w:styleId="2ffe">
    <w:name w:val="Список_маркерный_2_уровень"/>
    <w:basedOn w:val="1fffff1"/>
    <w:qFormat/>
    <w:rsid w:val="007D58C0"/>
    <w:pPr>
      <w:ind w:left="964"/>
    </w:pPr>
  </w:style>
  <w:style w:type="paragraph" w:customStyle="1" w:styleId="1fffff3">
    <w:name w:val="Знак Знак Знак Знак Знак1 Знак Знак Знак Знак Знак Знак Знак"/>
    <w:basedOn w:val="af3"/>
    <w:qFormat/>
    <w:rsid w:val="007D58C0"/>
    <w:pPr>
      <w:widowControl w:val="0"/>
      <w:adjustRightInd w:val="0"/>
      <w:spacing w:after="160" w:line="240" w:lineRule="exact"/>
      <w:jc w:val="right"/>
    </w:pPr>
    <w:rPr>
      <w:sz w:val="20"/>
      <w:szCs w:val="20"/>
      <w:lang w:val="en-GB" w:eastAsia="en-US"/>
    </w:rPr>
  </w:style>
  <w:style w:type="character" w:customStyle="1" w:styleId="newszagolovok1">
    <w:name w:val="news_zagolovok1"/>
    <w:rsid w:val="007D58C0"/>
    <w:rPr>
      <w:rFonts w:ascii="Arial" w:hAnsi="Arial" w:cs="Arial" w:hint="default"/>
      <w:b/>
      <w:bCs/>
      <w:color w:val="FF3300"/>
      <w:sz w:val="18"/>
      <w:szCs w:val="18"/>
    </w:rPr>
  </w:style>
  <w:style w:type="paragraph" w:customStyle="1" w:styleId="affffffffff5">
    <w:name w:val="#Таблица"/>
    <w:basedOn w:val="af3"/>
    <w:qFormat/>
    <w:rsid w:val="007D58C0"/>
    <w:pPr>
      <w:jc w:val="center"/>
    </w:pPr>
    <w:rPr>
      <w:color w:val="000000"/>
    </w:rPr>
  </w:style>
  <w:style w:type="character" w:customStyle="1" w:styleId="affffffffff6">
    <w:name w:val="Текст_Обычный"/>
    <w:uiPriority w:val="99"/>
    <w:qFormat/>
    <w:rsid w:val="007D58C0"/>
    <w:rPr>
      <w:b w:val="0"/>
    </w:rPr>
  </w:style>
  <w:style w:type="paragraph" w:customStyle="1" w:styleId="2120">
    <w:name w:val="Основной текст 212"/>
    <w:basedOn w:val="af3"/>
    <w:qFormat/>
    <w:rsid w:val="007D58C0"/>
    <w:pPr>
      <w:overflowPunct w:val="0"/>
      <w:autoSpaceDE w:val="0"/>
      <w:autoSpaceDN w:val="0"/>
      <w:adjustRightInd w:val="0"/>
      <w:spacing w:after="120"/>
      <w:ind w:left="283"/>
    </w:pPr>
    <w:rPr>
      <w:rFonts w:ascii="MS Sans Serif" w:hAnsi="MS Sans Serif"/>
      <w:sz w:val="20"/>
      <w:szCs w:val="20"/>
      <w:lang w:val="en-US"/>
    </w:rPr>
  </w:style>
  <w:style w:type="paragraph" w:customStyle="1" w:styleId="2121">
    <w:name w:val="Основной текст с отступом 212"/>
    <w:basedOn w:val="af3"/>
    <w:qFormat/>
    <w:rsid w:val="007D58C0"/>
    <w:pPr>
      <w:overflowPunct w:val="0"/>
      <w:autoSpaceDE w:val="0"/>
      <w:autoSpaceDN w:val="0"/>
      <w:adjustRightInd w:val="0"/>
      <w:spacing w:before="240"/>
      <w:ind w:firstLine="567"/>
      <w:jc w:val="both"/>
    </w:pPr>
    <w:rPr>
      <w:sz w:val="28"/>
      <w:szCs w:val="20"/>
    </w:rPr>
  </w:style>
  <w:style w:type="paragraph" w:customStyle="1" w:styleId="125">
    <w:name w:val="Текст12"/>
    <w:basedOn w:val="af3"/>
    <w:qFormat/>
    <w:rsid w:val="007D58C0"/>
    <w:pPr>
      <w:autoSpaceDN w:val="0"/>
      <w:ind w:firstLine="709"/>
      <w:jc w:val="both"/>
    </w:pPr>
    <w:rPr>
      <w:szCs w:val="20"/>
    </w:rPr>
  </w:style>
  <w:style w:type="paragraph" w:customStyle="1" w:styleId="126">
    <w:name w:val="Обычный12"/>
    <w:link w:val="1fffff4"/>
    <w:qFormat/>
    <w:rsid w:val="007D58C0"/>
    <w:pPr>
      <w:autoSpaceDN w:val="0"/>
      <w:snapToGrid w:val="0"/>
    </w:pPr>
    <w:rPr>
      <w:rFonts w:eastAsia="Times New Roman"/>
    </w:rPr>
  </w:style>
  <w:style w:type="paragraph" w:customStyle="1" w:styleId="2210">
    <w:name w:val="Основной текст с отступом 221"/>
    <w:basedOn w:val="af3"/>
    <w:qFormat/>
    <w:rsid w:val="007D58C0"/>
    <w:pPr>
      <w:spacing w:before="240"/>
      <w:ind w:firstLine="567"/>
      <w:jc w:val="both"/>
    </w:pPr>
    <w:rPr>
      <w:sz w:val="28"/>
      <w:szCs w:val="20"/>
    </w:rPr>
  </w:style>
  <w:style w:type="paragraph" w:customStyle="1" w:styleId="228">
    <w:name w:val="Знак Знак Знак2 Знак2"/>
    <w:basedOn w:val="af3"/>
    <w:next w:val="2a"/>
    <w:autoRedefine/>
    <w:uiPriority w:val="99"/>
    <w:qFormat/>
    <w:rsid w:val="007D58C0"/>
    <w:pPr>
      <w:spacing w:after="160" w:line="240" w:lineRule="exact"/>
      <w:jc w:val="right"/>
    </w:pPr>
    <w:rPr>
      <w:noProof/>
      <w:lang w:val="en-US" w:eastAsia="en-US"/>
    </w:rPr>
  </w:style>
  <w:style w:type="character" w:customStyle="1" w:styleId="182">
    <w:name w:val="Знак Знак182"/>
    <w:locked/>
    <w:rsid w:val="007D58C0"/>
    <w:rPr>
      <w:rFonts w:cs="Times New Roman"/>
      <w:sz w:val="24"/>
      <w:lang w:val="ru-RU" w:eastAsia="ru-RU" w:bidi="ar-SA"/>
    </w:rPr>
  </w:style>
  <w:style w:type="character" w:customStyle="1" w:styleId="1210">
    <w:name w:val="Знак Знак121"/>
    <w:qFormat/>
    <w:locked/>
    <w:rsid w:val="007D58C0"/>
    <w:rPr>
      <w:bCs/>
      <w:iCs/>
      <w:sz w:val="24"/>
      <w:szCs w:val="24"/>
      <w:lang w:val="ru-RU" w:eastAsia="ru-RU" w:bidi="ar-SA"/>
    </w:rPr>
  </w:style>
  <w:style w:type="character" w:customStyle="1" w:styleId="1110">
    <w:name w:val="Знак Знак111"/>
    <w:qFormat/>
    <w:locked/>
    <w:rsid w:val="007D58C0"/>
    <w:rPr>
      <w:i/>
      <w:iCs/>
      <w:sz w:val="24"/>
      <w:szCs w:val="24"/>
      <w:lang w:val="ru-RU" w:eastAsia="ru-RU" w:bidi="ar-SA"/>
    </w:rPr>
  </w:style>
  <w:style w:type="character" w:customStyle="1" w:styleId="1010">
    <w:name w:val="Знак Знак101"/>
    <w:uiPriority w:val="99"/>
    <w:qFormat/>
    <w:locked/>
    <w:rsid w:val="007D58C0"/>
    <w:rPr>
      <w:i/>
      <w:iCs/>
      <w:sz w:val="24"/>
      <w:szCs w:val="24"/>
      <w:lang w:val="ru-RU" w:eastAsia="ru-RU" w:bidi="ar-SA"/>
    </w:rPr>
  </w:style>
  <w:style w:type="character" w:customStyle="1" w:styleId="911">
    <w:name w:val="Знак Знак91"/>
    <w:qFormat/>
    <w:locked/>
    <w:rsid w:val="007D58C0"/>
    <w:rPr>
      <w:b/>
      <w:bCs/>
      <w:sz w:val="24"/>
      <w:szCs w:val="24"/>
      <w:lang w:val="ru-RU" w:eastAsia="ru-RU" w:bidi="ar-SA"/>
    </w:rPr>
  </w:style>
  <w:style w:type="character" w:customStyle="1" w:styleId="820">
    <w:name w:val="Знак Знак82"/>
    <w:qFormat/>
    <w:locked/>
    <w:rsid w:val="007D58C0"/>
    <w:rPr>
      <w:b/>
      <w:bCs/>
      <w:i/>
      <w:iCs/>
      <w:sz w:val="24"/>
      <w:szCs w:val="24"/>
      <w:lang w:val="ru-RU" w:eastAsia="ru-RU" w:bidi="ar-SA"/>
    </w:rPr>
  </w:style>
  <w:style w:type="character" w:customStyle="1" w:styleId="720">
    <w:name w:val="Знак Знак72"/>
    <w:qFormat/>
    <w:locked/>
    <w:rsid w:val="007D58C0"/>
    <w:rPr>
      <w:b/>
      <w:sz w:val="22"/>
      <w:szCs w:val="22"/>
      <w:lang w:val="ru-RU" w:eastAsia="ru-RU" w:bidi="ar-SA"/>
    </w:rPr>
  </w:style>
  <w:style w:type="character" w:customStyle="1" w:styleId="620">
    <w:name w:val="Знак Знак62"/>
    <w:qFormat/>
    <w:locked/>
    <w:rsid w:val="007D58C0"/>
    <w:rPr>
      <w:b/>
      <w:sz w:val="24"/>
      <w:szCs w:val="24"/>
      <w:u w:val="single"/>
      <w:lang w:val="ru-RU" w:eastAsia="ru-RU" w:bidi="ar-SA"/>
    </w:rPr>
  </w:style>
  <w:style w:type="character" w:customStyle="1" w:styleId="511">
    <w:name w:val="Знак Знак51"/>
    <w:qFormat/>
    <w:locked/>
    <w:rsid w:val="007D58C0"/>
    <w:rPr>
      <w:sz w:val="24"/>
      <w:lang w:val="ru-RU" w:eastAsia="ru-RU" w:bidi="ar-SA"/>
    </w:rPr>
  </w:style>
  <w:style w:type="character" w:customStyle="1" w:styleId="413">
    <w:name w:val="Знак Знак41"/>
    <w:qFormat/>
    <w:locked/>
    <w:rsid w:val="007D58C0"/>
    <w:rPr>
      <w:sz w:val="24"/>
      <w:lang w:val="ru-RU" w:eastAsia="ru-RU" w:bidi="ar-SA"/>
    </w:rPr>
  </w:style>
  <w:style w:type="character" w:customStyle="1" w:styleId="317">
    <w:name w:val="Знак Знак31"/>
    <w:qFormat/>
    <w:locked/>
    <w:rsid w:val="007D58C0"/>
    <w:rPr>
      <w:b/>
      <w:sz w:val="24"/>
      <w:lang w:val="ru-RU" w:eastAsia="ru-RU" w:bidi="ar-SA"/>
    </w:rPr>
  </w:style>
  <w:style w:type="paragraph" w:customStyle="1" w:styleId="233">
    <w:name w:val="Знак23"/>
    <w:basedOn w:val="af3"/>
    <w:next w:val="2a"/>
    <w:autoRedefine/>
    <w:qFormat/>
    <w:rsid w:val="007D58C0"/>
    <w:pPr>
      <w:spacing w:after="160" w:line="240" w:lineRule="exact"/>
      <w:jc w:val="right"/>
    </w:pPr>
    <w:rPr>
      <w:noProof/>
      <w:lang w:val="en-US" w:eastAsia="en-US"/>
    </w:rPr>
  </w:style>
  <w:style w:type="paragraph" w:customStyle="1" w:styleId="3fc">
    <w:name w:val="Знак Знак Знак3"/>
    <w:basedOn w:val="af3"/>
    <w:qFormat/>
    <w:rsid w:val="007D58C0"/>
    <w:pPr>
      <w:spacing w:before="100" w:beforeAutospacing="1" w:after="100" w:afterAutospacing="1"/>
    </w:pPr>
    <w:rPr>
      <w:rFonts w:ascii="Tahoma" w:hAnsi="Tahoma"/>
      <w:sz w:val="20"/>
      <w:szCs w:val="20"/>
      <w:lang w:val="en-US" w:eastAsia="en-US"/>
    </w:rPr>
  </w:style>
  <w:style w:type="paragraph" w:customStyle="1" w:styleId="127">
    <w:name w:val="Знак Знак Знак1 Знак Знак Знак Знак2"/>
    <w:basedOn w:val="af3"/>
    <w:qFormat/>
    <w:rsid w:val="007D58C0"/>
    <w:pPr>
      <w:tabs>
        <w:tab w:val="num" w:pos="2015"/>
      </w:tabs>
      <w:spacing w:after="160" w:line="240" w:lineRule="exact"/>
      <w:ind w:left="2013" w:hanging="434"/>
      <w:jc w:val="both"/>
    </w:pPr>
    <w:rPr>
      <w:rFonts w:ascii="Verdana" w:hAnsi="Verdana" w:cs="Verdana"/>
      <w:sz w:val="20"/>
      <w:szCs w:val="20"/>
      <w:lang w:val="en-US" w:eastAsia="en-US"/>
    </w:rPr>
  </w:style>
  <w:style w:type="paragraph" w:customStyle="1" w:styleId="134">
    <w:name w:val="Знак Знак Знак1 Знак3"/>
    <w:basedOn w:val="af3"/>
    <w:next w:val="2a"/>
    <w:autoRedefine/>
    <w:qFormat/>
    <w:rsid w:val="007D58C0"/>
    <w:pPr>
      <w:spacing w:after="160" w:line="240" w:lineRule="exact"/>
      <w:jc w:val="right"/>
    </w:pPr>
    <w:rPr>
      <w:noProof/>
      <w:lang w:val="en-US" w:eastAsia="en-US"/>
    </w:rPr>
  </w:style>
  <w:style w:type="character" w:customStyle="1" w:styleId="128">
    <w:name w:val="Знак12"/>
    <w:rsid w:val="007D58C0"/>
    <w:rPr>
      <w:rFonts w:cs="Arial"/>
      <w:b/>
      <w:bCs/>
      <w:kern w:val="32"/>
      <w:sz w:val="24"/>
      <w:szCs w:val="32"/>
      <w:lang w:val="ru-RU" w:eastAsia="ru-RU" w:bidi="ar-SA"/>
    </w:rPr>
  </w:style>
  <w:style w:type="paragraph" w:customStyle="1" w:styleId="affffffffff7">
    <w:name w:val="ТЗ_Положение_Материалы"/>
    <w:basedOn w:val="af3"/>
    <w:qFormat/>
    <w:rsid w:val="007D58C0"/>
    <w:pPr>
      <w:tabs>
        <w:tab w:val="left" w:pos="912"/>
      </w:tabs>
      <w:suppressAutoHyphens/>
      <w:spacing w:before="240" w:after="120"/>
      <w:ind w:firstLine="352"/>
    </w:pPr>
    <w:rPr>
      <w:rFonts w:eastAsia="Calibri"/>
      <w:b/>
      <w:bCs/>
      <w:szCs w:val="28"/>
    </w:rPr>
  </w:style>
  <w:style w:type="paragraph" w:customStyle="1" w:styleId="affffffffff8">
    <w:name w:val="ТЗ_Задание_Наименование"/>
    <w:basedOn w:val="1a"/>
    <w:qFormat/>
    <w:rsid w:val="007D58C0"/>
    <w:pPr>
      <w:keepLines w:val="0"/>
      <w:overflowPunct w:val="0"/>
      <w:autoSpaceDE w:val="0"/>
      <w:autoSpaceDN w:val="0"/>
      <w:adjustRightInd w:val="0"/>
      <w:spacing w:before="0" w:line="360" w:lineRule="auto"/>
      <w:ind w:firstLine="567"/>
      <w:jc w:val="center"/>
    </w:pPr>
    <w:rPr>
      <w:rFonts w:ascii="Times New Roman" w:eastAsia="Calibri" w:hAnsi="Times New Roman"/>
      <w:color w:val="000000"/>
      <w:szCs w:val="20"/>
      <w:lang w:eastAsia="ru-RU"/>
    </w:rPr>
  </w:style>
  <w:style w:type="paragraph" w:customStyle="1" w:styleId="affffffffff9">
    <w:name w:val="ТЗ_Раздел_Наименование"/>
    <w:basedOn w:val="af3"/>
    <w:qFormat/>
    <w:rsid w:val="007D58C0"/>
    <w:pPr>
      <w:spacing w:before="60"/>
    </w:pPr>
    <w:rPr>
      <w:rFonts w:eastAsia="Calibri"/>
      <w:b/>
    </w:rPr>
  </w:style>
  <w:style w:type="paragraph" w:customStyle="1" w:styleId="affffffffffa">
    <w:name w:val="ТЗ_Раздел_Номер"/>
    <w:basedOn w:val="af3"/>
    <w:qFormat/>
    <w:rsid w:val="007D58C0"/>
    <w:pPr>
      <w:spacing w:before="60"/>
      <w:jc w:val="center"/>
    </w:pPr>
    <w:rPr>
      <w:rFonts w:eastAsia="Calibri"/>
      <w:b/>
    </w:rPr>
  </w:style>
  <w:style w:type="paragraph" w:customStyle="1" w:styleId="-f9">
    <w:name w:val="Таблица - Задание"/>
    <w:basedOn w:val="af3"/>
    <w:link w:val="-fa"/>
    <w:qFormat/>
    <w:rsid w:val="007D58C0"/>
    <w:pPr>
      <w:autoSpaceDE w:val="0"/>
      <w:autoSpaceDN w:val="0"/>
      <w:adjustRightInd w:val="0"/>
      <w:spacing w:before="2640" w:after="360" w:line="240" w:lineRule="exact"/>
      <w:jc w:val="center"/>
    </w:pPr>
    <w:rPr>
      <w:rFonts w:eastAsia="Calibri"/>
      <w:b/>
      <w:szCs w:val="20"/>
    </w:rPr>
  </w:style>
  <w:style w:type="character" w:customStyle="1" w:styleId="-fa">
    <w:name w:val="Таблица - Задание Знак"/>
    <w:link w:val="-f9"/>
    <w:locked/>
    <w:rsid w:val="007D58C0"/>
    <w:rPr>
      <w:rFonts w:eastAsia="Calibri"/>
      <w:b/>
      <w:sz w:val="24"/>
    </w:rPr>
  </w:style>
  <w:style w:type="character" w:customStyle="1" w:styleId="2fff">
    <w:name w:val="Основной текст (2) + Полужирный"/>
    <w:uiPriority w:val="99"/>
    <w:qFormat/>
    <w:rsid w:val="007D58C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
    <w:name w:val="Таблица - Список маркированный 1"/>
    <w:basedOn w:val="af3"/>
    <w:link w:val="-15"/>
    <w:qFormat/>
    <w:rsid w:val="007D58C0"/>
    <w:pPr>
      <w:numPr>
        <w:numId w:val="32"/>
      </w:numPr>
      <w:tabs>
        <w:tab w:val="left" w:pos="647"/>
      </w:tabs>
      <w:suppressAutoHyphens/>
    </w:pPr>
  </w:style>
  <w:style w:type="character" w:customStyle="1" w:styleId="-15">
    <w:name w:val="Таблица - Список маркированный 1 Знак"/>
    <w:link w:val="-1"/>
    <w:rsid w:val="007D58C0"/>
    <w:rPr>
      <w:rFonts w:eastAsia="Times New Roman"/>
      <w:sz w:val="24"/>
      <w:szCs w:val="24"/>
    </w:rPr>
  </w:style>
  <w:style w:type="paragraph" w:customStyle="1" w:styleId="affffffffffb">
    <w:name w:val="ТЗ_Таблица_Шапка"/>
    <w:basedOn w:val="af3"/>
    <w:link w:val="affffffffffc"/>
    <w:qFormat/>
    <w:rsid w:val="007D58C0"/>
    <w:pPr>
      <w:widowControl w:val="0"/>
      <w:autoSpaceDE w:val="0"/>
      <w:autoSpaceDN w:val="0"/>
      <w:adjustRightInd w:val="0"/>
      <w:jc w:val="center"/>
    </w:pPr>
    <w:rPr>
      <w:b/>
    </w:rPr>
  </w:style>
  <w:style w:type="character" w:customStyle="1" w:styleId="affffffffffc">
    <w:name w:val="ТЗ_Таблица_Шапка Знак"/>
    <w:link w:val="affffffffffb"/>
    <w:rsid w:val="007D58C0"/>
    <w:rPr>
      <w:rFonts w:eastAsia="Times New Roman"/>
      <w:b/>
      <w:sz w:val="24"/>
      <w:szCs w:val="24"/>
    </w:rPr>
  </w:style>
  <w:style w:type="paragraph" w:customStyle="1" w:styleId="-TR91">
    <w:name w:val="ТЗ_Таблица - TR9 слева"/>
    <w:basedOn w:val="af3"/>
    <w:qFormat/>
    <w:rsid w:val="007D58C0"/>
    <w:pPr>
      <w:widowControl w:val="0"/>
      <w:autoSpaceDE w:val="0"/>
      <w:autoSpaceDN w:val="0"/>
      <w:adjustRightInd w:val="0"/>
    </w:pPr>
    <w:rPr>
      <w:color w:val="000000"/>
      <w:szCs w:val="20"/>
    </w:rPr>
  </w:style>
  <w:style w:type="paragraph" w:customStyle="1" w:styleId="affffffffffd">
    <w:name w:val="ТЗ_Этап"/>
    <w:basedOn w:val="af3"/>
    <w:qFormat/>
    <w:rsid w:val="007D58C0"/>
    <w:pPr>
      <w:tabs>
        <w:tab w:val="left" w:pos="912"/>
      </w:tabs>
      <w:suppressAutoHyphens/>
      <w:spacing w:before="240" w:after="120"/>
      <w:ind w:firstLine="352"/>
    </w:pPr>
    <w:rPr>
      <w:rFonts w:ascii="Arial" w:hAnsi="Arial"/>
      <w:b/>
      <w:szCs w:val="28"/>
    </w:rPr>
  </w:style>
  <w:style w:type="paragraph" w:customStyle="1" w:styleId="affffffffffe">
    <w:name w:val="ТЗ_Утверждаю_Согласовано"/>
    <w:basedOn w:val="af3"/>
    <w:qFormat/>
    <w:rsid w:val="007D58C0"/>
    <w:pPr>
      <w:spacing w:before="240" w:after="240"/>
      <w:jc w:val="center"/>
    </w:pPr>
    <w:rPr>
      <w:b/>
    </w:rPr>
  </w:style>
  <w:style w:type="paragraph" w:customStyle="1" w:styleId="afffffffffff">
    <w:name w:val="ТЗ_Утверждаю_Должность_ФИО_Дата"/>
    <w:basedOn w:val="af3"/>
    <w:qFormat/>
    <w:rsid w:val="007D58C0"/>
    <w:pPr>
      <w:jc w:val="center"/>
    </w:pPr>
    <w:rPr>
      <w:b/>
    </w:rPr>
  </w:style>
  <w:style w:type="paragraph" w:customStyle="1" w:styleId="2fff0">
    <w:name w:val="ТЗ_Согласовано_2"/>
    <w:basedOn w:val="affffffffffe"/>
    <w:qFormat/>
    <w:rsid w:val="007D58C0"/>
  </w:style>
  <w:style w:type="table" w:customStyle="1" w:styleId="-121">
    <w:name w:val="Светлая заливка - Акцент 12"/>
    <w:basedOn w:val="af5"/>
    <w:uiPriority w:val="60"/>
    <w:rsid w:val="007D58C0"/>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fb">
    <w:name w:val="Таблица - Наименование"/>
    <w:basedOn w:val="af3"/>
    <w:link w:val="-fc"/>
    <w:qFormat/>
    <w:rsid w:val="007D58C0"/>
    <w:pPr>
      <w:pageBreakBefore/>
      <w:autoSpaceDE w:val="0"/>
      <w:autoSpaceDN w:val="0"/>
      <w:adjustRightInd w:val="0"/>
      <w:spacing w:before="240" w:after="240" w:line="240" w:lineRule="exact"/>
      <w:jc w:val="center"/>
    </w:pPr>
    <w:rPr>
      <w:b/>
    </w:rPr>
  </w:style>
  <w:style w:type="character" w:customStyle="1" w:styleId="-fc">
    <w:name w:val="Таблица - Наименование Знак"/>
    <w:link w:val="-fb"/>
    <w:rsid w:val="007D58C0"/>
    <w:rPr>
      <w:rFonts w:eastAsia="Times New Roman"/>
      <w:b/>
      <w:sz w:val="24"/>
      <w:szCs w:val="24"/>
    </w:rPr>
  </w:style>
  <w:style w:type="paragraph" w:customStyle="1" w:styleId="TableParagraph">
    <w:name w:val="Table Paragraph"/>
    <w:basedOn w:val="af3"/>
    <w:uiPriority w:val="1"/>
    <w:qFormat/>
    <w:rsid w:val="007D58C0"/>
    <w:pPr>
      <w:widowControl w:val="0"/>
      <w:autoSpaceDE w:val="0"/>
      <w:autoSpaceDN w:val="0"/>
      <w:adjustRightInd w:val="0"/>
    </w:pPr>
  </w:style>
  <w:style w:type="character" w:customStyle="1" w:styleId="affffffff4">
    <w:name w:val="Основной текст_"/>
    <w:link w:val="1ffff3"/>
    <w:rsid w:val="007D58C0"/>
    <w:rPr>
      <w:rFonts w:eastAsia="Times New Roman"/>
      <w:b/>
      <w:sz w:val="24"/>
    </w:rPr>
  </w:style>
  <w:style w:type="table" w:customStyle="1" w:styleId="-1210">
    <w:name w:val="Светлая заливка - Акцент 121"/>
    <w:basedOn w:val="af5"/>
    <w:uiPriority w:val="60"/>
    <w:rsid w:val="007D58C0"/>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fff1">
    <w:name w:val="Основной текст2"/>
    <w:rsid w:val="007D58C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ffffffffff0">
    <w:name w:val="Сноска_"/>
    <w:link w:val="afffffffffff1"/>
    <w:rsid w:val="007D58C0"/>
    <w:rPr>
      <w:shd w:val="clear" w:color="auto" w:fill="FFFFFF"/>
    </w:rPr>
  </w:style>
  <w:style w:type="character" w:customStyle="1" w:styleId="4f0">
    <w:name w:val="Основной текст (4)_"/>
    <w:link w:val="4f1"/>
    <w:rsid w:val="007D58C0"/>
    <w:rPr>
      <w:b/>
      <w:bCs/>
      <w:shd w:val="clear" w:color="auto" w:fill="FFFFFF"/>
    </w:rPr>
  </w:style>
  <w:style w:type="paragraph" w:customStyle="1" w:styleId="afffffffffff1">
    <w:name w:val="Сноска"/>
    <w:basedOn w:val="af3"/>
    <w:link w:val="afffffffffff0"/>
    <w:rsid w:val="007D58C0"/>
    <w:pPr>
      <w:widowControl w:val="0"/>
      <w:shd w:val="clear" w:color="auto" w:fill="FFFFFF"/>
      <w:spacing w:line="226" w:lineRule="exact"/>
      <w:jc w:val="both"/>
    </w:pPr>
    <w:rPr>
      <w:rFonts w:eastAsia="SimSun"/>
      <w:sz w:val="20"/>
      <w:szCs w:val="20"/>
    </w:rPr>
  </w:style>
  <w:style w:type="paragraph" w:customStyle="1" w:styleId="4f1">
    <w:name w:val="Основной текст (4)"/>
    <w:basedOn w:val="af3"/>
    <w:link w:val="4f0"/>
    <w:qFormat/>
    <w:rsid w:val="007D58C0"/>
    <w:pPr>
      <w:widowControl w:val="0"/>
      <w:shd w:val="clear" w:color="auto" w:fill="FFFFFF"/>
      <w:spacing w:after="300" w:line="0" w:lineRule="atLeast"/>
      <w:ind w:hanging="1620"/>
      <w:jc w:val="center"/>
    </w:pPr>
    <w:rPr>
      <w:rFonts w:eastAsia="SimSun"/>
      <w:b/>
      <w:bCs/>
      <w:sz w:val="20"/>
      <w:szCs w:val="20"/>
    </w:rPr>
  </w:style>
  <w:style w:type="character" w:customStyle="1" w:styleId="2fff2">
    <w:name w:val="Заголовок №2_"/>
    <w:link w:val="2fff3"/>
    <w:rsid w:val="007D58C0"/>
    <w:rPr>
      <w:b/>
      <w:bCs/>
      <w:shd w:val="clear" w:color="auto" w:fill="FFFFFF"/>
    </w:rPr>
  </w:style>
  <w:style w:type="paragraph" w:customStyle="1" w:styleId="2fff3">
    <w:name w:val="Заголовок №2"/>
    <w:basedOn w:val="af3"/>
    <w:link w:val="2fff2"/>
    <w:qFormat/>
    <w:rsid w:val="007D58C0"/>
    <w:pPr>
      <w:widowControl w:val="0"/>
      <w:shd w:val="clear" w:color="auto" w:fill="FFFFFF"/>
      <w:spacing w:after="60" w:line="0" w:lineRule="atLeast"/>
      <w:jc w:val="both"/>
      <w:outlineLvl w:val="1"/>
    </w:pPr>
    <w:rPr>
      <w:rFonts w:eastAsia="SimSun"/>
      <w:b/>
      <w:bCs/>
      <w:sz w:val="20"/>
      <w:szCs w:val="20"/>
    </w:rPr>
  </w:style>
  <w:style w:type="character" w:customStyle="1" w:styleId="afffffffffff2">
    <w:name w:val="Подпись к таблице_"/>
    <w:link w:val="afffffffffff3"/>
    <w:uiPriority w:val="99"/>
    <w:rsid w:val="007D58C0"/>
    <w:rPr>
      <w:shd w:val="clear" w:color="auto" w:fill="FFFFFF"/>
    </w:rPr>
  </w:style>
  <w:style w:type="character" w:customStyle="1" w:styleId="afffffffffff4">
    <w:name w:val="Подпись к таблице + Полужирный"/>
    <w:rsid w:val="007D58C0"/>
    <w:rPr>
      <w:b/>
      <w:bCs/>
      <w:color w:val="000000"/>
      <w:spacing w:val="0"/>
      <w:w w:val="100"/>
      <w:position w:val="0"/>
      <w:sz w:val="24"/>
      <w:szCs w:val="24"/>
      <w:shd w:val="clear" w:color="auto" w:fill="FFFFFF"/>
      <w:lang w:val="ru-RU" w:eastAsia="ru-RU" w:bidi="ru-RU"/>
    </w:rPr>
  </w:style>
  <w:style w:type="character" w:customStyle="1" w:styleId="210pt">
    <w:name w:val="Основной текст (2)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afffffffffff3">
    <w:name w:val="Подпись к таблице"/>
    <w:basedOn w:val="af3"/>
    <w:link w:val="afffffffffff2"/>
    <w:uiPriority w:val="99"/>
    <w:rsid w:val="007D58C0"/>
    <w:pPr>
      <w:widowControl w:val="0"/>
      <w:shd w:val="clear" w:color="auto" w:fill="FFFFFF"/>
      <w:spacing w:line="0" w:lineRule="atLeast"/>
    </w:pPr>
    <w:rPr>
      <w:rFonts w:eastAsia="SimSun"/>
      <w:sz w:val="20"/>
      <w:szCs w:val="20"/>
    </w:rPr>
  </w:style>
  <w:style w:type="character" w:customStyle="1" w:styleId="84">
    <w:name w:val="Основной текст (8)_"/>
    <w:link w:val="85"/>
    <w:rsid w:val="007D58C0"/>
    <w:rPr>
      <w:i/>
      <w:iCs/>
      <w:shd w:val="clear" w:color="auto" w:fill="FFFFFF"/>
    </w:rPr>
  </w:style>
  <w:style w:type="paragraph" w:customStyle="1" w:styleId="85">
    <w:name w:val="Основной текст (8)"/>
    <w:basedOn w:val="af3"/>
    <w:link w:val="84"/>
    <w:rsid w:val="007D58C0"/>
    <w:pPr>
      <w:widowControl w:val="0"/>
      <w:shd w:val="clear" w:color="auto" w:fill="FFFFFF"/>
      <w:spacing w:line="0" w:lineRule="atLeast"/>
    </w:pPr>
    <w:rPr>
      <w:rFonts w:eastAsia="SimSun"/>
      <w:i/>
      <w:iCs/>
      <w:sz w:val="20"/>
      <w:szCs w:val="20"/>
    </w:rPr>
  </w:style>
  <w:style w:type="character" w:customStyle="1" w:styleId="Exact">
    <w:name w:val="Подпись к таблице Exact"/>
    <w:rsid w:val="007D58C0"/>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8pt">
    <w:name w:val="Основной текст (2) + Arial Unicode MS;8 pt;Полужирный"/>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UnicodeMS75pt">
    <w:name w:val="Основной текст (2) + Arial Unicode MS;7;5 pt"/>
    <w:rsid w:val="007D58C0"/>
    <w:rPr>
      <w:rFonts w:ascii="Arial Unicode MS" w:eastAsia="Arial Unicode MS" w:hAnsi="Arial Unicode MS" w:cs="Arial Unicode MS"/>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3fd">
    <w:name w:val="Основной текст (3)_"/>
    <w:link w:val="3fe"/>
    <w:rsid w:val="007D58C0"/>
    <w:rPr>
      <w:b/>
      <w:bCs/>
      <w:sz w:val="26"/>
      <w:szCs w:val="26"/>
      <w:shd w:val="clear" w:color="auto" w:fill="FFFFFF"/>
    </w:rPr>
  </w:style>
  <w:style w:type="character" w:customStyle="1" w:styleId="14pt">
    <w:name w:val="Колонтитул + 14 pt;Полужирный;Не курсив"/>
    <w:rsid w:val="007D58C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Exact">
    <w:name w:val="Основной текст (3) Exact"/>
    <w:rsid w:val="007D58C0"/>
    <w:rPr>
      <w:rFonts w:ascii="Times New Roman" w:eastAsia="Times New Roman" w:hAnsi="Times New Roman" w:cs="Times New Roman"/>
      <w:b/>
      <w:bCs/>
      <w:i w:val="0"/>
      <w:iCs w:val="0"/>
      <w:smallCaps w:val="0"/>
      <w:strike w:val="0"/>
      <w:sz w:val="26"/>
      <w:szCs w:val="26"/>
      <w:u w:val="none"/>
    </w:rPr>
  </w:style>
  <w:style w:type="character" w:customStyle="1" w:styleId="1fffff5">
    <w:name w:val="Заголовок №1_"/>
    <w:link w:val="1fffff6"/>
    <w:rsid w:val="007D58C0"/>
    <w:rPr>
      <w:b/>
      <w:bCs/>
      <w:sz w:val="26"/>
      <w:szCs w:val="26"/>
      <w:shd w:val="clear" w:color="auto" w:fill="FFFFFF"/>
    </w:rPr>
  </w:style>
  <w:style w:type="character" w:customStyle="1" w:styleId="Tahoma85pt">
    <w:name w:val="Колонтитул + Tahoma;8;5 pt"/>
    <w:rsid w:val="007D58C0"/>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95pt">
    <w:name w:val="Колонтитул + 9;5 pt;Не курсив"/>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ArialUnicodeMS15pt">
    <w:name w:val="Основной текст (2) + Arial Unicode MS;15 pt;Курсив"/>
    <w:rsid w:val="007D58C0"/>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4pt">
    <w:name w:val="Основной текст (2) + 14 pt"/>
    <w:rsid w:val="007D58C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26pt-5pt">
    <w:name w:val="Основной текст (2) + 26 pt;Полужирный;Курсив;Интервал -5 pt"/>
    <w:rsid w:val="007D58C0"/>
    <w:rPr>
      <w:rFonts w:ascii="Times New Roman" w:eastAsia="Times New Roman" w:hAnsi="Times New Roman" w:cs="Times New Roman"/>
      <w:b/>
      <w:bCs/>
      <w:i/>
      <w:iCs/>
      <w:smallCaps w:val="0"/>
      <w:strike w:val="0"/>
      <w:color w:val="000000"/>
      <w:spacing w:val="-100"/>
      <w:w w:val="100"/>
      <w:position w:val="0"/>
      <w:sz w:val="52"/>
      <w:szCs w:val="52"/>
      <w:u w:val="none"/>
      <w:shd w:val="clear" w:color="auto" w:fill="FFFFFF"/>
      <w:lang w:val="ru-RU" w:eastAsia="ru-RU" w:bidi="ru-RU"/>
    </w:rPr>
  </w:style>
  <w:style w:type="character" w:customStyle="1" w:styleId="2CenturyGothic17pt">
    <w:name w:val="Основной текст (2) + Century Gothic;17 pt"/>
    <w:rsid w:val="007D58C0"/>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f4">
    <w:name w:val="Основной текст (2) + Курсив"/>
    <w:aliases w:val="Интервал 3 pt"/>
    <w:rsid w:val="007D58C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26pt-2pt">
    <w:name w:val="Основной текст (2) + 26 pt;Полужирный;Курсив;Интервал -2 pt"/>
    <w:rsid w:val="007D58C0"/>
    <w:rPr>
      <w:rFonts w:ascii="Times New Roman" w:eastAsia="Times New Roman" w:hAnsi="Times New Roman" w:cs="Times New Roman"/>
      <w:b/>
      <w:bCs/>
      <w:i/>
      <w:iCs/>
      <w:smallCaps w:val="0"/>
      <w:strike w:val="0"/>
      <w:color w:val="000000"/>
      <w:spacing w:val="-50"/>
      <w:w w:val="100"/>
      <w:position w:val="0"/>
      <w:sz w:val="52"/>
      <w:szCs w:val="52"/>
      <w:u w:val="none"/>
      <w:shd w:val="clear" w:color="auto" w:fill="FFFFFF"/>
      <w:lang w:val="en-US" w:eastAsia="en-US" w:bidi="en-US"/>
    </w:rPr>
  </w:style>
  <w:style w:type="character" w:customStyle="1" w:styleId="2fff5">
    <w:name w:val="Основной текст (2)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1d">
    <w:name w:val="Оглавление 1 Знак"/>
    <w:aliases w:val="_1 Знак,ПЗ ППТ Знак,Оглавление 1 (подзаголовок) Знак"/>
    <w:link w:val="1c"/>
    <w:uiPriority w:val="39"/>
    <w:rsid w:val="001F64BE"/>
    <w:rPr>
      <w:rFonts w:eastAsia="Times New Roman"/>
      <w:sz w:val="24"/>
      <w:szCs w:val="24"/>
    </w:rPr>
  </w:style>
  <w:style w:type="character" w:customStyle="1" w:styleId="2f">
    <w:name w:val="Оглавление 2 Знак"/>
    <w:link w:val="2e"/>
    <w:uiPriority w:val="39"/>
    <w:rsid w:val="001F64BE"/>
    <w:rPr>
      <w:rFonts w:eastAsia="Times New Roman"/>
      <w:sz w:val="24"/>
      <w:szCs w:val="24"/>
    </w:rPr>
  </w:style>
  <w:style w:type="character" w:customStyle="1" w:styleId="afffffffffff5">
    <w:name w:val="Оглавление + Не курсив"/>
    <w:rsid w:val="007D58C0"/>
    <w:rPr>
      <w:rFonts w:eastAsia="Times New Roman"/>
      <w:spacing w:val="0"/>
      <w:w w:val="100"/>
      <w:position w:val="0"/>
      <w:sz w:val="24"/>
      <w:szCs w:val="24"/>
    </w:rPr>
  </w:style>
  <w:style w:type="character" w:customStyle="1" w:styleId="5Exact">
    <w:name w:val="Основной текст (5) Exact"/>
    <w:link w:val="59"/>
    <w:rsid w:val="007D58C0"/>
    <w:rPr>
      <w:b/>
      <w:bCs/>
      <w:sz w:val="10"/>
      <w:szCs w:val="10"/>
      <w:shd w:val="clear" w:color="auto" w:fill="FFFFFF"/>
    </w:rPr>
  </w:style>
  <w:style w:type="character" w:customStyle="1" w:styleId="6Exact">
    <w:name w:val="Основной текст (6) Exact"/>
    <w:link w:val="66"/>
    <w:rsid w:val="007D58C0"/>
    <w:rPr>
      <w:sz w:val="10"/>
      <w:szCs w:val="10"/>
      <w:shd w:val="clear" w:color="auto" w:fill="FFFFFF"/>
    </w:rPr>
  </w:style>
  <w:style w:type="character" w:customStyle="1" w:styleId="6Exact0">
    <w:name w:val="Основной текст (6) + Полужирный Exact"/>
    <w:rsid w:val="007D58C0"/>
    <w:rPr>
      <w:rFonts w:ascii="Arial Unicode MS" w:eastAsia="Arial Unicode MS" w:hAnsi="Arial Unicode MS" w:cs="Arial Unicode MS"/>
      <w:b/>
      <w:bCs/>
      <w:color w:val="000000"/>
      <w:spacing w:val="0"/>
      <w:w w:val="100"/>
      <w:position w:val="0"/>
      <w:sz w:val="10"/>
      <w:szCs w:val="10"/>
      <w:shd w:val="clear" w:color="auto" w:fill="FFFFFF"/>
      <w:lang w:val="en-US" w:eastAsia="en-US" w:bidi="en-US"/>
    </w:rPr>
  </w:style>
  <w:style w:type="character" w:customStyle="1" w:styleId="6TimesNewRoman7ptExact">
    <w:name w:val="Основной текст (6) + Times New Roman;7 pt;Курсив Exact"/>
    <w:rsid w:val="007D58C0"/>
    <w:rPr>
      <w:rFonts w:ascii="Times New Roman" w:eastAsia="Times New Roman" w:hAnsi="Times New Roman" w:cs="Times New Roman"/>
      <w:i/>
      <w:iCs/>
      <w:color w:val="000000"/>
      <w:spacing w:val="0"/>
      <w:w w:val="100"/>
      <w:position w:val="0"/>
      <w:sz w:val="14"/>
      <w:szCs w:val="14"/>
      <w:shd w:val="clear" w:color="auto" w:fill="FFFFFF"/>
      <w:lang w:val="ru-RU" w:eastAsia="ru-RU" w:bidi="ru-RU"/>
    </w:rPr>
  </w:style>
  <w:style w:type="character" w:customStyle="1" w:styleId="7Exact">
    <w:name w:val="Основной текст (7) Exact"/>
    <w:rsid w:val="007D58C0"/>
    <w:rPr>
      <w:sz w:val="10"/>
      <w:szCs w:val="10"/>
      <w:shd w:val="clear" w:color="auto" w:fill="FFFFFF"/>
    </w:rPr>
  </w:style>
  <w:style w:type="character" w:customStyle="1" w:styleId="8Exact">
    <w:name w:val="Основной текст (8) Exact"/>
    <w:rsid w:val="007D58C0"/>
    <w:rPr>
      <w:rFonts w:ascii="Times New Roman" w:eastAsia="Times New Roman" w:hAnsi="Times New Roman" w:cs="Times New Roman"/>
      <w:b w:val="0"/>
      <w:bCs w:val="0"/>
      <w:i/>
      <w:iCs/>
      <w:smallCaps w:val="0"/>
      <w:strike w:val="0"/>
      <w:u w:val="none"/>
      <w:lang w:val="en-US" w:eastAsia="en-US" w:bidi="en-US"/>
    </w:rPr>
  </w:style>
  <w:style w:type="character" w:customStyle="1" w:styleId="8Exact0">
    <w:name w:val="Основной текст (8) + Не курсив Exact"/>
    <w:rsid w:val="007D58C0"/>
    <w:rPr>
      <w:rFonts w:ascii="Times New Roman" w:eastAsia="Times New Roman" w:hAnsi="Times New Roman" w:cs="Times New Roman"/>
      <w:b w:val="0"/>
      <w:bCs w:val="0"/>
      <w:i/>
      <w:iCs/>
      <w:smallCaps w:val="0"/>
      <w:strike w:val="0"/>
      <w:u w:val="none"/>
      <w:shd w:val="clear" w:color="auto" w:fill="FFFFFF"/>
    </w:rPr>
  </w:style>
  <w:style w:type="character" w:customStyle="1" w:styleId="5TimesNewRoman7ptExact">
    <w:name w:val="Основной текст (5) + Times New Roman;7 pt;Не полужирный;Курсив Exact"/>
    <w:rsid w:val="007D58C0"/>
    <w:rPr>
      <w:rFonts w:ascii="Times New Roman" w:eastAsia="Times New Roman" w:hAnsi="Times New Roman" w:cs="Times New Roman"/>
      <w:b/>
      <w:bCs/>
      <w:i/>
      <w:iCs/>
      <w:color w:val="000000"/>
      <w:spacing w:val="0"/>
      <w:w w:val="100"/>
      <w:position w:val="0"/>
      <w:sz w:val="14"/>
      <w:szCs w:val="14"/>
      <w:shd w:val="clear" w:color="auto" w:fill="FFFFFF"/>
      <w:lang w:val="ru-RU" w:eastAsia="ru-RU" w:bidi="ru-RU"/>
    </w:rPr>
  </w:style>
  <w:style w:type="character" w:customStyle="1" w:styleId="9Exact">
    <w:name w:val="Основной текст (9) Exact"/>
    <w:link w:val="93"/>
    <w:rsid w:val="007D58C0"/>
    <w:rPr>
      <w:shd w:val="clear" w:color="auto" w:fill="FFFFFF"/>
      <w:lang w:val="en-US" w:eastAsia="en-US" w:bidi="en-US"/>
    </w:rPr>
  </w:style>
  <w:style w:type="character" w:customStyle="1" w:styleId="9-1ptExact">
    <w:name w:val="Основной текст (9) + Полужирный;Курсив;Интервал -1 pt Exact"/>
    <w:rsid w:val="007D58C0"/>
    <w:rPr>
      <w:b/>
      <w:bCs/>
      <w:i/>
      <w:iCs/>
      <w:color w:val="000000"/>
      <w:spacing w:val="-20"/>
      <w:w w:val="100"/>
      <w:position w:val="0"/>
      <w:shd w:val="clear" w:color="auto" w:fill="FFFFFF"/>
      <w:lang w:val="en-US" w:eastAsia="en-US" w:bidi="en-US"/>
    </w:rPr>
  </w:style>
  <w:style w:type="character" w:customStyle="1" w:styleId="6TimesNewRoman45ptExact">
    <w:name w:val="Основной текст (6) + Times New Roman;4;5 pt Exact"/>
    <w:rsid w:val="007D58C0"/>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character" w:customStyle="1" w:styleId="10Exact">
    <w:name w:val="Основной текст (10) Exact"/>
    <w:rsid w:val="007D58C0"/>
    <w:rPr>
      <w:b w:val="0"/>
      <w:bCs w:val="0"/>
      <w:i w:val="0"/>
      <w:iCs w:val="0"/>
      <w:smallCaps w:val="0"/>
      <w:strike w:val="0"/>
      <w:sz w:val="13"/>
      <w:szCs w:val="13"/>
      <w:u w:val="none"/>
    </w:rPr>
  </w:style>
  <w:style w:type="character" w:customStyle="1" w:styleId="104">
    <w:name w:val="Основной текст (10)_"/>
    <w:rsid w:val="007D58C0"/>
    <w:rPr>
      <w:b w:val="0"/>
      <w:bCs w:val="0"/>
      <w:i w:val="0"/>
      <w:iCs w:val="0"/>
      <w:smallCaps w:val="0"/>
      <w:strike w:val="0"/>
      <w:sz w:val="13"/>
      <w:szCs w:val="13"/>
      <w:u w:val="none"/>
    </w:rPr>
  </w:style>
  <w:style w:type="character" w:customStyle="1" w:styleId="105">
    <w:name w:val="Основной текст (10)"/>
    <w:rsid w:val="007D58C0"/>
    <w:rPr>
      <w:rFonts w:ascii="Arial Unicode MS" w:eastAsia="Arial Unicode MS" w:hAnsi="Arial Unicode MS" w:cs="Arial Unicode MS"/>
      <w:b w:val="0"/>
      <w:bCs w:val="0"/>
      <w:i w:val="0"/>
      <w:iCs w:val="0"/>
      <w:smallCaps w:val="0"/>
      <w:strike w:val="0"/>
      <w:color w:val="000000"/>
      <w:spacing w:val="0"/>
      <w:w w:val="100"/>
      <w:position w:val="0"/>
      <w:sz w:val="13"/>
      <w:szCs w:val="13"/>
      <w:u w:val="single"/>
      <w:lang w:val="ru-RU" w:eastAsia="ru-RU" w:bidi="ru-RU"/>
    </w:rPr>
  </w:style>
  <w:style w:type="character" w:customStyle="1" w:styleId="10TimesNewRoman5pt">
    <w:name w:val="Основной текст (10) + Times New Roman;5 pt;Полужирный"/>
    <w:rsid w:val="007D58C0"/>
    <w:rPr>
      <w:rFonts w:ascii="Times New Roman" w:eastAsia="Times New Roman" w:hAnsi="Times New Roman" w:cs="Times New Roman"/>
      <w:b/>
      <w:bCs/>
      <w:i w:val="0"/>
      <w:iCs w:val="0"/>
      <w:smallCaps w:val="0"/>
      <w:strike w:val="0"/>
      <w:color w:val="000000"/>
      <w:spacing w:val="0"/>
      <w:w w:val="100"/>
      <w:position w:val="0"/>
      <w:sz w:val="10"/>
      <w:szCs w:val="10"/>
      <w:u w:val="single"/>
      <w:lang w:val="ru-RU" w:eastAsia="ru-RU" w:bidi="ru-RU"/>
    </w:rPr>
  </w:style>
  <w:style w:type="character" w:customStyle="1" w:styleId="11f1">
    <w:name w:val="Основной текст (11)_"/>
    <w:link w:val="11f2"/>
    <w:rsid w:val="007D58C0"/>
    <w:rPr>
      <w:sz w:val="14"/>
      <w:szCs w:val="14"/>
      <w:shd w:val="clear" w:color="auto" w:fill="FFFFFF"/>
    </w:rPr>
  </w:style>
  <w:style w:type="character" w:customStyle="1" w:styleId="86">
    <w:name w:val="Основной текст (8) + Не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12Exact">
    <w:name w:val="Основной текст (12) Exact"/>
    <w:link w:val="129"/>
    <w:rsid w:val="007D58C0"/>
    <w:rPr>
      <w:rFonts w:ascii="Tahoma" w:eastAsia="Tahoma" w:hAnsi="Tahoma" w:cs="Tahoma"/>
      <w:sz w:val="8"/>
      <w:szCs w:val="8"/>
      <w:shd w:val="clear" w:color="auto" w:fill="FFFFFF"/>
    </w:rPr>
  </w:style>
  <w:style w:type="character" w:customStyle="1" w:styleId="22Exact">
    <w:name w:val="Заголовок №2 (2) Exact"/>
    <w:link w:val="229"/>
    <w:rsid w:val="007D58C0"/>
    <w:rPr>
      <w:b/>
      <w:bCs/>
      <w:sz w:val="21"/>
      <w:szCs w:val="21"/>
      <w:shd w:val="clear" w:color="auto" w:fill="FFFFFF"/>
    </w:rPr>
  </w:style>
  <w:style w:type="character" w:customStyle="1" w:styleId="2Exact">
    <w:name w:val="Основной текст (2) Exact"/>
    <w:rsid w:val="007D58C0"/>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rsid w:val="007D58C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3Exact">
    <w:name w:val="Основной текст (13) Exact"/>
    <w:link w:val="135"/>
    <w:rsid w:val="007D58C0"/>
    <w:rPr>
      <w:sz w:val="9"/>
      <w:szCs w:val="9"/>
      <w:shd w:val="clear" w:color="auto" w:fill="FFFFFF"/>
    </w:rPr>
  </w:style>
  <w:style w:type="character" w:customStyle="1" w:styleId="295pt">
    <w:name w:val="Основной текст (2) + 9;5 pt;Полужирный"/>
    <w:rsid w:val="007D58C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
    <w:rsid w:val="007D58C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f6">
    <w:name w:val="Подпись к таблице (2)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4">
    <w:name w:val="Заголовок №2 (3)_"/>
    <w:rsid w:val="007D58C0"/>
    <w:rPr>
      <w:rFonts w:ascii="Times New Roman" w:eastAsia="Times New Roman" w:hAnsi="Times New Roman" w:cs="Times New Roman"/>
      <w:b w:val="0"/>
      <w:bCs w:val="0"/>
      <w:i w:val="0"/>
      <w:iCs w:val="0"/>
      <w:smallCaps w:val="0"/>
      <w:strike w:val="0"/>
      <w:u w:val="none"/>
    </w:rPr>
  </w:style>
  <w:style w:type="character" w:customStyle="1" w:styleId="145">
    <w:name w:val="Основной текст (14)_"/>
    <w:link w:val="146"/>
    <w:rsid w:val="007D58C0"/>
    <w:rPr>
      <w:b/>
      <w:bCs/>
      <w:i/>
      <w:iCs/>
      <w:shd w:val="clear" w:color="auto" w:fill="FFFFFF"/>
    </w:rPr>
  </w:style>
  <w:style w:type="character" w:customStyle="1" w:styleId="151">
    <w:name w:val="Основной текст (15)_"/>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235">
    <w:name w:val="Заголовок №2 (3) + Курсив"/>
    <w:rsid w:val="007D58C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Exact1">
    <w:name w:val="Подпись к картинке Exact"/>
    <w:rsid w:val="007D58C0"/>
    <w:rPr>
      <w:rFonts w:ascii="Times New Roman" w:eastAsia="Times New Roman" w:hAnsi="Times New Roman" w:cs="Times New Roman"/>
      <w:b w:val="0"/>
      <w:bCs w:val="0"/>
      <w:i w:val="0"/>
      <w:iCs w:val="0"/>
      <w:smallCaps w:val="0"/>
      <w:strike w:val="0"/>
      <w:u w:val="none"/>
    </w:rPr>
  </w:style>
  <w:style w:type="character" w:customStyle="1" w:styleId="255pt">
    <w:name w:val="Основной текст (2) + 5;5 pt"/>
    <w:rsid w:val="007D58C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UnicodeMS">
    <w:name w:val="Основной текст (2) + Arial Unicode MS"/>
    <w:aliases w:val="8 pt,15 pt,10"/>
    <w:rsid w:val="007D58C0"/>
    <w:rPr>
      <w:rFonts w:ascii="Arial Unicode MS" w:eastAsia="Arial Unicode MS" w:hAnsi="Arial Unicode MS" w:cs="Arial Unicode MS"/>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5pt0pt">
    <w:name w:val="Основной текст (2) + 5;5 pt;Курсив;Интервал 0 pt"/>
    <w:rsid w:val="007D58C0"/>
    <w:rPr>
      <w:rFonts w:ascii="Times New Roman" w:eastAsia="Times New Roman" w:hAnsi="Times New Roman" w:cs="Times New Roman"/>
      <w:b w:val="0"/>
      <w:bCs w:val="0"/>
      <w:i/>
      <w:iCs/>
      <w:smallCaps w:val="0"/>
      <w:strike w:val="0"/>
      <w:color w:val="000000"/>
      <w:spacing w:val="-10"/>
      <w:w w:val="100"/>
      <w:position w:val="0"/>
      <w:sz w:val="11"/>
      <w:szCs w:val="11"/>
      <w:u w:val="none"/>
      <w:shd w:val="clear" w:color="auto" w:fill="FFFFFF"/>
      <w:lang w:val="en-US" w:eastAsia="en-US" w:bidi="en-US"/>
    </w:rPr>
  </w:style>
  <w:style w:type="character" w:customStyle="1" w:styleId="2ArialUnicodeMS15pt-3pt">
    <w:name w:val="Основной текст (2) + Arial Unicode MS;15 pt;Курсив;Интервал -3 pt"/>
    <w:rsid w:val="007D58C0"/>
    <w:rPr>
      <w:rFonts w:ascii="Arial Unicode MS" w:eastAsia="Arial Unicode MS" w:hAnsi="Arial Unicode MS" w:cs="Arial Unicode MS"/>
      <w:b w:val="0"/>
      <w:bCs w:val="0"/>
      <w:i/>
      <w:iCs/>
      <w:smallCaps w:val="0"/>
      <w:strike w:val="0"/>
      <w:color w:val="000000"/>
      <w:spacing w:val="-60"/>
      <w:w w:val="100"/>
      <w:position w:val="0"/>
      <w:sz w:val="30"/>
      <w:szCs w:val="30"/>
      <w:u w:val="none"/>
      <w:shd w:val="clear" w:color="auto" w:fill="FFFFFF"/>
      <w:lang w:val="ru-RU" w:eastAsia="ru-RU" w:bidi="ru-RU"/>
    </w:rPr>
  </w:style>
  <w:style w:type="character" w:customStyle="1" w:styleId="285pt">
    <w:name w:val="Основной текст (2) + 8;5 pt"/>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Tahoma4pt">
    <w:name w:val="Основной текст (2) + Tahoma;4 pt"/>
    <w:rsid w:val="007D58C0"/>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60">
    <w:name w:val="Основной текст (16)_"/>
    <w:link w:val="161"/>
    <w:rsid w:val="007D58C0"/>
    <w:rPr>
      <w:sz w:val="17"/>
      <w:szCs w:val="17"/>
      <w:shd w:val="clear" w:color="auto" w:fill="FFFFFF"/>
    </w:rPr>
  </w:style>
  <w:style w:type="character" w:customStyle="1" w:styleId="171">
    <w:name w:val="Основной текст (17)_"/>
    <w:rsid w:val="007D58C0"/>
    <w:rPr>
      <w:rFonts w:ascii="Times New Roman" w:eastAsia="Times New Roman" w:hAnsi="Times New Roman" w:cs="Times New Roman"/>
      <w:b w:val="0"/>
      <w:bCs w:val="0"/>
      <w:i w:val="0"/>
      <w:iCs w:val="0"/>
      <w:smallCaps w:val="0"/>
      <w:strike w:val="0"/>
      <w:sz w:val="17"/>
      <w:szCs w:val="17"/>
      <w:u w:val="none"/>
    </w:rPr>
  </w:style>
  <w:style w:type="character" w:customStyle="1" w:styleId="172">
    <w:name w:val="Основной текст (17)"/>
    <w:rsid w:val="007D58C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8Exact">
    <w:name w:val="Основной текст (18) Exact"/>
    <w:link w:val="184"/>
    <w:rsid w:val="007D58C0"/>
    <w:rPr>
      <w:rFonts w:ascii="Tahoma" w:eastAsia="Tahoma" w:hAnsi="Tahoma" w:cs="Tahoma"/>
      <w:b/>
      <w:bCs/>
      <w:sz w:val="24"/>
      <w:szCs w:val="24"/>
      <w:shd w:val="clear" w:color="auto" w:fill="FFFFFF"/>
    </w:rPr>
  </w:style>
  <w:style w:type="character" w:customStyle="1" w:styleId="3ff">
    <w:name w:val="Оглавление (3)_"/>
    <w:link w:val="3ff0"/>
    <w:rsid w:val="007D58C0"/>
    <w:rPr>
      <w:shd w:val="clear" w:color="auto" w:fill="FFFFFF"/>
    </w:rPr>
  </w:style>
  <w:style w:type="character" w:customStyle="1" w:styleId="2Tahoma16pt">
    <w:name w:val="Основной текст (2) + Tahoma;16 pt;Полужирный"/>
    <w:rsid w:val="007D58C0"/>
    <w:rPr>
      <w:rFonts w:ascii="Tahoma" w:eastAsia="Tahoma" w:hAnsi="Tahoma" w:cs="Tahoma"/>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ArialUnicodeMS6pt">
    <w:name w:val="Основной текст (2) + Arial Unicode MS;6 pt"/>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Tahoma">
    <w:name w:val="Основной текст (2) + Tahoma;Полужирный"/>
    <w:rsid w:val="007D58C0"/>
    <w:rPr>
      <w:rFonts w:ascii="Tahoma" w:eastAsia="Tahoma" w:hAnsi="Tahoma" w:cs="Tahoma"/>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105pt">
    <w:name w:val="Основной текст (2) + Arial Unicode MS;10;5 pt;Полужирный"/>
    <w:rsid w:val="007D58C0"/>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85pt0">
    <w:name w:val="Основной текст (2) + 8;5 pt;Полужирный;Курсив"/>
    <w:rsid w:val="007D58C0"/>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10pt">
    <w:name w:val="Подпись к таблице + 10 pt"/>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23Exact">
    <w:name w:val="Заголовок №2 (3) Exact"/>
    <w:rsid w:val="007D58C0"/>
    <w:rPr>
      <w:rFonts w:ascii="Times New Roman" w:eastAsia="Times New Roman" w:hAnsi="Times New Roman" w:cs="Times New Roman"/>
      <w:b w:val="0"/>
      <w:bCs w:val="0"/>
      <w:i w:val="0"/>
      <w:iCs w:val="0"/>
      <w:smallCaps w:val="0"/>
      <w:strike w:val="0"/>
      <w:u w:val="none"/>
    </w:rPr>
  </w:style>
  <w:style w:type="character" w:customStyle="1" w:styleId="afffffffffff6">
    <w:name w:val="Подпись к картинке_"/>
    <w:link w:val="afffffffffff7"/>
    <w:rsid w:val="007D58C0"/>
    <w:rPr>
      <w:shd w:val="clear" w:color="auto" w:fill="FFFFFF"/>
    </w:rPr>
  </w:style>
  <w:style w:type="character" w:customStyle="1" w:styleId="19Exact">
    <w:name w:val="Основной текст (19) Exact"/>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0">
    <w:name w:val="Основной текст (19)_"/>
    <w:rsid w:val="007D58C0"/>
    <w:rPr>
      <w:rFonts w:ascii="Times New Roman" w:eastAsia="Times New Roman" w:hAnsi="Times New Roman" w:cs="Times New Roman"/>
      <w:b w:val="0"/>
      <w:bCs w:val="0"/>
      <w:i w:val="0"/>
      <w:iCs w:val="0"/>
      <w:smallCaps w:val="0"/>
      <w:strike w:val="0"/>
      <w:sz w:val="9"/>
      <w:szCs w:val="9"/>
      <w:u w:val="none"/>
    </w:rPr>
  </w:style>
  <w:style w:type="character" w:customStyle="1" w:styleId="191">
    <w:name w:val="Основной текст (19)"/>
    <w:rsid w:val="007D58C0"/>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01">
    <w:name w:val="Основной текст (20)_"/>
    <w:rsid w:val="007D58C0"/>
    <w:rPr>
      <w:rFonts w:ascii="Arial" w:eastAsia="Arial" w:hAnsi="Arial" w:cs="Arial"/>
      <w:b/>
      <w:bCs/>
      <w:i w:val="0"/>
      <w:iCs w:val="0"/>
      <w:smallCaps w:val="0"/>
      <w:strike w:val="0"/>
      <w:sz w:val="22"/>
      <w:szCs w:val="22"/>
      <w:u w:val="none"/>
    </w:rPr>
  </w:style>
  <w:style w:type="character" w:customStyle="1" w:styleId="202">
    <w:name w:val="Основной текст (20)"/>
    <w:rsid w:val="007D58C0"/>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014pt">
    <w:name w:val="Основной текст (20) + 14 pt"/>
    <w:rsid w:val="007D58C0"/>
    <w:rPr>
      <w:rFonts w:ascii="Arial" w:eastAsia="Arial" w:hAnsi="Arial" w:cs="Arial"/>
      <w:b/>
      <w:bCs/>
      <w:i w:val="0"/>
      <w:iCs w:val="0"/>
      <w:smallCaps w:val="0"/>
      <w:strike w:val="0"/>
      <w:color w:val="000000"/>
      <w:spacing w:val="0"/>
      <w:w w:val="100"/>
      <w:position w:val="0"/>
      <w:sz w:val="28"/>
      <w:szCs w:val="28"/>
      <w:u w:val="none"/>
      <w:lang w:val="ru-RU" w:eastAsia="ru-RU" w:bidi="ru-RU"/>
    </w:rPr>
  </w:style>
  <w:style w:type="character" w:customStyle="1" w:styleId="2015pt">
    <w:name w:val="Основной текст (20) + 15 pt;Курсив"/>
    <w:rsid w:val="007D58C0"/>
    <w:rPr>
      <w:rFonts w:ascii="Arial" w:eastAsia="Arial" w:hAnsi="Arial" w:cs="Arial"/>
      <w:b/>
      <w:bCs/>
      <w:i/>
      <w:iCs/>
      <w:smallCaps w:val="0"/>
      <w:strike w:val="0"/>
      <w:color w:val="000000"/>
      <w:spacing w:val="0"/>
      <w:w w:val="100"/>
      <w:position w:val="0"/>
      <w:sz w:val="30"/>
      <w:szCs w:val="30"/>
      <w:u w:val="none"/>
      <w:lang w:val="en-US" w:eastAsia="en-US" w:bidi="en-US"/>
    </w:rPr>
  </w:style>
  <w:style w:type="character" w:customStyle="1" w:styleId="20Exact">
    <w:name w:val="Основной текст (20) Exact"/>
    <w:rsid w:val="007D58C0"/>
    <w:rPr>
      <w:rFonts w:ascii="Arial" w:eastAsia="Arial" w:hAnsi="Arial" w:cs="Arial"/>
      <w:b/>
      <w:bCs/>
      <w:i w:val="0"/>
      <w:iCs w:val="0"/>
      <w:smallCaps w:val="0"/>
      <w:strike w:val="0"/>
      <w:sz w:val="22"/>
      <w:szCs w:val="22"/>
      <w:u w:val="none"/>
    </w:rPr>
  </w:style>
  <w:style w:type="character" w:customStyle="1" w:styleId="21Exact">
    <w:name w:val="Основной текст (21) Exact"/>
    <w:link w:val="21f0"/>
    <w:rsid w:val="007D58C0"/>
    <w:rPr>
      <w:rFonts w:ascii="Arial" w:eastAsia="Arial" w:hAnsi="Arial" w:cs="Arial"/>
      <w:b/>
      <w:bCs/>
      <w:sz w:val="26"/>
      <w:szCs w:val="26"/>
      <w:shd w:val="clear" w:color="auto" w:fill="FFFFFF"/>
    </w:rPr>
  </w:style>
  <w:style w:type="character" w:customStyle="1" w:styleId="21Exact0">
    <w:name w:val="Основной текст (21) + Малые прописные Exact"/>
    <w:rsid w:val="007D58C0"/>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236">
    <w:name w:val="Заголовок №2 (3)"/>
    <w:rsid w:val="007D58C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65pt">
    <w:name w:val="Основной текст (2) + 6;5 pt;Полужирный;Малые прописные"/>
    <w:rsid w:val="007D58C0"/>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ru-RU" w:eastAsia="ru-RU" w:bidi="ru-RU"/>
    </w:rPr>
  </w:style>
  <w:style w:type="character" w:customStyle="1" w:styleId="24pt150">
    <w:name w:val="Основной текст (2) + 4 pt;Масштаб 150%"/>
    <w:rsid w:val="007D58C0"/>
    <w:rPr>
      <w:rFonts w:ascii="Times New Roman" w:eastAsia="Times New Roman" w:hAnsi="Times New Roman" w:cs="Times New Roman"/>
      <w:b/>
      <w:bCs/>
      <w:i w:val="0"/>
      <w:iCs w:val="0"/>
      <w:smallCaps w:val="0"/>
      <w:strike w:val="0"/>
      <w:color w:val="000000"/>
      <w:spacing w:val="0"/>
      <w:w w:val="150"/>
      <w:position w:val="0"/>
      <w:sz w:val="8"/>
      <w:szCs w:val="8"/>
      <w:u w:val="none"/>
      <w:shd w:val="clear" w:color="auto" w:fill="FFFFFF"/>
      <w:lang w:val="ru-RU" w:eastAsia="ru-RU" w:bidi="ru-RU"/>
    </w:rPr>
  </w:style>
  <w:style w:type="character" w:customStyle="1" w:styleId="2CourierNew13pt-1pt">
    <w:name w:val="Основной текст (2) + Courier New;13 pt;Полужирный;Интервал -1 pt"/>
    <w:rsid w:val="007D58C0"/>
    <w:rPr>
      <w:rFonts w:ascii="Courier New" w:eastAsia="Courier New" w:hAnsi="Courier New" w:cs="Courier New"/>
      <w:b/>
      <w:bCs/>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275pt0pt">
    <w:name w:val="Основной текст (2) + 7;5 pt;Интервал 0 pt"/>
    <w:rsid w:val="007D58C0"/>
    <w:rPr>
      <w:rFonts w:ascii="Times New Roman" w:eastAsia="Times New Roman" w:hAnsi="Times New Roman" w:cs="Times New Roman"/>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15pt">
    <w:name w:val="Основной текст (2) + 15 pt;Полужирный"/>
    <w:rsid w:val="007D58C0"/>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Impact">
    <w:name w:val="Основной текст (2) + Impact;Курсив"/>
    <w:rsid w:val="007D58C0"/>
    <w:rPr>
      <w:rFonts w:ascii="Impact" w:eastAsia="Impact" w:hAnsi="Impact" w:cs="Impact"/>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150">
    <w:name w:val="Основной текст (2) + 5 pt;Курсив;Масштаб 150%"/>
    <w:rsid w:val="007D58C0"/>
    <w:rPr>
      <w:rFonts w:ascii="Times New Roman" w:eastAsia="Times New Roman" w:hAnsi="Times New Roman" w:cs="Times New Roman"/>
      <w:b w:val="0"/>
      <w:bCs w:val="0"/>
      <w:i/>
      <w:iCs/>
      <w:smallCaps w:val="0"/>
      <w:strike w:val="0"/>
      <w:color w:val="000000"/>
      <w:spacing w:val="0"/>
      <w:w w:val="150"/>
      <w:position w:val="0"/>
      <w:sz w:val="10"/>
      <w:szCs w:val="10"/>
      <w:u w:val="none"/>
      <w:shd w:val="clear" w:color="auto" w:fill="FFFFFF"/>
      <w:lang w:val="ru-RU" w:eastAsia="ru-RU" w:bidi="ru-RU"/>
    </w:rPr>
  </w:style>
  <w:style w:type="character" w:customStyle="1" w:styleId="2CourierNew8pt">
    <w:name w:val="Основной текст (2) + Courier New;8 pt;Полужирный"/>
    <w:rsid w:val="007D58C0"/>
    <w:rPr>
      <w:rFonts w:ascii="Courier New" w:eastAsia="Courier New" w:hAnsi="Courier New" w:cs="Courier New"/>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65pt0pt">
    <w:name w:val="Основной текст (2) + 6;5 pt;Полужирный;Интервал 0 pt"/>
    <w:rsid w:val="007D58C0"/>
    <w:rPr>
      <w:rFonts w:ascii="Times New Roman" w:eastAsia="Times New Roman" w:hAnsi="Times New Roman" w:cs="Times New Roman"/>
      <w:b/>
      <w:bCs/>
      <w:i w:val="0"/>
      <w:iCs w:val="0"/>
      <w:smallCaps w:val="0"/>
      <w:strike w:val="0"/>
      <w:color w:val="000000"/>
      <w:spacing w:val="-10"/>
      <w:w w:val="100"/>
      <w:position w:val="0"/>
      <w:sz w:val="13"/>
      <w:szCs w:val="13"/>
      <w:u w:val="none"/>
      <w:shd w:val="clear" w:color="auto" w:fill="FFFFFF"/>
      <w:lang w:val="ru-RU" w:eastAsia="ru-RU" w:bidi="ru-RU"/>
    </w:rPr>
  </w:style>
  <w:style w:type="character" w:customStyle="1" w:styleId="210pt-2pt">
    <w:name w:val="Основной текст (2) + 10 pt;Интервал -2 pt"/>
    <w:rsid w:val="007D58C0"/>
    <w:rPr>
      <w:rFonts w:ascii="Times New Roman" w:eastAsia="Times New Roman" w:hAnsi="Times New Roman" w:cs="Times New Roman"/>
      <w:b w:val="0"/>
      <w:bCs w:val="0"/>
      <w:i w:val="0"/>
      <w:iCs w:val="0"/>
      <w:smallCaps w:val="0"/>
      <w:strike w:val="0"/>
      <w:color w:val="000000"/>
      <w:spacing w:val="-40"/>
      <w:w w:val="100"/>
      <w:position w:val="0"/>
      <w:sz w:val="20"/>
      <w:szCs w:val="20"/>
      <w:u w:val="none"/>
      <w:shd w:val="clear" w:color="auto" w:fill="FFFFFF"/>
      <w:lang w:val="ru-RU" w:eastAsia="ru-RU" w:bidi="ru-RU"/>
    </w:rPr>
  </w:style>
  <w:style w:type="character" w:customStyle="1" w:styleId="2LucidaSansUnicode34pt">
    <w:name w:val="Основной текст (2) + Lucida Sans Unicode;34 pt"/>
    <w:rsid w:val="007D58C0"/>
    <w:rPr>
      <w:rFonts w:ascii="Lucida Sans Unicode" w:eastAsia="Lucida Sans Unicode" w:hAnsi="Lucida Sans Unicode" w:cs="Lucida Sans Unicode"/>
      <w:b w:val="0"/>
      <w:bCs w:val="0"/>
      <w:i w:val="0"/>
      <w:iCs w:val="0"/>
      <w:smallCaps w:val="0"/>
      <w:strike w:val="0"/>
      <w:color w:val="000000"/>
      <w:spacing w:val="0"/>
      <w:w w:val="100"/>
      <w:position w:val="0"/>
      <w:sz w:val="68"/>
      <w:szCs w:val="68"/>
      <w:u w:val="none"/>
      <w:shd w:val="clear" w:color="auto" w:fill="FFFFFF"/>
      <w:lang w:val="ru-RU" w:eastAsia="ru-RU" w:bidi="ru-RU"/>
    </w:rPr>
  </w:style>
  <w:style w:type="character" w:customStyle="1" w:styleId="2CourierNew9pt1pt">
    <w:name w:val="Основной текст (2) + Courier New;9 pt;Интервал 1 pt"/>
    <w:rsid w:val="007D58C0"/>
    <w:rPr>
      <w:rFonts w:ascii="Courier New" w:eastAsia="Courier New" w:hAnsi="Courier New" w:cs="Courier New"/>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27Exact">
    <w:name w:val="Основной текст (27) Exact"/>
    <w:rsid w:val="007D58C0"/>
    <w:rPr>
      <w:b w:val="0"/>
      <w:bCs w:val="0"/>
      <w:i w:val="0"/>
      <w:iCs w:val="0"/>
      <w:smallCaps w:val="0"/>
      <w:strike w:val="0"/>
      <w:sz w:val="9"/>
      <w:szCs w:val="9"/>
      <w:u w:val="none"/>
    </w:rPr>
  </w:style>
  <w:style w:type="character" w:customStyle="1" w:styleId="28Exact">
    <w:name w:val="Основной текст (28) Exact"/>
    <w:rsid w:val="007D58C0"/>
    <w:rPr>
      <w:b/>
      <w:bCs/>
      <w:i w:val="0"/>
      <w:iCs w:val="0"/>
      <w:smallCaps w:val="0"/>
      <w:strike w:val="0"/>
      <w:sz w:val="8"/>
      <w:szCs w:val="8"/>
      <w:u w:val="none"/>
    </w:rPr>
  </w:style>
  <w:style w:type="character" w:customStyle="1" w:styleId="28Exact0">
    <w:name w:val="Основной текст (28) + Не полужирный Exact"/>
    <w:rsid w:val="007D58C0"/>
    <w:rPr>
      <w:b/>
      <w:bCs/>
      <w:i w:val="0"/>
      <w:iCs w:val="0"/>
      <w:smallCaps w:val="0"/>
      <w:strike w:val="0"/>
      <w:sz w:val="8"/>
      <w:szCs w:val="8"/>
      <w:u w:val="none"/>
    </w:rPr>
  </w:style>
  <w:style w:type="character" w:customStyle="1" w:styleId="27Candara55ptExact">
    <w:name w:val="Основной текст (27) + Candara;5;5 pt;Полужирный Exact"/>
    <w:rsid w:val="007D58C0"/>
    <w:rPr>
      <w:rFonts w:ascii="Candara" w:eastAsia="Candara" w:hAnsi="Candara" w:cs="Candara"/>
      <w:b/>
      <w:bCs/>
      <w:i w:val="0"/>
      <w:iCs w:val="0"/>
      <w:smallCaps w:val="0"/>
      <w:strike w:val="0"/>
      <w:sz w:val="11"/>
      <w:szCs w:val="11"/>
      <w:u w:val="none"/>
    </w:rPr>
  </w:style>
  <w:style w:type="character" w:customStyle="1" w:styleId="25Exact">
    <w:name w:val="Основной текст (25) Exact"/>
    <w:rsid w:val="007D58C0"/>
    <w:rPr>
      <w:b w:val="0"/>
      <w:bCs w:val="0"/>
      <w:i w:val="0"/>
      <w:iCs w:val="0"/>
      <w:smallCaps w:val="0"/>
      <w:strike w:val="0"/>
      <w:sz w:val="9"/>
      <w:szCs w:val="9"/>
      <w:u w:val="none"/>
    </w:rPr>
  </w:style>
  <w:style w:type="character" w:customStyle="1" w:styleId="25TimesNewRoman5ptExact">
    <w:name w:val="Основной текст (25) + Times New Roman;5 pt Exact"/>
    <w:rsid w:val="007D58C0"/>
    <w:rPr>
      <w:rFonts w:ascii="Times New Roman" w:eastAsia="Times New Roman" w:hAnsi="Times New Roman" w:cs="Times New Roman"/>
      <w:b w:val="0"/>
      <w:bCs w:val="0"/>
      <w:i w:val="0"/>
      <w:iCs w:val="0"/>
      <w:smallCaps w:val="0"/>
      <w:strike w:val="0"/>
      <w:sz w:val="10"/>
      <w:szCs w:val="10"/>
      <w:u w:val="none"/>
    </w:rPr>
  </w:style>
  <w:style w:type="character" w:customStyle="1" w:styleId="24Exact">
    <w:name w:val="Основной текст (24) Exact"/>
    <w:rsid w:val="007D58C0"/>
    <w:rPr>
      <w:rFonts w:ascii="Times New Roman" w:eastAsia="Times New Roman" w:hAnsi="Times New Roman" w:cs="Times New Roman"/>
      <w:b/>
      <w:bCs/>
      <w:i/>
      <w:iCs/>
      <w:smallCaps w:val="0"/>
      <w:strike w:val="0"/>
      <w:sz w:val="17"/>
      <w:szCs w:val="17"/>
      <w:u w:val="none"/>
      <w:lang w:val="en-US" w:eastAsia="en-US" w:bidi="en-US"/>
    </w:rPr>
  </w:style>
  <w:style w:type="character" w:customStyle="1" w:styleId="152">
    <w:name w:val="Основной текст (15)"/>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2a">
    <w:name w:val="Основной текст (22)_"/>
    <w:rsid w:val="007D58C0"/>
    <w:rPr>
      <w:b/>
      <w:bCs/>
      <w:i w:val="0"/>
      <w:iCs w:val="0"/>
      <w:smallCaps w:val="0"/>
      <w:strike w:val="0"/>
      <w:sz w:val="16"/>
      <w:szCs w:val="16"/>
      <w:u w:val="none"/>
    </w:rPr>
  </w:style>
  <w:style w:type="character" w:customStyle="1" w:styleId="22b">
    <w:name w:val="Основной текст (22)"/>
    <w:rsid w:val="007D58C0"/>
    <w:rPr>
      <w:rFonts w:ascii="Arial Unicode MS" w:eastAsia="Arial Unicode MS" w:hAnsi="Arial Unicode MS" w:cs="Arial Unicode MS"/>
      <w:b/>
      <w:bCs/>
      <w:i w:val="0"/>
      <w:iCs w:val="0"/>
      <w:smallCaps w:val="0"/>
      <w:strike w:val="0"/>
      <w:color w:val="000000"/>
      <w:spacing w:val="0"/>
      <w:w w:val="100"/>
      <w:position w:val="0"/>
      <w:sz w:val="16"/>
      <w:szCs w:val="16"/>
      <w:u w:val="none"/>
      <w:lang w:val="ru-RU" w:eastAsia="ru-RU" w:bidi="ru-RU"/>
    </w:rPr>
  </w:style>
  <w:style w:type="character" w:customStyle="1" w:styleId="224pt0pt">
    <w:name w:val="Основной текст (22) + 4 pt;Не полужирный;Курсив;Интервал 0 pt"/>
    <w:rsid w:val="007D58C0"/>
    <w:rPr>
      <w:rFonts w:ascii="Arial Unicode MS" w:eastAsia="Arial Unicode MS" w:hAnsi="Arial Unicode MS" w:cs="Arial Unicode MS"/>
      <w:b/>
      <w:bCs/>
      <w:i/>
      <w:iCs/>
      <w:smallCaps w:val="0"/>
      <w:strike w:val="0"/>
      <w:color w:val="000000"/>
      <w:spacing w:val="-10"/>
      <w:w w:val="100"/>
      <w:position w:val="0"/>
      <w:sz w:val="8"/>
      <w:szCs w:val="8"/>
      <w:u w:val="none"/>
      <w:lang w:val="ru-RU" w:eastAsia="ru-RU" w:bidi="ru-RU"/>
    </w:rPr>
  </w:style>
  <w:style w:type="character" w:customStyle="1" w:styleId="237">
    <w:name w:val="Основной текст (23)_"/>
    <w:rsid w:val="007D58C0"/>
    <w:rPr>
      <w:rFonts w:ascii="Times New Roman" w:eastAsia="Times New Roman" w:hAnsi="Times New Roman" w:cs="Times New Roman"/>
      <w:b w:val="0"/>
      <w:bCs w:val="0"/>
      <w:i w:val="0"/>
      <w:iCs w:val="0"/>
      <w:smallCaps w:val="0"/>
      <w:strike w:val="0"/>
      <w:sz w:val="13"/>
      <w:szCs w:val="13"/>
      <w:u w:val="none"/>
    </w:rPr>
  </w:style>
  <w:style w:type="character" w:customStyle="1" w:styleId="2375pt">
    <w:name w:val="Основной текст (23) + 7;5 pt;Курсив"/>
    <w:rsid w:val="007D58C0"/>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38">
    <w:name w:val="Основной текст (23)"/>
    <w:rsid w:val="007D58C0"/>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153">
    <w:name w:val="Основной текст (15) + Малые прописные"/>
    <w:rsid w:val="007D58C0"/>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244">
    <w:name w:val="Основной текст (24)_"/>
    <w:rsid w:val="007D58C0"/>
    <w:rPr>
      <w:rFonts w:ascii="Times New Roman" w:eastAsia="Times New Roman" w:hAnsi="Times New Roman" w:cs="Times New Roman"/>
      <w:b/>
      <w:bCs/>
      <w:i/>
      <w:iCs/>
      <w:smallCaps w:val="0"/>
      <w:strike w:val="0"/>
      <w:sz w:val="17"/>
      <w:szCs w:val="17"/>
      <w:u w:val="none"/>
    </w:rPr>
  </w:style>
  <w:style w:type="character" w:customStyle="1" w:styleId="245">
    <w:name w:val="Основной текст (24)"/>
    <w:rsid w:val="007D58C0"/>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52">
    <w:name w:val="Основной текст (25)_"/>
    <w:rsid w:val="007D58C0"/>
    <w:rPr>
      <w:b w:val="0"/>
      <w:bCs w:val="0"/>
      <w:i w:val="0"/>
      <w:iCs w:val="0"/>
      <w:smallCaps w:val="0"/>
      <w:strike w:val="0"/>
      <w:sz w:val="9"/>
      <w:szCs w:val="9"/>
      <w:u w:val="none"/>
    </w:rPr>
  </w:style>
  <w:style w:type="character" w:customStyle="1" w:styleId="253">
    <w:name w:val="Основной текст (25)"/>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64">
    <w:name w:val="Основной текст (26)_"/>
    <w:rsid w:val="007D58C0"/>
    <w:rPr>
      <w:rFonts w:ascii="Arial" w:eastAsia="Arial" w:hAnsi="Arial" w:cs="Arial"/>
      <w:b/>
      <w:bCs/>
      <w:i/>
      <w:iCs/>
      <w:smallCaps w:val="0"/>
      <w:strike w:val="0"/>
      <w:sz w:val="15"/>
      <w:szCs w:val="15"/>
      <w:u w:val="none"/>
    </w:rPr>
  </w:style>
  <w:style w:type="character" w:customStyle="1" w:styleId="265">
    <w:name w:val="Основной текст (26)"/>
    <w:rsid w:val="007D58C0"/>
    <w:rPr>
      <w:rFonts w:ascii="Arial" w:eastAsia="Arial" w:hAnsi="Arial" w:cs="Arial"/>
      <w:b/>
      <w:bCs/>
      <w:i/>
      <w:iCs/>
      <w:smallCaps w:val="0"/>
      <w:strike w:val="0"/>
      <w:color w:val="000000"/>
      <w:spacing w:val="0"/>
      <w:w w:val="100"/>
      <w:position w:val="0"/>
      <w:sz w:val="15"/>
      <w:szCs w:val="15"/>
      <w:u w:val="none"/>
      <w:lang w:val="ru-RU" w:eastAsia="ru-RU" w:bidi="ru-RU"/>
    </w:rPr>
  </w:style>
  <w:style w:type="character" w:customStyle="1" w:styleId="270">
    <w:name w:val="Основной текст (27)_"/>
    <w:rsid w:val="007D58C0"/>
    <w:rPr>
      <w:b w:val="0"/>
      <w:bCs w:val="0"/>
      <w:i w:val="0"/>
      <w:iCs w:val="0"/>
      <w:smallCaps w:val="0"/>
      <w:strike w:val="0"/>
      <w:sz w:val="9"/>
      <w:szCs w:val="9"/>
      <w:u w:val="none"/>
    </w:rPr>
  </w:style>
  <w:style w:type="character" w:customStyle="1" w:styleId="272">
    <w:name w:val="Основной текст (27)"/>
    <w:rsid w:val="007D58C0"/>
    <w:rPr>
      <w:rFonts w:ascii="Arial Unicode MS" w:eastAsia="Arial Unicode MS" w:hAnsi="Arial Unicode MS" w:cs="Arial Unicode MS"/>
      <w:b w:val="0"/>
      <w:bCs w:val="0"/>
      <w:i w:val="0"/>
      <w:iCs w:val="0"/>
      <w:smallCaps w:val="0"/>
      <w:strike w:val="0"/>
      <w:color w:val="000000"/>
      <w:spacing w:val="0"/>
      <w:w w:val="100"/>
      <w:position w:val="0"/>
      <w:sz w:val="9"/>
      <w:szCs w:val="9"/>
      <w:u w:val="none"/>
      <w:lang w:val="ru-RU" w:eastAsia="ru-RU" w:bidi="ru-RU"/>
    </w:rPr>
  </w:style>
  <w:style w:type="character" w:customStyle="1" w:styleId="280">
    <w:name w:val="Основной текст (28)_"/>
    <w:rsid w:val="007D58C0"/>
    <w:rPr>
      <w:b/>
      <w:bCs/>
      <w:i w:val="0"/>
      <w:iCs w:val="0"/>
      <w:smallCaps w:val="0"/>
      <w:strike w:val="0"/>
      <w:sz w:val="8"/>
      <w:szCs w:val="8"/>
      <w:u w:val="none"/>
    </w:rPr>
  </w:style>
  <w:style w:type="character" w:customStyle="1" w:styleId="281">
    <w:name w:val="Основной текст (28)"/>
    <w:rsid w:val="007D58C0"/>
    <w:rPr>
      <w:rFonts w:ascii="Arial Unicode MS" w:eastAsia="Arial Unicode MS" w:hAnsi="Arial Unicode MS" w:cs="Arial Unicode MS"/>
      <w:b/>
      <w:bCs/>
      <w:i w:val="0"/>
      <w:iCs w:val="0"/>
      <w:smallCaps w:val="0"/>
      <w:strike w:val="0"/>
      <w:color w:val="000000"/>
      <w:spacing w:val="0"/>
      <w:w w:val="100"/>
      <w:position w:val="0"/>
      <w:sz w:val="8"/>
      <w:szCs w:val="8"/>
      <w:u w:val="none"/>
      <w:lang w:val="ru-RU" w:eastAsia="ru-RU" w:bidi="ru-RU"/>
    </w:rPr>
  </w:style>
  <w:style w:type="character" w:customStyle="1" w:styleId="291">
    <w:name w:val="Основной текст (29)_"/>
    <w:rsid w:val="007D58C0"/>
    <w:rPr>
      <w:b w:val="0"/>
      <w:bCs w:val="0"/>
      <w:i w:val="0"/>
      <w:iCs w:val="0"/>
      <w:smallCaps w:val="0"/>
      <w:strike w:val="0"/>
      <w:sz w:val="10"/>
      <w:szCs w:val="10"/>
      <w:u w:val="none"/>
    </w:rPr>
  </w:style>
  <w:style w:type="character" w:customStyle="1" w:styleId="292">
    <w:name w:val="Основной текст (29)"/>
    <w:rsid w:val="007D58C0"/>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300">
    <w:name w:val="Основной текст (30)_"/>
    <w:rsid w:val="007D58C0"/>
    <w:rPr>
      <w:b w:val="0"/>
      <w:bCs w:val="0"/>
      <w:i w:val="0"/>
      <w:iCs w:val="0"/>
      <w:smallCaps w:val="0"/>
      <w:strike w:val="0"/>
      <w:sz w:val="12"/>
      <w:szCs w:val="12"/>
      <w:u w:val="none"/>
    </w:rPr>
  </w:style>
  <w:style w:type="character" w:customStyle="1" w:styleId="301">
    <w:name w:val="Основной текст (30)"/>
    <w:rsid w:val="007D58C0"/>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ru-RU" w:eastAsia="ru-RU" w:bidi="ru-RU"/>
    </w:rPr>
  </w:style>
  <w:style w:type="character" w:customStyle="1" w:styleId="318">
    <w:name w:val="Основной текст (31)_"/>
    <w:link w:val="319"/>
    <w:rsid w:val="007D58C0"/>
    <w:rPr>
      <w:i/>
      <w:iCs/>
      <w:shd w:val="clear" w:color="auto" w:fill="FFFFFF"/>
    </w:rPr>
  </w:style>
  <w:style w:type="character" w:customStyle="1" w:styleId="15Exact">
    <w:name w:val="Основной текст (15) Exact"/>
    <w:rsid w:val="007D58C0"/>
    <w:rPr>
      <w:rFonts w:ascii="Times New Roman" w:eastAsia="Times New Roman" w:hAnsi="Times New Roman" w:cs="Times New Roman"/>
      <w:b w:val="0"/>
      <w:bCs w:val="0"/>
      <w:i w:val="0"/>
      <w:iCs w:val="0"/>
      <w:smallCaps w:val="0"/>
      <w:strike w:val="0"/>
      <w:sz w:val="20"/>
      <w:szCs w:val="20"/>
      <w:u w:val="none"/>
    </w:rPr>
  </w:style>
  <w:style w:type="character" w:customStyle="1" w:styleId="154">
    <w:name w:val="Основной текст (15) + Курсив"/>
    <w:rsid w:val="007D58C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1585pt1pt">
    <w:name w:val="Основной текст (15) + 8;5 pt;Полужирный;Курсив;Интервал 1 pt"/>
    <w:rsid w:val="007D58C0"/>
    <w:rPr>
      <w:rFonts w:ascii="Times New Roman" w:eastAsia="Times New Roman" w:hAnsi="Times New Roman" w:cs="Times New Roman"/>
      <w:b/>
      <w:bCs/>
      <w:i/>
      <w:iCs/>
      <w:smallCaps w:val="0"/>
      <w:strike w:val="0"/>
      <w:color w:val="000000"/>
      <w:spacing w:val="30"/>
      <w:w w:val="100"/>
      <w:position w:val="0"/>
      <w:sz w:val="17"/>
      <w:szCs w:val="17"/>
      <w:u w:val="none"/>
      <w:lang w:val="ru-RU" w:eastAsia="ru-RU" w:bidi="ru-RU"/>
    </w:rPr>
  </w:style>
  <w:style w:type="character" w:customStyle="1" w:styleId="2fff7">
    <w:name w:val="Подпись к таблице (2)"/>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paragraph" w:customStyle="1" w:styleId="3fe">
    <w:name w:val="Основной текст (3)"/>
    <w:basedOn w:val="af3"/>
    <w:link w:val="3fd"/>
    <w:rsid w:val="007D58C0"/>
    <w:pPr>
      <w:widowControl w:val="0"/>
      <w:shd w:val="clear" w:color="auto" w:fill="FFFFFF"/>
      <w:spacing w:line="322" w:lineRule="exact"/>
      <w:jc w:val="center"/>
    </w:pPr>
    <w:rPr>
      <w:rFonts w:eastAsia="SimSun"/>
      <w:b/>
      <w:bCs/>
      <w:sz w:val="26"/>
      <w:szCs w:val="26"/>
    </w:rPr>
  </w:style>
  <w:style w:type="paragraph" w:customStyle="1" w:styleId="1fffff6">
    <w:name w:val="Заголовок №1"/>
    <w:basedOn w:val="af3"/>
    <w:link w:val="1fffff5"/>
    <w:qFormat/>
    <w:rsid w:val="007D58C0"/>
    <w:pPr>
      <w:widowControl w:val="0"/>
      <w:shd w:val="clear" w:color="auto" w:fill="FFFFFF"/>
      <w:spacing w:line="0" w:lineRule="atLeast"/>
      <w:jc w:val="center"/>
      <w:outlineLvl w:val="0"/>
    </w:pPr>
    <w:rPr>
      <w:rFonts w:eastAsia="SimSun"/>
      <w:b/>
      <w:bCs/>
      <w:sz w:val="26"/>
      <w:szCs w:val="26"/>
    </w:rPr>
  </w:style>
  <w:style w:type="paragraph" w:customStyle="1" w:styleId="59">
    <w:name w:val="Основной текст (5)"/>
    <w:basedOn w:val="af3"/>
    <w:link w:val="5Exact"/>
    <w:rsid w:val="007D58C0"/>
    <w:pPr>
      <w:widowControl w:val="0"/>
      <w:shd w:val="clear" w:color="auto" w:fill="FFFFFF"/>
      <w:spacing w:line="0" w:lineRule="atLeast"/>
    </w:pPr>
    <w:rPr>
      <w:rFonts w:eastAsia="SimSun"/>
      <w:b/>
      <w:bCs/>
      <w:sz w:val="10"/>
      <w:szCs w:val="10"/>
    </w:rPr>
  </w:style>
  <w:style w:type="paragraph" w:customStyle="1" w:styleId="66">
    <w:name w:val="Основной текст (6)"/>
    <w:basedOn w:val="af3"/>
    <w:link w:val="6Exact"/>
    <w:qFormat/>
    <w:rsid w:val="007D58C0"/>
    <w:pPr>
      <w:widowControl w:val="0"/>
      <w:shd w:val="clear" w:color="auto" w:fill="FFFFFF"/>
      <w:spacing w:line="0" w:lineRule="atLeast"/>
    </w:pPr>
    <w:rPr>
      <w:rFonts w:eastAsia="SimSun"/>
      <w:sz w:val="10"/>
      <w:szCs w:val="10"/>
    </w:rPr>
  </w:style>
  <w:style w:type="paragraph" w:customStyle="1" w:styleId="93">
    <w:name w:val="Основной текст (9)"/>
    <w:basedOn w:val="af3"/>
    <w:link w:val="9Exact"/>
    <w:qFormat/>
    <w:rsid w:val="007D58C0"/>
    <w:pPr>
      <w:widowControl w:val="0"/>
      <w:shd w:val="clear" w:color="auto" w:fill="FFFFFF"/>
      <w:spacing w:line="0" w:lineRule="atLeast"/>
    </w:pPr>
    <w:rPr>
      <w:rFonts w:eastAsia="SimSun"/>
      <w:sz w:val="20"/>
      <w:szCs w:val="20"/>
      <w:lang w:val="en-US" w:eastAsia="en-US" w:bidi="en-US"/>
    </w:rPr>
  </w:style>
  <w:style w:type="paragraph" w:customStyle="1" w:styleId="11f2">
    <w:name w:val="Основной текст (11)"/>
    <w:basedOn w:val="af3"/>
    <w:link w:val="11f1"/>
    <w:qFormat/>
    <w:rsid w:val="007D58C0"/>
    <w:pPr>
      <w:widowControl w:val="0"/>
      <w:shd w:val="clear" w:color="auto" w:fill="FFFFFF"/>
      <w:spacing w:after="60" w:line="0" w:lineRule="atLeast"/>
    </w:pPr>
    <w:rPr>
      <w:rFonts w:eastAsia="SimSun"/>
      <w:sz w:val="14"/>
      <w:szCs w:val="14"/>
    </w:rPr>
  </w:style>
  <w:style w:type="paragraph" w:customStyle="1" w:styleId="129">
    <w:name w:val="Основной текст (12)"/>
    <w:basedOn w:val="af3"/>
    <w:link w:val="12Exact"/>
    <w:qFormat/>
    <w:rsid w:val="007D58C0"/>
    <w:pPr>
      <w:widowControl w:val="0"/>
      <w:shd w:val="clear" w:color="auto" w:fill="FFFFFF"/>
      <w:spacing w:line="0" w:lineRule="atLeast"/>
    </w:pPr>
    <w:rPr>
      <w:rFonts w:ascii="Tahoma" w:eastAsia="Tahoma" w:hAnsi="Tahoma"/>
      <w:sz w:val="8"/>
      <w:szCs w:val="8"/>
    </w:rPr>
  </w:style>
  <w:style w:type="paragraph" w:customStyle="1" w:styleId="229">
    <w:name w:val="Заголовок №2 (2)"/>
    <w:basedOn w:val="af3"/>
    <w:link w:val="22Exact"/>
    <w:qFormat/>
    <w:rsid w:val="007D58C0"/>
    <w:pPr>
      <w:widowControl w:val="0"/>
      <w:shd w:val="clear" w:color="auto" w:fill="FFFFFF"/>
      <w:spacing w:line="0" w:lineRule="atLeast"/>
      <w:outlineLvl w:val="1"/>
    </w:pPr>
    <w:rPr>
      <w:rFonts w:eastAsia="SimSun"/>
      <w:b/>
      <w:bCs/>
      <w:sz w:val="21"/>
      <w:szCs w:val="21"/>
    </w:rPr>
  </w:style>
  <w:style w:type="paragraph" w:customStyle="1" w:styleId="135">
    <w:name w:val="Основной текст (13)"/>
    <w:basedOn w:val="af3"/>
    <w:link w:val="13Exact"/>
    <w:qFormat/>
    <w:rsid w:val="007D58C0"/>
    <w:pPr>
      <w:widowControl w:val="0"/>
      <w:shd w:val="clear" w:color="auto" w:fill="FFFFFF"/>
      <w:spacing w:line="0" w:lineRule="atLeast"/>
    </w:pPr>
    <w:rPr>
      <w:rFonts w:eastAsia="SimSun"/>
      <w:sz w:val="9"/>
      <w:szCs w:val="9"/>
    </w:rPr>
  </w:style>
  <w:style w:type="paragraph" w:customStyle="1" w:styleId="146">
    <w:name w:val="Основной текст (14)"/>
    <w:basedOn w:val="af3"/>
    <w:link w:val="145"/>
    <w:qFormat/>
    <w:rsid w:val="007D58C0"/>
    <w:pPr>
      <w:widowControl w:val="0"/>
      <w:shd w:val="clear" w:color="auto" w:fill="FFFFFF"/>
      <w:spacing w:before="360" w:line="274" w:lineRule="exact"/>
      <w:ind w:firstLine="700"/>
      <w:jc w:val="both"/>
    </w:pPr>
    <w:rPr>
      <w:rFonts w:eastAsia="SimSun"/>
      <w:b/>
      <w:bCs/>
      <w:i/>
      <w:iCs/>
      <w:sz w:val="20"/>
      <w:szCs w:val="20"/>
    </w:rPr>
  </w:style>
  <w:style w:type="paragraph" w:customStyle="1" w:styleId="afffffffffff7">
    <w:name w:val="Подпись к картинке"/>
    <w:basedOn w:val="af3"/>
    <w:link w:val="afffffffffff6"/>
    <w:qFormat/>
    <w:rsid w:val="007D58C0"/>
    <w:pPr>
      <w:widowControl w:val="0"/>
      <w:shd w:val="clear" w:color="auto" w:fill="FFFFFF"/>
      <w:spacing w:line="278" w:lineRule="exact"/>
      <w:ind w:firstLine="740"/>
    </w:pPr>
    <w:rPr>
      <w:rFonts w:eastAsia="SimSun"/>
      <w:sz w:val="20"/>
      <w:szCs w:val="20"/>
    </w:rPr>
  </w:style>
  <w:style w:type="paragraph" w:customStyle="1" w:styleId="161">
    <w:name w:val="Основной текст (16)"/>
    <w:basedOn w:val="af3"/>
    <w:link w:val="160"/>
    <w:qFormat/>
    <w:rsid w:val="007D58C0"/>
    <w:pPr>
      <w:widowControl w:val="0"/>
      <w:shd w:val="clear" w:color="auto" w:fill="FFFFFF"/>
      <w:spacing w:before="180" w:line="245" w:lineRule="exact"/>
    </w:pPr>
    <w:rPr>
      <w:rFonts w:eastAsia="SimSun"/>
      <w:sz w:val="17"/>
      <w:szCs w:val="17"/>
    </w:rPr>
  </w:style>
  <w:style w:type="paragraph" w:customStyle="1" w:styleId="184">
    <w:name w:val="Основной текст (18)"/>
    <w:basedOn w:val="af3"/>
    <w:link w:val="18Exact"/>
    <w:qFormat/>
    <w:rsid w:val="007D58C0"/>
    <w:pPr>
      <w:widowControl w:val="0"/>
      <w:shd w:val="clear" w:color="auto" w:fill="FFFFFF"/>
      <w:spacing w:line="0" w:lineRule="atLeast"/>
    </w:pPr>
    <w:rPr>
      <w:rFonts w:ascii="Tahoma" w:eastAsia="Tahoma" w:hAnsi="Tahoma"/>
      <w:b/>
      <w:bCs/>
    </w:rPr>
  </w:style>
  <w:style w:type="paragraph" w:customStyle="1" w:styleId="3ff0">
    <w:name w:val="Оглавление (3)"/>
    <w:basedOn w:val="af3"/>
    <w:link w:val="3ff"/>
    <w:qFormat/>
    <w:rsid w:val="007D58C0"/>
    <w:pPr>
      <w:widowControl w:val="0"/>
      <w:shd w:val="clear" w:color="auto" w:fill="FFFFFF"/>
      <w:spacing w:line="274" w:lineRule="exact"/>
      <w:ind w:firstLine="740"/>
      <w:jc w:val="both"/>
    </w:pPr>
    <w:rPr>
      <w:rFonts w:eastAsia="SimSun"/>
      <w:sz w:val="20"/>
      <w:szCs w:val="20"/>
    </w:rPr>
  </w:style>
  <w:style w:type="paragraph" w:customStyle="1" w:styleId="21f0">
    <w:name w:val="Основной текст (21)"/>
    <w:basedOn w:val="af3"/>
    <w:link w:val="21Exact"/>
    <w:qFormat/>
    <w:rsid w:val="007D58C0"/>
    <w:pPr>
      <w:widowControl w:val="0"/>
      <w:shd w:val="clear" w:color="auto" w:fill="FFFFFF"/>
      <w:spacing w:line="0" w:lineRule="atLeast"/>
      <w:jc w:val="right"/>
    </w:pPr>
    <w:rPr>
      <w:rFonts w:ascii="Arial" w:eastAsia="Arial" w:hAnsi="Arial"/>
      <w:b/>
      <w:bCs/>
      <w:sz w:val="26"/>
      <w:szCs w:val="26"/>
    </w:rPr>
  </w:style>
  <w:style w:type="paragraph" w:customStyle="1" w:styleId="319">
    <w:name w:val="Основной текст (31)"/>
    <w:basedOn w:val="af3"/>
    <w:link w:val="318"/>
    <w:qFormat/>
    <w:rsid w:val="007D58C0"/>
    <w:pPr>
      <w:widowControl w:val="0"/>
      <w:shd w:val="clear" w:color="auto" w:fill="FFFFFF"/>
      <w:spacing w:before="180" w:line="230" w:lineRule="exact"/>
      <w:jc w:val="both"/>
    </w:pPr>
    <w:rPr>
      <w:rFonts w:eastAsia="SimSun"/>
      <w:i/>
      <w:iCs/>
      <w:sz w:val="20"/>
      <w:szCs w:val="20"/>
    </w:rPr>
  </w:style>
  <w:style w:type="paragraph" w:customStyle="1" w:styleId="regulartext">
    <w:name w:val="regulartext"/>
    <w:basedOn w:val="af3"/>
    <w:qFormat/>
    <w:rsid w:val="007D58C0"/>
    <w:pPr>
      <w:spacing w:before="100" w:beforeAutospacing="1" w:after="100" w:afterAutospacing="1"/>
    </w:pPr>
  </w:style>
  <w:style w:type="character" w:customStyle="1" w:styleId="arrow-right">
    <w:name w:val="arrow-right"/>
    <w:basedOn w:val="af4"/>
    <w:rsid w:val="007D58C0"/>
  </w:style>
  <w:style w:type="character" w:customStyle="1" w:styleId="ConsPlusTitle0">
    <w:name w:val="ConsPlusTitle Знак"/>
    <w:link w:val="ConsPlusTitle"/>
    <w:locked/>
    <w:rsid w:val="007D58C0"/>
    <w:rPr>
      <w:rFonts w:ascii="Arial" w:eastAsia="Times New Roman" w:hAnsi="Arial" w:cs="Arial"/>
      <w:b/>
      <w:bCs/>
      <w:lang w:val="ru-RU" w:eastAsia="ru-RU" w:bidi="ar-SA"/>
    </w:rPr>
  </w:style>
  <w:style w:type="paragraph" w:customStyle="1" w:styleId="form-control-static">
    <w:name w:val="form-control-static"/>
    <w:basedOn w:val="af3"/>
    <w:qFormat/>
    <w:rsid w:val="007D58C0"/>
    <w:pPr>
      <w:spacing w:before="100" w:beforeAutospacing="1" w:after="100" w:afterAutospacing="1"/>
    </w:pPr>
  </w:style>
  <w:style w:type="character" w:customStyle="1" w:styleId="2920">
    <w:name w:val="Основной текст (2) + 92"/>
    <w:aliases w:val="5 pt4"/>
    <w:uiPriority w:val="99"/>
    <w:rsid w:val="007D58C0"/>
    <w:rPr>
      <w:rFonts w:ascii="Times New Roman" w:eastAsia="Times New Roman" w:hAnsi="Times New Roman" w:cs="Times New Roman"/>
      <w:sz w:val="19"/>
      <w:szCs w:val="19"/>
      <w:u w:val="none"/>
      <w:shd w:val="clear" w:color="auto" w:fill="FFFFFF"/>
    </w:rPr>
  </w:style>
  <w:style w:type="character" w:customStyle="1" w:styleId="210pt4">
    <w:name w:val="Основной текст (2) + 10 pt4"/>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1">
    <w:name w:val="Основной текст (2) + 10 pt1"/>
    <w:rsid w:val="007D58C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paragraph" w:customStyle="1" w:styleId="1fffff7">
    <w:name w:val="Подпись к таблице1"/>
    <w:basedOn w:val="af3"/>
    <w:uiPriority w:val="99"/>
    <w:qFormat/>
    <w:rsid w:val="007D58C0"/>
    <w:pPr>
      <w:widowControl w:val="0"/>
      <w:shd w:val="clear" w:color="auto" w:fill="FFFFFF"/>
      <w:spacing w:line="0" w:lineRule="atLeast"/>
    </w:pPr>
    <w:rPr>
      <w:color w:val="000000"/>
      <w:lang w:bidi="ru-RU"/>
    </w:rPr>
  </w:style>
  <w:style w:type="paragraph" w:customStyle="1" w:styleId="2fff8">
    <w:name w:val="Текст отчета 2"/>
    <w:basedOn w:val="af3"/>
    <w:link w:val="2fff9"/>
    <w:uiPriority w:val="99"/>
    <w:qFormat/>
    <w:rsid w:val="007D58C0"/>
    <w:pPr>
      <w:spacing w:line="276" w:lineRule="auto"/>
      <w:ind w:firstLine="709"/>
      <w:jc w:val="both"/>
    </w:pPr>
    <w:rPr>
      <w:szCs w:val="28"/>
    </w:rPr>
  </w:style>
  <w:style w:type="character" w:customStyle="1" w:styleId="2fff9">
    <w:name w:val="Текст отчета 2 Знак"/>
    <w:link w:val="2fff8"/>
    <w:uiPriority w:val="99"/>
    <w:rsid w:val="007D58C0"/>
    <w:rPr>
      <w:rFonts w:eastAsia="Times New Roman"/>
      <w:sz w:val="24"/>
      <w:szCs w:val="28"/>
    </w:rPr>
  </w:style>
  <w:style w:type="paragraph" w:customStyle="1" w:styleId="new">
    <w:name w:val="Список new"/>
    <w:basedOn w:val="affd"/>
    <w:link w:val="new0"/>
    <w:qFormat/>
    <w:rsid w:val="007D58C0"/>
    <w:pPr>
      <w:numPr>
        <w:numId w:val="33"/>
      </w:numPr>
      <w:spacing w:after="0" w:line="276" w:lineRule="auto"/>
      <w:jc w:val="both"/>
    </w:pPr>
    <w:rPr>
      <w:rFonts w:eastAsia="Times New Roman"/>
      <w:color w:val="000000"/>
      <w:szCs w:val="28"/>
    </w:rPr>
  </w:style>
  <w:style w:type="character" w:customStyle="1" w:styleId="new0">
    <w:name w:val="Список new Знак"/>
    <w:link w:val="new"/>
    <w:rsid w:val="007D58C0"/>
    <w:rPr>
      <w:rFonts w:eastAsia="Times New Roman"/>
      <w:color w:val="000000"/>
      <w:sz w:val="24"/>
      <w:szCs w:val="28"/>
    </w:rPr>
  </w:style>
  <w:style w:type="paragraph" w:customStyle="1" w:styleId="254">
    <w:name w:val="Знак25"/>
    <w:basedOn w:val="af3"/>
    <w:next w:val="2a"/>
    <w:autoRedefine/>
    <w:qFormat/>
    <w:rsid w:val="007D58C0"/>
    <w:pPr>
      <w:spacing w:after="160" w:line="240" w:lineRule="exact"/>
      <w:jc w:val="right"/>
    </w:pPr>
    <w:rPr>
      <w:noProof/>
      <w:lang w:val="en-US" w:eastAsia="en-US"/>
    </w:rPr>
  </w:style>
  <w:style w:type="character" w:customStyle="1" w:styleId="b-serp-itemtextpassage">
    <w:name w:val="b-serp-item__text_passage"/>
    <w:basedOn w:val="af4"/>
    <w:rsid w:val="007D58C0"/>
  </w:style>
  <w:style w:type="character" w:customStyle="1" w:styleId="-9">
    <w:name w:val="Таблица - Текст центр Знак"/>
    <w:link w:val="-8"/>
    <w:locked/>
    <w:rsid w:val="007D58C0"/>
    <w:rPr>
      <w:rFonts w:ascii="Arial" w:eastAsia="Times New Roman" w:hAnsi="Arial" w:cs="Arial"/>
      <w:sz w:val="18"/>
    </w:rPr>
  </w:style>
  <w:style w:type="paragraph" w:customStyle="1" w:styleId="3120">
    <w:name w:val="Основной текст с отступом 312"/>
    <w:basedOn w:val="af3"/>
    <w:uiPriority w:val="99"/>
    <w:qFormat/>
    <w:rsid w:val="007D58C0"/>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21">
    <w:name w:val="Основной текст 312"/>
    <w:basedOn w:val="af3"/>
    <w:uiPriority w:val="99"/>
    <w:qFormat/>
    <w:rsid w:val="007D58C0"/>
    <w:pPr>
      <w:overflowPunct w:val="0"/>
      <w:autoSpaceDE w:val="0"/>
      <w:autoSpaceDN w:val="0"/>
      <w:adjustRightInd w:val="0"/>
      <w:jc w:val="center"/>
      <w:textAlignment w:val="baseline"/>
    </w:pPr>
    <w:rPr>
      <w:b/>
      <w:szCs w:val="20"/>
    </w:rPr>
  </w:style>
  <w:style w:type="paragraph" w:customStyle="1" w:styleId="12a">
    <w:name w:val="Обычный (веб)12"/>
    <w:basedOn w:val="af3"/>
    <w:uiPriority w:val="99"/>
    <w:qFormat/>
    <w:rsid w:val="007D58C0"/>
    <w:pPr>
      <w:overflowPunct w:val="0"/>
      <w:autoSpaceDE w:val="0"/>
      <w:autoSpaceDN w:val="0"/>
      <w:adjustRightInd w:val="0"/>
      <w:spacing w:before="100" w:after="100"/>
    </w:pPr>
    <w:rPr>
      <w:color w:val="000000"/>
      <w:szCs w:val="20"/>
    </w:rPr>
  </w:style>
  <w:style w:type="character" w:customStyle="1" w:styleId="BodyText2">
    <w:name w:val="Body Text 2 Знак"/>
    <w:link w:val="2130"/>
    <w:rsid w:val="007D58C0"/>
    <w:rPr>
      <w:rFonts w:ascii="MS Sans Serif" w:eastAsia="Times New Roman" w:hAnsi="MS Sans Serif"/>
      <w:lang w:val="en-US"/>
    </w:rPr>
  </w:style>
  <w:style w:type="character" w:customStyle="1" w:styleId="2fffa">
    <w:name w:val="Основной текст с отступом Знак2"/>
    <w:rsid w:val="007D58C0"/>
    <w:rPr>
      <w:sz w:val="24"/>
      <w:szCs w:val="24"/>
      <w:lang w:val="ru-RU" w:eastAsia="ru-RU" w:bidi="ar-SA"/>
    </w:rPr>
  </w:style>
  <w:style w:type="paragraph" w:customStyle="1" w:styleId="21">
    <w:name w:val="Маркированный список 21"/>
    <w:basedOn w:val="af3"/>
    <w:qFormat/>
    <w:rsid w:val="007D58C0"/>
    <w:pPr>
      <w:numPr>
        <w:numId w:val="34"/>
      </w:numPr>
      <w:suppressAutoHyphens/>
    </w:pPr>
    <w:rPr>
      <w:lang w:eastAsia="ar-SA"/>
    </w:rPr>
  </w:style>
  <w:style w:type="character" w:customStyle="1" w:styleId="ListParagraphChar">
    <w:name w:val="List Paragraph Char"/>
    <w:link w:val="1fff8"/>
    <w:qFormat/>
    <w:locked/>
    <w:rsid w:val="007D58C0"/>
    <w:rPr>
      <w:rFonts w:eastAsia="Times New Roman"/>
      <w:sz w:val="24"/>
      <w:szCs w:val="24"/>
    </w:rPr>
  </w:style>
  <w:style w:type="paragraph" w:customStyle="1" w:styleId="font0">
    <w:name w:val="font0"/>
    <w:basedOn w:val="af3"/>
    <w:autoRedefine/>
    <w:uiPriority w:val="34"/>
    <w:qFormat/>
    <w:rsid w:val="007D58C0"/>
    <w:pPr>
      <w:spacing w:before="100" w:beforeAutospacing="1" w:after="100" w:afterAutospacing="1"/>
      <w:contextualSpacing/>
    </w:pPr>
    <w:rPr>
      <w:color w:val="000000"/>
    </w:rPr>
  </w:style>
  <w:style w:type="paragraph" w:customStyle="1" w:styleId="afffffffffff8">
    <w:name w:val="Таблицы (моноширинный)"/>
    <w:basedOn w:val="af3"/>
    <w:next w:val="af3"/>
    <w:autoRedefine/>
    <w:uiPriority w:val="99"/>
    <w:qFormat/>
    <w:rsid w:val="007D58C0"/>
    <w:pPr>
      <w:autoSpaceDE w:val="0"/>
      <w:autoSpaceDN w:val="0"/>
      <w:adjustRightInd w:val="0"/>
      <w:contextualSpacing/>
    </w:pPr>
    <w:rPr>
      <w:rFonts w:ascii="Courier New" w:eastAsia="Calibri" w:hAnsi="Courier New" w:cs="Courier New"/>
      <w:lang w:eastAsia="en-US"/>
    </w:rPr>
  </w:style>
  <w:style w:type="paragraph" w:customStyle="1" w:styleId="21d">
    <w:name w:val="Цитата 21"/>
    <w:basedOn w:val="af3"/>
    <w:next w:val="af3"/>
    <w:link w:val="21c"/>
    <w:autoRedefine/>
    <w:qFormat/>
    <w:rsid w:val="007D58C0"/>
    <w:pPr>
      <w:contextualSpacing/>
    </w:pPr>
    <w:rPr>
      <w:rFonts w:eastAsia="SimSun"/>
      <w:i/>
      <w:iCs/>
      <w:color w:val="000000"/>
    </w:rPr>
  </w:style>
  <w:style w:type="paragraph" w:customStyle="1" w:styleId="11f3">
    <w:name w:val="Цветной список — акцент 11"/>
    <w:basedOn w:val="af3"/>
    <w:autoRedefine/>
    <w:uiPriority w:val="34"/>
    <w:semiHidden/>
    <w:qFormat/>
    <w:rsid w:val="007D58C0"/>
    <w:pPr>
      <w:spacing w:after="200" w:line="276" w:lineRule="auto"/>
      <w:ind w:left="720"/>
      <w:contextualSpacing/>
    </w:pPr>
    <w:rPr>
      <w:rFonts w:ascii="Calibri" w:eastAsia="Calibri" w:hAnsi="Calibri"/>
      <w:sz w:val="22"/>
      <w:szCs w:val="22"/>
      <w:lang w:eastAsia="zh-CN"/>
    </w:rPr>
  </w:style>
  <w:style w:type="character" w:customStyle="1" w:styleId="afffffffffff9">
    <w:name w:val="Цветовое выделение"/>
    <w:uiPriority w:val="99"/>
    <w:qFormat/>
    <w:rsid w:val="007D58C0"/>
    <w:rPr>
      <w:b/>
      <w:bCs/>
      <w:color w:val="26282F"/>
    </w:rPr>
  </w:style>
  <w:style w:type="character" w:customStyle="1" w:styleId="small-arrow">
    <w:name w:val="small-arrow"/>
    <w:uiPriority w:val="99"/>
    <w:rsid w:val="007D58C0"/>
    <w:rPr>
      <w:rFonts w:ascii="Times New Roman" w:hAnsi="Times New Roman" w:cs="Times New Roman" w:hint="default"/>
    </w:rPr>
  </w:style>
  <w:style w:type="numbering" w:customStyle="1" w:styleId="1111111">
    <w:name w:val="1 / 1.1 / 1.1.11"/>
    <w:qFormat/>
    <w:rsid w:val="007D58C0"/>
    <w:pPr>
      <w:numPr>
        <w:numId w:val="35"/>
      </w:numPr>
    </w:pPr>
  </w:style>
  <w:style w:type="paragraph" w:customStyle="1" w:styleId="246">
    <w:name w:val="Знак24"/>
    <w:basedOn w:val="af3"/>
    <w:next w:val="2a"/>
    <w:autoRedefine/>
    <w:qFormat/>
    <w:rsid w:val="007D58C0"/>
    <w:pPr>
      <w:spacing w:after="160" w:line="240" w:lineRule="exact"/>
      <w:jc w:val="right"/>
    </w:pPr>
    <w:rPr>
      <w:noProof/>
      <w:lang w:val="en-US" w:eastAsia="en-US"/>
    </w:rPr>
  </w:style>
  <w:style w:type="paragraph" w:customStyle="1" w:styleId="afffffffffffa">
    <w:name w:val="Стиль Обычный отступ + По ширине"/>
    <w:basedOn w:val="affffff6"/>
    <w:qFormat/>
    <w:rsid w:val="007D58C0"/>
    <w:pPr>
      <w:overflowPunct w:val="0"/>
      <w:autoSpaceDE w:val="0"/>
      <w:autoSpaceDN w:val="0"/>
      <w:adjustRightInd w:val="0"/>
      <w:spacing w:before="60"/>
      <w:ind w:left="601" w:hanging="284"/>
      <w:jc w:val="both"/>
    </w:pPr>
  </w:style>
  <w:style w:type="paragraph" w:customStyle="1" w:styleId="u">
    <w:name w:val="u"/>
    <w:basedOn w:val="af3"/>
    <w:qFormat/>
    <w:rsid w:val="007D58C0"/>
    <w:pPr>
      <w:spacing w:before="100" w:beforeAutospacing="1" w:after="100" w:afterAutospacing="1"/>
    </w:pPr>
  </w:style>
  <w:style w:type="paragraph" w:customStyle="1" w:styleId="1fffff8">
    <w:name w:val="1 Знак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NormalWeb2">
    <w:name w:val="Normal (Web)2"/>
    <w:basedOn w:val="af3"/>
    <w:qFormat/>
    <w:rsid w:val="007D58C0"/>
    <w:pPr>
      <w:overflowPunct w:val="0"/>
      <w:autoSpaceDE w:val="0"/>
      <w:autoSpaceDN w:val="0"/>
      <w:adjustRightInd w:val="0"/>
      <w:spacing w:before="100" w:after="100"/>
    </w:pPr>
    <w:rPr>
      <w:color w:val="000000"/>
      <w:szCs w:val="20"/>
    </w:rPr>
  </w:style>
  <w:style w:type="paragraph" w:customStyle="1" w:styleId="1fffff9">
    <w:name w:val="1 Знак Знак Знак Знак Знак Знак Знак Знак Знак Знак Знак Знак Знак Знак Знак 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paragraph" w:customStyle="1" w:styleId="msolistparagraph0">
    <w:name w:val="msolistparagraph"/>
    <w:basedOn w:val="af3"/>
    <w:qFormat/>
    <w:rsid w:val="007D58C0"/>
    <w:pPr>
      <w:spacing w:after="200" w:line="276" w:lineRule="auto"/>
      <w:ind w:left="720"/>
      <w:contextualSpacing/>
    </w:pPr>
    <w:rPr>
      <w:rFonts w:ascii="Calibri" w:hAnsi="Calibri"/>
      <w:sz w:val="22"/>
      <w:szCs w:val="22"/>
    </w:rPr>
  </w:style>
  <w:style w:type="paragraph" w:customStyle="1" w:styleId="af1">
    <w:name w:val="#ПРЕЧЕНЬ"/>
    <w:next w:val="affffffff6"/>
    <w:qFormat/>
    <w:rsid w:val="007D58C0"/>
    <w:pPr>
      <w:numPr>
        <w:numId w:val="36"/>
      </w:numPr>
      <w:spacing w:line="288" w:lineRule="auto"/>
    </w:pPr>
    <w:rPr>
      <w:rFonts w:eastAsia="Times New Roman"/>
      <w:sz w:val="24"/>
      <w:szCs w:val="24"/>
    </w:rPr>
  </w:style>
  <w:style w:type="paragraph" w:customStyle="1" w:styleId="afffffffffffb">
    <w:name w:val="ТАБЛИЧКИ"/>
    <w:basedOn w:val="af3"/>
    <w:link w:val="afffffffffffc"/>
    <w:qFormat/>
    <w:rsid w:val="007D58C0"/>
    <w:pPr>
      <w:tabs>
        <w:tab w:val="left" w:pos="567"/>
        <w:tab w:val="left" w:pos="6379"/>
      </w:tabs>
      <w:ind w:firstLine="567"/>
      <w:jc w:val="both"/>
    </w:pPr>
    <w:rPr>
      <w:sz w:val="28"/>
      <w:szCs w:val="22"/>
      <w:lang w:eastAsia="en-US"/>
    </w:rPr>
  </w:style>
  <w:style w:type="character" w:customStyle="1" w:styleId="afffffffffffc">
    <w:name w:val="ТАБЛИЧКИ Знак"/>
    <w:link w:val="afffffffffffb"/>
    <w:rsid w:val="007D58C0"/>
    <w:rPr>
      <w:rFonts w:eastAsia="Times New Roman"/>
      <w:sz w:val="28"/>
      <w:szCs w:val="22"/>
      <w:lang w:eastAsia="en-US"/>
    </w:rPr>
  </w:style>
  <w:style w:type="paragraph" w:customStyle="1" w:styleId="p8">
    <w:name w:val="p8"/>
    <w:basedOn w:val="af3"/>
    <w:qFormat/>
    <w:rsid w:val="007D58C0"/>
    <w:pPr>
      <w:spacing w:before="100" w:beforeAutospacing="1" w:after="100" w:afterAutospacing="1"/>
    </w:pPr>
  </w:style>
  <w:style w:type="character" w:customStyle="1" w:styleId="s2">
    <w:name w:val="s2"/>
    <w:basedOn w:val="af4"/>
    <w:qFormat/>
    <w:rsid w:val="007D58C0"/>
  </w:style>
  <w:style w:type="paragraph" w:customStyle="1" w:styleId="p11">
    <w:name w:val="p11"/>
    <w:basedOn w:val="af3"/>
    <w:qFormat/>
    <w:rsid w:val="007D58C0"/>
    <w:pPr>
      <w:spacing w:before="100" w:beforeAutospacing="1" w:after="100" w:afterAutospacing="1"/>
    </w:pPr>
  </w:style>
  <w:style w:type="paragraph" w:customStyle="1" w:styleId="afffffffffffd">
    <w:name w:val="!Основной текст"/>
    <w:basedOn w:val="af3"/>
    <w:qFormat/>
    <w:rsid w:val="007D58C0"/>
    <w:pPr>
      <w:spacing w:after="120"/>
      <w:ind w:firstLine="709"/>
      <w:jc w:val="both"/>
    </w:pPr>
  </w:style>
  <w:style w:type="character" w:customStyle="1" w:styleId="st">
    <w:name w:val="st"/>
    <w:basedOn w:val="af4"/>
    <w:rsid w:val="007D58C0"/>
  </w:style>
  <w:style w:type="paragraph" w:customStyle="1" w:styleId="afffffffffffe">
    <w:name w:val="Базовый текст АСВ"/>
    <w:basedOn w:val="af3"/>
    <w:uiPriority w:val="99"/>
    <w:qFormat/>
    <w:rsid w:val="007D58C0"/>
    <w:pPr>
      <w:widowControl w:val="0"/>
      <w:autoSpaceDE w:val="0"/>
      <w:autoSpaceDN w:val="0"/>
      <w:adjustRightInd w:val="0"/>
      <w:spacing w:after="100"/>
      <w:ind w:left="284" w:firstLine="567"/>
      <w:jc w:val="both"/>
    </w:pPr>
    <w:rPr>
      <w:sz w:val="28"/>
    </w:rPr>
  </w:style>
  <w:style w:type="paragraph" w:customStyle="1" w:styleId="formattext">
    <w:name w:val="formattext"/>
    <w:basedOn w:val="af3"/>
    <w:qFormat/>
    <w:rsid w:val="007D58C0"/>
    <w:pPr>
      <w:spacing w:before="100" w:beforeAutospacing="1" w:after="100" w:afterAutospacing="1"/>
    </w:pPr>
  </w:style>
  <w:style w:type="paragraph" w:customStyle="1" w:styleId="341">
    <w:name w:val="Основной текст с отступом 34"/>
    <w:basedOn w:val="af3"/>
    <w:link w:val="BodyTextIndent3"/>
    <w:qFormat/>
    <w:rsid w:val="007D58C0"/>
    <w:pPr>
      <w:ind w:left="855"/>
      <w:jc w:val="both"/>
    </w:pPr>
    <w:rPr>
      <w:sz w:val="28"/>
      <w:szCs w:val="20"/>
    </w:rPr>
  </w:style>
  <w:style w:type="paragraph" w:customStyle="1" w:styleId="affffffffffff">
    <w:name w:val="Текст таблицы"/>
    <w:basedOn w:val="af3"/>
    <w:link w:val="affffffffffff0"/>
    <w:qFormat/>
    <w:rsid w:val="007D58C0"/>
    <w:pPr>
      <w:jc w:val="center"/>
    </w:pPr>
    <w:rPr>
      <w:bCs/>
      <w:color w:val="000000"/>
      <w:sz w:val="22"/>
      <w:szCs w:val="22"/>
    </w:rPr>
  </w:style>
  <w:style w:type="character" w:customStyle="1" w:styleId="affffffffffff0">
    <w:name w:val="Текст таблицы Знак"/>
    <w:link w:val="affffffffffff"/>
    <w:rsid w:val="007D58C0"/>
    <w:rPr>
      <w:rFonts w:eastAsia="Times New Roman"/>
      <w:bCs/>
      <w:color w:val="000000"/>
      <w:sz w:val="22"/>
      <w:szCs w:val="22"/>
    </w:rPr>
  </w:style>
  <w:style w:type="character" w:customStyle="1" w:styleId="1fffffa">
    <w:name w:val="Без интервала Знак1"/>
    <w:aliases w:val="Заголовок уровень 1 Знак1"/>
    <w:uiPriority w:val="99"/>
    <w:qFormat/>
    <w:locked/>
    <w:rsid w:val="007D58C0"/>
    <w:rPr>
      <w:rFonts w:ascii="Calibri" w:eastAsia="Times New Roman" w:hAnsi="Calibri" w:cs="Times New Roman"/>
      <w:lang w:eastAsia="ru-RU"/>
    </w:rPr>
  </w:style>
  <w:style w:type="paragraph" w:customStyle="1" w:styleId="1fffffb">
    <w:name w:val="!Заголовок 1"/>
    <w:basedOn w:val="afffffffffffd"/>
    <w:qFormat/>
    <w:rsid w:val="007D58C0"/>
    <w:pPr>
      <w:jc w:val="center"/>
      <w:outlineLvl w:val="0"/>
    </w:pPr>
    <w:rPr>
      <w:b/>
    </w:rPr>
  </w:style>
  <w:style w:type="paragraph" w:customStyle="1" w:styleId="2fffb">
    <w:name w:val="!Заголовок 2"/>
    <w:basedOn w:val="1fffffb"/>
    <w:qFormat/>
    <w:rsid w:val="007D58C0"/>
    <w:pPr>
      <w:outlineLvl w:val="1"/>
    </w:pPr>
  </w:style>
  <w:style w:type="table" w:customStyle="1" w:styleId="TableGrid">
    <w:name w:val="TableGrid"/>
    <w:rsid w:val="007D58C0"/>
    <w:rPr>
      <w:rFonts w:ascii="Calibri" w:eastAsia="Times New Roman" w:hAnsi="Calibri"/>
      <w:sz w:val="22"/>
      <w:szCs w:val="22"/>
    </w:rPr>
    <w:tblPr>
      <w:tblCellMar>
        <w:top w:w="0" w:type="dxa"/>
        <w:left w:w="0" w:type="dxa"/>
        <w:bottom w:w="0" w:type="dxa"/>
        <w:right w:w="0" w:type="dxa"/>
      </w:tblCellMar>
    </w:tblPr>
  </w:style>
  <w:style w:type="character" w:customStyle="1" w:styleId="FontStyle158">
    <w:name w:val="Font Style158"/>
    <w:uiPriority w:val="99"/>
    <w:rsid w:val="007D58C0"/>
    <w:rPr>
      <w:rFonts w:eastAsia="Times New Roman"/>
      <w:color w:val="auto"/>
      <w:sz w:val="26"/>
      <w:lang w:val="ru-RU" w:eastAsia="zh-CN"/>
    </w:rPr>
  </w:style>
  <w:style w:type="paragraph" w:customStyle="1" w:styleId="affffffffffff1">
    <w:name w:val="табл"/>
    <w:basedOn w:val="af3"/>
    <w:link w:val="affffffffffff2"/>
    <w:uiPriority w:val="99"/>
    <w:qFormat/>
    <w:rsid w:val="007D58C0"/>
    <w:pPr>
      <w:jc w:val="center"/>
    </w:pPr>
    <w:rPr>
      <w:color w:val="000000"/>
      <w:sz w:val="20"/>
      <w:szCs w:val="20"/>
    </w:rPr>
  </w:style>
  <w:style w:type="character" w:customStyle="1" w:styleId="affffffffffff2">
    <w:name w:val="табл Знак"/>
    <w:link w:val="affffffffffff1"/>
    <w:uiPriority w:val="99"/>
    <w:qFormat/>
    <w:locked/>
    <w:rsid w:val="007D58C0"/>
    <w:rPr>
      <w:rFonts w:eastAsia="Times New Roman"/>
      <w:color w:val="000000"/>
    </w:rPr>
  </w:style>
  <w:style w:type="character" w:customStyle="1" w:styleId="afffffe">
    <w:name w:val="Название таблицы Знак"/>
    <w:link w:val="afffffd"/>
    <w:rsid w:val="007D58C0"/>
    <w:rPr>
      <w:rFonts w:eastAsia="Times New Roman"/>
      <w:sz w:val="24"/>
      <w:szCs w:val="24"/>
    </w:rPr>
  </w:style>
  <w:style w:type="paragraph" w:customStyle="1" w:styleId="affffffffffff3">
    <w:name w:val="Содержимое таблицы"/>
    <w:basedOn w:val="af3"/>
    <w:qFormat/>
    <w:rsid w:val="007D58C0"/>
    <w:pPr>
      <w:suppressLineNumbers/>
      <w:suppressAutoHyphens/>
    </w:pPr>
    <w:rPr>
      <w:rFonts w:cs="Mangal"/>
      <w:kern w:val="1"/>
      <w:lang w:eastAsia="zh-CN" w:bidi="hi-IN"/>
    </w:rPr>
  </w:style>
  <w:style w:type="paragraph" w:customStyle="1" w:styleId="affffffffffff4">
    <w:name w:val="Заголовок таблицы"/>
    <w:basedOn w:val="affffffffffff3"/>
    <w:qFormat/>
    <w:rsid w:val="007D58C0"/>
    <w:pPr>
      <w:shd w:val="clear" w:color="auto" w:fill="EEEEEE"/>
      <w:jc w:val="center"/>
    </w:pPr>
    <w:rPr>
      <w:b/>
      <w:bCs/>
    </w:rPr>
  </w:style>
  <w:style w:type="character" w:customStyle="1" w:styleId="2910">
    <w:name w:val="Основной текст (2) + 91"/>
    <w:aliases w:val="5 pt2,Полужирный2,Курсив1"/>
    <w:uiPriority w:val="99"/>
    <w:rsid w:val="007D58C0"/>
    <w:rPr>
      <w:rFonts w:ascii="Times New Roman" w:eastAsia="Times New Roman" w:hAnsi="Times New Roman" w:cs="Times New Roman" w:hint="default"/>
      <w:b/>
      <w:bCs/>
      <w:i/>
      <w:iCs/>
      <w:strike w:val="0"/>
      <w:dstrike w:val="0"/>
      <w:sz w:val="19"/>
      <w:szCs w:val="19"/>
      <w:u w:val="none"/>
      <w:effect w:val="none"/>
      <w:shd w:val="clear" w:color="auto" w:fill="FFFFFF"/>
    </w:rPr>
  </w:style>
  <w:style w:type="paragraph" w:customStyle="1" w:styleId="Style63">
    <w:name w:val="Style63"/>
    <w:basedOn w:val="af3"/>
    <w:uiPriority w:val="99"/>
    <w:qFormat/>
    <w:rsid w:val="007D58C0"/>
    <w:pPr>
      <w:widowControl w:val="0"/>
      <w:autoSpaceDE w:val="0"/>
      <w:autoSpaceDN w:val="0"/>
      <w:adjustRightInd w:val="0"/>
      <w:spacing w:line="319" w:lineRule="exact"/>
      <w:ind w:firstLine="571"/>
      <w:jc w:val="both"/>
    </w:pPr>
  </w:style>
  <w:style w:type="character" w:customStyle="1" w:styleId="FontStyle125">
    <w:name w:val="Font Style125"/>
    <w:uiPriority w:val="99"/>
    <w:rsid w:val="007D58C0"/>
    <w:rPr>
      <w:rFonts w:ascii="Times New Roman" w:hAnsi="Times New Roman" w:cs="Times New Roman"/>
      <w:sz w:val="20"/>
      <w:szCs w:val="20"/>
    </w:rPr>
  </w:style>
  <w:style w:type="character" w:customStyle="1" w:styleId="29pt">
    <w:name w:val="Основной текст (2) + 9 pt"/>
    <w:uiPriority w:val="99"/>
    <w:rsid w:val="007D58C0"/>
    <w:rPr>
      <w:rFonts w:ascii="Times New Roman" w:eastAsia="Times New Roman" w:hAnsi="Times New Roman" w:cs="Times New Roman"/>
      <w:sz w:val="18"/>
      <w:szCs w:val="18"/>
      <w:u w:val="none"/>
      <w:shd w:val="clear" w:color="auto" w:fill="FFFFFF"/>
    </w:rPr>
  </w:style>
  <w:style w:type="paragraph" w:customStyle="1" w:styleId="FORMATTEXT0">
    <w:name w:val=".FORMATTEXT"/>
    <w:uiPriority w:val="99"/>
    <w:qFormat/>
    <w:rsid w:val="007D58C0"/>
    <w:pPr>
      <w:widowControl w:val="0"/>
      <w:autoSpaceDE w:val="0"/>
      <w:autoSpaceDN w:val="0"/>
      <w:adjustRightInd w:val="0"/>
    </w:pPr>
    <w:rPr>
      <w:rFonts w:ascii="Arial" w:eastAsia="Times New Roman" w:hAnsi="Arial" w:cs="Arial"/>
    </w:rPr>
  </w:style>
  <w:style w:type="paragraph" w:customStyle="1" w:styleId="HEADERTEXT0">
    <w:name w:val=".HEADERTEXT"/>
    <w:uiPriority w:val="99"/>
    <w:qFormat/>
    <w:rsid w:val="007D58C0"/>
    <w:pPr>
      <w:widowControl w:val="0"/>
      <w:autoSpaceDE w:val="0"/>
      <w:autoSpaceDN w:val="0"/>
      <w:adjustRightInd w:val="0"/>
    </w:pPr>
    <w:rPr>
      <w:rFonts w:ascii="Arial" w:eastAsia="Times New Roman" w:hAnsi="Arial" w:cs="Arial"/>
      <w:color w:val="2B4279"/>
    </w:rPr>
  </w:style>
  <w:style w:type="paragraph" w:customStyle="1" w:styleId="ConsPlusTitlePage">
    <w:name w:val="ConsPlusTitlePage"/>
    <w:qFormat/>
    <w:rsid w:val="007D58C0"/>
    <w:pPr>
      <w:widowControl w:val="0"/>
      <w:autoSpaceDE w:val="0"/>
      <w:autoSpaceDN w:val="0"/>
    </w:pPr>
    <w:rPr>
      <w:rFonts w:ascii="Tahoma" w:eastAsia="Times New Roman" w:hAnsi="Tahoma" w:cs="Tahoma"/>
    </w:rPr>
  </w:style>
  <w:style w:type="character" w:customStyle="1" w:styleId="0pt">
    <w:name w:val="Основной текст + Интервал 0 pt"/>
    <w:rsid w:val="007D58C0"/>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paragraph" w:customStyle="1" w:styleId="2fffc">
    <w:name w:val="Заголовок2"/>
    <w:basedOn w:val="af3"/>
    <w:next w:val="af3"/>
    <w:link w:val="2fffd"/>
    <w:uiPriority w:val="34"/>
    <w:qFormat/>
    <w:rsid w:val="007D58C0"/>
    <w:pPr>
      <w:suppressAutoHyphens/>
      <w:autoSpaceDN w:val="0"/>
      <w:spacing w:before="60" w:after="60"/>
      <w:ind w:left="1701" w:right="1701"/>
      <w:jc w:val="center"/>
    </w:pPr>
    <w:rPr>
      <w:b/>
      <w:spacing w:val="20"/>
      <w:sz w:val="28"/>
      <w:szCs w:val="20"/>
    </w:rPr>
  </w:style>
  <w:style w:type="paragraph" w:customStyle="1" w:styleId="5a">
    <w:name w:val="Основной текст5"/>
    <w:basedOn w:val="af3"/>
    <w:rsid w:val="007D58C0"/>
    <w:pPr>
      <w:widowControl w:val="0"/>
      <w:shd w:val="clear" w:color="auto" w:fill="FFFFFF"/>
      <w:spacing w:before="600" w:after="600" w:line="302" w:lineRule="exact"/>
    </w:pPr>
    <w:rPr>
      <w:rFonts w:ascii="Sylfaen" w:eastAsia="Sylfaen" w:hAnsi="Sylfaen" w:cs="Sylfaen"/>
      <w:spacing w:val="4"/>
      <w:sz w:val="22"/>
      <w:szCs w:val="22"/>
      <w:lang w:eastAsia="en-US"/>
    </w:rPr>
  </w:style>
  <w:style w:type="character" w:customStyle="1" w:styleId="3ff1">
    <w:name w:val="Основной текст3"/>
    <w:rsid w:val="007D58C0"/>
    <w:rPr>
      <w:rFonts w:ascii="Sylfaen" w:eastAsia="Sylfaen" w:hAnsi="Sylfaen" w:cs="Sylfaen"/>
      <w:b w:val="0"/>
      <w:bCs w:val="0"/>
      <w:i w:val="0"/>
      <w:iCs w:val="0"/>
      <w:smallCaps w:val="0"/>
      <w:strike w:val="0"/>
      <w:color w:val="000000"/>
      <w:spacing w:val="4"/>
      <w:w w:val="100"/>
      <w:position w:val="0"/>
      <w:sz w:val="20"/>
      <w:szCs w:val="20"/>
      <w:u w:val="none"/>
      <w:shd w:val="clear" w:color="auto" w:fill="FFFFFF"/>
      <w:lang w:val="ru-RU"/>
    </w:rPr>
  </w:style>
  <w:style w:type="character" w:customStyle="1" w:styleId="11pt0pt">
    <w:name w:val="Основной текст + 11 pt;Полужирный;Интервал 0 pt"/>
    <w:rsid w:val="007D58C0"/>
    <w:rPr>
      <w:rFonts w:ascii="Sylfaen" w:eastAsia="Sylfaen" w:hAnsi="Sylfaen" w:cs="Sylfaen"/>
      <w:b/>
      <w:bCs/>
      <w:i w:val="0"/>
      <w:iCs w:val="0"/>
      <w:smallCaps w:val="0"/>
      <w:strike w:val="0"/>
      <w:color w:val="000000"/>
      <w:spacing w:val="8"/>
      <w:w w:val="100"/>
      <w:position w:val="0"/>
      <w:sz w:val="22"/>
      <w:szCs w:val="22"/>
      <w:u w:val="none"/>
      <w:shd w:val="clear" w:color="auto" w:fill="FFFFFF"/>
      <w:lang w:val="ru-RU"/>
    </w:rPr>
  </w:style>
  <w:style w:type="character" w:customStyle="1" w:styleId="1fffff4">
    <w:name w:val="Обычный1 Знак"/>
    <w:link w:val="126"/>
    <w:uiPriority w:val="99"/>
    <w:rsid w:val="007D58C0"/>
    <w:rPr>
      <w:rFonts w:eastAsia="Times New Roman"/>
      <w:lang w:val="ru-RU" w:eastAsia="ru-RU" w:bidi="ar-SA"/>
    </w:rPr>
  </w:style>
  <w:style w:type="paragraph" w:customStyle="1" w:styleId="new1">
    <w:name w:val="Таблица new"/>
    <w:basedOn w:val="af3"/>
    <w:uiPriority w:val="99"/>
    <w:qFormat/>
    <w:rsid w:val="007D58C0"/>
    <w:pPr>
      <w:spacing w:before="120" w:after="120" w:line="276" w:lineRule="auto"/>
      <w:jc w:val="both"/>
    </w:pPr>
    <w:rPr>
      <w:color w:val="000000"/>
      <w:sz w:val="28"/>
      <w:szCs w:val="20"/>
    </w:rPr>
  </w:style>
  <w:style w:type="paragraph" w:customStyle="1" w:styleId="34">
    <w:name w:val="3 ур. Заголовок"/>
    <w:basedOn w:val="35"/>
    <w:next w:val="2fff8"/>
    <w:link w:val="3ff2"/>
    <w:uiPriority w:val="99"/>
    <w:qFormat/>
    <w:rsid w:val="007D58C0"/>
    <w:pPr>
      <w:numPr>
        <w:ilvl w:val="2"/>
        <w:numId w:val="39"/>
      </w:numPr>
      <w:spacing w:before="120" w:after="120"/>
      <w:jc w:val="both"/>
    </w:pPr>
    <w:rPr>
      <w:spacing w:val="5"/>
      <w:szCs w:val="26"/>
    </w:rPr>
  </w:style>
  <w:style w:type="paragraph" w:customStyle="1" w:styleId="27">
    <w:name w:val="2 ур. Заголовок"/>
    <w:basedOn w:val="1a"/>
    <w:next w:val="2fff8"/>
    <w:link w:val="2fffe"/>
    <w:uiPriority w:val="99"/>
    <w:qFormat/>
    <w:rsid w:val="007D58C0"/>
    <w:pPr>
      <w:keepNext w:val="0"/>
      <w:keepLines w:val="0"/>
      <w:widowControl w:val="0"/>
      <w:numPr>
        <w:ilvl w:val="1"/>
        <w:numId w:val="39"/>
      </w:numPr>
      <w:tabs>
        <w:tab w:val="left" w:pos="709"/>
      </w:tabs>
      <w:spacing w:before="0" w:after="240" w:line="240" w:lineRule="auto"/>
      <w:ind w:left="0"/>
      <w:jc w:val="both"/>
      <w:outlineLvl w:val="1"/>
    </w:pPr>
    <w:rPr>
      <w:rFonts w:ascii="Times New Roman" w:eastAsia="Times New Roman" w:hAnsi="Times New Roman"/>
      <w:color w:val="auto"/>
      <w:sz w:val="24"/>
      <w:szCs w:val="32"/>
    </w:rPr>
  </w:style>
  <w:style w:type="character" w:customStyle="1" w:styleId="-d">
    <w:name w:val="Таблица - шапка Знак"/>
    <w:link w:val="-c"/>
    <w:rsid w:val="007D58C0"/>
    <w:rPr>
      <w:rFonts w:ascii="Arial" w:eastAsia="Times New Roman" w:hAnsi="Arial" w:cs="Arial"/>
      <w:b/>
    </w:rPr>
  </w:style>
  <w:style w:type="paragraph" w:customStyle="1" w:styleId="new2">
    <w:name w:val="Рисунок new"/>
    <w:basedOn w:val="2fff8"/>
    <w:next w:val="2fff8"/>
    <w:uiPriority w:val="99"/>
    <w:qFormat/>
    <w:rsid w:val="007D58C0"/>
    <w:pPr>
      <w:spacing w:before="120" w:after="240" w:line="240" w:lineRule="auto"/>
      <w:ind w:firstLine="0"/>
      <w:jc w:val="center"/>
    </w:pPr>
    <w:rPr>
      <w:noProof/>
      <w:sz w:val="28"/>
      <w:szCs w:val="20"/>
    </w:rPr>
  </w:style>
  <w:style w:type="character" w:customStyle="1" w:styleId="FontStyle16">
    <w:name w:val="Font Style16"/>
    <w:rsid w:val="007D58C0"/>
    <w:rPr>
      <w:rFonts w:ascii="Times New Roman" w:hAnsi="Times New Roman" w:cs="Times New Roman"/>
      <w:sz w:val="24"/>
      <w:szCs w:val="24"/>
    </w:rPr>
  </w:style>
  <w:style w:type="character" w:customStyle="1" w:styleId="nomargin">
    <w:name w:val="nomargin"/>
    <w:uiPriority w:val="99"/>
    <w:rsid w:val="007D58C0"/>
    <w:rPr>
      <w:rFonts w:cs="Times New Roman"/>
    </w:rPr>
  </w:style>
  <w:style w:type="paragraph" w:customStyle="1" w:styleId="affffffffffff5">
    <w:name w:val="сам рисунок"/>
    <w:basedOn w:val="2fff8"/>
    <w:link w:val="affffffffffff6"/>
    <w:uiPriority w:val="99"/>
    <w:qFormat/>
    <w:rsid w:val="007D58C0"/>
    <w:pPr>
      <w:keepNext/>
      <w:keepLines/>
      <w:spacing w:line="360" w:lineRule="auto"/>
      <w:ind w:firstLine="0"/>
      <w:jc w:val="center"/>
    </w:pPr>
    <w:rPr>
      <w:noProof/>
      <w:sz w:val="28"/>
    </w:rPr>
  </w:style>
  <w:style w:type="character" w:customStyle="1" w:styleId="affffffffffff6">
    <w:name w:val="сам рисунок Знак"/>
    <w:link w:val="affffffffffff5"/>
    <w:uiPriority w:val="99"/>
    <w:locked/>
    <w:rsid w:val="007D58C0"/>
    <w:rPr>
      <w:rFonts w:eastAsia="Times New Roman"/>
      <w:noProof/>
      <w:sz w:val="28"/>
      <w:szCs w:val="28"/>
    </w:rPr>
  </w:style>
  <w:style w:type="character" w:customStyle="1" w:styleId="3ff2">
    <w:name w:val="3 ур. Заголовок Знак"/>
    <w:link w:val="34"/>
    <w:uiPriority w:val="99"/>
    <w:locked/>
    <w:rsid w:val="007D58C0"/>
    <w:rPr>
      <w:rFonts w:ascii="Cambria" w:eastAsia="Times New Roman" w:hAnsi="Cambria"/>
      <w:b/>
      <w:bCs/>
      <w:color w:val="4F81BD"/>
      <w:spacing w:val="5"/>
      <w:sz w:val="24"/>
      <w:szCs w:val="26"/>
    </w:rPr>
  </w:style>
  <w:style w:type="character" w:customStyle="1" w:styleId="2fffe">
    <w:name w:val="2 ур. Заголовок Знак"/>
    <w:link w:val="27"/>
    <w:uiPriority w:val="99"/>
    <w:locked/>
    <w:rsid w:val="007D58C0"/>
    <w:rPr>
      <w:rFonts w:eastAsia="Times New Roman"/>
      <w:b/>
      <w:bCs/>
      <w:sz w:val="24"/>
      <w:szCs w:val="32"/>
      <w:lang w:eastAsia="en-US"/>
    </w:rPr>
  </w:style>
  <w:style w:type="character" w:customStyle="1" w:styleId="maincontent">
    <w:name w:val="maincontent"/>
    <w:uiPriority w:val="99"/>
    <w:rsid w:val="007D58C0"/>
    <w:rPr>
      <w:rFonts w:cs="Times New Roman"/>
    </w:rPr>
  </w:style>
  <w:style w:type="paragraph" w:customStyle="1" w:styleId="affffffffffff7">
    <w:name w:val="Текст отчета"/>
    <w:basedOn w:val="af3"/>
    <w:link w:val="affffffffffff8"/>
    <w:uiPriority w:val="99"/>
    <w:qFormat/>
    <w:rsid w:val="007D58C0"/>
    <w:pPr>
      <w:spacing w:before="120" w:after="120" w:line="276" w:lineRule="auto"/>
      <w:ind w:firstLine="720"/>
      <w:jc w:val="both"/>
    </w:pPr>
    <w:rPr>
      <w:szCs w:val="20"/>
    </w:rPr>
  </w:style>
  <w:style w:type="character" w:customStyle="1" w:styleId="affffffffffff8">
    <w:name w:val="Текст отчета Знак"/>
    <w:link w:val="affffffffffff7"/>
    <w:uiPriority w:val="99"/>
    <w:locked/>
    <w:rsid w:val="007D58C0"/>
    <w:rPr>
      <w:rFonts w:eastAsia="Times New Roman"/>
      <w:sz w:val="24"/>
    </w:rPr>
  </w:style>
  <w:style w:type="paragraph" w:customStyle="1" w:styleId="a9">
    <w:name w:val="Название рисунка"/>
    <w:basedOn w:val="afff0"/>
    <w:next w:val="affffffffffff7"/>
    <w:link w:val="affffffffffff9"/>
    <w:uiPriority w:val="99"/>
    <w:qFormat/>
    <w:rsid w:val="007D58C0"/>
    <w:pPr>
      <w:numPr>
        <w:numId w:val="40"/>
      </w:numPr>
      <w:tabs>
        <w:tab w:val="left" w:pos="1418"/>
      </w:tabs>
      <w:spacing w:before="120" w:after="240" w:line="276" w:lineRule="auto"/>
      <w:ind w:left="1560" w:hanging="1560"/>
      <w:contextualSpacing w:val="0"/>
      <w:jc w:val="center"/>
    </w:pPr>
    <w:rPr>
      <w:rFonts w:eastAsia="Times New Roman"/>
    </w:rPr>
  </w:style>
  <w:style w:type="character" w:customStyle="1" w:styleId="affffffffffff9">
    <w:name w:val="Название рисунка Знак"/>
    <w:link w:val="a9"/>
    <w:uiPriority w:val="99"/>
    <w:locked/>
    <w:rsid w:val="007D58C0"/>
    <w:rPr>
      <w:rFonts w:eastAsia="Times New Roman"/>
      <w:sz w:val="24"/>
      <w:szCs w:val="24"/>
    </w:rPr>
  </w:style>
  <w:style w:type="paragraph" w:customStyle="1" w:styleId="font7">
    <w:name w:val="font7"/>
    <w:basedOn w:val="af3"/>
    <w:qFormat/>
    <w:rsid w:val="007D58C0"/>
    <w:pPr>
      <w:spacing w:before="100" w:beforeAutospacing="1" w:after="100" w:afterAutospacing="1"/>
    </w:pPr>
    <w:rPr>
      <w:rFonts w:ascii="Tahoma" w:hAnsi="Tahoma" w:cs="Tahoma"/>
      <w:color w:val="000000"/>
      <w:sz w:val="16"/>
      <w:szCs w:val="16"/>
    </w:rPr>
  </w:style>
  <w:style w:type="paragraph" w:customStyle="1" w:styleId="font8">
    <w:name w:val="font8"/>
    <w:basedOn w:val="af3"/>
    <w:qFormat/>
    <w:rsid w:val="007D58C0"/>
    <w:pPr>
      <w:spacing w:before="100" w:beforeAutospacing="1" w:after="100" w:afterAutospacing="1"/>
    </w:pPr>
    <w:rPr>
      <w:rFonts w:ascii="Tahoma" w:hAnsi="Tahoma" w:cs="Tahoma"/>
      <w:b/>
      <w:bCs/>
      <w:color w:val="000000"/>
      <w:sz w:val="16"/>
      <w:szCs w:val="16"/>
    </w:rPr>
  </w:style>
  <w:style w:type="paragraph" w:customStyle="1" w:styleId="affffffffffffa">
    <w:name w:val="Знак Знак Знак Знак Знак Знак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DFN">
    <w:name w:val="DFN"/>
    <w:uiPriority w:val="99"/>
    <w:rsid w:val="007D58C0"/>
    <w:rPr>
      <w:b/>
    </w:rPr>
  </w:style>
  <w:style w:type="character" w:customStyle="1" w:styleId="xbe">
    <w:name w:val="_xbe"/>
    <w:basedOn w:val="af4"/>
    <w:uiPriority w:val="99"/>
    <w:rsid w:val="007D58C0"/>
  </w:style>
  <w:style w:type="character" w:customStyle="1" w:styleId="blk">
    <w:name w:val="blk"/>
    <w:basedOn w:val="af4"/>
    <w:uiPriority w:val="99"/>
    <w:rsid w:val="007D58C0"/>
  </w:style>
  <w:style w:type="numbering" w:customStyle="1" w:styleId="11f4">
    <w:name w:val="Нет списка11"/>
    <w:next w:val="af6"/>
    <w:uiPriority w:val="99"/>
    <w:semiHidden/>
    <w:unhideWhenUsed/>
    <w:qFormat/>
    <w:rsid w:val="007D58C0"/>
  </w:style>
  <w:style w:type="character" w:customStyle="1" w:styleId="res2">
    <w:name w:val="res2"/>
    <w:basedOn w:val="af4"/>
    <w:rsid w:val="007D58C0"/>
  </w:style>
  <w:style w:type="numbering" w:customStyle="1" w:styleId="2ffff">
    <w:name w:val="Нет списка2"/>
    <w:next w:val="af6"/>
    <w:uiPriority w:val="99"/>
    <w:semiHidden/>
    <w:unhideWhenUsed/>
    <w:qFormat/>
    <w:rsid w:val="007D58C0"/>
  </w:style>
  <w:style w:type="character" w:customStyle="1" w:styleId="1fffffc">
    <w:name w:val="Слабое выделение1"/>
    <w:qFormat/>
    <w:rsid w:val="007D58C0"/>
    <w:rPr>
      <w:i/>
      <w:color w:val="5A5A5A"/>
    </w:rPr>
  </w:style>
  <w:style w:type="character" w:customStyle="1" w:styleId="1fffffd">
    <w:name w:val="Название книги1"/>
    <w:qFormat/>
    <w:rsid w:val="007D58C0"/>
    <w:rPr>
      <w:rFonts w:ascii="Cambria" w:eastAsia="Times New Roman" w:hAnsi="Cambria"/>
      <w:b/>
      <w:i/>
      <w:sz w:val="24"/>
      <w:szCs w:val="24"/>
    </w:rPr>
  </w:style>
  <w:style w:type="table" w:customStyle="1" w:styleId="76">
    <w:name w:val="Сетка таблицы7"/>
    <w:basedOn w:val="af5"/>
    <w:next w:val="af7"/>
    <w:uiPriority w:val="39"/>
    <w:rsid w:val="007D58C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b">
    <w:name w:val="Обычный + по центру"/>
    <w:basedOn w:val="af3"/>
    <w:qFormat/>
    <w:rsid w:val="007D58C0"/>
    <w:pPr>
      <w:jc w:val="center"/>
    </w:pPr>
  </w:style>
  <w:style w:type="paragraph" w:customStyle="1" w:styleId="heading0">
    <w:name w:val="heading"/>
    <w:basedOn w:val="af3"/>
    <w:qFormat/>
    <w:rsid w:val="007D58C0"/>
    <w:pPr>
      <w:spacing w:before="100" w:beforeAutospacing="1" w:after="100" w:afterAutospacing="1"/>
    </w:pPr>
    <w:rPr>
      <w:rFonts w:ascii="Verdana" w:hAnsi="Verdana"/>
      <w:b/>
      <w:bCs/>
      <w:color w:val="5385C4"/>
      <w:sz w:val="21"/>
      <w:szCs w:val="21"/>
    </w:rPr>
  </w:style>
  <w:style w:type="paragraph" w:customStyle="1" w:styleId="dh1">
    <w:name w:val="dh1"/>
    <w:basedOn w:val="af3"/>
    <w:qFormat/>
    <w:rsid w:val="007D58C0"/>
    <w:pPr>
      <w:spacing w:before="100" w:beforeAutospacing="1" w:after="100" w:afterAutospacing="1"/>
    </w:pPr>
    <w:rPr>
      <w:rFonts w:ascii="Verdana" w:hAnsi="Verdana"/>
      <w:b/>
      <w:bCs/>
      <w:color w:val="25416B"/>
      <w:sz w:val="18"/>
      <w:szCs w:val="18"/>
    </w:rPr>
  </w:style>
  <w:style w:type="paragraph" w:customStyle="1" w:styleId="style12">
    <w:name w:val="style12"/>
    <w:basedOn w:val="af3"/>
    <w:qFormat/>
    <w:rsid w:val="007D58C0"/>
    <w:pPr>
      <w:spacing w:before="100" w:beforeAutospacing="1" w:after="100" w:afterAutospacing="1"/>
    </w:pPr>
  </w:style>
  <w:style w:type="character" w:customStyle="1" w:styleId="kontakt1">
    <w:name w:val="kontakt1"/>
    <w:rsid w:val="007D58C0"/>
    <w:rPr>
      <w:rFonts w:ascii="Verdana" w:hAnsi="Verdana" w:hint="default"/>
      <w:b w:val="0"/>
      <w:bCs w:val="0"/>
      <w:strike w:val="0"/>
      <w:dstrike w:val="0"/>
      <w:color w:val="25416B"/>
      <w:sz w:val="17"/>
      <w:szCs w:val="17"/>
      <w:u w:val="none"/>
      <w:effect w:val="none"/>
    </w:rPr>
  </w:style>
  <w:style w:type="paragraph" w:customStyle="1" w:styleId="xl23">
    <w:name w:val="xl23"/>
    <w:basedOn w:val="af3"/>
    <w:qFormat/>
    <w:rsid w:val="007D58C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1fffffe">
    <w:name w:val="Знак Знак Знак Знак Знак Знак Знак Знак1"/>
    <w:basedOn w:val="af3"/>
    <w:qFormat/>
    <w:rsid w:val="007D58C0"/>
    <w:pPr>
      <w:spacing w:before="100" w:beforeAutospacing="1" w:after="100" w:afterAutospacing="1"/>
    </w:pPr>
    <w:rPr>
      <w:rFonts w:ascii="Tahoma" w:hAnsi="Tahoma"/>
      <w:sz w:val="20"/>
      <w:szCs w:val="20"/>
      <w:lang w:val="en-US" w:eastAsia="en-US"/>
    </w:rPr>
  </w:style>
  <w:style w:type="paragraph" w:customStyle="1" w:styleId="1ffffff">
    <w:name w:val="Знак Знак Знак Знак Знак Знак Знак Знак1 Знак Знак Знак"/>
    <w:basedOn w:val="af3"/>
    <w:qFormat/>
    <w:rsid w:val="007D58C0"/>
    <w:pPr>
      <w:spacing w:before="100" w:beforeAutospacing="1" w:after="100" w:afterAutospacing="1"/>
    </w:pPr>
    <w:rPr>
      <w:rFonts w:ascii="Tahoma" w:hAnsi="Tahoma"/>
      <w:sz w:val="20"/>
      <w:szCs w:val="20"/>
      <w:lang w:val="en-US" w:eastAsia="en-US"/>
    </w:rPr>
  </w:style>
  <w:style w:type="numbering" w:customStyle="1" w:styleId="3ff3">
    <w:name w:val="Нет списка3"/>
    <w:next w:val="af6"/>
    <w:uiPriority w:val="99"/>
    <w:semiHidden/>
    <w:unhideWhenUsed/>
    <w:qFormat/>
    <w:rsid w:val="007D58C0"/>
  </w:style>
  <w:style w:type="numbering" w:customStyle="1" w:styleId="12b">
    <w:name w:val="Нет списка12"/>
    <w:next w:val="af6"/>
    <w:uiPriority w:val="99"/>
    <w:semiHidden/>
    <w:unhideWhenUsed/>
    <w:qFormat/>
    <w:rsid w:val="007D58C0"/>
  </w:style>
  <w:style w:type="numbering" w:customStyle="1" w:styleId="1112">
    <w:name w:val="Нет списка111"/>
    <w:next w:val="af6"/>
    <w:semiHidden/>
    <w:qFormat/>
    <w:rsid w:val="007D58C0"/>
  </w:style>
  <w:style w:type="numbering" w:customStyle="1" w:styleId="11111">
    <w:name w:val="Нет списка1111"/>
    <w:next w:val="af6"/>
    <w:semiHidden/>
    <w:qFormat/>
    <w:rsid w:val="007D58C0"/>
  </w:style>
  <w:style w:type="numbering" w:customStyle="1" w:styleId="21f1">
    <w:name w:val="Нет списка21"/>
    <w:next w:val="af6"/>
    <w:uiPriority w:val="99"/>
    <w:semiHidden/>
    <w:qFormat/>
    <w:rsid w:val="007D58C0"/>
  </w:style>
  <w:style w:type="numbering" w:customStyle="1" w:styleId="31a">
    <w:name w:val="Нет списка31"/>
    <w:next w:val="af6"/>
    <w:uiPriority w:val="99"/>
    <w:semiHidden/>
    <w:qFormat/>
    <w:rsid w:val="007D58C0"/>
  </w:style>
  <w:style w:type="table" w:customStyle="1" w:styleId="414">
    <w:name w:val="Классическая таблица 4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f2">
    <w:name w:val="Нет списка4"/>
    <w:next w:val="af6"/>
    <w:uiPriority w:val="99"/>
    <w:semiHidden/>
    <w:unhideWhenUsed/>
    <w:qFormat/>
    <w:rsid w:val="007D58C0"/>
  </w:style>
  <w:style w:type="numbering" w:customStyle="1" w:styleId="136">
    <w:name w:val="Нет списка13"/>
    <w:next w:val="af6"/>
    <w:uiPriority w:val="99"/>
    <w:semiHidden/>
    <w:unhideWhenUsed/>
    <w:qFormat/>
    <w:rsid w:val="007D58C0"/>
  </w:style>
  <w:style w:type="numbering" w:customStyle="1" w:styleId="1121">
    <w:name w:val="Нет списка112"/>
    <w:next w:val="af6"/>
    <w:semiHidden/>
    <w:qFormat/>
    <w:rsid w:val="007D58C0"/>
  </w:style>
  <w:style w:type="numbering" w:customStyle="1" w:styleId="11120">
    <w:name w:val="Нет списка1112"/>
    <w:next w:val="af6"/>
    <w:semiHidden/>
    <w:qFormat/>
    <w:rsid w:val="007D58C0"/>
  </w:style>
  <w:style w:type="numbering" w:customStyle="1" w:styleId="22c">
    <w:name w:val="Нет списка22"/>
    <w:next w:val="af6"/>
    <w:uiPriority w:val="99"/>
    <w:semiHidden/>
    <w:qFormat/>
    <w:rsid w:val="007D58C0"/>
  </w:style>
  <w:style w:type="numbering" w:customStyle="1" w:styleId="325">
    <w:name w:val="Нет списка32"/>
    <w:next w:val="af6"/>
    <w:uiPriority w:val="99"/>
    <w:semiHidden/>
    <w:qFormat/>
    <w:rsid w:val="007D58C0"/>
  </w:style>
  <w:style w:type="table" w:customStyle="1" w:styleId="11f5">
    <w:name w:val="Стиль таблицы11"/>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21">
    <w:name w:val="Классическая таблица 42"/>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b">
    <w:name w:val="Нет списка5"/>
    <w:next w:val="af6"/>
    <w:uiPriority w:val="99"/>
    <w:semiHidden/>
    <w:unhideWhenUsed/>
    <w:qFormat/>
    <w:rsid w:val="007D58C0"/>
  </w:style>
  <w:style w:type="numbering" w:customStyle="1" w:styleId="147">
    <w:name w:val="Нет списка14"/>
    <w:next w:val="af6"/>
    <w:uiPriority w:val="99"/>
    <w:semiHidden/>
    <w:unhideWhenUsed/>
    <w:qFormat/>
    <w:rsid w:val="007D58C0"/>
  </w:style>
  <w:style w:type="numbering" w:customStyle="1" w:styleId="239">
    <w:name w:val="Нет списка23"/>
    <w:next w:val="af6"/>
    <w:uiPriority w:val="99"/>
    <w:semiHidden/>
    <w:qFormat/>
    <w:rsid w:val="007D58C0"/>
  </w:style>
  <w:style w:type="table" w:customStyle="1" w:styleId="12c">
    <w:name w:val="Стиль таблицы12"/>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0">
    <w:name w:val="Классическая таблица 43"/>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32">
    <w:name w:val="Нет списка33"/>
    <w:next w:val="af6"/>
    <w:uiPriority w:val="99"/>
    <w:semiHidden/>
    <w:qFormat/>
    <w:rsid w:val="007D58C0"/>
  </w:style>
  <w:style w:type="table" w:customStyle="1" w:styleId="1113">
    <w:name w:val="Стиль таблицы111"/>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15">
    <w:name w:val="Нет списка41"/>
    <w:next w:val="af6"/>
    <w:uiPriority w:val="99"/>
    <w:semiHidden/>
    <w:qFormat/>
    <w:rsid w:val="007D58C0"/>
  </w:style>
  <w:style w:type="numbering" w:customStyle="1" w:styleId="512">
    <w:name w:val="Нет списка51"/>
    <w:next w:val="af6"/>
    <w:uiPriority w:val="99"/>
    <w:semiHidden/>
    <w:unhideWhenUsed/>
    <w:qFormat/>
    <w:rsid w:val="007D58C0"/>
  </w:style>
  <w:style w:type="numbering" w:customStyle="1" w:styleId="1130">
    <w:name w:val="Нет списка113"/>
    <w:next w:val="af6"/>
    <w:semiHidden/>
    <w:unhideWhenUsed/>
    <w:qFormat/>
    <w:rsid w:val="007D58C0"/>
  </w:style>
  <w:style w:type="numbering" w:customStyle="1" w:styleId="11130">
    <w:name w:val="Нет списка1113"/>
    <w:next w:val="af6"/>
    <w:semiHidden/>
    <w:qFormat/>
    <w:rsid w:val="007D58C0"/>
  </w:style>
  <w:style w:type="numbering" w:customStyle="1" w:styleId="111110">
    <w:name w:val="Нет списка11111"/>
    <w:next w:val="af6"/>
    <w:semiHidden/>
    <w:qFormat/>
    <w:rsid w:val="007D58C0"/>
  </w:style>
  <w:style w:type="numbering" w:customStyle="1" w:styleId="2114">
    <w:name w:val="Нет списка211"/>
    <w:next w:val="af6"/>
    <w:semiHidden/>
    <w:qFormat/>
    <w:rsid w:val="007D58C0"/>
  </w:style>
  <w:style w:type="numbering" w:customStyle="1" w:styleId="3113">
    <w:name w:val="Нет списка311"/>
    <w:next w:val="af6"/>
    <w:semiHidden/>
    <w:qFormat/>
    <w:rsid w:val="007D58C0"/>
  </w:style>
  <w:style w:type="table" w:customStyle="1" w:styleId="137">
    <w:name w:val="Стиль таблицы13"/>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67">
    <w:name w:val="Нет списка6"/>
    <w:next w:val="af6"/>
    <w:uiPriority w:val="99"/>
    <w:semiHidden/>
    <w:unhideWhenUsed/>
    <w:qFormat/>
    <w:rsid w:val="007D58C0"/>
  </w:style>
  <w:style w:type="numbering" w:customStyle="1" w:styleId="155">
    <w:name w:val="Нет списка15"/>
    <w:next w:val="af6"/>
    <w:uiPriority w:val="99"/>
    <w:semiHidden/>
    <w:unhideWhenUsed/>
    <w:qFormat/>
    <w:rsid w:val="007D58C0"/>
  </w:style>
  <w:style w:type="numbering" w:customStyle="1" w:styleId="247">
    <w:name w:val="Нет списка24"/>
    <w:next w:val="af6"/>
    <w:uiPriority w:val="99"/>
    <w:semiHidden/>
    <w:qFormat/>
    <w:rsid w:val="007D58C0"/>
  </w:style>
  <w:style w:type="table" w:customStyle="1" w:styleId="148">
    <w:name w:val="Стиль таблицы14"/>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0">
    <w:name w:val="Классическая таблица 44"/>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42">
    <w:name w:val="Нет списка34"/>
    <w:next w:val="af6"/>
    <w:uiPriority w:val="99"/>
    <w:semiHidden/>
    <w:qFormat/>
    <w:rsid w:val="007D58C0"/>
  </w:style>
  <w:style w:type="table" w:customStyle="1" w:styleId="1122">
    <w:name w:val="Стиль таблицы112"/>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23">
    <w:name w:val="Нет списка42"/>
    <w:next w:val="af6"/>
    <w:uiPriority w:val="99"/>
    <w:semiHidden/>
    <w:qFormat/>
    <w:rsid w:val="007D58C0"/>
  </w:style>
  <w:style w:type="table" w:customStyle="1" w:styleId="1211">
    <w:name w:val="Стиль таблицы121"/>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21">
    <w:name w:val="Нет списка52"/>
    <w:next w:val="af6"/>
    <w:uiPriority w:val="99"/>
    <w:semiHidden/>
    <w:unhideWhenUsed/>
    <w:qFormat/>
    <w:rsid w:val="007D58C0"/>
  </w:style>
  <w:style w:type="numbering" w:customStyle="1" w:styleId="1140">
    <w:name w:val="Нет списка114"/>
    <w:next w:val="af6"/>
    <w:semiHidden/>
    <w:unhideWhenUsed/>
    <w:qFormat/>
    <w:rsid w:val="007D58C0"/>
  </w:style>
  <w:style w:type="numbering" w:customStyle="1" w:styleId="1114">
    <w:name w:val="Нет списка1114"/>
    <w:next w:val="af6"/>
    <w:semiHidden/>
    <w:qFormat/>
    <w:rsid w:val="007D58C0"/>
  </w:style>
  <w:style w:type="numbering" w:customStyle="1" w:styleId="11112">
    <w:name w:val="Нет списка11112"/>
    <w:next w:val="af6"/>
    <w:semiHidden/>
    <w:qFormat/>
    <w:rsid w:val="007D58C0"/>
  </w:style>
  <w:style w:type="numbering" w:customStyle="1" w:styleId="2122">
    <w:name w:val="Нет списка212"/>
    <w:next w:val="af6"/>
    <w:semiHidden/>
    <w:qFormat/>
    <w:rsid w:val="007D58C0"/>
  </w:style>
  <w:style w:type="numbering" w:customStyle="1" w:styleId="3122">
    <w:name w:val="Нет списка312"/>
    <w:next w:val="af6"/>
    <w:semiHidden/>
    <w:qFormat/>
    <w:rsid w:val="007D58C0"/>
  </w:style>
  <w:style w:type="table" w:customStyle="1" w:styleId="1310">
    <w:name w:val="Стиль таблицы131"/>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77">
    <w:name w:val="Нет списка7"/>
    <w:next w:val="af6"/>
    <w:uiPriority w:val="99"/>
    <w:semiHidden/>
    <w:unhideWhenUsed/>
    <w:qFormat/>
    <w:rsid w:val="007D58C0"/>
  </w:style>
  <w:style w:type="numbering" w:customStyle="1" w:styleId="162">
    <w:name w:val="Нет списка16"/>
    <w:next w:val="af6"/>
    <w:uiPriority w:val="99"/>
    <w:semiHidden/>
    <w:unhideWhenUsed/>
    <w:qFormat/>
    <w:rsid w:val="007D58C0"/>
  </w:style>
  <w:style w:type="numbering" w:customStyle="1" w:styleId="255">
    <w:name w:val="Нет списка25"/>
    <w:next w:val="af6"/>
    <w:uiPriority w:val="99"/>
    <w:semiHidden/>
    <w:qFormat/>
    <w:rsid w:val="007D58C0"/>
  </w:style>
  <w:style w:type="table" w:customStyle="1" w:styleId="156">
    <w:name w:val="Стиль таблицы15"/>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0">
    <w:name w:val="Классическая таблица 45"/>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50">
    <w:name w:val="Нет списка35"/>
    <w:next w:val="af6"/>
    <w:uiPriority w:val="99"/>
    <w:semiHidden/>
    <w:qFormat/>
    <w:rsid w:val="007D58C0"/>
  </w:style>
  <w:style w:type="table" w:customStyle="1" w:styleId="1131">
    <w:name w:val="Стиль таблицы113"/>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32">
    <w:name w:val="Нет списка43"/>
    <w:next w:val="af6"/>
    <w:uiPriority w:val="99"/>
    <w:semiHidden/>
    <w:qFormat/>
    <w:rsid w:val="007D58C0"/>
  </w:style>
  <w:style w:type="table" w:customStyle="1" w:styleId="1221">
    <w:name w:val="Стиль таблицы122"/>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530">
    <w:name w:val="Нет списка53"/>
    <w:next w:val="af6"/>
    <w:uiPriority w:val="99"/>
    <w:semiHidden/>
    <w:unhideWhenUsed/>
    <w:qFormat/>
    <w:rsid w:val="007D58C0"/>
  </w:style>
  <w:style w:type="numbering" w:customStyle="1" w:styleId="1150">
    <w:name w:val="Нет списка115"/>
    <w:next w:val="af6"/>
    <w:semiHidden/>
    <w:unhideWhenUsed/>
    <w:qFormat/>
    <w:rsid w:val="007D58C0"/>
  </w:style>
  <w:style w:type="numbering" w:customStyle="1" w:styleId="1115">
    <w:name w:val="Нет списка1115"/>
    <w:next w:val="af6"/>
    <w:semiHidden/>
    <w:qFormat/>
    <w:rsid w:val="007D58C0"/>
  </w:style>
  <w:style w:type="numbering" w:customStyle="1" w:styleId="11113">
    <w:name w:val="Нет списка11113"/>
    <w:next w:val="af6"/>
    <w:semiHidden/>
    <w:qFormat/>
    <w:rsid w:val="007D58C0"/>
  </w:style>
  <w:style w:type="numbering" w:customStyle="1" w:styleId="2132">
    <w:name w:val="Нет списка213"/>
    <w:next w:val="af6"/>
    <w:semiHidden/>
    <w:qFormat/>
    <w:rsid w:val="007D58C0"/>
  </w:style>
  <w:style w:type="numbering" w:customStyle="1" w:styleId="3130">
    <w:name w:val="Нет списка313"/>
    <w:next w:val="af6"/>
    <w:semiHidden/>
    <w:qFormat/>
    <w:rsid w:val="007D58C0"/>
  </w:style>
  <w:style w:type="table" w:customStyle="1" w:styleId="1320">
    <w:name w:val="Стиль таблицы132"/>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87">
    <w:name w:val="Нет списка8"/>
    <w:next w:val="af6"/>
    <w:uiPriority w:val="99"/>
    <w:semiHidden/>
    <w:unhideWhenUsed/>
    <w:qFormat/>
    <w:rsid w:val="007D58C0"/>
  </w:style>
  <w:style w:type="numbering" w:customStyle="1" w:styleId="173">
    <w:name w:val="Нет списка17"/>
    <w:next w:val="af6"/>
    <w:uiPriority w:val="99"/>
    <w:semiHidden/>
    <w:unhideWhenUsed/>
    <w:qFormat/>
    <w:rsid w:val="007D58C0"/>
  </w:style>
  <w:style w:type="numbering" w:customStyle="1" w:styleId="1160">
    <w:name w:val="Нет списка116"/>
    <w:next w:val="af6"/>
    <w:semiHidden/>
    <w:qFormat/>
    <w:rsid w:val="007D58C0"/>
  </w:style>
  <w:style w:type="numbering" w:customStyle="1" w:styleId="1116">
    <w:name w:val="Нет списка1116"/>
    <w:next w:val="af6"/>
    <w:semiHidden/>
    <w:qFormat/>
    <w:rsid w:val="007D58C0"/>
  </w:style>
  <w:style w:type="numbering" w:customStyle="1" w:styleId="266">
    <w:name w:val="Нет списка26"/>
    <w:next w:val="af6"/>
    <w:uiPriority w:val="99"/>
    <w:semiHidden/>
    <w:qFormat/>
    <w:rsid w:val="007D58C0"/>
  </w:style>
  <w:style w:type="numbering" w:customStyle="1" w:styleId="360">
    <w:name w:val="Нет списка36"/>
    <w:next w:val="af6"/>
    <w:uiPriority w:val="99"/>
    <w:semiHidden/>
    <w:qFormat/>
    <w:rsid w:val="007D58C0"/>
  </w:style>
  <w:style w:type="table" w:customStyle="1" w:styleId="163">
    <w:name w:val="Стиль таблицы16"/>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4">
    <w:name w:val="Нет списка9"/>
    <w:next w:val="af6"/>
    <w:uiPriority w:val="99"/>
    <w:semiHidden/>
    <w:unhideWhenUsed/>
    <w:qFormat/>
    <w:rsid w:val="007D58C0"/>
  </w:style>
  <w:style w:type="numbering" w:customStyle="1" w:styleId="185">
    <w:name w:val="Нет списка18"/>
    <w:next w:val="af6"/>
    <w:semiHidden/>
    <w:unhideWhenUsed/>
    <w:qFormat/>
    <w:rsid w:val="007D58C0"/>
  </w:style>
  <w:style w:type="numbering" w:customStyle="1" w:styleId="1170">
    <w:name w:val="Нет списка117"/>
    <w:next w:val="af6"/>
    <w:semiHidden/>
    <w:qFormat/>
    <w:rsid w:val="007D58C0"/>
  </w:style>
  <w:style w:type="numbering" w:customStyle="1" w:styleId="1117">
    <w:name w:val="Нет списка1117"/>
    <w:next w:val="af6"/>
    <w:semiHidden/>
    <w:rsid w:val="007D58C0"/>
  </w:style>
  <w:style w:type="numbering" w:customStyle="1" w:styleId="273">
    <w:name w:val="Нет списка27"/>
    <w:next w:val="af6"/>
    <w:semiHidden/>
    <w:qFormat/>
    <w:rsid w:val="007D58C0"/>
  </w:style>
  <w:style w:type="numbering" w:customStyle="1" w:styleId="370">
    <w:name w:val="Нет списка37"/>
    <w:next w:val="af6"/>
    <w:semiHidden/>
    <w:qFormat/>
    <w:rsid w:val="007D58C0"/>
  </w:style>
  <w:style w:type="table" w:customStyle="1" w:styleId="174">
    <w:name w:val="Стиль таблицы17"/>
    <w:basedOn w:val="47"/>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441">
    <w:name w:val="Нет списка44"/>
    <w:next w:val="af6"/>
    <w:uiPriority w:val="99"/>
    <w:semiHidden/>
    <w:unhideWhenUsed/>
    <w:qFormat/>
    <w:rsid w:val="007D58C0"/>
  </w:style>
  <w:style w:type="numbering" w:customStyle="1" w:styleId="1212">
    <w:name w:val="Нет списка121"/>
    <w:next w:val="af6"/>
    <w:uiPriority w:val="99"/>
    <w:semiHidden/>
    <w:unhideWhenUsed/>
    <w:qFormat/>
    <w:rsid w:val="007D58C0"/>
  </w:style>
  <w:style w:type="table" w:customStyle="1" w:styleId="21f2">
    <w:name w:val="Сетка таблицы21"/>
    <w:basedOn w:val="af5"/>
    <w:next w:val="af7"/>
    <w:uiPriority w:val="59"/>
    <w:rsid w:val="007D58C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f6"/>
    <w:semiHidden/>
    <w:qFormat/>
    <w:rsid w:val="007D58C0"/>
  </w:style>
  <w:style w:type="table" w:customStyle="1" w:styleId="1141">
    <w:name w:val="Стиль таблицы114"/>
    <w:basedOn w:val="47"/>
    <w:uiPriority w:val="99"/>
    <w:rsid w:val="007D58C0"/>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110">
    <w:name w:val="Классическая таблица 41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140">
    <w:name w:val="Нет списка314"/>
    <w:next w:val="af6"/>
    <w:semiHidden/>
    <w:qFormat/>
    <w:rsid w:val="007D58C0"/>
  </w:style>
  <w:style w:type="table" w:customStyle="1" w:styleId="2115">
    <w:name w:val="Сетка таблицы211"/>
    <w:basedOn w:val="af5"/>
    <w:next w:val="af7"/>
    <w:rsid w:val="007D58C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f6"/>
    <w:semiHidden/>
    <w:qFormat/>
    <w:rsid w:val="007D58C0"/>
  </w:style>
  <w:style w:type="numbering" w:customStyle="1" w:styleId="540">
    <w:name w:val="Нет списка54"/>
    <w:next w:val="af6"/>
    <w:uiPriority w:val="99"/>
    <w:semiHidden/>
    <w:unhideWhenUsed/>
    <w:qFormat/>
    <w:rsid w:val="007D58C0"/>
  </w:style>
  <w:style w:type="numbering" w:customStyle="1" w:styleId="11210">
    <w:name w:val="Нет списка1121"/>
    <w:next w:val="af6"/>
    <w:semiHidden/>
    <w:unhideWhenUsed/>
    <w:qFormat/>
    <w:rsid w:val="007D58C0"/>
  </w:style>
  <w:style w:type="numbering" w:customStyle="1" w:styleId="11114">
    <w:name w:val="Нет списка11114"/>
    <w:next w:val="af6"/>
    <w:semiHidden/>
    <w:qFormat/>
    <w:rsid w:val="007D58C0"/>
  </w:style>
  <w:style w:type="numbering" w:customStyle="1" w:styleId="1111110">
    <w:name w:val="Нет списка111111"/>
    <w:next w:val="af6"/>
    <w:semiHidden/>
    <w:qFormat/>
    <w:rsid w:val="007D58C0"/>
  </w:style>
  <w:style w:type="numbering" w:customStyle="1" w:styleId="21110">
    <w:name w:val="Нет списка2111"/>
    <w:next w:val="af6"/>
    <w:semiHidden/>
    <w:qFormat/>
    <w:rsid w:val="007D58C0"/>
  </w:style>
  <w:style w:type="numbering" w:customStyle="1" w:styleId="31110">
    <w:name w:val="Нет списка3111"/>
    <w:next w:val="af6"/>
    <w:semiHidden/>
    <w:qFormat/>
    <w:rsid w:val="007D58C0"/>
  </w:style>
  <w:style w:type="table" w:customStyle="1" w:styleId="41110">
    <w:name w:val="Классическая таблица 4111"/>
    <w:basedOn w:val="af5"/>
    <w:next w:val="47"/>
    <w:rsid w:val="007D58C0"/>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85">
    <w:name w:val="xl185"/>
    <w:basedOn w:val="af3"/>
    <w:qFormat/>
    <w:rsid w:val="007D58C0"/>
    <w:pPr>
      <w:pBdr>
        <w:top w:val="single" w:sz="4" w:space="0" w:color="auto"/>
        <w:left w:val="single" w:sz="8"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86">
    <w:name w:val="xl186"/>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7">
    <w:name w:val="xl18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8">
    <w:name w:val="xl188"/>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89">
    <w:name w:val="xl189"/>
    <w:basedOn w:val="af3"/>
    <w:qFormat/>
    <w:rsid w:val="007D58C0"/>
    <w:pPr>
      <w:pBdr>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0">
    <w:name w:val="xl190"/>
    <w:basedOn w:val="af3"/>
    <w:qFormat/>
    <w:rsid w:val="007D58C0"/>
    <w:pPr>
      <w:pBdr>
        <w:top w:val="single" w:sz="4" w:space="0" w:color="auto"/>
        <w:left w:val="single" w:sz="4" w:space="0" w:color="auto"/>
        <w:bottom w:val="single" w:sz="4" w:space="0" w:color="auto"/>
        <w:right w:val="single" w:sz="8" w:space="0" w:color="auto"/>
      </w:pBdr>
      <w:shd w:val="clear" w:color="000000" w:fill="CC99FF"/>
      <w:spacing w:before="100" w:beforeAutospacing="1" w:after="100" w:afterAutospacing="1"/>
      <w:jc w:val="center"/>
      <w:textAlignment w:val="center"/>
    </w:pPr>
    <w:rPr>
      <w:sz w:val="18"/>
      <w:szCs w:val="18"/>
    </w:rPr>
  </w:style>
  <w:style w:type="paragraph" w:customStyle="1" w:styleId="xl191">
    <w:name w:val="xl191"/>
    <w:basedOn w:val="af3"/>
    <w:qFormat/>
    <w:rsid w:val="007D58C0"/>
    <w:pPr>
      <w:pBdr>
        <w:top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2">
    <w:name w:val="xl192"/>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3">
    <w:name w:val="xl193"/>
    <w:basedOn w:val="af3"/>
    <w:qFormat/>
    <w:rsid w:val="007D58C0"/>
    <w:pPr>
      <w:pBdr>
        <w:top w:val="single" w:sz="4" w:space="0" w:color="auto"/>
        <w:left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4">
    <w:name w:val="xl194"/>
    <w:basedOn w:val="af3"/>
    <w:qFormat/>
    <w:rsid w:val="007D58C0"/>
    <w:pPr>
      <w:pBdr>
        <w:top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5">
    <w:name w:val="xl195"/>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textAlignment w:val="center"/>
    </w:pPr>
    <w:rPr>
      <w:sz w:val="18"/>
      <w:szCs w:val="18"/>
    </w:rPr>
  </w:style>
  <w:style w:type="paragraph" w:customStyle="1" w:styleId="xl196">
    <w:name w:val="xl196"/>
    <w:basedOn w:val="af3"/>
    <w:qFormat/>
    <w:rsid w:val="007D58C0"/>
    <w:pPr>
      <w:pBdr>
        <w:top w:val="single" w:sz="4" w:space="0" w:color="auto"/>
        <w:left w:val="single" w:sz="4" w:space="0" w:color="auto"/>
        <w:bottom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7">
    <w:name w:val="xl197"/>
    <w:basedOn w:val="af3"/>
    <w:qFormat/>
    <w:rsid w:val="007D58C0"/>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sz w:val="18"/>
      <w:szCs w:val="18"/>
    </w:rPr>
  </w:style>
  <w:style w:type="paragraph" w:customStyle="1" w:styleId="xl198">
    <w:name w:val="xl198"/>
    <w:basedOn w:val="af3"/>
    <w:qFormat/>
    <w:rsid w:val="007D58C0"/>
    <w:pPr>
      <w:pBdr>
        <w:top w:val="single" w:sz="4" w:space="0" w:color="auto"/>
        <w:bottom w:val="single" w:sz="4" w:space="0" w:color="auto"/>
      </w:pBdr>
      <w:shd w:val="clear" w:color="000000" w:fill="CC99FF"/>
      <w:spacing w:before="100" w:beforeAutospacing="1" w:after="100" w:afterAutospacing="1"/>
      <w:textAlignment w:val="center"/>
    </w:pPr>
    <w:rPr>
      <w:sz w:val="18"/>
      <w:szCs w:val="18"/>
    </w:rPr>
  </w:style>
  <w:style w:type="paragraph" w:customStyle="1" w:styleId="xl199">
    <w:name w:val="xl199"/>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0">
    <w:name w:val="xl200"/>
    <w:basedOn w:val="af3"/>
    <w:qFormat/>
    <w:rsid w:val="007D58C0"/>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1">
    <w:name w:val="xl201"/>
    <w:basedOn w:val="af3"/>
    <w:qFormat/>
    <w:rsid w:val="007D58C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02">
    <w:name w:val="xl202"/>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f3"/>
    <w:qFormat/>
    <w:rsid w:val="007D58C0"/>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4">
    <w:name w:val="xl204"/>
    <w:basedOn w:val="af3"/>
    <w:qFormat/>
    <w:rsid w:val="007D58C0"/>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5">
    <w:name w:val="xl205"/>
    <w:basedOn w:val="af3"/>
    <w:qFormat/>
    <w:rsid w:val="007D58C0"/>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6">
    <w:name w:val="xl206"/>
    <w:basedOn w:val="af3"/>
    <w:qFormat/>
    <w:rsid w:val="007D58C0"/>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7">
    <w:name w:val="xl207"/>
    <w:basedOn w:val="af3"/>
    <w:qFormat/>
    <w:rsid w:val="007D58C0"/>
    <w:pPr>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8">
    <w:name w:val="xl208"/>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9">
    <w:name w:val="xl209"/>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0">
    <w:name w:val="xl210"/>
    <w:basedOn w:val="af3"/>
    <w:qFormat/>
    <w:rsid w:val="007D58C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f3"/>
    <w:qFormat/>
    <w:rsid w:val="007D58C0"/>
    <w:pPr>
      <w:pBdr>
        <w:top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4">
    <w:name w:val="xl214"/>
    <w:basedOn w:val="af3"/>
    <w:qFormat/>
    <w:rsid w:val="007D58C0"/>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5">
    <w:name w:val="xl215"/>
    <w:basedOn w:val="af3"/>
    <w:qFormat/>
    <w:rsid w:val="007D58C0"/>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6">
    <w:name w:val="xl216"/>
    <w:basedOn w:val="af3"/>
    <w:qFormat/>
    <w:rsid w:val="007D58C0"/>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17">
    <w:name w:val="xl217"/>
    <w:basedOn w:val="af3"/>
    <w:qFormat/>
    <w:rsid w:val="007D58C0"/>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8">
    <w:name w:val="xl218"/>
    <w:basedOn w:val="af3"/>
    <w:qFormat/>
    <w:rsid w:val="007D58C0"/>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9">
    <w:name w:val="xl219"/>
    <w:basedOn w:val="af3"/>
    <w:qFormat/>
    <w:rsid w:val="007D58C0"/>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f3"/>
    <w:qFormat/>
    <w:rsid w:val="007D58C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f3"/>
    <w:qFormat/>
    <w:rsid w:val="007D58C0"/>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f3"/>
    <w:qFormat/>
    <w:rsid w:val="007D58C0"/>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2TimesNewRoman0">
    <w:name w:val="Заголовок 2 + Times New Roman"/>
    <w:aliases w:val="12 пт"/>
    <w:basedOn w:val="af3"/>
    <w:qFormat/>
    <w:rsid w:val="007D58C0"/>
    <w:pPr>
      <w:keepNext/>
      <w:spacing w:before="240" w:after="60"/>
      <w:outlineLvl w:val="1"/>
    </w:pPr>
    <w:rPr>
      <w:b/>
      <w:bCs/>
    </w:rPr>
  </w:style>
  <w:style w:type="character" w:customStyle="1" w:styleId="affffff4">
    <w:name w:val="Маркированный список Знак"/>
    <w:link w:val="a0"/>
    <w:uiPriority w:val="99"/>
    <w:rsid w:val="007D58C0"/>
    <w:rPr>
      <w:rFonts w:eastAsia="Times New Roman"/>
      <w:sz w:val="24"/>
      <w:szCs w:val="24"/>
    </w:rPr>
  </w:style>
  <w:style w:type="paragraph" w:customStyle="1" w:styleId="BodyText25">
    <w:name w:val="Body Text 25"/>
    <w:basedOn w:val="af3"/>
    <w:qFormat/>
    <w:rsid w:val="007D58C0"/>
    <w:pPr>
      <w:widowControl w:val="0"/>
      <w:autoSpaceDE w:val="0"/>
      <w:autoSpaceDN w:val="0"/>
    </w:pPr>
    <w:rPr>
      <w:color w:val="000000"/>
      <w:sz w:val="20"/>
      <w:szCs w:val="20"/>
    </w:rPr>
  </w:style>
  <w:style w:type="paragraph" w:customStyle="1" w:styleId="zgl">
    <w:name w:val="zgl"/>
    <w:basedOn w:val="af3"/>
    <w:qFormat/>
    <w:rsid w:val="007D58C0"/>
    <w:pPr>
      <w:spacing w:before="480" w:after="120"/>
    </w:pPr>
    <w:rPr>
      <w:rFonts w:ascii="Arial Unicode MS" w:eastAsia="Arial Unicode MS"/>
    </w:rPr>
  </w:style>
  <w:style w:type="paragraph" w:customStyle="1" w:styleId="TimesNewRoman">
    <w:name w:val="Times New Roman"/>
    <w:qFormat/>
    <w:rsid w:val="007D58C0"/>
    <w:pPr>
      <w:widowControl w:val="0"/>
      <w:autoSpaceDE w:val="0"/>
      <w:autoSpaceDN w:val="0"/>
      <w:adjustRightInd w:val="0"/>
      <w:ind w:firstLine="720"/>
    </w:pPr>
    <w:rPr>
      <w:rFonts w:ascii="Arial" w:eastAsia="Times New Roman" w:hAnsi="Arial" w:cs="Arial"/>
    </w:rPr>
  </w:style>
  <w:style w:type="paragraph" w:customStyle="1" w:styleId="Arial">
    <w:name w:val="Arial"/>
    <w:qFormat/>
    <w:rsid w:val="007D58C0"/>
    <w:pPr>
      <w:widowControl w:val="0"/>
      <w:autoSpaceDE w:val="0"/>
      <w:autoSpaceDN w:val="0"/>
      <w:adjustRightInd w:val="0"/>
      <w:ind w:firstLine="720"/>
    </w:pPr>
    <w:rPr>
      <w:rFonts w:ascii="Arial" w:eastAsia="Times New Roman" w:hAnsi="Arial" w:cs="Arial"/>
    </w:rPr>
  </w:style>
  <w:style w:type="paragraph" w:customStyle="1" w:styleId="3ff4">
    <w:name w:val="Знак Знак3 Знак Знак Знак Знак Знак Знак"/>
    <w:basedOn w:val="af3"/>
    <w:qFormat/>
    <w:rsid w:val="007D58C0"/>
    <w:pPr>
      <w:spacing w:before="100" w:beforeAutospacing="1" w:after="100" w:afterAutospacing="1"/>
    </w:pPr>
    <w:rPr>
      <w:rFonts w:ascii="Tahoma" w:hAnsi="Tahoma"/>
      <w:sz w:val="20"/>
      <w:szCs w:val="20"/>
      <w:lang w:val="en-US" w:eastAsia="en-US"/>
    </w:rPr>
  </w:style>
  <w:style w:type="character" w:customStyle="1" w:styleId="affffffffffffc">
    <w:name w:val="ПодЗаголовок Знак Знак"/>
    <w:rsid w:val="007D58C0"/>
    <w:rPr>
      <w:rFonts w:eastAsia="Times New Roman" w:cs="Times New Roman"/>
      <w:b/>
      <w:szCs w:val="24"/>
      <w:u w:val="single"/>
      <w:lang w:eastAsia="ru-RU"/>
    </w:rPr>
  </w:style>
  <w:style w:type="character" w:customStyle="1" w:styleId="affffffffffffd">
    <w:name w:val="сноска Знак Знак"/>
    <w:locked/>
    <w:rsid w:val="007D58C0"/>
    <w:rPr>
      <w:rFonts w:ascii="Arial" w:hAnsi="Arial" w:cs="Arial"/>
      <w:b/>
      <w:bCs/>
      <w:sz w:val="26"/>
      <w:szCs w:val="26"/>
      <w:lang w:val="ru-RU" w:eastAsia="ru-RU" w:bidi="ar-SA"/>
    </w:rPr>
  </w:style>
  <w:style w:type="character" w:customStyle="1" w:styleId="affffffffffffe">
    <w:name w:val="Не вступил в силу"/>
    <w:rsid w:val="007D58C0"/>
    <w:rPr>
      <w:rFonts w:cs="Times New Roman"/>
      <w:color w:val="008080"/>
    </w:rPr>
  </w:style>
  <w:style w:type="character" w:customStyle="1" w:styleId="afffffffffffff">
    <w:name w:val="Выделение для Базового Поиска"/>
    <w:rsid w:val="007D58C0"/>
    <w:rPr>
      <w:rFonts w:cs="Times New Roman"/>
      <w:color w:val="0058A9"/>
    </w:rPr>
  </w:style>
  <w:style w:type="numbering" w:customStyle="1" w:styleId="220">
    <w:name w:val="Стиль22"/>
    <w:rsid w:val="007D58C0"/>
    <w:pPr>
      <w:numPr>
        <w:numId w:val="38"/>
      </w:numPr>
    </w:pPr>
  </w:style>
  <w:style w:type="numbering" w:customStyle="1" w:styleId="31">
    <w:name w:val="Стиль31"/>
    <w:rsid w:val="007D58C0"/>
    <w:pPr>
      <w:numPr>
        <w:numId w:val="3"/>
      </w:numPr>
    </w:pPr>
  </w:style>
  <w:style w:type="numbering" w:customStyle="1" w:styleId="410">
    <w:name w:val="Стиль41"/>
    <w:rsid w:val="007D58C0"/>
    <w:pPr>
      <w:numPr>
        <w:numId w:val="37"/>
      </w:numPr>
    </w:pPr>
  </w:style>
  <w:style w:type="numbering" w:customStyle="1" w:styleId="12">
    <w:name w:val="Статья / Раздел1"/>
    <w:basedOn w:val="af6"/>
    <w:next w:val="af0"/>
    <w:qFormat/>
    <w:rsid w:val="007D58C0"/>
    <w:pPr>
      <w:numPr>
        <w:numId w:val="41"/>
      </w:numPr>
    </w:pPr>
  </w:style>
  <w:style w:type="numbering" w:customStyle="1" w:styleId="20">
    <w:name w:val="Статья / Раздел2"/>
    <w:basedOn w:val="af6"/>
    <w:next w:val="af0"/>
    <w:qFormat/>
    <w:rsid w:val="007D58C0"/>
    <w:pPr>
      <w:numPr>
        <w:numId w:val="119"/>
      </w:numPr>
    </w:pPr>
  </w:style>
  <w:style w:type="numbering" w:customStyle="1" w:styleId="141">
    <w:name w:val="Стиль многоуровневый 14 пт полужирный1"/>
    <w:basedOn w:val="af6"/>
    <w:rsid w:val="007D58C0"/>
    <w:pPr>
      <w:numPr>
        <w:numId w:val="129"/>
      </w:numPr>
    </w:pPr>
  </w:style>
  <w:style w:type="character" w:customStyle="1" w:styleId="H22">
    <w:name w:val="H2 Знак2"/>
    <w:aliases w:val="h2 Знак Знак2"/>
    <w:rsid w:val="007D58C0"/>
    <w:rPr>
      <w:rFonts w:eastAsia="SimSun"/>
      <w:b/>
      <w:bCs/>
      <w:iCs/>
      <w:sz w:val="24"/>
      <w:szCs w:val="24"/>
    </w:rPr>
  </w:style>
  <w:style w:type="character" w:customStyle="1" w:styleId="282">
    <w:name w:val="Знак Знак28"/>
    <w:qFormat/>
    <w:rsid w:val="007D58C0"/>
    <w:rPr>
      <w:b/>
      <w:bCs/>
      <w:sz w:val="28"/>
      <w:szCs w:val="28"/>
      <w:lang w:val="ru-RU" w:eastAsia="ru-RU" w:bidi="ar-SA"/>
    </w:rPr>
  </w:style>
  <w:style w:type="character" w:customStyle="1" w:styleId="274">
    <w:name w:val="Знак Знак27"/>
    <w:qFormat/>
    <w:rsid w:val="007D58C0"/>
    <w:rPr>
      <w:b/>
      <w:bCs/>
      <w:i/>
      <w:iCs/>
      <w:sz w:val="26"/>
      <w:szCs w:val="26"/>
      <w:lang w:val="ru-RU" w:eastAsia="ru-RU" w:bidi="ar-SA"/>
    </w:rPr>
  </w:style>
  <w:style w:type="character" w:customStyle="1" w:styleId="267">
    <w:name w:val="Знак Знак26"/>
    <w:qFormat/>
    <w:rsid w:val="007D58C0"/>
    <w:rPr>
      <w:b/>
      <w:bCs/>
      <w:sz w:val="22"/>
      <w:szCs w:val="22"/>
      <w:lang w:val="ru-RU" w:eastAsia="ru-RU" w:bidi="ar-SA"/>
    </w:rPr>
  </w:style>
  <w:style w:type="character" w:customStyle="1" w:styleId="FontStyle336">
    <w:name w:val="Font Style336"/>
    <w:rsid w:val="007D58C0"/>
    <w:rPr>
      <w:rFonts w:ascii="Times New Roman" w:hAnsi="Times New Roman" w:cs="Times New Roman"/>
      <w:sz w:val="20"/>
      <w:szCs w:val="20"/>
    </w:rPr>
  </w:style>
  <w:style w:type="paragraph" w:customStyle="1" w:styleId="afffffffffffff0">
    <w:name w:val="Комментарий"/>
    <w:basedOn w:val="af3"/>
    <w:next w:val="af3"/>
    <w:uiPriority w:val="99"/>
    <w:qFormat/>
    <w:rsid w:val="007D58C0"/>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ffffffffffff1">
    <w:name w:val="Информация об изменениях документа"/>
    <w:basedOn w:val="afffffffffffff0"/>
    <w:next w:val="af3"/>
    <w:uiPriority w:val="99"/>
    <w:qFormat/>
    <w:rsid w:val="007D58C0"/>
    <w:pPr>
      <w:spacing w:before="0"/>
    </w:pPr>
    <w:rPr>
      <w:i/>
      <w:iCs/>
    </w:rPr>
  </w:style>
  <w:style w:type="character" w:customStyle="1" w:styleId="2ffff0">
    <w:name w:val="Текст сноски Знак2"/>
    <w:aliases w:val="Текст сноски Знак1 Знак Знак,Текст сноски Знак Знак Знак Знак,Footnote Text Char Знак Знак Знак,Footnote Text Char Знак Знак1,Schriftart: 9 pt Знак,Schriftart: 10 pt Знак,Schriftart: 8 pt Знак,Текст сноски Знак Знак Char Знак"/>
    <w:uiPriority w:val="99"/>
    <w:qFormat/>
    <w:rsid w:val="007D58C0"/>
    <w:rPr>
      <w:rFonts w:ascii="Times New Roman" w:eastAsia="Times New Roman" w:hAnsi="Times New Roman" w:cs="Times New Roman"/>
      <w:sz w:val="20"/>
      <w:szCs w:val="20"/>
      <w:lang w:eastAsia="ru-RU"/>
    </w:rPr>
  </w:style>
  <w:style w:type="paragraph" w:customStyle="1" w:styleId="1055">
    <w:name w:val="Стиль Обчн Знак1 + Первая строка:  055 см"/>
    <w:basedOn w:val="af3"/>
    <w:autoRedefine/>
    <w:uiPriority w:val="99"/>
    <w:qFormat/>
    <w:rsid w:val="007D58C0"/>
    <w:pPr>
      <w:ind w:firstLine="709"/>
      <w:jc w:val="both"/>
    </w:pPr>
    <w:rPr>
      <w:sz w:val="26"/>
      <w:szCs w:val="26"/>
    </w:rPr>
  </w:style>
  <w:style w:type="paragraph" w:customStyle="1" w:styleId="afffffffffffff2">
    <w:name w:val="Стадия_кр"/>
    <w:basedOn w:val="af3"/>
    <w:next w:val="af3"/>
    <w:uiPriority w:val="99"/>
    <w:qFormat/>
    <w:rsid w:val="007D58C0"/>
    <w:pPr>
      <w:jc w:val="center"/>
    </w:pPr>
  </w:style>
  <w:style w:type="character" w:customStyle="1" w:styleId="inline">
    <w:name w:val="inline"/>
    <w:basedOn w:val="af4"/>
    <w:rsid w:val="007D58C0"/>
  </w:style>
  <w:style w:type="paragraph" w:customStyle="1" w:styleId="afffffffffffff3">
    <w:name w:val="Абзац"/>
    <w:link w:val="afffffffffffff4"/>
    <w:qFormat/>
    <w:rsid w:val="007D58C0"/>
    <w:pPr>
      <w:spacing w:before="120" w:after="60"/>
      <w:ind w:firstLine="567"/>
      <w:jc w:val="both"/>
    </w:pPr>
    <w:rPr>
      <w:rFonts w:eastAsia="Times New Roman"/>
      <w:sz w:val="24"/>
      <w:szCs w:val="24"/>
    </w:rPr>
  </w:style>
  <w:style w:type="paragraph" w:customStyle="1" w:styleId="afffffffffffff5">
    <w:name w:val="Осн_текст"/>
    <w:basedOn w:val="af3"/>
    <w:link w:val="afffffffffffff6"/>
    <w:qFormat/>
    <w:rsid w:val="007D58C0"/>
    <w:pPr>
      <w:spacing w:line="288" w:lineRule="auto"/>
      <w:ind w:firstLine="709"/>
      <w:jc w:val="both"/>
    </w:pPr>
    <w:rPr>
      <w:sz w:val="26"/>
      <w:szCs w:val="20"/>
      <w:lang w:eastAsia="en-US"/>
    </w:rPr>
  </w:style>
  <w:style w:type="character" w:customStyle="1" w:styleId="afffffffffffff6">
    <w:name w:val="Осн_текст Знак"/>
    <w:link w:val="afffffffffffff5"/>
    <w:qFormat/>
    <w:locked/>
    <w:rsid w:val="007D58C0"/>
    <w:rPr>
      <w:rFonts w:eastAsia="Times New Roman"/>
      <w:sz w:val="26"/>
      <w:lang w:eastAsia="en-US"/>
    </w:rPr>
  </w:style>
  <w:style w:type="paragraph" w:customStyle="1" w:styleId="1ffffff0">
    <w:name w:val="Титул1"/>
    <w:basedOn w:val="af3"/>
    <w:autoRedefine/>
    <w:rsid w:val="007D58C0"/>
    <w:pPr>
      <w:jc w:val="center"/>
    </w:pPr>
    <w:rPr>
      <w:sz w:val="28"/>
      <w:szCs w:val="20"/>
    </w:rPr>
  </w:style>
  <w:style w:type="paragraph" w:customStyle="1" w:styleId="-fd">
    <w:name w:val="Таблица - графы"/>
    <w:rsid w:val="007D58C0"/>
    <w:pPr>
      <w:keepNext/>
      <w:keepLines/>
    </w:pPr>
    <w:rPr>
      <w:rFonts w:eastAsia="Times New Roman"/>
    </w:rPr>
  </w:style>
  <w:style w:type="paragraph" w:customStyle="1" w:styleId="afffffffffffff7">
    <w:name w:val="ТитулАвт"/>
    <w:basedOn w:val="af3"/>
    <w:autoRedefine/>
    <w:rsid w:val="007D58C0"/>
    <w:pPr>
      <w:spacing w:line="360" w:lineRule="auto"/>
    </w:pPr>
    <w:rPr>
      <w:snapToGrid w:val="0"/>
      <w:szCs w:val="20"/>
    </w:rPr>
  </w:style>
  <w:style w:type="paragraph" w:customStyle="1" w:styleId="afffffffffffff8">
    <w:name w:val="Заголовок статьи"/>
    <w:basedOn w:val="af3"/>
    <w:next w:val="af3"/>
    <w:uiPriority w:val="99"/>
    <w:qFormat/>
    <w:rsid w:val="007D58C0"/>
    <w:pPr>
      <w:widowControl w:val="0"/>
      <w:autoSpaceDE w:val="0"/>
      <w:autoSpaceDN w:val="0"/>
      <w:adjustRightInd w:val="0"/>
      <w:ind w:left="1612" w:hanging="892"/>
      <w:jc w:val="both"/>
    </w:pPr>
    <w:rPr>
      <w:rFonts w:ascii="Arial" w:hAnsi="Arial" w:cs="Arial"/>
    </w:rPr>
  </w:style>
  <w:style w:type="paragraph" w:customStyle="1" w:styleId="-fe">
    <w:name w:val="Таблица - числа справа Ж"/>
    <w:basedOn w:val="af3"/>
    <w:uiPriority w:val="99"/>
    <w:rsid w:val="007D58C0"/>
    <w:pPr>
      <w:jc w:val="right"/>
    </w:pPr>
    <w:rPr>
      <w:rFonts w:ascii="Arial" w:hAnsi="Arial"/>
      <w:b/>
      <w:bCs/>
      <w:color w:val="000000"/>
      <w:sz w:val="18"/>
      <w:szCs w:val="20"/>
    </w:rPr>
  </w:style>
  <w:style w:type="paragraph" w:customStyle="1" w:styleId="-42">
    <w:name w:val="Таблица - Числа справа4"/>
    <w:basedOn w:val="af3"/>
    <w:uiPriority w:val="99"/>
    <w:qFormat/>
    <w:rsid w:val="007D58C0"/>
    <w:pPr>
      <w:widowControl w:val="0"/>
      <w:ind w:right="227"/>
      <w:jc w:val="right"/>
    </w:pPr>
    <w:rPr>
      <w:rFonts w:ascii="Arial" w:hAnsi="Arial" w:cs="Arial"/>
      <w:sz w:val="18"/>
      <w:szCs w:val="20"/>
    </w:rPr>
  </w:style>
  <w:style w:type="paragraph" w:customStyle="1" w:styleId="19">
    <w:name w:val="Список нумерованный 1"/>
    <w:basedOn w:val="af3"/>
    <w:link w:val="1ffffff1"/>
    <w:qFormat/>
    <w:rsid w:val="007D58C0"/>
    <w:pPr>
      <w:numPr>
        <w:numId w:val="42"/>
      </w:numPr>
      <w:spacing w:line="360" w:lineRule="auto"/>
      <w:jc w:val="both"/>
    </w:pPr>
  </w:style>
  <w:style w:type="character" w:customStyle="1" w:styleId="1ffffff1">
    <w:name w:val="Список нумерованный 1 Знак"/>
    <w:link w:val="19"/>
    <w:rsid w:val="007D58C0"/>
    <w:rPr>
      <w:rFonts w:eastAsia="Times New Roman"/>
      <w:sz w:val="24"/>
      <w:szCs w:val="24"/>
    </w:rPr>
  </w:style>
  <w:style w:type="paragraph" w:customStyle="1" w:styleId="afffffffffffff9">
    <w:name w:val="Мой обычный"/>
    <w:basedOn w:val="afff0"/>
    <w:qFormat/>
    <w:rsid w:val="007D58C0"/>
    <w:pPr>
      <w:spacing w:after="120" w:line="300" w:lineRule="auto"/>
      <w:ind w:left="0"/>
    </w:pPr>
    <w:rPr>
      <w:rFonts w:eastAsia="Calibri"/>
      <w:lang w:eastAsia="en-US"/>
    </w:rPr>
  </w:style>
  <w:style w:type="character" w:customStyle="1" w:styleId="2ffff1">
    <w:name w:val="Стиль2 Знак"/>
    <w:qFormat/>
    <w:rsid w:val="007D58C0"/>
    <w:rPr>
      <w:rFonts w:ascii="Arial" w:hAnsi="Arial" w:cs="Arial"/>
      <w:b/>
      <w:bCs/>
      <w:caps/>
      <w:kern w:val="32"/>
      <w:sz w:val="32"/>
      <w:szCs w:val="32"/>
    </w:rPr>
  </w:style>
  <w:style w:type="paragraph" w:customStyle="1" w:styleId="Style43">
    <w:name w:val="Style43"/>
    <w:basedOn w:val="af3"/>
    <w:rsid w:val="007D58C0"/>
    <w:pPr>
      <w:widowControl w:val="0"/>
      <w:autoSpaceDE w:val="0"/>
      <w:autoSpaceDN w:val="0"/>
      <w:adjustRightInd w:val="0"/>
      <w:spacing w:line="268" w:lineRule="exact"/>
      <w:ind w:firstLine="691"/>
      <w:jc w:val="both"/>
    </w:pPr>
  </w:style>
  <w:style w:type="paragraph" w:customStyle="1" w:styleId="Style101">
    <w:name w:val="Style101"/>
    <w:basedOn w:val="af3"/>
    <w:rsid w:val="007D58C0"/>
    <w:pPr>
      <w:widowControl w:val="0"/>
      <w:autoSpaceDE w:val="0"/>
      <w:autoSpaceDN w:val="0"/>
      <w:adjustRightInd w:val="0"/>
      <w:spacing w:line="278" w:lineRule="exact"/>
      <w:ind w:firstLine="715"/>
    </w:pPr>
  </w:style>
  <w:style w:type="character" w:customStyle="1" w:styleId="-040">
    <w:name w:val="Абзац ненумерованный - 0 ур Знак4"/>
    <w:link w:val="-00"/>
    <w:locked/>
    <w:rsid w:val="007D58C0"/>
    <w:rPr>
      <w:sz w:val="28"/>
      <w:szCs w:val="28"/>
      <w:lang w:val="ru-RU" w:eastAsia="ru-RU" w:bidi="ar-SA"/>
    </w:rPr>
  </w:style>
  <w:style w:type="paragraph" w:customStyle="1" w:styleId="-00">
    <w:name w:val="Абзац ненумерованный - 0 ур"/>
    <w:link w:val="-040"/>
    <w:rsid w:val="007D58C0"/>
    <w:pPr>
      <w:spacing w:before="60" w:after="60" w:line="360" w:lineRule="auto"/>
      <w:ind w:left="284" w:right="170" w:firstLine="851"/>
      <w:jc w:val="both"/>
    </w:pPr>
    <w:rPr>
      <w:sz w:val="28"/>
      <w:szCs w:val="28"/>
    </w:rPr>
  </w:style>
  <w:style w:type="character" w:customStyle="1" w:styleId="FontStyle267">
    <w:name w:val="Font Style267"/>
    <w:rsid w:val="007D58C0"/>
    <w:rPr>
      <w:rFonts w:ascii="Times New Roman" w:hAnsi="Times New Roman" w:cs="Times New Roman" w:hint="default"/>
      <w:sz w:val="22"/>
      <w:szCs w:val="22"/>
    </w:rPr>
  </w:style>
  <w:style w:type="character" w:customStyle="1" w:styleId="FontStyle244">
    <w:name w:val="Font Style244"/>
    <w:rsid w:val="007D58C0"/>
    <w:rPr>
      <w:rFonts w:ascii="Times New Roman" w:hAnsi="Times New Roman" w:cs="Times New Roman" w:hint="default"/>
      <w:b/>
      <w:bCs/>
      <w:i/>
      <w:iCs/>
      <w:sz w:val="22"/>
      <w:szCs w:val="22"/>
    </w:rPr>
  </w:style>
  <w:style w:type="character" w:customStyle="1" w:styleId="FontStyle439">
    <w:name w:val="Font Style439"/>
    <w:rsid w:val="007D58C0"/>
    <w:rPr>
      <w:rFonts w:ascii="Times New Roman" w:hAnsi="Times New Roman" w:cs="Times New Roman" w:hint="default"/>
      <w:sz w:val="20"/>
      <w:szCs w:val="20"/>
    </w:rPr>
  </w:style>
  <w:style w:type="paragraph" w:customStyle="1" w:styleId="Style136">
    <w:name w:val="Style136"/>
    <w:basedOn w:val="af3"/>
    <w:rsid w:val="007D58C0"/>
    <w:pPr>
      <w:widowControl w:val="0"/>
      <w:autoSpaceDE w:val="0"/>
      <w:autoSpaceDN w:val="0"/>
      <w:adjustRightInd w:val="0"/>
      <w:spacing w:line="413" w:lineRule="exact"/>
      <w:ind w:firstLine="562"/>
    </w:pPr>
    <w:rPr>
      <w:rFonts w:ascii="Arial" w:hAnsi="Arial"/>
    </w:rPr>
  </w:style>
  <w:style w:type="character" w:customStyle="1" w:styleId="bodytext">
    <w:name w:val="body_text Знак"/>
    <w:link w:val="bodytext0"/>
    <w:locked/>
    <w:rsid w:val="007D58C0"/>
    <w:rPr>
      <w:sz w:val="24"/>
      <w:lang w:val="ru-RU" w:eastAsia="ru-RU" w:bidi="ar-SA"/>
    </w:rPr>
  </w:style>
  <w:style w:type="paragraph" w:customStyle="1" w:styleId="bodytext0">
    <w:name w:val="body_text"/>
    <w:link w:val="bodytext"/>
    <w:rsid w:val="007D58C0"/>
    <w:pPr>
      <w:ind w:firstLine="709"/>
      <w:jc w:val="both"/>
    </w:pPr>
    <w:rPr>
      <w:sz w:val="24"/>
    </w:rPr>
  </w:style>
  <w:style w:type="character" w:customStyle="1" w:styleId="0pt0">
    <w:name w:val="Основной текст + Полужирный;Курсив;Интервал 0 pt"/>
    <w:rsid w:val="007D58C0"/>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paragraph" w:customStyle="1" w:styleId="Style151">
    <w:name w:val="Style151"/>
    <w:basedOn w:val="af3"/>
    <w:rsid w:val="007D58C0"/>
    <w:pPr>
      <w:widowControl w:val="0"/>
      <w:autoSpaceDE w:val="0"/>
      <w:autoSpaceDN w:val="0"/>
      <w:adjustRightInd w:val="0"/>
      <w:spacing w:line="418" w:lineRule="exact"/>
      <w:ind w:firstLine="715"/>
      <w:jc w:val="both"/>
    </w:pPr>
    <w:rPr>
      <w:rFonts w:ascii="Trebuchet MS" w:hAnsi="Trebuchet MS"/>
    </w:rPr>
  </w:style>
  <w:style w:type="paragraph" w:customStyle="1" w:styleId="Style7">
    <w:name w:val="Style7"/>
    <w:basedOn w:val="af3"/>
    <w:qFormat/>
    <w:rsid w:val="007D58C0"/>
    <w:pPr>
      <w:widowControl w:val="0"/>
      <w:autoSpaceDE w:val="0"/>
      <w:autoSpaceDN w:val="0"/>
      <w:adjustRightInd w:val="0"/>
      <w:jc w:val="both"/>
    </w:pPr>
    <w:rPr>
      <w:rFonts w:ascii="Trebuchet MS" w:hAnsi="Trebuchet MS"/>
    </w:rPr>
  </w:style>
  <w:style w:type="character" w:customStyle="1" w:styleId="FontStyle335">
    <w:name w:val="Font Style335"/>
    <w:rsid w:val="007D58C0"/>
    <w:rPr>
      <w:rFonts w:ascii="Times New Roman" w:hAnsi="Times New Roman" w:cs="Times New Roman"/>
      <w:b/>
      <w:bCs/>
      <w:sz w:val="20"/>
      <w:szCs w:val="20"/>
    </w:rPr>
  </w:style>
  <w:style w:type="paragraph" w:customStyle="1" w:styleId="Style249">
    <w:name w:val="Style249"/>
    <w:basedOn w:val="af3"/>
    <w:rsid w:val="007D58C0"/>
    <w:pPr>
      <w:widowControl w:val="0"/>
      <w:autoSpaceDE w:val="0"/>
      <w:autoSpaceDN w:val="0"/>
      <w:adjustRightInd w:val="0"/>
      <w:spacing w:line="394" w:lineRule="exact"/>
    </w:pPr>
    <w:rPr>
      <w:rFonts w:ascii="Trebuchet MS" w:hAnsi="Trebuchet MS"/>
    </w:rPr>
  </w:style>
  <w:style w:type="character" w:customStyle="1" w:styleId="68">
    <w:name w:val="Основной текст (6)_"/>
    <w:uiPriority w:val="99"/>
    <w:rsid w:val="007D58C0"/>
    <w:rPr>
      <w:i/>
      <w:iCs/>
      <w:spacing w:val="-10"/>
      <w:sz w:val="21"/>
      <w:szCs w:val="21"/>
      <w:shd w:val="clear" w:color="auto" w:fill="FFFFFF"/>
    </w:rPr>
  </w:style>
  <w:style w:type="character" w:customStyle="1" w:styleId="6-1pt">
    <w:name w:val="Основной текст (6) + Интервал -1 pt"/>
    <w:rsid w:val="007D58C0"/>
    <w:rPr>
      <w:i/>
      <w:iCs/>
      <w:color w:val="000000"/>
      <w:spacing w:val="-20"/>
      <w:w w:val="100"/>
      <w:position w:val="0"/>
      <w:sz w:val="21"/>
      <w:szCs w:val="21"/>
      <w:shd w:val="clear" w:color="auto" w:fill="FFFFFF"/>
      <w:lang w:val="ru-RU" w:eastAsia="ru-RU" w:bidi="ru-RU"/>
    </w:rPr>
  </w:style>
  <w:style w:type="paragraph" w:customStyle="1" w:styleId="88">
    <w:name w:val="Основной текст8"/>
    <w:basedOn w:val="af3"/>
    <w:rsid w:val="007D58C0"/>
    <w:pPr>
      <w:widowControl w:val="0"/>
      <w:shd w:val="clear" w:color="auto" w:fill="FFFFFF"/>
      <w:spacing w:after="420" w:line="235" w:lineRule="exact"/>
      <w:ind w:hanging="560"/>
      <w:jc w:val="both"/>
    </w:pPr>
    <w:rPr>
      <w:color w:val="000000"/>
      <w:sz w:val="21"/>
      <w:szCs w:val="21"/>
      <w:lang w:bidi="ru-RU"/>
    </w:rPr>
  </w:style>
  <w:style w:type="character" w:customStyle="1" w:styleId="afffffffffffffa">
    <w:name w:val="Колонтитул + Курсив"/>
    <w:rsid w:val="007D58C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nowrap">
    <w:name w:val="nowrap"/>
    <w:basedOn w:val="af4"/>
    <w:rsid w:val="007D58C0"/>
  </w:style>
  <w:style w:type="paragraph" w:customStyle="1" w:styleId="12d">
    <w:name w:val="Заголовок 12"/>
    <w:basedOn w:val="af3"/>
    <w:next w:val="af3"/>
    <w:rsid w:val="007D58C0"/>
    <w:pPr>
      <w:keepNext/>
      <w:widowControl w:val="0"/>
      <w:spacing w:line="360" w:lineRule="auto"/>
      <w:jc w:val="center"/>
    </w:pPr>
    <w:rPr>
      <w:szCs w:val="20"/>
      <w:lang w:val="en-US"/>
    </w:rPr>
  </w:style>
  <w:style w:type="paragraph" w:customStyle="1" w:styleId="-ff">
    <w:name w:val="ОВОС-Текст"/>
    <w:basedOn w:val="affd"/>
    <w:link w:val="-ff0"/>
    <w:rsid w:val="007D58C0"/>
    <w:pPr>
      <w:spacing w:after="0" w:line="360" w:lineRule="auto"/>
      <w:ind w:left="284" w:right="425" w:firstLine="567"/>
      <w:jc w:val="both"/>
    </w:pPr>
    <w:rPr>
      <w:rFonts w:eastAsia="Times New Roman"/>
      <w:szCs w:val="20"/>
    </w:rPr>
  </w:style>
  <w:style w:type="character" w:customStyle="1" w:styleId="-ff0">
    <w:name w:val="ОВОС-Текст Знак"/>
    <w:link w:val="-ff"/>
    <w:rsid w:val="007D58C0"/>
    <w:rPr>
      <w:rFonts w:eastAsia="Times New Roman"/>
      <w:sz w:val="24"/>
    </w:rPr>
  </w:style>
  <w:style w:type="paragraph" w:customStyle="1" w:styleId="Style18">
    <w:name w:val="Style18"/>
    <w:basedOn w:val="af3"/>
    <w:qFormat/>
    <w:rsid w:val="007D58C0"/>
    <w:pPr>
      <w:widowControl w:val="0"/>
      <w:autoSpaceDE w:val="0"/>
      <w:autoSpaceDN w:val="0"/>
      <w:adjustRightInd w:val="0"/>
      <w:spacing w:line="562" w:lineRule="exact"/>
      <w:jc w:val="both"/>
    </w:pPr>
    <w:rPr>
      <w:rFonts w:ascii="Trebuchet MS" w:hAnsi="Trebuchet MS"/>
    </w:rPr>
  </w:style>
  <w:style w:type="paragraph" w:customStyle="1" w:styleId="Style192">
    <w:name w:val="Style192"/>
    <w:basedOn w:val="af3"/>
    <w:rsid w:val="007D58C0"/>
    <w:pPr>
      <w:widowControl w:val="0"/>
      <w:autoSpaceDE w:val="0"/>
      <w:autoSpaceDN w:val="0"/>
      <w:adjustRightInd w:val="0"/>
      <w:spacing w:line="418" w:lineRule="exact"/>
      <w:ind w:firstLine="710"/>
    </w:pPr>
    <w:rPr>
      <w:rFonts w:ascii="Trebuchet MS" w:hAnsi="Trebuchet MS"/>
    </w:rPr>
  </w:style>
  <w:style w:type="paragraph" w:customStyle="1" w:styleId="Style24">
    <w:name w:val="Style24"/>
    <w:basedOn w:val="af3"/>
    <w:qFormat/>
    <w:rsid w:val="007D58C0"/>
    <w:pPr>
      <w:widowControl w:val="0"/>
      <w:autoSpaceDE w:val="0"/>
      <w:autoSpaceDN w:val="0"/>
      <w:adjustRightInd w:val="0"/>
      <w:jc w:val="both"/>
    </w:pPr>
    <w:rPr>
      <w:rFonts w:ascii="Trebuchet MS" w:hAnsi="Trebuchet MS"/>
    </w:rPr>
  </w:style>
  <w:style w:type="paragraph" w:customStyle="1" w:styleId="4f3">
    <w:name w:val="Основной текст4"/>
    <w:basedOn w:val="af3"/>
    <w:rsid w:val="007D58C0"/>
    <w:pPr>
      <w:widowControl w:val="0"/>
      <w:shd w:val="clear" w:color="auto" w:fill="FFFFFF"/>
      <w:spacing w:line="0" w:lineRule="atLeast"/>
      <w:ind w:hanging="2080"/>
    </w:pPr>
    <w:rPr>
      <w:color w:val="000000"/>
      <w:spacing w:val="4"/>
      <w:sz w:val="19"/>
      <w:szCs w:val="19"/>
      <w:lang w:bidi="ru-RU"/>
    </w:rPr>
  </w:style>
  <w:style w:type="character" w:customStyle="1" w:styleId="0pt1">
    <w:name w:val="Основной текст + 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en-US" w:eastAsia="en-US" w:bidi="en-US"/>
    </w:rPr>
  </w:style>
  <w:style w:type="character" w:customStyle="1" w:styleId="5pt0pt">
    <w:name w:val="Основной текст + 5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eastAsia="en-US" w:bidi="en-US"/>
    </w:rPr>
  </w:style>
  <w:style w:type="character" w:customStyle="1" w:styleId="4f4">
    <w:name w:val="Колонтитул (4)_"/>
    <w:link w:val="4f5"/>
    <w:rsid w:val="007D58C0"/>
    <w:rPr>
      <w:spacing w:val="5"/>
      <w:sz w:val="16"/>
      <w:szCs w:val="16"/>
      <w:shd w:val="clear" w:color="auto" w:fill="FFFFFF"/>
    </w:rPr>
  </w:style>
  <w:style w:type="paragraph" w:customStyle="1" w:styleId="4f5">
    <w:name w:val="Колонтитул (4)"/>
    <w:basedOn w:val="af3"/>
    <w:link w:val="4f4"/>
    <w:rsid w:val="007D58C0"/>
    <w:pPr>
      <w:widowControl w:val="0"/>
      <w:shd w:val="clear" w:color="auto" w:fill="FFFFFF"/>
      <w:spacing w:line="0" w:lineRule="atLeast"/>
    </w:pPr>
    <w:rPr>
      <w:rFonts w:eastAsia="SimSun"/>
      <w:spacing w:val="5"/>
      <w:sz w:val="16"/>
      <w:szCs w:val="16"/>
    </w:rPr>
  </w:style>
  <w:style w:type="character" w:customStyle="1" w:styleId="7TimesNewRoman6pt">
    <w:name w:val="Основной текст (7) + Times New Roman;6 pt"/>
    <w:rsid w:val="007D58C0"/>
    <w:rPr>
      <w:rFonts w:ascii="Times New Roman" w:eastAsia="Times New Roman" w:hAnsi="Times New Roman" w:cs="Times New Roman"/>
      <w:color w:val="000000"/>
      <w:spacing w:val="0"/>
      <w:w w:val="100"/>
      <w:position w:val="0"/>
      <w:sz w:val="12"/>
      <w:szCs w:val="12"/>
      <w:shd w:val="clear" w:color="auto" w:fill="FFFFFF"/>
      <w:lang w:val="ru-RU" w:eastAsia="ru-RU" w:bidi="ru-RU"/>
    </w:rPr>
  </w:style>
  <w:style w:type="character" w:customStyle="1" w:styleId="75pt0pt">
    <w:name w:val="Основной текст + 7;5 pt;Курсив;Интервал 0 pt"/>
    <w:rsid w:val="007D58C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eastAsia="ru-RU" w:bidi="ru-RU"/>
    </w:rPr>
  </w:style>
  <w:style w:type="paragraph" w:customStyle="1" w:styleId="268">
    <w:name w:val="Основной текст 26"/>
    <w:basedOn w:val="af3"/>
    <w:qFormat/>
    <w:rsid w:val="007D58C0"/>
    <w:pPr>
      <w:overflowPunct w:val="0"/>
      <w:autoSpaceDE w:val="0"/>
      <w:autoSpaceDN w:val="0"/>
      <w:adjustRightInd w:val="0"/>
      <w:ind w:firstLine="709"/>
      <w:jc w:val="both"/>
      <w:textAlignment w:val="baseline"/>
    </w:pPr>
    <w:rPr>
      <w:sz w:val="28"/>
      <w:szCs w:val="20"/>
    </w:rPr>
  </w:style>
  <w:style w:type="character" w:customStyle="1" w:styleId="BodyTextIndent3">
    <w:name w:val="Body Text Indent 3 Знак"/>
    <w:link w:val="341"/>
    <w:rsid w:val="007D58C0"/>
    <w:rPr>
      <w:rFonts w:eastAsia="Times New Roman"/>
      <w:sz w:val="28"/>
    </w:rPr>
  </w:style>
  <w:style w:type="character" w:customStyle="1" w:styleId="0pt2">
    <w:name w:val="Основной текст + Малые прописные;Интервал 0 pt"/>
    <w:rsid w:val="007D58C0"/>
    <w:rPr>
      <w:rFonts w:ascii="Times New Roman" w:eastAsia="Times New Roman" w:hAnsi="Times New Roman" w:cs="Times New Roman"/>
      <w:b w:val="0"/>
      <w:bCs w:val="0"/>
      <w:i w:val="0"/>
      <w:iCs w:val="0"/>
      <w:smallCaps/>
      <w:strike w:val="0"/>
      <w:color w:val="000000"/>
      <w:spacing w:val="3"/>
      <w:w w:val="100"/>
      <w:position w:val="0"/>
      <w:sz w:val="19"/>
      <w:szCs w:val="19"/>
      <w:u w:val="none"/>
      <w:shd w:val="clear" w:color="auto" w:fill="FFFFFF"/>
      <w:lang w:val="ru-RU" w:eastAsia="ru-RU" w:bidi="ru-RU"/>
    </w:rPr>
  </w:style>
  <w:style w:type="character" w:customStyle="1" w:styleId="20pt">
    <w:name w:val="Заголовок №2 + Интервал 0 pt"/>
    <w:rsid w:val="007D58C0"/>
    <w:rPr>
      <w:b/>
      <w:bCs/>
      <w:color w:val="000000"/>
      <w:spacing w:val="3"/>
      <w:w w:val="100"/>
      <w:position w:val="0"/>
      <w:sz w:val="19"/>
      <w:szCs w:val="19"/>
      <w:shd w:val="clear" w:color="auto" w:fill="FFFFFF"/>
      <w:lang w:val="ru-RU" w:eastAsia="ru-RU" w:bidi="ru-RU"/>
    </w:rPr>
  </w:style>
  <w:style w:type="character" w:customStyle="1" w:styleId="40pt1">
    <w:name w:val="Основной текст (4) + Интервал 0 pt1"/>
    <w:uiPriority w:val="99"/>
    <w:rsid w:val="007D58C0"/>
    <w:rPr>
      <w:b/>
      <w:bCs/>
      <w:i/>
      <w:iCs/>
      <w:spacing w:val="-2"/>
      <w:sz w:val="21"/>
      <w:szCs w:val="21"/>
      <w:shd w:val="clear" w:color="auto" w:fill="FFFFFF"/>
    </w:rPr>
  </w:style>
  <w:style w:type="character" w:customStyle="1" w:styleId="Bodytext1">
    <w:name w:val="Body text_"/>
    <w:link w:val="69"/>
    <w:qFormat/>
    <w:rsid w:val="007D58C0"/>
    <w:rPr>
      <w:spacing w:val="4"/>
      <w:sz w:val="23"/>
      <w:szCs w:val="23"/>
      <w:shd w:val="clear" w:color="auto" w:fill="FFFFFF"/>
    </w:rPr>
  </w:style>
  <w:style w:type="paragraph" w:customStyle="1" w:styleId="69">
    <w:name w:val="Основной текст6"/>
    <w:basedOn w:val="af3"/>
    <w:link w:val="Bodytext1"/>
    <w:rsid w:val="007D58C0"/>
    <w:pPr>
      <w:widowControl w:val="0"/>
      <w:shd w:val="clear" w:color="auto" w:fill="FFFFFF"/>
      <w:spacing w:before="300" w:after="840" w:line="0" w:lineRule="atLeast"/>
      <w:ind w:hanging="1960"/>
      <w:jc w:val="center"/>
    </w:pPr>
    <w:rPr>
      <w:rFonts w:eastAsia="SimSun"/>
      <w:spacing w:val="4"/>
      <w:sz w:val="23"/>
      <w:szCs w:val="23"/>
    </w:rPr>
  </w:style>
  <w:style w:type="character" w:customStyle="1" w:styleId="8pt1pt60">
    <w:name w:val="Основной текст + 8 pt;Полужирный;Интервал 1 pt;Масштаб 60%"/>
    <w:rsid w:val="007D58C0"/>
    <w:rPr>
      <w:rFonts w:ascii="Times New Roman" w:eastAsia="Times New Roman" w:hAnsi="Times New Roman" w:cs="Times New Roman"/>
      <w:b/>
      <w:bCs/>
      <w:i w:val="0"/>
      <w:iCs w:val="0"/>
      <w:smallCaps w:val="0"/>
      <w:strike w:val="0"/>
      <w:color w:val="000000"/>
      <w:spacing w:val="34"/>
      <w:w w:val="60"/>
      <w:position w:val="0"/>
      <w:sz w:val="16"/>
      <w:szCs w:val="16"/>
      <w:u w:val="none"/>
      <w:shd w:val="clear" w:color="auto" w:fill="FFFFFF"/>
      <w:lang w:val="ru-RU" w:eastAsia="ru-RU" w:bidi="ru-RU"/>
    </w:rPr>
  </w:style>
  <w:style w:type="character" w:customStyle="1" w:styleId="8pt0pt">
    <w:name w:val="Основной текст + 8 pt;Интервал 0 pt"/>
    <w:rsid w:val="007D58C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Bodytext85ptBoldSpacing0pt">
    <w:name w:val="Body text + 8;5 pt;Bold;Spacing 0 pt"/>
    <w:rsid w:val="007D58C0"/>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Bodytext85ptBoldItalic">
    <w:name w:val="Body text + 8;5 pt;Bold;Italic"/>
    <w:rsid w:val="007D58C0"/>
    <w:rPr>
      <w:rFonts w:ascii="Times New Roman" w:eastAsia="Times New Roman" w:hAnsi="Times New Roman" w:cs="Times New Roman"/>
      <w:b/>
      <w:bCs/>
      <w:i/>
      <w:iCs/>
      <w:smallCaps w:val="0"/>
      <w:strike w:val="0"/>
      <w:color w:val="000000"/>
      <w:spacing w:val="2"/>
      <w:w w:val="100"/>
      <w:position w:val="0"/>
      <w:sz w:val="17"/>
      <w:szCs w:val="17"/>
      <w:u w:val="none"/>
      <w:shd w:val="clear" w:color="auto" w:fill="FFFFFF"/>
      <w:lang w:val="ru-RU" w:eastAsia="ru-RU" w:bidi="ru-RU"/>
    </w:rPr>
  </w:style>
  <w:style w:type="character" w:customStyle="1" w:styleId="BodytextSpacing0pt">
    <w:name w:val="Body text + Spacing 0 pt"/>
    <w:rsid w:val="007D58C0"/>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eastAsia="ru-RU" w:bidi="ru-RU"/>
    </w:rPr>
  </w:style>
  <w:style w:type="character" w:customStyle="1" w:styleId="BodytextSegoeUI65ptSpacing0pt">
    <w:name w:val="Body text + Segoe UI;6;5 pt;Spacing 0 pt"/>
    <w:rsid w:val="007D58C0"/>
    <w:rPr>
      <w:rFonts w:ascii="Segoe UI" w:eastAsia="Segoe UI" w:hAnsi="Segoe UI" w:cs="Segoe UI"/>
      <w:b w:val="0"/>
      <w:bCs w:val="0"/>
      <w:i w:val="0"/>
      <w:iCs w:val="0"/>
      <w:smallCaps w:val="0"/>
      <w:strike w:val="0"/>
      <w:color w:val="000000"/>
      <w:spacing w:val="-6"/>
      <w:w w:val="100"/>
      <w:position w:val="0"/>
      <w:sz w:val="13"/>
      <w:szCs w:val="13"/>
      <w:u w:val="none"/>
      <w:shd w:val="clear" w:color="auto" w:fill="FFFFFF"/>
      <w:lang w:val="ru-RU" w:eastAsia="ru-RU" w:bidi="ru-RU"/>
    </w:rPr>
  </w:style>
  <w:style w:type="character" w:customStyle="1" w:styleId="Tablecaption">
    <w:name w:val="Table caption_"/>
    <w:link w:val="Tablecaption0"/>
    <w:rsid w:val="007D58C0"/>
    <w:rPr>
      <w:spacing w:val="2"/>
      <w:sz w:val="21"/>
      <w:szCs w:val="21"/>
      <w:shd w:val="clear" w:color="auto" w:fill="FFFFFF"/>
    </w:rPr>
  </w:style>
  <w:style w:type="character" w:customStyle="1" w:styleId="TablecaptionSpacing0pt">
    <w:name w:val="Table caption + Spacing 0 pt"/>
    <w:rsid w:val="007D58C0"/>
    <w:rPr>
      <w:color w:val="000000"/>
      <w:spacing w:val="3"/>
      <w:w w:val="100"/>
      <w:position w:val="0"/>
      <w:sz w:val="21"/>
      <w:szCs w:val="21"/>
      <w:shd w:val="clear" w:color="auto" w:fill="FFFFFF"/>
      <w:lang w:val="ru-RU" w:eastAsia="ru-RU" w:bidi="ru-RU"/>
    </w:rPr>
  </w:style>
  <w:style w:type="paragraph" w:customStyle="1" w:styleId="Tablecaption0">
    <w:name w:val="Table caption"/>
    <w:basedOn w:val="af3"/>
    <w:link w:val="Tablecaption"/>
    <w:rsid w:val="007D58C0"/>
    <w:pPr>
      <w:widowControl w:val="0"/>
      <w:shd w:val="clear" w:color="auto" w:fill="FFFFFF"/>
      <w:spacing w:line="0" w:lineRule="atLeast"/>
    </w:pPr>
    <w:rPr>
      <w:rFonts w:eastAsia="SimSun"/>
      <w:spacing w:val="2"/>
      <w:sz w:val="21"/>
      <w:szCs w:val="21"/>
    </w:rPr>
  </w:style>
  <w:style w:type="character" w:customStyle="1" w:styleId="BodytextArialNarrow7ptBoldSpacing0pt">
    <w:name w:val="Body text + Arial Narrow;7 pt;Bold;Spacing 0 pt"/>
    <w:rsid w:val="007D58C0"/>
    <w:rPr>
      <w:rFonts w:ascii="Arial Narrow" w:eastAsia="Arial Narrow" w:hAnsi="Arial Narrow" w:cs="Arial Narrow"/>
      <w:b/>
      <w:bCs/>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1ffffff2">
    <w:name w:val="Сноска1"/>
    <w:basedOn w:val="af3"/>
    <w:rsid w:val="007D58C0"/>
    <w:pPr>
      <w:widowControl w:val="0"/>
      <w:shd w:val="clear" w:color="auto" w:fill="FFFFFF"/>
      <w:spacing w:line="206" w:lineRule="exact"/>
      <w:jc w:val="both"/>
    </w:pPr>
    <w:rPr>
      <w:rFonts w:ascii="Calibri" w:eastAsia="Calibri" w:hAnsi="Calibri"/>
      <w:sz w:val="18"/>
      <w:szCs w:val="18"/>
      <w:lang w:eastAsia="en-US"/>
    </w:rPr>
  </w:style>
  <w:style w:type="character" w:customStyle="1" w:styleId="5c">
    <w:name w:val="Основной текст (5)_"/>
    <w:link w:val="513"/>
    <w:rsid w:val="007D58C0"/>
    <w:rPr>
      <w:i/>
      <w:iCs/>
      <w:shd w:val="clear" w:color="auto" w:fill="FFFFFF"/>
    </w:rPr>
  </w:style>
  <w:style w:type="character" w:customStyle="1" w:styleId="21f3">
    <w:name w:val="Основной текст (2) + Курсив1"/>
    <w:uiPriority w:val="99"/>
    <w:rsid w:val="007D58C0"/>
    <w:rPr>
      <w:rFonts w:ascii="Times New Roman" w:eastAsia="Times New Roman" w:hAnsi="Times New Roman" w:cs="Times New Roman"/>
      <w:i/>
      <w:iCs/>
      <w:u w:val="none"/>
      <w:shd w:val="clear" w:color="auto" w:fill="FFFFFF"/>
    </w:rPr>
  </w:style>
  <w:style w:type="character" w:customStyle="1" w:styleId="23a">
    <w:name w:val="Основной текст (2)3"/>
    <w:uiPriority w:val="99"/>
    <w:rsid w:val="007D58C0"/>
    <w:rPr>
      <w:rFonts w:ascii="Times New Roman" w:eastAsia="Times New Roman" w:hAnsi="Times New Roman" w:cs="Times New Roman"/>
      <w:u w:val="none"/>
      <w:shd w:val="clear" w:color="auto" w:fill="FFFFFF"/>
    </w:rPr>
  </w:style>
  <w:style w:type="paragraph" w:customStyle="1" w:styleId="513">
    <w:name w:val="Основной текст (5)1"/>
    <w:basedOn w:val="af3"/>
    <w:link w:val="5c"/>
    <w:rsid w:val="007D58C0"/>
    <w:pPr>
      <w:widowControl w:val="0"/>
      <w:shd w:val="clear" w:color="auto" w:fill="FFFFFF"/>
      <w:spacing w:before="240" w:after="360" w:line="240" w:lineRule="atLeast"/>
      <w:ind w:hanging="440"/>
      <w:jc w:val="both"/>
    </w:pPr>
    <w:rPr>
      <w:rFonts w:eastAsia="SimSun"/>
      <w:i/>
      <w:iCs/>
      <w:sz w:val="20"/>
      <w:szCs w:val="20"/>
    </w:rPr>
  </w:style>
  <w:style w:type="character" w:customStyle="1" w:styleId="293">
    <w:name w:val="Основной текст (2) + 9"/>
    <w:aliases w:val="5 pt10,Полужирный7"/>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5">
    <w:name w:val="Основной текст (2) + 7"/>
    <w:aliases w:val="5 pt9,Полужирный6"/>
    <w:uiPriority w:val="99"/>
    <w:rsid w:val="007D58C0"/>
    <w:rPr>
      <w:rFonts w:ascii="Times New Roman" w:eastAsia="Times New Roman" w:hAnsi="Times New Roman" w:cs="Times New Roman"/>
      <w:b/>
      <w:bCs/>
      <w:sz w:val="15"/>
      <w:szCs w:val="15"/>
      <w:u w:val="none"/>
      <w:shd w:val="clear" w:color="auto" w:fill="FFFFFF"/>
    </w:rPr>
  </w:style>
  <w:style w:type="character" w:customStyle="1" w:styleId="295">
    <w:name w:val="Основной текст (2) + 95"/>
    <w:aliases w:val="5 pt8"/>
    <w:uiPriority w:val="99"/>
    <w:rsid w:val="007D58C0"/>
    <w:rPr>
      <w:rFonts w:ascii="Times New Roman" w:eastAsia="Times New Roman" w:hAnsi="Times New Roman" w:cs="Times New Roman"/>
      <w:sz w:val="19"/>
      <w:szCs w:val="19"/>
      <w:u w:val="none"/>
      <w:shd w:val="clear" w:color="auto" w:fill="FFFFFF"/>
    </w:rPr>
  </w:style>
  <w:style w:type="character" w:customStyle="1" w:styleId="294">
    <w:name w:val="Основной текст (2) + 94"/>
    <w:aliases w:val="5 pt7,Малые прописные"/>
    <w:uiPriority w:val="99"/>
    <w:rsid w:val="007D58C0"/>
    <w:rPr>
      <w:rFonts w:ascii="Times New Roman" w:eastAsia="Times New Roman" w:hAnsi="Times New Roman" w:cs="Times New Roman"/>
      <w:smallCaps/>
      <w:sz w:val="19"/>
      <w:szCs w:val="19"/>
      <w:u w:val="none"/>
      <w:shd w:val="clear" w:color="auto" w:fill="FFFFFF"/>
    </w:rPr>
  </w:style>
  <w:style w:type="character" w:customStyle="1" w:styleId="2930">
    <w:name w:val="Основной текст (2) + 93"/>
    <w:aliases w:val="5 pt6,Полужирный5"/>
    <w:uiPriority w:val="99"/>
    <w:rsid w:val="007D58C0"/>
    <w:rPr>
      <w:rFonts w:ascii="Times New Roman" w:eastAsia="Times New Roman" w:hAnsi="Times New Roman" w:cs="Times New Roman"/>
      <w:b/>
      <w:bCs/>
      <w:sz w:val="19"/>
      <w:szCs w:val="19"/>
      <w:u w:val="none"/>
      <w:shd w:val="clear" w:color="auto" w:fill="FFFFFF"/>
    </w:rPr>
  </w:style>
  <w:style w:type="character" w:customStyle="1" w:styleId="2720">
    <w:name w:val="Основной текст (2) + 72"/>
    <w:aliases w:val="5 pt5,Полужирный4"/>
    <w:uiPriority w:val="99"/>
    <w:rsid w:val="007D58C0"/>
    <w:rPr>
      <w:rFonts w:ascii="Times New Roman" w:eastAsia="Times New Roman" w:hAnsi="Times New Roman" w:cs="Times New Roman"/>
      <w:b/>
      <w:bCs/>
      <w:sz w:val="15"/>
      <w:szCs w:val="15"/>
      <w:u w:val="none"/>
      <w:shd w:val="clear" w:color="auto" w:fill="FFFFFF"/>
    </w:rPr>
  </w:style>
  <w:style w:type="character" w:customStyle="1" w:styleId="14pt0">
    <w:name w:val="Колонтитул + 14 pt"/>
    <w:aliases w:val="Полужирный,Не курсив"/>
    <w:uiPriority w:val="99"/>
    <w:rsid w:val="007D58C0"/>
    <w:rPr>
      <w:rFonts w:ascii="Times New Roman" w:eastAsia="Times New Roman" w:hAnsi="Times New Roman" w:cs="Times New Roman"/>
      <w:b/>
      <w:bCs/>
      <w:i/>
      <w:iCs/>
      <w:smallCaps w:val="0"/>
      <w:strike w:val="0"/>
      <w:sz w:val="28"/>
      <w:szCs w:val="28"/>
      <w:u w:val="none"/>
      <w:shd w:val="clear" w:color="auto" w:fill="FFFFFF"/>
    </w:rPr>
  </w:style>
  <w:style w:type="character" w:customStyle="1" w:styleId="283">
    <w:name w:val="Основной текст (2)8"/>
    <w:uiPriority w:val="99"/>
    <w:rsid w:val="007D58C0"/>
    <w:rPr>
      <w:rFonts w:ascii="Times New Roman" w:eastAsia="Times New Roman" w:hAnsi="Times New Roman" w:cs="Times New Roman"/>
      <w:u w:val="none"/>
      <w:shd w:val="clear" w:color="auto" w:fill="FFFFFF"/>
    </w:rPr>
  </w:style>
  <w:style w:type="character" w:customStyle="1" w:styleId="249pt">
    <w:name w:val="Основной текст (2) + 49 pt"/>
    <w:aliases w:val="Полужирный11,Курсив,Интервал -3 pt,Основной текст (9) + Полужирный,Интервал -1 pt Exact,Основной текст (2) + 5 pt,Основной текст (22) + 4 pt"/>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49pt2">
    <w:name w:val="Основной текст (2) + 49 pt2"/>
    <w:aliases w:val="Полужирный10,Курсив11,Интервал -3 pt2"/>
    <w:uiPriority w:val="99"/>
    <w:rsid w:val="007D58C0"/>
    <w:rPr>
      <w:rFonts w:ascii="Times New Roman" w:eastAsia="Times New Roman" w:hAnsi="Times New Roman" w:cs="Times New Roman"/>
      <w:b/>
      <w:bCs/>
      <w:i/>
      <w:iCs/>
      <w:spacing w:val="-70"/>
      <w:sz w:val="98"/>
      <w:szCs w:val="98"/>
      <w:u w:val="none"/>
      <w:shd w:val="clear" w:color="auto" w:fill="FFFFFF"/>
      <w:lang w:val="en-US" w:eastAsia="en-US"/>
    </w:rPr>
  </w:style>
  <w:style w:type="character" w:customStyle="1" w:styleId="276">
    <w:name w:val="Основной текст (2)7"/>
    <w:uiPriority w:val="99"/>
    <w:rsid w:val="007D58C0"/>
    <w:rPr>
      <w:rFonts w:ascii="Times New Roman" w:eastAsia="Times New Roman" w:hAnsi="Times New Roman" w:cs="Times New Roman"/>
      <w:u w:val="none"/>
      <w:shd w:val="clear" w:color="auto" w:fill="FFFFFF"/>
    </w:rPr>
  </w:style>
  <w:style w:type="character" w:customStyle="1" w:styleId="211pt">
    <w:name w:val="Основной текст (2) + 11 pt"/>
    <w:aliases w:val="Курсив10,Интервал 1 pt,Основной текст (2) + Courier New,9 pt"/>
    <w:uiPriority w:val="99"/>
    <w:rsid w:val="007D58C0"/>
    <w:rPr>
      <w:rFonts w:ascii="Times New Roman" w:eastAsia="Times New Roman" w:hAnsi="Times New Roman" w:cs="Times New Roman"/>
      <w:i/>
      <w:iCs/>
      <w:spacing w:val="20"/>
      <w:sz w:val="22"/>
      <w:szCs w:val="22"/>
      <w:u w:val="none"/>
      <w:shd w:val="clear" w:color="auto" w:fill="FFFFFF"/>
    </w:rPr>
  </w:style>
  <w:style w:type="character" w:customStyle="1" w:styleId="219pt">
    <w:name w:val="Основной текст (2) + 19 pt"/>
    <w:aliases w:val="Курсив9"/>
    <w:uiPriority w:val="99"/>
    <w:rsid w:val="007D58C0"/>
    <w:rPr>
      <w:rFonts w:ascii="Times New Roman" w:eastAsia="Times New Roman" w:hAnsi="Times New Roman" w:cs="Times New Roman"/>
      <w:i/>
      <w:iCs/>
      <w:sz w:val="38"/>
      <w:szCs w:val="38"/>
      <w:u w:val="none"/>
      <w:shd w:val="clear" w:color="auto" w:fill="FFFFFF"/>
      <w:lang w:val="en-US" w:eastAsia="en-US"/>
    </w:rPr>
  </w:style>
  <w:style w:type="character" w:customStyle="1" w:styleId="249pt1">
    <w:name w:val="Основной текст (2) + 49 pt1"/>
    <w:aliases w:val="Полужирный9,Курсив8,Интервал -3 pt1"/>
    <w:uiPriority w:val="99"/>
    <w:rsid w:val="007D58C0"/>
    <w:rPr>
      <w:rFonts w:ascii="Times New Roman" w:eastAsia="Times New Roman" w:hAnsi="Times New Roman" w:cs="Times New Roman"/>
      <w:b/>
      <w:bCs/>
      <w:i/>
      <w:iCs/>
      <w:spacing w:val="-70"/>
      <w:sz w:val="98"/>
      <w:szCs w:val="98"/>
      <w:u w:val="none"/>
      <w:shd w:val="clear" w:color="auto" w:fill="FFFFFF"/>
    </w:rPr>
  </w:style>
  <w:style w:type="character" w:customStyle="1" w:styleId="269">
    <w:name w:val="Основной текст (2)6"/>
    <w:uiPriority w:val="99"/>
    <w:rsid w:val="007D58C0"/>
    <w:rPr>
      <w:rFonts w:ascii="Times New Roman" w:eastAsia="Times New Roman" w:hAnsi="Times New Roman" w:cs="Times New Roman"/>
      <w:u w:val="none"/>
      <w:shd w:val="clear" w:color="auto" w:fill="FFFFFF"/>
    </w:rPr>
  </w:style>
  <w:style w:type="character" w:customStyle="1" w:styleId="256">
    <w:name w:val="Основной текст (2) + Курсив5"/>
    <w:aliases w:val="Интервал 3 pt4"/>
    <w:uiPriority w:val="99"/>
    <w:rsid w:val="007D58C0"/>
    <w:rPr>
      <w:rFonts w:ascii="Times New Roman" w:eastAsia="Times New Roman" w:hAnsi="Times New Roman" w:cs="Times New Roman"/>
      <w:i/>
      <w:iCs/>
      <w:spacing w:val="70"/>
      <w:u w:val="none"/>
      <w:shd w:val="clear" w:color="auto" w:fill="FFFFFF"/>
    </w:rPr>
  </w:style>
  <w:style w:type="character" w:customStyle="1" w:styleId="248">
    <w:name w:val="Основной текст (2) + Курсив4"/>
    <w:aliases w:val="Интервал 3 pt3"/>
    <w:uiPriority w:val="99"/>
    <w:rsid w:val="007D58C0"/>
    <w:rPr>
      <w:rFonts w:ascii="Times New Roman" w:eastAsia="Times New Roman" w:hAnsi="Times New Roman" w:cs="Times New Roman"/>
      <w:i/>
      <w:iCs/>
      <w:spacing w:val="70"/>
      <w:u w:val="none"/>
      <w:shd w:val="clear" w:color="auto" w:fill="FFFFFF"/>
    </w:rPr>
  </w:style>
  <w:style w:type="character" w:customStyle="1" w:styleId="95">
    <w:name w:val="Колонтитул + 9"/>
    <w:aliases w:val="5 pt,Не курсив2,Основной текст (2) + 8,Колонтитул + Tahoma,8,Основной текст (10) + Times New Roman,Основной текст (2) + 5,Интервал 0 pt,Основной текст (2) + 6,Основной текст (23) + 7,Основной текст (76) + Arial,7,Основной текст (6) + 9"/>
    <w:rsid w:val="007D58C0"/>
    <w:rPr>
      <w:rFonts w:ascii="Times New Roman" w:eastAsia="Times New Roman" w:hAnsi="Times New Roman" w:cs="Times New Roman"/>
      <w:b/>
      <w:bCs/>
      <w:i/>
      <w:iCs/>
      <w:smallCaps w:val="0"/>
      <w:strike w:val="0"/>
      <w:sz w:val="19"/>
      <w:szCs w:val="19"/>
      <w:u w:val="none"/>
      <w:shd w:val="clear" w:color="auto" w:fill="FFFFFF"/>
    </w:rPr>
  </w:style>
  <w:style w:type="character" w:customStyle="1" w:styleId="218pt">
    <w:name w:val="Основной текст (2) + 18 pt"/>
    <w:aliases w:val="Курсив7,Интервал -1 pt"/>
    <w:uiPriority w:val="99"/>
    <w:rsid w:val="007D58C0"/>
    <w:rPr>
      <w:rFonts w:ascii="Times New Roman" w:eastAsia="Times New Roman" w:hAnsi="Times New Roman" w:cs="Times New Roman"/>
      <w:i/>
      <w:iCs/>
      <w:spacing w:val="-30"/>
      <w:sz w:val="36"/>
      <w:szCs w:val="36"/>
      <w:u w:val="none"/>
      <w:shd w:val="clear" w:color="auto" w:fill="FFFFFF"/>
    </w:rPr>
  </w:style>
  <w:style w:type="character" w:customStyle="1" w:styleId="2Tahoma0">
    <w:name w:val="Основной текст (2) + Tahoma"/>
    <w:aliases w:val="20 pt,Полужирный8,Курсив6,4 pt,16 pt"/>
    <w:uiPriority w:val="99"/>
    <w:rsid w:val="007D58C0"/>
    <w:rPr>
      <w:rFonts w:ascii="Tahoma" w:eastAsia="Times New Roman" w:hAnsi="Tahoma" w:cs="Tahoma"/>
      <w:b/>
      <w:bCs/>
      <w:i/>
      <w:iCs/>
      <w:sz w:val="40"/>
      <w:szCs w:val="40"/>
      <w:u w:val="none"/>
      <w:shd w:val="clear" w:color="auto" w:fill="FFFFFF"/>
    </w:rPr>
  </w:style>
  <w:style w:type="character" w:customStyle="1" w:styleId="299pt">
    <w:name w:val="Основной текст (2) + 99 pt"/>
    <w:aliases w:val="Курсив5"/>
    <w:uiPriority w:val="99"/>
    <w:rsid w:val="007D58C0"/>
    <w:rPr>
      <w:rFonts w:ascii="Times New Roman" w:eastAsia="Times New Roman" w:hAnsi="Times New Roman" w:cs="Times New Roman"/>
      <w:i/>
      <w:iCs/>
      <w:sz w:val="198"/>
      <w:szCs w:val="198"/>
      <w:u w:val="none"/>
      <w:shd w:val="clear" w:color="auto" w:fill="FFFFFF"/>
    </w:rPr>
  </w:style>
  <w:style w:type="character" w:customStyle="1" w:styleId="218pt1">
    <w:name w:val="Основной текст (2) + 18 pt1"/>
    <w:aliases w:val="Курсив4,Интервал -1 pt1"/>
    <w:uiPriority w:val="99"/>
    <w:rsid w:val="007D58C0"/>
    <w:rPr>
      <w:rFonts w:ascii="Times New Roman" w:eastAsia="Times New Roman" w:hAnsi="Times New Roman" w:cs="Times New Roman"/>
      <w:i/>
      <w:iCs/>
      <w:spacing w:val="-30"/>
      <w:sz w:val="36"/>
      <w:szCs w:val="36"/>
      <w:u w:val="none"/>
      <w:shd w:val="clear" w:color="auto" w:fill="FFFFFF"/>
      <w:lang w:val="en-US" w:eastAsia="en-US"/>
    </w:rPr>
  </w:style>
  <w:style w:type="character" w:customStyle="1" w:styleId="23b">
    <w:name w:val="Основной текст (2) + Курсив3"/>
    <w:aliases w:val="Интервал 3 pt2"/>
    <w:uiPriority w:val="99"/>
    <w:rsid w:val="007D58C0"/>
    <w:rPr>
      <w:rFonts w:ascii="Times New Roman" w:eastAsia="Times New Roman" w:hAnsi="Times New Roman" w:cs="Times New Roman"/>
      <w:i/>
      <w:iCs/>
      <w:spacing w:val="70"/>
      <w:u w:val="none"/>
      <w:shd w:val="clear" w:color="auto" w:fill="FFFFFF"/>
    </w:rPr>
  </w:style>
  <w:style w:type="character" w:customStyle="1" w:styleId="257">
    <w:name w:val="Основной текст (2)5"/>
    <w:uiPriority w:val="99"/>
    <w:rsid w:val="007D58C0"/>
    <w:rPr>
      <w:rFonts w:ascii="Times New Roman" w:eastAsia="Times New Roman" w:hAnsi="Times New Roman" w:cs="Times New Roman"/>
      <w:u w:val="none"/>
      <w:shd w:val="clear" w:color="auto" w:fill="FFFFFF"/>
    </w:rPr>
  </w:style>
  <w:style w:type="character" w:customStyle="1" w:styleId="afffffffffffffb">
    <w:name w:val="Оглавление"/>
    <w:uiPriority w:val="99"/>
    <w:rsid w:val="007D58C0"/>
    <w:rPr>
      <w:rFonts w:ascii="Times New Roman" w:eastAsia="Times New Roman" w:hAnsi="Times New Roman" w:cs="Times New Roman"/>
      <w:b/>
      <w:sz w:val="24"/>
      <w:szCs w:val="24"/>
      <w:lang w:eastAsia="ru-RU"/>
    </w:rPr>
  </w:style>
  <w:style w:type="character" w:customStyle="1" w:styleId="22d">
    <w:name w:val="Основной текст (2) + Курсив2"/>
    <w:aliases w:val="Интервал 3 pt1"/>
    <w:uiPriority w:val="99"/>
    <w:rsid w:val="007D58C0"/>
    <w:rPr>
      <w:rFonts w:ascii="Times New Roman" w:eastAsia="Times New Roman" w:hAnsi="Times New Roman" w:cs="Times New Roman"/>
      <w:i/>
      <w:iCs/>
      <w:spacing w:val="70"/>
      <w:u w:val="none"/>
      <w:shd w:val="clear" w:color="auto" w:fill="FFFFFF"/>
    </w:rPr>
  </w:style>
  <w:style w:type="character" w:customStyle="1" w:styleId="249">
    <w:name w:val="Основной текст (2)4"/>
    <w:uiPriority w:val="99"/>
    <w:rsid w:val="007D58C0"/>
    <w:rPr>
      <w:rFonts w:ascii="Times New Roman" w:eastAsia="Times New Roman" w:hAnsi="Times New Roman" w:cs="Times New Roman"/>
      <w:u w:val="none"/>
      <w:shd w:val="clear" w:color="auto" w:fill="FFFFFF"/>
    </w:rPr>
  </w:style>
  <w:style w:type="character" w:customStyle="1" w:styleId="3ff5">
    <w:name w:val="Подпись к таблице (3)_"/>
    <w:link w:val="3ff6"/>
    <w:uiPriority w:val="99"/>
    <w:rsid w:val="007D58C0"/>
    <w:rPr>
      <w:sz w:val="19"/>
      <w:szCs w:val="19"/>
      <w:shd w:val="clear" w:color="auto" w:fill="FFFFFF"/>
    </w:rPr>
  </w:style>
  <w:style w:type="character" w:customStyle="1" w:styleId="9pt">
    <w:name w:val="Колонтитул + 9 pt"/>
    <w:aliases w:val="Полужирный3,Не курсив1"/>
    <w:uiPriority w:val="99"/>
    <w:rsid w:val="007D58C0"/>
    <w:rPr>
      <w:rFonts w:ascii="Times New Roman" w:eastAsia="Times New Roman" w:hAnsi="Times New Roman" w:cs="Times New Roman"/>
      <w:b/>
      <w:bCs/>
      <w:i/>
      <w:iCs/>
      <w:smallCaps w:val="0"/>
      <w:strike w:val="0"/>
      <w:sz w:val="18"/>
      <w:szCs w:val="18"/>
      <w:u w:val="none"/>
      <w:shd w:val="clear" w:color="auto" w:fill="FFFFFF"/>
    </w:rPr>
  </w:style>
  <w:style w:type="character" w:customStyle="1" w:styleId="22e">
    <w:name w:val="Основной текст (2)2"/>
    <w:uiPriority w:val="99"/>
    <w:rsid w:val="007D58C0"/>
    <w:rPr>
      <w:rFonts w:ascii="Times New Roman" w:eastAsia="Times New Roman" w:hAnsi="Times New Roman" w:cs="Times New Roman"/>
      <w:u w:val="single"/>
      <w:shd w:val="clear" w:color="auto" w:fill="FFFFFF"/>
    </w:rPr>
  </w:style>
  <w:style w:type="character" w:customStyle="1" w:styleId="12e">
    <w:name w:val="Заголовок №1 (2)_"/>
    <w:link w:val="12f"/>
    <w:uiPriority w:val="99"/>
    <w:rsid w:val="007D58C0"/>
    <w:rPr>
      <w:shd w:val="clear" w:color="auto" w:fill="FFFFFF"/>
    </w:rPr>
  </w:style>
  <w:style w:type="character" w:customStyle="1" w:styleId="4f6">
    <w:name w:val="Подпись к таблице (4)_"/>
    <w:link w:val="4f7"/>
    <w:uiPriority w:val="99"/>
    <w:rsid w:val="007D58C0"/>
    <w:rPr>
      <w:sz w:val="18"/>
      <w:szCs w:val="18"/>
      <w:shd w:val="clear" w:color="auto" w:fill="FFFFFF"/>
    </w:rPr>
  </w:style>
  <w:style w:type="character" w:customStyle="1" w:styleId="2Exact1">
    <w:name w:val="Основной текст (2) Exact1"/>
    <w:uiPriority w:val="99"/>
    <w:rsid w:val="007D58C0"/>
    <w:rPr>
      <w:rFonts w:ascii="Times New Roman" w:eastAsia="Times New Roman" w:hAnsi="Times New Roman" w:cs="Times New Roman"/>
      <w:u w:val="single"/>
      <w:shd w:val="clear" w:color="auto" w:fill="FFFFFF"/>
    </w:rPr>
  </w:style>
  <w:style w:type="character" w:customStyle="1" w:styleId="3Exact0">
    <w:name w:val="Подпись к таблице (3) Exact"/>
    <w:uiPriority w:val="99"/>
    <w:rsid w:val="007D58C0"/>
    <w:rPr>
      <w:rFonts w:ascii="Times New Roman" w:hAnsi="Times New Roman" w:cs="Times New Roman"/>
      <w:sz w:val="19"/>
      <w:szCs w:val="19"/>
      <w:u w:val="none"/>
    </w:rPr>
  </w:style>
  <w:style w:type="character" w:customStyle="1" w:styleId="5d">
    <w:name w:val="Колонтитул (5)_"/>
    <w:link w:val="5e"/>
    <w:uiPriority w:val="99"/>
    <w:rsid w:val="007D58C0"/>
    <w:rPr>
      <w:b/>
      <w:bCs/>
      <w:sz w:val="18"/>
      <w:szCs w:val="18"/>
      <w:shd w:val="clear" w:color="auto" w:fill="FFFFFF"/>
    </w:rPr>
  </w:style>
  <w:style w:type="character" w:customStyle="1" w:styleId="58pt">
    <w:name w:val="Колонтитул (5) + 8 pt"/>
    <w:aliases w:val="Не полужирный,Курсив3"/>
    <w:uiPriority w:val="99"/>
    <w:rsid w:val="007D58C0"/>
    <w:rPr>
      <w:b/>
      <w:bCs/>
      <w:i/>
      <w:iCs/>
      <w:sz w:val="16"/>
      <w:szCs w:val="16"/>
      <w:shd w:val="clear" w:color="auto" w:fill="FFFFFF"/>
    </w:rPr>
  </w:style>
  <w:style w:type="character" w:customStyle="1" w:styleId="7Exact1">
    <w:name w:val="Основной текст (7) Exact1"/>
    <w:uiPriority w:val="99"/>
    <w:rsid w:val="007D58C0"/>
    <w:rPr>
      <w:rFonts w:ascii="Microsoft Sans Serif" w:eastAsia="Palatino Linotype" w:hAnsi="Microsoft Sans Serif" w:cs="Microsoft Sans Serif"/>
      <w:color w:val="000000"/>
      <w:spacing w:val="0"/>
      <w:w w:val="100"/>
      <w:position w:val="0"/>
      <w:sz w:val="8"/>
      <w:szCs w:val="8"/>
      <w:u w:val="none"/>
      <w:shd w:val="clear" w:color="auto" w:fill="FFFFFF"/>
    </w:rPr>
  </w:style>
  <w:style w:type="character" w:customStyle="1" w:styleId="8Exact1">
    <w:name w:val="Основной текст (8) Exact1"/>
    <w:uiPriority w:val="99"/>
    <w:rsid w:val="007D58C0"/>
    <w:rPr>
      <w:rFonts w:ascii="Microsoft Sans Serif" w:eastAsia="Times New Roman" w:hAnsi="Microsoft Sans Serif" w:cs="Microsoft Sans Serif"/>
      <w:i/>
      <w:iCs/>
      <w:color w:val="000000"/>
      <w:spacing w:val="0"/>
      <w:w w:val="100"/>
      <w:position w:val="0"/>
      <w:sz w:val="24"/>
      <w:szCs w:val="24"/>
      <w:shd w:val="clear" w:color="auto" w:fill="FFFFFF"/>
    </w:rPr>
  </w:style>
  <w:style w:type="character" w:customStyle="1" w:styleId="8Exact2">
    <w:name w:val="Основной текст (8) + Малые прописные Exact"/>
    <w:uiPriority w:val="99"/>
    <w:rsid w:val="007D58C0"/>
    <w:rPr>
      <w:rFonts w:ascii="Microsoft Sans Serif" w:eastAsia="Times New Roman" w:hAnsi="Microsoft Sans Serif" w:cs="Microsoft Sans Serif"/>
      <w:i/>
      <w:iCs/>
      <w:smallCaps/>
      <w:color w:val="000000"/>
      <w:spacing w:val="0"/>
      <w:w w:val="100"/>
      <w:position w:val="0"/>
      <w:sz w:val="24"/>
      <w:szCs w:val="24"/>
      <w:shd w:val="clear" w:color="auto" w:fill="FFFFFF"/>
      <w:lang w:val="en-US" w:eastAsia="en-US"/>
    </w:rPr>
  </w:style>
  <w:style w:type="character" w:customStyle="1" w:styleId="8Candara">
    <w:name w:val="Основной текст (8) + Candara"/>
    <w:aliases w:val="11,5 pt3,Полужирный Exact"/>
    <w:uiPriority w:val="99"/>
    <w:rsid w:val="007D58C0"/>
    <w:rPr>
      <w:rFonts w:ascii="Candara" w:eastAsia="Times New Roman" w:hAnsi="Candara" w:cs="Candara"/>
      <w:b/>
      <w:bCs/>
      <w:i/>
      <w:iCs/>
      <w:color w:val="000000"/>
      <w:spacing w:val="0"/>
      <w:w w:val="100"/>
      <w:position w:val="0"/>
      <w:sz w:val="23"/>
      <w:szCs w:val="23"/>
      <w:shd w:val="clear" w:color="auto" w:fill="FFFFFF"/>
    </w:rPr>
  </w:style>
  <w:style w:type="character" w:customStyle="1" w:styleId="813pt">
    <w:name w:val="Основной текст (8) + 13 pt"/>
    <w:aliases w:val="Курсив2"/>
    <w:uiPriority w:val="99"/>
    <w:rsid w:val="007D58C0"/>
    <w:rPr>
      <w:rFonts w:ascii="Microsoft Sans Serif" w:eastAsia="Times New Roman" w:hAnsi="Microsoft Sans Serif" w:cs="Microsoft Sans Serif"/>
      <w:i/>
      <w:iCs/>
      <w:w w:val="100"/>
      <w:sz w:val="26"/>
      <w:szCs w:val="26"/>
      <w:shd w:val="clear" w:color="auto" w:fill="FFFFFF"/>
    </w:rPr>
  </w:style>
  <w:style w:type="character" w:customStyle="1" w:styleId="840">
    <w:name w:val="Основной текст (8)4"/>
    <w:uiPriority w:val="99"/>
    <w:rsid w:val="007D58C0"/>
    <w:rPr>
      <w:rFonts w:ascii="Microsoft Sans Serif" w:eastAsia="Times New Roman" w:hAnsi="Microsoft Sans Serif" w:cs="Microsoft Sans Serif"/>
      <w:i/>
      <w:iCs/>
      <w:shd w:val="clear" w:color="auto" w:fill="FFFFFF"/>
    </w:rPr>
  </w:style>
  <w:style w:type="character" w:customStyle="1" w:styleId="830">
    <w:name w:val="Основной текст (8)3"/>
    <w:uiPriority w:val="99"/>
    <w:rsid w:val="007D58C0"/>
    <w:rPr>
      <w:rFonts w:ascii="Microsoft Sans Serif" w:eastAsia="Times New Roman" w:hAnsi="Microsoft Sans Serif" w:cs="Microsoft Sans Serif"/>
      <w:i/>
      <w:iCs/>
      <w:shd w:val="clear" w:color="auto" w:fill="FFFFFF"/>
    </w:rPr>
  </w:style>
  <w:style w:type="character" w:customStyle="1" w:styleId="821">
    <w:name w:val="Основной текст (8)2"/>
    <w:uiPriority w:val="99"/>
    <w:rsid w:val="007D58C0"/>
    <w:rPr>
      <w:rFonts w:ascii="Microsoft Sans Serif" w:eastAsia="Times New Roman" w:hAnsi="Microsoft Sans Serif" w:cs="Microsoft Sans Serif"/>
      <w:i/>
      <w:iCs/>
      <w:shd w:val="clear" w:color="auto" w:fill="FFFFFF"/>
    </w:rPr>
  </w:style>
  <w:style w:type="character" w:customStyle="1" w:styleId="2710">
    <w:name w:val="Основной текст (2) + 71"/>
    <w:aliases w:val="5 pt1,Полужирный1"/>
    <w:uiPriority w:val="99"/>
    <w:rsid w:val="007D58C0"/>
    <w:rPr>
      <w:rFonts w:ascii="Times New Roman" w:eastAsia="Times New Roman" w:hAnsi="Times New Roman" w:cs="Times New Roman"/>
      <w:b/>
      <w:bCs/>
      <w:spacing w:val="0"/>
      <w:sz w:val="15"/>
      <w:szCs w:val="15"/>
      <w:u w:val="none"/>
      <w:shd w:val="clear" w:color="auto" w:fill="FFFFFF"/>
    </w:rPr>
  </w:style>
  <w:style w:type="character" w:customStyle="1" w:styleId="2Candara">
    <w:name w:val="Основной текст (2) + Candara"/>
    <w:uiPriority w:val="99"/>
    <w:rsid w:val="007D58C0"/>
    <w:rPr>
      <w:rFonts w:ascii="Candara" w:eastAsia="Times New Roman" w:hAnsi="Candara" w:cs="Candara"/>
      <w:sz w:val="24"/>
      <w:szCs w:val="24"/>
      <w:u w:val="none"/>
      <w:shd w:val="clear" w:color="auto" w:fill="FFFFFF"/>
    </w:rPr>
  </w:style>
  <w:style w:type="character" w:customStyle="1" w:styleId="96">
    <w:name w:val="Основной текст (9)_"/>
    <w:uiPriority w:val="99"/>
    <w:rsid w:val="007D58C0"/>
    <w:rPr>
      <w:i/>
      <w:iCs/>
      <w:shd w:val="clear" w:color="auto" w:fill="FFFFFF"/>
    </w:rPr>
  </w:style>
  <w:style w:type="character" w:customStyle="1" w:styleId="2ffff2">
    <w:name w:val="Подпись к картинке (2)_"/>
    <w:link w:val="21f4"/>
    <w:uiPriority w:val="99"/>
    <w:rsid w:val="007D58C0"/>
    <w:rPr>
      <w:rFonts w:ascii="Candara" w:hAnsi="Candara" w:cs="Candara"/>
      <w:sz w:val="14"/>
      <w:szCs w:val="14"/>
      <w:shd w:val="clear" w:color="auto" w:fill="FFFFFF"/>
    </w:rPr>
  </w:style>
  <w:style w:type="character" w:customStyle="1" w:styleId="2ffff3">
    <w:name w:val="Подпись к картинке (2)"/>
    <w:uiPriority w:val="99"/>
    <w:rsid w:val="007D58C0"/>
    <w:rPr>
      <w:rFonts w:ascii="Candara" w:hAnsi="Candara" w:cs="Candara"/>
      <w:sz w:val="14"/>
      <w:szCs w:val="14"/>
      <w:shd w:val="clear" w:color="auto" w:fill="FFFFFF"/>
    </w:rPr>
  </w:style>
  <w:style w:type="character" w:customStyle="1" w:styleId="23c">
    <w:name w:val="Подпись к картинке (2)3"/>
    <w:uiPriority w:val="99"/>
    <w:rsid w:val="007D58C0"/>
    <w:rPr>
      <w:rFonts w:ascii="Candara" w:hAnsi="Candara" w:cs="Candara"/>
      <w:sz w:val="14"/>
      <w:szCs w:val="14"/>
      <w:shd w:val="clear" w:color="auto" w:fill="FFFFFF"/>
    </w:rPr>
  </w:style>
  <w:style w:type="character" w:customStyle="1" w:styleId="22f">
    <w:name w:val="Подпись к картинке (2)2"/>
    <w:uiPriority w:val="99"/>
    <w:rsid w:val="007D58C0"/>
    <w:rPr>
      <w:rFonts w:ascii="Candara" w:hAnsi="Candara" w:cs="Candara"/>
      <w:sz w:val="14"/>
      <w:szCs w:val="14"/>
      <w:shd w:val="clear" w:color="auto" w:fill="FFFFFF"/>
    </w:rPr>
  </w:style>
  <w:style w:type="character" w:customStyle="1" w:styleId="3ff7">
    <w:name w:val="Подпись к картинке (3)_"/>
    <w:link w:val="3ff8"/>
    <w:uiPriority w:val="99"/>
    <w:rsid w:val="007D58C0"/>
    <w:rPr>
      <w:sz w:val="19"/>
      <w:szCs w:val="19"/>
      <w:shd w:val="clear" w:color="auto" w:fill="FFFFFF"/>
    </w:rPr>
  </w:style>
  <w:style w:type="paragraph" w:customStyle="1" w:styleId="3ff6">
    <w:name w:val="Подпись к таблице (3)"/>
    <w:basedOn w:val="af3"/>
    <w:link w:val="3ff5"/>
    <w:uiPriority w:val="99"/>
    <w:rsid w:val="007D58C0"/>
    <w:pPr>
      <w:widowControl w:val="0"/>
      <w:shd w:val="clear" w:color="auto" w:fill="FFFFFF"/>
      <w:spacing w:line="240" w:lineRule="atLeast"/>
    </w:pPr>
    <w:rPr>
      <w:rFonts w:eastAsia="SimSun"/>
      <w:sz w:val="19"/>
      <w:szCs w:val="19"/>
    </w:rPr>
  </w:style>
  <w:style w:type="paragraph" w:customStyle="1" w:styleId="12f">
    <w:name w:val="Заголовок №1 (2)"/>
    <w:basedOn w:val="af3"/>
    <w:link w:val="12e"/>
    <w:uiPriority w:val="99"/>
    <w:rsid w:val="007D58C0"/>
    <w:pPr>
      <w:widowControl w:val="0"/>
      <w:shd w:val="clear" w:color="auto" w:fill="FFFFFF"/>
      <w:spacing w:after="360" w:line="240" w:lineRule="atLeast"/>
      <w:ind w:hanging="1700"/>
      <w:jc w:val="both"/>
      <w:outlineLvl w:val="0"/>
    </w:pPr>
    <w:rPr>
      <w:rFonts w:eastAsia="SimSun"/>
      <w:sz w:val="20"/>
      <w:szCs w:val="20"/>
    </w:rPr>
  </w:style>
  <w:style w:type="paragraph" w:customStyle="1" w:styleId="4f7">
    <w:name w:val="Подпись к таблице (4)"/>
    <w:basedOn w:val="af3"/>
    <w:link w:val="4f6"/>
    <w:uiPriority w:val="99"/>
    <w:rsid w:val="007D58C0"/>
    <w:pPr>
      <w:widowControl w:val="0"/>
      <w:shd w:val="clear" w:color="auto" w:fill="FFFFFF"/>
      <w:spacing w:line="206" w:lineRule="exact"/>
      <w:jc w:val="both"/>
    </w:pPr>
    <w:rPr>
      <w:rFonts w:eastAsia="SimSun"/>
      <w:sz w:val="18"/>
      <w:szCs w:val="18"/>
    </w:rPr>
  </w:style>
  <w:style w:type="paragraph" w:customStyle="1" w:styleId="5e">
    <w:name w:val="Колонтитул (5)"/>
    <w:basedOn w:val="af3"/>
    <w:link w:val="5d"/>
    <w:uiPriority w:val="99"/>
    <w:rsid w:val="007D58C0"/>
    <w:pPr>
      <w:widowControl w:val="0"/>
      <w:shd w:val="clear" w:color="auto" w:fill="FFFFFF"/>
      <w:spacing w:line="240" w:lineRule="atLeast"/>
    </w:pPr>
    <w:rPr>
      <w:rFonts w:eastAsia="SimSun"/>
      <w:b/>
      <w:bCs/>
      <w:sz w:val="18"/>
      <w:szCs w:val="18"/>
    </w:rPr>
  </w:style>
  <w:style w:type="paragraph" w:customStyle="1" w:styleId="812">
    <w:name w:val="Основной текст (8)1"/>
    <w:basedOn w:val="af3"/>
    <w:uiPriority w:val="99"/>
    <w:rsid w:val="007D58C0"/>
    <w:pPr>
      <w:widowControl w:val="0"/>
      <w:shd w:val="clear" w:color="auto" w:fill="FFFFFF"/>
      <w:spacing w:line="274" w:lineRule="exact"/>
      <w:ind w:hanging="1520"/>
    </w:pPr>
    <w:rPr>
      <w:i/>
      <w:iCs/>
      <w:sz w:val="22"/>
      <w:szCs w:val="22"/>
      <w:lang w:eastAsia="en-US"/>
    </w:rPr>
  </w:style>
  <w:style w:type="paragraph" w:customStyle="1" w:styleId="21f4">
    <w:name w:val="Подпись к картинке (2)1"/>
    <w:basedOn w:val="af3"/>
    <w:link w:val="2ffff2"/>
    <w:uiPriority w:val="99"/>
    <w:rsid w:val="007D58C0"/>
    <w:pPr>
      <w:widowControl w:val="0"/>
      <w:shd w:val="clear" w:color="auto" w:fill="FFFFFF"/>
      <w:spacing w:after="120" w:line="240" w:lineRule="atLeast"/>
      <w:jc w:val="both"/>
    </w:pPr>
    <w:rPr>
      <w:rFonts w:ascii="Candara" w:eastAsia="SimSun" w:hAnsi="Candara"/>
      <w:sz w:val="14"/>
      <w:szCs w:val="14"/>
    </w:rPr>
  </w:style>
  <w:style w:type="paragraph" w:customStyle="1" w:styleId="3ff8">
    <w:name w:val="Подпись к картинке (3)"/>
    <w:basedOn w:val="af3"/>
    <w:link w:val="3ff7"/>
    <w:uiPriority w:val="99"/>
    <w:rsid w:val="007D58C0"/>
    <w:pPr>
      <w:widowControl w:val="0"/>
      <w:shd w:val="clear" w:color="auto" w:fill="FFFFFF"/>
      <w:spacing w:before="120" w:after="120" w:line="240" w:lineRule="atLeast"/>
    </w:pPr>
    <w:rPr>
      <w:rFonts w:eastAsia="SimSun"/>
      <w:sz w:val="19"/>
      <w:szCs w:val="19"/>
    </w:rPr>
  </w:style>
  <w:style w:type="character" w:customStyle="1" w:styleId="elementor-icon-list-text">
    <w:name w:val="elementor-icon-list-text"/>
    <w:basedOn w:val="af4"/>
    <w:rsid w:val="001D186E"/>
  </w:style>
  <w:style w:type="character" w:customStyle="1" w:styleId="elementor-post-infoitem-prefix">
    <w:name w:val="elementor-post-info__item-prefix"/>
    <w:basedOn w:val="af4"/>
    <w:rsid w:val="001D186E"/>
  </w:style>
  <w:style w:type="character" w:customStyle="1" w:styleId="elementor-post-infoterms-list">
    <w:name w:val="elementor-post-info__terms-list"/>
    <w:basedOn w:val="af4"/>
    <w:rsid w:val="001D186E"/>
  </w:style>
  <w:style w:type="character" w:customStyle="1" w:styleId="markedcontent">
    <w:name w:val="markedcontent"/>
    <w:basedOn w:val="af4"/>
    <w:rsid w:val="00B06774"/>
  </w:style>
  <w:style w:type="paragraph" w:customStyle="1" w:styleId="2ffff4">
    <w:name w:val="2 Знак"/>
    <w:basedOn w:val="af3"/>
    <w:next w:val="2a"/>
    <w:autoRedefine/>
    <w:rsid w:val="00E968E6"/>
    <w:pPr>
      <w:spacing w:after="160" w:line="240" w:lineRule="exact"/>
      <w:jc w:val="right"/>
    </w:pPr>
    <w:rPr>
      <w:noProof/>
      <w:lang w:val="en-US" w:eastAsia="en-US"/>
    </w:rPr>
  </w:style>
  <w:style w:type="paragraph" w:customStyle="1" w:styleId="afffffffffffffc">
    <w:name w:val="Дефисный список"/>
    <w:basedOn w:val="af3"/>
    <w:rsid w:val="00E968E6"/>
    <w:pPr>
      <w:jc w:val="both"/>
    </w:pPr>
  </w:style>
  <w:style w:type="table" w:customStyle="1" w:styleId="11f6">
    <w:name w:val="Таблица ОРГРЭС11"/>
    <w:basedOn w:val="af5"/>
    <w:next w:val="af7"/>
    <w:uiPriority w:val="39"/>
    <w:rsid w:val="00E968E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8">
    <w:name w:val="Основной текст7"/>
    <w:basedOn w:val="af3"/>
    <w:qFormat/>
    <w:rsid w:val="0007565F"/>
    <w:pPr>
      <w:widowControl w:val="0"/>
      <w:spacing w:after="180"/>
      <w:ind w:firstLine="400"/>
    </w:pPr>
    <w:rPr>
      <w:lang w:bidi="ru-RU"/>
    </w:rPr>
  </w:style>
  <w:style w:type="character" w:customStyle="1" w:styleId="string">
    <w:name w:val="string"/>
    <w:basedOn w:val="af4"/>
    <w:rsid w:val="0007565F"/>
  </w:style>
  <w:style w:type="paragraph" w:customStyle="1" w:styleId="3ff9">
    <w:name w:val="Заголовок3"/>
    <w:basedOn w:val="af3"/>
    <w:next w:val="af3"/>
    <w:uiPriority w:val="99"/>
    <w:qFormat/>
    <w:rsid w:val="00F14060"/>
    <w:pPr>
      <w:suppressAutoHyphens/>
      <w:autoSpaceDN w:val="0"/>
      <w:spacing w:before="60" w:after="60"/>
      <w:ind w:left="1701" w:right="1701"/>
      <w:jc w:val="center"/>
    </w:pPr>
    <w:rPr>
      <w:b/>
      <w:spacing w:val="20"/>
      <w:sz w:val="28"/>
      <w:szCs w:val="20"/>
    </w:rPr>
  </w:style>
  <w:style w:type="paragraph" w:customStyle="1" w:styleId="277">
    <w:name w:val="Основной текст с отступом 27"/>
    <w:basedOn w:val="af3"/>
    <w:qFormat/>
    <w:rsid w:val="00F14060"/>
    <w:pPr>
      <w:widowControl w:val="0"/>
      <w:spacing w:line="360" w:lineRule="auto"/>
      <w:ind w:firstLine="720"/>
    </w:pPr>
    <w:rPr>
      <w:szCs w:val="20"/>
    </w:rPr>
  </w:style>
  <w:style w:type="paragraph" w:customStyle="1" w:styleId="afffffffffffffd">
    <w:name w:val="Рабочий"/>
    <w:basedOn w:val="af3"/>
    <w:autoRedefine/>
    <w:rsid w:val="00F14060"/>
    <w:rPr>
      <w:lang w:eastAsia="en-US" w:bidi="en-US"/>
    </w:rPr>
  </w:style>
  <w:style w:type="character" w:customStyle="1" w:styleId="button-search">
    <w:name w:val="button-search"/>
    <w:basedOn w:val="af4"/>
    <w:rsid w:val="00F14060"/>
  </w:style>
  <w:style w:type="character" w:customStyle="1" w:styleId="extended-textfull">
    <w:name w:val="extended-text__full"/>
    <w:basedOn w:val="af4"/>
    <w:rsid w:val="002A3591"/>
  </w:style>
  <w:style w:type="paragraph" w:customStyle="1" w:styleId="2ffff5">
    <w:name w:val="2_РАЗДЕЛЫ"/>
    <w:basedOn w:val="1a"/>
    <w:next w:val="af3"/>
    <w:autoRedefine/>
    <w:uiPriority w:val="99"/>
    <w:qFormat/>
    <w:rsid w:val="002A3591"/>
    <w:pPr>
      <w:keepNext w:val="0"/>
      <w:keepLines w:val="0"/>
      <w:spacing w:before="120" w:after="120" w:line="240" w:lineRule="auto"/>
      <w:ind w:left="720" w:right="-79" w:hanging="11"/>
      <w:jc w:val="center"/>
    </w:pPr>
    <w:rPr>
      <w:rFonts w:ascii="Times New Roman" w:eastAsia="Times New Roman" w:hAnsi="Times New Roman"/>
      <w:color w:val="auto"/>
      <w:kern w:val="28"/>
      <w:sz w:val="24"/>
      <w:szCs w:val="24"/>
      <w:lang w:eastAsia="ru-RU"/>
    </w:rPr>
  </w:style>
  <w:style w:type="paragraph" w:customStyle="1" w:styleId="H11">
    <w:name w:val="H11"/>
    <w:basedOn w:val="af3"/>
    <w:next w:val="af3"/>
    <w:uiPriority w:val="9"/>
    <w:qFormat/>
    <w:rsid w:val="00A92AD7"/>
    <w:pPr>
      <w:keepNext/>
      <w:spacing w:before="120" w:line="360" w:lineRule="auto"/>
      <w:jc w:val="center"/>
      <w:outlineLvl w:val="0"/>
    </w:pPr>
    <w:rPr>
      <w:rFonts w:ascii="Calibri" w:eastAsia="Calibri" w:hAnsi="Calibri"/>
      <w:sz w:val="28"/>
      <w:lang w:eastAsia="en-US"/>
    </w:rPr>
  </w:style>
  <w:style w:type="paragraph" w:customStyle="1" w:styleId="h31">
    <w:name w:val="h31"/>
    <w:basedOn w:val="af3"/>
    <w:next w:val="af3"/>
    <w:qFormat/>
    <w:rsid w:val="00A92AD7"/>
    <w:pPr>
      <w:tabs>
        <w:tab w:val="num" w:pos="5606"/>
      </w:tabs>
      <w:spacing w:before="120" w:line="360" w:lineRule="auto"/>
      <w:ind w:left="5606" w:hanging="360"/>
      <w:outlineLvl w:val="2"/>
    </w:pPr>
    <w:rPr>
      <w:rFonts w:ascii="Calibri" w:eastAsia="Calibri" w:hAnsi="Calibri"/>
      <w:sz w:val="28"/>
      <w:szCs w:val="28"/>
      <w:u w:val="thick"/>
      <w:lang w:eastAsia="en-US"/>
    </w:rPr>
  </w:style>
  <w:style w:type="paragraph" w:customStyle="1" w:styleId="416">
    <w:name w:val="Заголовок 41"/>
    <w:basedOn w:val="af3"/>
    <w:next w:val="af3"/>
    <w:qFormat/>
    <w:rsid w:val="00A92AD7"/>
    <w:pPr>
      <w:keepNext/>
      <w:spacing w:before="120" w:line="360" w:lineRule="auto"/>
      <w:outlineLvl w:val="3"/>
    </w:pPr>
    <w:rPr>
      <w:rFonts w:ascii="Calibri" w:eastAsia="Calibri" w:hAnsi="Calibri"/>
      <w:sz w:val="28"/>
      <w:lang w:eastAsia="en-US"/>
    </w:rPr>
  </w:style>
  <w:style w:type="paragraph" w:customStyle="1" w:styleId="Underline1">
    <w:name w:val="Underline1"/>
    <w:basedOn w:val="af3"/>
    <w:next w:val="af3"/>
    <w:uiPriority w:val="99"/>
    <w:qFormat/>
    <w:rsid w:val="00A92AD7"/>
    <w:pPr>
      <w:keepNext/>
      <w:spacing w:before="120" w:line="360" w:lineRule="auto"/>
      <w:jc w:val="center"/>
      <w:outlineLvl w:val="4"/>
    </w:pPr>
    <w:rPr>
      <w:rFonts w:ascii="Times New Roman CYR" w:eastAsia="Calibri" w:hAnsi="Times New Roman CYR"/>
      <w:b/>
      <w:u w:val="single"/>
      <w:lang w:eastAsia="en-US"/>
    </w:rPr>
  </w:style>
  <w:style w:type="paragraph" w:customStyle="1" w:styleId="611">
    <w:name w:val="Заголовок 61"/>
    <w:basedOn w:val="af3"/>
    <w:next w:val="af3"/>
    <w:qFormat/>
    <w:rsid w:val="00A92AD7"/>
    <w:pPr>
      <w:keepNext/>
      <w:spacing w:before="120"/>
      <w:ind w:firstLine="567"/>
      <w:jc w:val="center"/>
      <w:outlineLvl w:val="5"/>
    </w:pPr>
    <w:rPr>
      <w:rFonts w:ascii="Calibri" w:eastAsia="Calibri" w:hAnsi="Calibri"/>
      <w:b/>
      <w:bCs/>
      <w:lang w:eastAsia="en-US"/>
    </w:rPr>
  </w:style>
  <w:style w:type="paragraph" w:customStyle="1" w:styleId="713">
    <w:name w:val="Заголовок 71"/>
    <w:basedOn w:val="af3"/>
    <w:next w:val="af3"/>
    <w:qFormat/>
    <w:rsid w:val="00A92AD7"/>
    <w:pPr>
      <w:spacing w:before="240" w:after="60" w:line="360" w:lineRule="auto"/>
      <w:ind w:firstLine="720"/>
      <w:outlineLvl w:val="6"/>
    </w:pPr>
    <w:rPr>
      <w:rFonts w:ascii="Calibri" w:eastAsia="Calibri" w:hAnsi="Calibri"/>
      <w:lang w:eastAsia="en-US"/>
    </w:rPr>
  </w:style>
  <w:style w:type="paragraph" w:customStyle="1" w:styleId="813">
    <w:name w:val="Заголовок 81"/>
    <w:basedOn w:val="af3"/>
    <w:next w:val="af3"/>
    <w:uiPriority w:val="99"/>
    <w:qFormat/>
    <w:rsid w:val="00A92AD7"/>
    <w:pPr>
      <w:spacing w:before="240" w:after="60" w:line="360" w:lineRule="auto"/>
      <w:ind w:firstLine="720"/>
      <w:outlineLvl w:val="7"/>
    </w:pPr>
    <w:rPr>
      <w:rFonts w:ascii="Calibri" w:eastAsia="Calibri" w:hAnsi="Calibri"/>
      <w:i/>
      <w:iCs/>
      <w:lang w:eastAsia="en-US"/>
    </w:rPr>
  </w:style>
  <w:style w:type="paragraph" w:customStyle="1" w:styleId="912">
    <w:name w:val="Заголовок 91"/>
    <w:basedOn w:val="af3"/>
    <w:next w:val="af3"/>
    <w:qFormat/>
    <w:rsid w:val="00A92AD7"/>
    <w:pPr>
      <w:keepNext/>
      <w:spacing w:before="120" w:line="360" w:lineRule="auto"/>
      <w:jc w:val="center"/>
      <w:outlineLvl w:val="8"/>
    </w:pPr>
    <w:rPr>
      <w:rFonts w:ascii="Calibri" w:eastAsia="Calibri" w:hAnsi="Calibri"/>
      <w:u w:val="single"/>
      <w:lang w:eastAsia="en-US"/>
    </w:rPr>
  </w:style>
  <w:style w:type="paragraph" w:customStyle="1" w:styleId="1ffffff3">
    <w:name w:val="Выделенная цитата1"/>
    <w:basedOn w:val="af3"/>
    <w:next w:val="af3"/>
    <w:qFormat/>
    <w:rsid w:val="00A92AD7"/>
    <w:pPr>
      <w:pBdr>
        <w:bottom w:val="single" w:sz="4" w:space="4" w:color="4F81BD"/>
      </w:pBdr>
      <w:spacing w:before="200" w:after="280"/>
      <w:ind w:left="936" w:right="936"/>
    </w:pPr>
    <w:rPr>
      <w:b/>
      <w:bCs/>
      <w:i/>
      <w:iCs/>
      <w:color w:val="4F81BD"/>
    </w:rPr>
  </w:style>
  <w:style w:type="character" w:customStyle="1" w:styleId="1ffffff4">
    <w:name w:val="Сильное выделение1"/>
    <w:qFormat/>
    <w:rsid w:val="00A92AD7"/>
    <w:rPr>
      <w:b/>
      <w:bCs/>
      <w:i/>
      <w:iCs/>
      <w:color w:val="4F81BD"/>
    </w:rPr>
  </w:style>
  <w:style w:type="character" w:customStyle="1" w:styleId="1ffffff5">
    <w:name w:val="Слабая ссылка1"/>
    <w:qFormat/>
    <w:rsid w:val="00A92AD7"/>
    <w:rPr>
      <w:smallCaps/>
      <w:color w:val="C0504D"/>
      <w:u w:val="single"/>
    </w:rPr>
  </w:style>
  <w:style w:type="character" w:customStyle="1" w:styleId="1ffffff6">
    <w:name w:val="Сильная ссылка1"/>
    <w:qFormat/>
    <w:rsid w:val="00A92AD7"/>
    <w:rPr>
      <w:b/>
      <w:bCs/>
      <w:smallCaps/>
      <w:color w:val="C0504D"/>
      <w:spacing w:val="5"/>
      <w:u w:val="single"/>
    </w:rPr>
  </w:style>
  <w:style w:type="paragraph" w:customStyle="1" w:styleId="1ffffff7">
    <w:name w:val="Заголовок оглавления1"/>
    <w:basedOn w:val="1a"/>
    <w:next w:val="af3"/>
    <w:unhideWhenUsed/>
    <w:qFormat/>
    <w:rsid w:val="00A92AD7"/>
    <w:pPr>
      <w:tabs>
        <w:tab w:val="num" w:pos="360"/>
      </w:tabs>
      <w:spacing w:before="240" w:line="259" w:lineRule="auto"/>
      <w:ind w:left="360" w:hanging="360"/>
    </w:pPr>
    <w:rPr>
      <w:rFonts w:ascii="Cambria" w:eastAsia="Times New Roman" w:hAnsi="Cambria"/>
      <w:b w:val="0"/>
      <w:bCs w:val="0"/>
      <w:sz w:val="32"/>
      <w:szCs w:val="32"/>
    </w:rPr>
  </w:style>
  <w:style w:type="character" w:customStyle="1" w:styleId="417">
    <w:name w:val="Заголовок 4 Знак1"/>
    <w:aliases w:val="Заголовок 4 Знак1 Знак Знак,Заголовок 4 Знак Знак1 Знак Знак,Заголовок 4 Знак Знак Знак Знак Знак1,Заголовок 4 Знак Знак Знак Знак Знак Знак,Заголовок 4 Знак2 Знак,Заголовок 4 Знак1 Знак1 Знак,Заголовок 4 Знак Знак1 Знак1 Знак,Таб Знак"/>
    <w:qFormat/>
    <w:rsid w:val="00A92AD7"/>
    <w:rPr>
      <w:rFonts w:ascii="Cambria" w:eastAsia="Times New Roman" w:hAnsi="Cambria" w:cs="Times New Roman"/>
      <w:i/>
      <w:iCs/>
      <w:color w:val="365F91"/>
    </w:rPr>
  </w:style>
  <w:style w:type="character" w:customStyle="1" w:styleId="612">
    <w:name w:val="Заголовок 6 Знак1"/>
    <w:aliases w:val="Приложение Знак1,Заголовок таб. Знак1"/>
    <w:uiPriority w:val="9"/>
    <w:semiHidden/>
    <w:qFormat/>
    <w:rsid w:val="00A92AD7"/>
    <w:rPr>
      <w:rFonts w:ascii="Cambria" w:eastAsia="Times New Roman" w:hAnsi="Cambria" w:cs="Times New Roman"/>
      <w:color w:val="243F60"/>
    </w:rPr>
  </w:style>
  <w:style w:type="character" w:customStyle="1" w:styleId="721">
    <w:name w:val="Заголовок 7 Знак2"/>
    <w:uiPriority w:val="9"/>
    <w:qFormat/>
    <w:rsid w:val="00A92AD7"/>
    <w:rPr>
      <w:rFonts w:ascii="Cambria" w:eastAsia="Times New Roman" w:hAnsi="Cambria" w:cs="Times New Roman"/>
      <w:i/>
      <w:iCs/>
      <w:color w:val="243F60"/>
    </w:rPr>
  </w:style>
  <w:style w:type="character" w:customStyle="1" w:styleId="822">
    <w:name w:val="Заголовок 8 Знак2"/>
    <w:uiPriority w:val="9"/>
    <w:qFormat/>
    <w:rsid w:val="00A92AD7"/>
    <w:rPr>
      <w:rFonts w:ascii="Cambria" w:eastAsia="Times New Roman" w:hAnsi="Cambria" w:cs="Times New Roman"/>
      <w:color w:val="272727"/>
      <w:sz w:val="21"/>
      <w:szCs w:val="21"/>
    </w:rPr>
  </w:style>
  <w:style w:type="character" w:customStyle="1" w:styleId="921">
    <w:name w:val="Заголовок 9 Знак2"/>
    <w:uiPriority w:val="9"/>
    <w:qFormat/>
    <w:rsid w:val="00A92AD7"/>
    <w:rPr>
      <w:rFonts w:ascii="Cambria" w:eastAsia="Times New Roman" w:hAnsi="Cambria" w:cs="Times New Roman"/>
      <w:i/>
      <w:iCs/>
      <w:color w:val="272727"/>
      <w:sz w:val="21"/>
      <w:szCs w:val="21"/>
    </w:rPr>
  </w:style>
  <w:style w:type="character" w:customStyle="1" w:styleId="22f0">
    <w:name w:val="Цитата 2 Знак2"/>
    <w:aliases w:val="Табличный Знак,Quote Знак3,Цитата 210 Знак,Цитата 213 Знак"/>
    <w:uiPriority w:val="29"/>
    <w:qFormat/>
    <w:rsid w:val="00A92AD7"/>
    <w:rPr>
      <w:i/>
      <w:iCs/>
      <w:color w:val="404040"/>
    </w:rPr>
  </w:style>
  <w:style w:type="character" w:customStyle="1" w:styleId="2ffff6">
    <w:name w:val="Выделенная цитата Знак2"/>
    <w:uiPriority w:val="30"/>
    <w:qFormat/>
    <w:rsid w:val="00A92AD7"/>
    <w:rPr>
      <w:i/>
      <w:iCs/>
      <w:color w:val="4F81BD"/>
    </w:rPr>
  </w:style>
  <w:style w:type="character" w:customStyle="1" w:styleId="no-wikidata">
    <w:name w:val="no-wikidata"/>
    <w:basedOn w:val="af4"/>
    <w:rsid w:val="00A92AD7"/>
  </w:style>
  <w:style w:type="table" w:customStyle="1" w:styleId="613">
    <w:name w:val="Сетка таблицы6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Стиль221"/>
    <w:rsid w:val="00A92AD7"/>
  </w:style>
  <w:style w:type="numbering" w:customStyle="1" w:styleId="3114">
    <w:name w:val="Стиль311"/>
    <w:rsid w:val="00A92AD7"/>
  </w:style>
  <w:style w:type="numbering" w:customStyle="1" w:styleId="411">
    <w:name w:val="Стиль411"/>
    <w:rsid w:val="00A92AD7"/>
    <w:pPr>
      <w:numPr>
        <w:numId w:val="51"/>
      </w:numPr>
    </w:pPr>
  </w:style>
  <w:style w:type="numbering" w:customStyle="1" w:styleId="11f7">
    <w:name w:val="Статья / Раздел11"/>
    <w:basedOn w:val="af6"/>
    <w:next w:val="af0"/>
    <w:qFormat/>
    <w:rsid w:val="00A92AD7"/>
  </w:style>
  <w:style w:type="numbering" w:customStyle="1" w:styleId="11111111">
    <w:name w:val="1 / 1.1 / 1.1.111"/>
    <w:qFormat/>
    <w:rsid w:val="00A92AD7"/>
  </w:style>
  <w:style w:type="character" w:customStyle="1" w:styleId="2CenturyGothic">
    <w:name w:val="Основной текст (2) + Century Gothic"/>
    <w:aliases w:val="17 pt"/>
    <w:rsid w:val="00A92AD7"/>
    <w:rPr>
      <w:rFonts w:ascii="Century Gothic" w:eastAsia="Century Gothic" w:hAnsi="Century Gothic" w:cs="Century Gothic" w:hint="default"/>
      <w:b w:val="0"/>
      <w:bCs w:val="0"/>
      <w:i w:val="0"/>
      <w:iCs w:val="0"/>
      <w:smallCaps w:val="0"/>
      <w:strike w:val="0"/>
      <w:dstrike w:val="0"/>
      <w:color w:val="000000"/>
      <w:spacing w:val="0"/>
      <w:w w:val="100"/>
      <w:position w:val="0"/>
      <w:sz w:val="34"/>
      <w:szCs w:val="34"/>
      <w:u w:val="none"/>
      <w:effect w:val="none"/>
      <w:shd w:val="clear" w:color="auto" w:fill="FFFFFF"/>
      <w:lang w:val="ru-RU" w:eastAsia="ru-RU" w:bidi="ru-RU"/>
    </w:rPr>
  </w:style>
  <w:style w:type="character" w:customStyle="1" w:styleId="6TimesNewRoman">
    <w:name w:val="Основной текст (6) + Times New Roman"/>
    <w:aliases w:val="7 pt,Курсив Exact,5 pt Exact"/>
    <w:rsid w:val="00A92AD7"/>
    <w:rPr>
      <w:rFonts w:ascii="Times New Roman" w:eastAsia="Times New Roman" w:hAnsi="Times New Roman" w:cs="Times New Roman" w:hint="default"/>
      <w:b/>
      <w:bCs/>
      <w:i/>
      <w:iCs/>
      <w:color w:val="000000"/>
      <w:spacing w:val="0"/>
      <w:w w:val="100"/>
      <w:position w:val="0"/>
      <w:sz w:val="14"/>
      <w:szCs w:val="14"/>
      <w:shd w:val="clear" w:color="auto" w:fill="FFFFFF"/>
      <w:lang w:val="ru-RU" w:eastAsia="ru-RU" w:bidi="ru-RU"/>
    </w:rPr>
  </w:style>
  <w:style w:type="character" w:customStyle="1" w:styleId="24pt">
    <w:name w:val="Основной текст (2) + 4 pt"/>
    <w:aliases w:val="Масштаб 150%"/>
    <w:rsid w:val="00A92AD7"/>
    <w:rPr>
      <w:rFonts w:ascii="Times New Roman" w:eastAsia="Times New Roman" w:hAnsi="Times New Roman" w:cs="Times New Roman" w:hint="default"/>
      <w:b/>
      <w:bCs/>
      <w:i w:val="0"/>
      <w:iCs w:val="0"/>
      <w:smallCaps w:val="0"/>
      <w:strike w:val="0"/>
      <w:dstrike w:val="0"/>
      <w:color w:val="000000"/>
      <w:spacing w:val="0"/>
      <w:w w:val="150"/>
      <w:position w:val="0"/>
      <w:sz w:val="8"/>
      <w:szCs w:val="8"/>
      <w:u w:val="none"/>
      <w:effect w:val="none"/>
      <w:shd w:val="clear" w:color="auto" w:fill="FFFFFF"/>
      <w:lang w:val="ru-RU" w:eastAsia="ru-RU" w:bidi="ru-RU"/>
    </w:rPr>
  </w:style>
  <w:style w:type="character" w:customStyle="1" w:styleId="2LucidaSansUnicode">
    <w:name w:val="Основной текст (2) + Lucida Sans Unicode"/>
    <w:aliases w:val="34 pt"/>
    <w:rsid w:val="00A92AD7"/>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68"/>
      <w:szCs w:val="68"/>
      <w:u w:val="none"/>
      <w:effect w:val="none"/>
      <w:shd w:val="clear" w:color="auto" w:fill="FFFFFF"/>
      <w:lang w:val="ru-RU" w:eastAsia="ru-RU" w:bidi="ru-RU"/>
    </w:rPr>
  </w:style>
  <w:style w:type="numbering" w:customStyle="1" w:styleId="107">
    <w:name w:val="Нет списка10"/>
    <w:next w:val="af6"/>
    <w:uiPriority w:val="99"/>
    <w:semiHidden/>
    <w:unhideWhenUsed/>
    <w:qFormat/>
    <w:rsid w:val="00A92AD7"/>
  </w:style>
  <w:style w:type="numbering" w:customStyle="1" w:styleId="192">
    <w:name w:val="Нет списка19"/>
    <w:next w:val="af6"/>
    <w:uiPriority w:val="99"/>
    <w:semiHidden/>
    <w:unhideWhenUsed/>
    <w:qFormat/>
    <w:rsid w:val="00A92AD7"/>
  </w:style>
  <w:style w:type="table" w:customStyle="1" w:styleId="460">
    <w:name w:val="Классическая таблица 46"/>
    <w:basedOn w:val="af5"/>
    <w:next w:val="47"/>
    <w:semiHidden/>
    <w:unhideWhenUsed/>
    <w:rsid w:val="00A92AD7"/>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8">
    <w:name w:val="Столбцы таблицы 11"/>
    <w:basedOn w:val="af5"/>
    <w:next w:val="1fff1"/>
    <w:unhideWhenUsed/>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f5"/>
    <w:next w:val="53"/>
    <w:unhideWhenUsed/>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f5"/>
    <w:next w:val="-21"/>
    <w:unhideWhenUsed/>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5"/>
    <w:next w:val="-70"/>
    <w:unhideWhenUsed/>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5"/>
    <w:next w:val="-80"/>
    <w:unhideWhenUsed/>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b">
    <w:name w:val="Объемная таблица 31"/>
    <w:basedOn w:val="af5"/>
    <w:next w:val="3f"/>
    <w:unhideWhenUsed/>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8">
    <w:name w:val="Современная таблица1"/>
    <w:basedOn w:val="af5"/>
    <w:next w:val="affffff2"/>
    <w:unhideWhenUsed/>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9">
    <w:name w:val="Изысканная таблица1"/>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9">
    <w:name w:val="Изящная таблица 11"/>
    <w:basedOn w:val="af5"/>
    <w:next w:val="1fff2"/>
    <w:unhideWhenUsed/>
    <w:rsid w:val="00A92AD7"/>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6">
    <w:name w:val="Стиль таблицы18"/>
    <w:basedOn w:val="af7"/>
    <w:uiPriority w:val="99"/>
    <w:rsid w:val="00A92AD7"/>
    <w:rPr>
      <w:rFonts w:eastAsia="Times New Roman"/>
    </w:rPr>
    <w:tblPr/>
  </w:style>
  <w:style w:type="table" w:customStyle="1" w:styleId="12f0">
    <w:name w:val="Сетка таблицы12"/>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1">
    <w:name w:val="Сетка таблицы22"/>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d">
    <w:name w:val="Стиль23"/>
    <w:rsid w:val="00A92AD7"/>
  </w:style>
  <w:style w:type="numbering" w:customStyle="1" w:styleId="326">
    <w:name w:val="Стиль32"/>
    <w:rsid w:val="00A92AD7"/>
  </w:style>
  <w:style w:type="numbering" w:customStyle="1" w:styleId="2110">
    <w:name w:val="Стиль211"/>
    <w:rsid w:val="00A92AD7"/>
    <w:pPr>
      <w:numPr>
        <w:numId w:val="122"/>
      </w:numPr>
    </w:pPr>
  </w:style>
  <w:style w:type="numbering" w:customStyle="1" w:styleId="42">
    <w:name w:val="Стиль42"/>
    <w:rsid w:val="00A92AD7"/>
    <w:pPr>
      <w:numPr>
        <w:numId w:val="118"/>
      </w:numPr>
    </w:pPr>
  </w:style>
  <w:style w:type="numbering" w:customStyle="1" w:styleId="33">
    <w:name w:val="Статья / Раздел3"/>
    <w:basedOn w:val="af6"/>
    <w:next w:val="af0"/>
    <w:unhideWhenUsed/>
    <w:qFormat/>
    <w:rsid w:val="00A92AD7"/>
    <w:pPr>
      <w:numPr>
        <w:numId w:val="121"/>
      </w:numPr>
    </w:pPr>
  </w:style>
  <w:style w:type="table" w:customStyle="1" w:styleId="11fa">
    <w:name w:val="Простая таблица 11"/>
    <w:basedOn w:val="af5"/>
    <w:next w:val="1fffd"/>
    <w:unhideWhenUsed/>
    <w:rsid w:val="00A92AD7"/>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ffffffa">
    <w:name w:val="Стандартная таблица1"/>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1f5">
    <w:name w:val="Стиль таблицы21"/>
    <w:uiPriority w:val="99"/>
    <w:rsid w:val="00A92AD7"/>
    <w:rPr>
      <w:rFonts w:eastAsia="Times New Roman"/>
      <w:lang w:eastAsia="en-US"/>
    </w:rPr>
    <w:tblPr>
      <w:tblCellMar>
        <w:top w:w="0" w:type="dxa"/>
        <w:left w:w="108" w:type="dxa"/>
        <w:bottom w:w="0" w:type="dxa"/>
        <w:right w:w="108" w:type="dxa"/>
      </w:tblCellMar>
    </w:tblPr>
  </w:style>
  <w:style w:type="table" w:customStyle="1" w:styleId="31d">
    <w:name w:val="Стиль таблицы31"/>
    <w:uiPriority w:val="99"/>
    <w:rsid w:val="00A92AD7"/>
    <w:rPr>
      <w:rFonts w:eastAsia="Times New Roman"/>
      <w:lang w:eastAsia="en-US"/>
    </w:rPr>
    <w:tblPr>
      <w:tblCellMar>
        <w:top w:w="0" w:type="dxa"/>
        <w:left w:w="108" w:type="dxa"/>
        <w:bottom w:w="0" w:type="dxa"/>
        <w:right w:w="108" w:type="dxa"/>
      </w:tblCellMar>
    </w:tblPr>
  </w:style>
  <w:style w:type="table" w:customStyle="1" w:styleId="515">
    <w:name w:val="Сетка таблицы51"/>
    <w:basedOn w:val="af5"/>
    <w:locked/>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
    <w:basedOn w:val="af5"/>
    <w:locked/>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Стиль многоуровневый 14 пт полужирный2"/>
    <w:rsid w:val="00A92AD7"/>
    <w:pPr>
      <w:numPr>
        <w:numId w:val="113"/>
      </w:numPr>
    </w:pPr>
  </w:style>
  <w:style w:type="numbering" w:customStyle="1" w:styleId="ArticleSection1">
    <w:name w:val="Article / Section1"/>
    <w:rsid w:val="00A92AD7"/>
    <w:pPr>
      <w:numPr>
        <w:numId w:val="116"/>
      </w:numPr>
    </w:pPr>
  </w:style>
  <w:style w:type="table" w:customStyle="1" w:styleId="-111">
    <w:name w:val="Светлая заливка - Акцент 111"/>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af5"/>
    <w:rsid w:val="00A92AD7"/>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numbering" w:customStyle="1" w:styleId="1180">
    <w:name w:val="Нет списка118"/>
    <w:next w:val="af6"/>
    <w:uiPriority w:val="99"/>
    <w:semiHidden/>
    <w:unhideWhenUsed/>
    <w:qFormat/>
    <w:rsid w:val="00A92AD7"/>
  </w:style>
  <w:style w:type="numbering" w:customStyle="1" w:styleId="1231">
    <w:name w:val="Список нумерованный 1.2.3.1"/>
    <w:basedOn w:val="af6"/>
    <w:rsid w:val="00A92AD7"/>
    <w:pPr>
      <w:numPr>
        <w:numId w:val="73"/>
      </w:numPr>
    </w:pPr>
  </w:style>
  <w:style w:type="numbering" w:customStyle="1" w:styleId="18">
    <w:name w:val="Список нумерованный1"/>
    <w:basedOn w:val="af6"/>
    <w:rsid w:val="00A92AD7"/>
    <w:pPr>
      <w:numPr>
        <w:numId w:val="74"/>
      </w:numPr>
    </w:pPr>
  </w:style>
  <w:style w:type="table" w:customStyle="1" w:styleId="-1211">
    <w:name w:val="Светлая заливка - Акцент 12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10">
    <w:name w:val="Сетка таблицы611"/>
    <w:basedOn w:val="af5"/>
    <w:next w:val="af7"/>
    <w:uiPriority w:val="59"/>
    <w:rsid w:val="00A92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1 / 1.1 / 1.1.1111"/>
    <w:qFormat/>
    <w:rsid w:val="00A92AD7"/>
  </w:style>
  <w:style w:type="table" w:customStyle="1" w:styleId="TableGrid1">
    <w:name w:val="TableGrid1"/>
    <w:rsid w:val="00A92AD7"/>
    <w:rPr>
      <w:rFonts w:ascii="Calibri" w:eastAsia="Times New Roman" w:hAnsi="Calibri"/>
      <w:sz w:val="22"/>
      <w:szCs w:val="22"/>
    </w:rPr>
    <w:tblPr>
      <w:tblCellMar>
        <w:top w:w="0" w:type="dxa"/>
        <w:left w:w="0" w:type="dxa"/>
        <w:bottom w:w="0" w:type="dxa"/>
        <w:right w:w="0" w:type="dxa"/>
      </w:tblCellMar>
    </w:tblPr>
  </w:style>
  <w:style w:type="character" w:customStyle="1" w:styleId="1ffffffb">
    <w:name w:val="Заголовок Знак1"/>
    <w:aliases w:val="Знак Знак221,Назв_рис_автономер Знак1,Название1 Знак1,Знак2 Знак11,Название объекта Знак2,Название объекта Знак1 Знак1,Название объекта Знак Знак2 Знак1,Название объекта Знак1 Знак Знак Знак1,Номер объекта Знак1,Знак2 Знак1,Title Знак1"/>
    <w:uiPriority w:val="10"/>
    <w:qFormat/>
    <w:rsid w:val="00A92AD7"/>
    <w:rPr>
      <w:rFonts w:ascii="Calibri Light" w:eastAsia="Times New Roman" w:hAnsi="Calibri Light" w:cs="Times New Roman"/>
      <w:spacing w:val="-10"/>
      <w:kern w:val="28"/>
      <w:sz w:val="56"/>
      <w:szCs w:val="56"/>
    </w:rPr>
  </w:style>
  <w:style w:type="table" w:customStyle="1" w:styleId="-12111">
    <w:name w:val="Светлая заливка - Акцент 12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21">
    <w:name w:val="Сетка таблицы62"/>
    <w:basedOn w:val="af5"/>
    <w:next w:val="af7"/>
    <w:uiPriority w:val="59"/>
    <w:rsid w:val="00A92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
    <w:name w:val="1 / 1.1 / 1.1.112"/>
    <w:qFormat/>
    <w:rsid w:val="00A92AD7"/>
    <w:pPr>
      <w:numPr>
        <w:numId w:val="50"/>
      </w:numPr>
    </w:pPr>
  </w:style>
  <w:style w:type="numbering" w:customStyle="1" w:styleId="22110">
    <w:name w:val="Стиль2211"/>
    <w:rsid w:val="00A92AD7"/>
  </w:style>
  <w:style w:type="numbering" w:customStyle="1" w:styleId="31111">
    <w:name w:val="Стиль3111"/>
    <w:rsid w:val="00A92AD7"/>
  </w:style>
  <w:style w:type="numbering" w:customStyle="1" w:styleId="41111">
    <w:name w:val="Стиль4111"/>
    <w:rsid w:val="00A92AD7"/>
  </w:style>
  <w:style w:type="numbering" w:customStyle="1" w:styleId="1119">
    <w:name w:val="Статья / Раздел111"/>
    <w:basedOn w:val="af6"/>
    <w:next w:val="af0"/>
    <w:rsid w:val="00A92AD7"/>
  </w:style>
  <w:style w:type="paragraph" w:customStyle="1" w:styleId="msonormal0">
    <w:name w:val="msonormal"/>
    <w:basedOn w:val="af3"/>
    <w:qFormat/>
    <w:rsid w:val="00A92AD7"/>
    <w:pPr>
      <w:spacing w:before="100" w:beforeAutospacing="1" w:after="100" w:afterAutospacing="1"/>
    </w:pPr>
  </w:style>
  <w:style w:type="character" w:customStyle="1" w:styleId="extended-textshort">
    <w:name w:val="extended-text__short"/>
    <w:basedOn w:val="af4"/>
    <w:rsid w:val="00A92AD7"/>
  </w:style>
  <w:style w:type="character" w:customStyle="1" w:styleId="fontstyle01">
    <w:name w:val="fontstyle01"/>
    <w:rsid w:val="00A92AD7"/>
    <w:rPr>
      <w:rFonts w:ascii="TimesNewRomanPSMT" w:eastAsia="TimesNewRomanPSMT" w:hAnsi="TimesNewRomanPSMT" w:hint="eastAsia"/>
      <w:b w:val="0"/>
      <w:bCs w:val="0"/>
      <w:i w:val="0"/>
      <w:iCs w:val="0"/>
      <w:color w:val="000000"/>
      <w:sz w:val="28"/>
      <w:szCs w:val="28"/>
    </w:rPr>
  </w:style>
  <w:style w:type="character" w:customStyle="1" w:styleId="afffffffffffffe">
    <w:name w:val="Другое_"/>
    <w:link w:val="affffffffffffff"/>
    <w:locked/>
    <w:rsid w:val="00A92AD7"/>
    <w:rPr>
      <w:rFonts w:eastAsia="Times New Roman"/>
    </w:rPr>
  </w:style>
  <w:style w:type="paragraph" w:customStyle="1" w:styleId="affffffffffffff">
    <w:name w:val="Другое"/>
    <w:basedOn w:val="af3"/>
    <w:link w:val="afffffffffffffe"/>
    <w:rsid w:val="00A92AD7"/>
    <w:pPr>
      <w:widowControl w:val="0"/>
      <w:ind w:firstLine="400"/>
    </w:pPr>
    <w:rPr>
      <w:sz w:val="20"/>
      <w:szCs w:val="20"/>
    </w:rPr>
  </w:style>
  <w:style w:type="paragraph" w:customStyle="1" w:styleId="10">
    <w:name w:val="заголовок 1"/>
    <w:basedOn w:val="afff0"/>
    <w:qFormat/>
    <w:rsid w:val="00A92AD7"/>
    <w:pPr>
      <w:numPr>
        <w:numId w:val="58"/>
      </w:numPr>
      <w:spacing w:before="120" w:after="120"/>
      <w:contextualSpacing w:val="0"/>
      <w:outlineLvl w:val="0"/>
    </w:pPr>
    <w:rPr>
      <w:b/>
      <w:sz w:val="28"/>
    </w:rPr>
  </w:style>
  <w:style w:type="paragraph" w:customStyle="1" w:styleId="22">
    <w:name w:val="заголовок 2"/>
    <w:basedOn w:val="afff0"/>
    <w:qFormat/>
    <w:rsid w:val="00A92AD7"/>
    <w:pPr>
      <w:keepNext/>
      <w:numPr>
        <w:ilvl w:val="1"/>
        <w:numId w:val="58"/>
      </w:numPr>
      <w:spacing w:before="120" w:after="120"/>
      <w:contextualSpacing w:val="0"/>
      <w:outlineLvl w:val="1"/>
    </w:pPr>
    <w:rPr>
      <w:b/>
      <w:i/>
    </w:rPr>
  </w:style>
  <w:style w:type="paragraph" w:customStyle="1" w:styleId="32">
    <w:name w:val="заголовок 3"/>
    <w:basedOn w:val="afff0"/>
    <w:qFormat/>
    <w:rsid w:val="00A92AD7"/>
    <w:pPr>
      <w:keepNext/>
      <w:numPr>
        <w:ilvl w:val="2"/>
        <w:numId w:val="58"/>
      </w:numPr>
      <w:spacing w:before="120" w:after="120"/>
      <w:contextualSpacing w:val="0"/>
      <w:outlineLvl w:val="2"/>
    </w:pPr>
    <w:rPr>
      <w:i/>
      <w:sz w:val="20"/>
    </w:rPr>
  </w:style>
  <w:style w:type="paragraph" w:customStyle="1" w:styleId="333">
    <w:name w:val="3. Заголовок№3"/>
    <w:basedOn w:val="af3"/>
    <w:link w:val="334"/>
    <w:qFormat/>
    <w:rsid w:val="00A92AD7"/>
    <w:pPr>
      <w:keepNext/>
      <w:spacing w:before="120" w:after="120" w:line="288" w:lineRule="auto"/>
      <w:ind w:right="-79"/>
      <w:jc w:val="both"/>
      <w:outlineLvl w:val="2"/>
    </w:pPr>
    <w:rPr>
      <w:bCs/>
      <w:i/>
      <w:kern w:val="28"/>
      <w:szCs w:val="32"/>
    </w:rPr>
  </w:style>
  <w:style w:type="character" w:customStyle="1" w:styleId="334">
    <w:name w:val="3. Заголовок№3 Знак"/>
    <w:link w:val="333"/>
    <w:rsid w:val="00A92AD7"/>
    <w:rPr>
      <w:rFonts w:eastAsia="Times New Roman"/>
      <w:bCs/>
      <w:i/>
      <w:kern w:val="28"/>
      <w:sz w:val="24"/>
      <w:szCs w:val="32"/>
    </w:rPr>
  </w:style>
  <w:style w:type="table" w:customStyle="1" w:styleId="TableNormal">
    <w:name w:val="Table Normal"/>
    <w:uiPriority w:val="2"/>
    <w:semiHidden/>
    <w:unhideWhenUsed/>
    <w:qFormat/>
    <w:rsid w:val="00A92AD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22">
    <w:name w:val="Стиль222"/>
    <w:rsid w:val="00A92AD7"/>
    <w:pPr>
      <w:numPr>
        <w:numId w:val="59"/>
      </w:numPr>
    </w:pPr>
  </w:style>
  <w:style w:type="character" w:customStyle="1" w:styleId="4f8">
    <w:name w:val="Название Знак4"/>
    <w:aliases w:val="Название таблицы_ Знак,!Название Знак,!!Примечание Знак,Название Знак Знак Знак2,Название2 Знак1"/>
    <w:uiPriority w:val="10"/>
    <w:qFormat/>
    <w:rsid w:val="00A92AD7"/>
    <w:rPr>
      <w:rFonts w:ascii="Times New Roman" w:eastAsia="Times New Roman" w:hAnsi="Times New Roman" w:cs="Times New Roman"/>
      <w:b/>
      <w:bCs/>
      <w:color w:val="000000"/>
      <w:sz w:val="24"/>
      <w:szCs w:val="24"/>
      <w:lang w:eastAsia="ru-RU"/>
    </w:rPr>
  </w:style>
  <w:style w:type="paragraph" w:customStyle="1" w:styleId="034">
    <w:name w:val="Стиль Авто По правому краю Справа:  034 см"/>
    <w:basedOn w:val="af3"/>
    <w:qFormat/>
    <w:rsid w:val="00A92AD7"/>
    <w:pPr>
      <w:spacing w:after="120"/>
      <w:ind w:right="193" w:firstLine="709"/>
      <w:jc w:val="right"/>
    </w:pPr>
    <w:rPr>
      <w:szCs w:val="20"/>
    </w:rPr>
  </w:style>
  <w:style w:type="character" w:customStyle="1" w:styleId="HTMLPreformattedChar">
    <w:name w:val="HTML Preformatted Char"/>
    <w:qFormat/>
    <w:locked/>
    <w:rsid w:val="00A92AD7"/>
    <w:rPr>
      <w:rFonts w:ascii="Courier New" w:hAnsi="Courier New"/>
      <w:lang w:val="ru-RU" w:eastAsia="ru-RU"/>
    </w:rPr>
  </w:style>
  <w:style w:type="character" w:customStyle="1" w:styleId="CommentTextChar">
    <w:name w:val="Comment Text Char"/>
    <w:qFormat/>
    <w:locked/>
    <w:rsid w:val="00A92AD7"/>
    <w:rPr>
      <w:b/>
      <w:lang w:val="ru-RU" w:eastAsia="ru-RU"/>
    </w:rPr>
  </w:style>
  <w:style w:type="character" w:customStyle="1" w:styleId="PlainTextChar">
    <w:name w:val="Plain Text Char"/>
    <w:qFormat/>
    <w:locked/>
    <w:rsid w:val="00A92AD7"/>
    <w:rPr>
      <w:rFonts w:ascii="Courier New" w:hAnsi="Courier New"/>
      <w:lang w:val="ru-RU" w:eastAsia="ru-RU"/>
    </w:rPr>
  </w:style>
  <w:style w:type="paragraph" w:customStyle="1" w:styleId="Char12">
    <w:name w:val="Char12"/>
    <w:basedOn w:val="af3"/>
    <w:uiPriority w:val="99"/>
    <w:qFormat/>
    <w:rsid w:val="00A92AD7"/>
    <w:pPr>
      <w:spacing w:before="100" w:beforeAutospacing="1" w:after="100" w:afterAutospacing="1"/>
    </w:pPr>
    <w:rPr>
      <w:rFonts w:ascii="Tahoma" w:hAnsi="Tahoma"/>
      <w:sz w:val="20"/>
      <w:szCs w:val="20"/>
      <w:lang w:val="en-US" w:eastAsia="en-US"/>
    </w:rPr>
  </w:style>
  <w:style w:type="paragraph" w:customStyle="1" w:styleId="Style51">
    <w:name w:val="Style51"/>
    <w:basedOn w:val="af3"/>
    <w:qFormat/>
    <w:rsid w:val="00A92AD7"/>
    <w:pPr>
      <w:widowControl w:val="0"/>
      <w:autoSpaceDE w:val="0"/>
      <w:autoSpaceDN w:val="0"/>
      <w:adjustRightInd w:val="0"/>
      <w:jc w:val="both"/>
    </w:pPr>
  </w:style>
  <w:style w:type="paragraph" w:customStyle="1" w:styleId="Style317">
    <w:name w:val="Style317"/>
    <w:basedOn w:val="af3"/>
    <w:qFormat/>
    <w:rsid w:val="00A92AD7"/>
    <w:pPr>
      <w:widowControl w:val="0"/>
      <w:autoSpaceDE w:val="0"/>
      <w:autoSpaceDN w:val="0"/>
      <w:adjustRightInd w:val="0"/>
    </w:pPr>
  </w:style>
  <w:style w:type="character" w:customStyle="1" w:styleId="FontStyle353">
    <w:name w:val="Font Style353"/>
    <w:rsid w:val="00A92AD7"/>
    <w:rPr>
      <w:rFonts w:ascii="Times New Roman" w:hAnsi="Times New Roman" w:cs="Times New Roman"/>
      <w:sz w:val="20"/>
      <w:szCs w:val="20"/>
    </w:rPr>
  </w:style>
  <w:style w:type="paragraph" w:customStyle="1" w:styleId="Style44">
    <w:name w:val="Style44"/>
    <w:basedOn w:val="af3"/>
    <w:qFormat/>
    <w:rsid w:val="00A92AD7"/>
    <w:pPr>
      <w:widowControl w:val="0"/>
      <w:autoSpaceDE w:val="0"/>
      <w:autoSpaceDN w:val="0"/>
      <w:adjustRightInd w:val="0"/>
      <w:spacing w:line="249" w:lineRule="exact"/>
      <w:jc w:val="center"/>
    </w:pPr>
  </w:style>
  <w:style w:type="paragraph" w:customStyle="1" w:styleId="Style329">
    <w:name w:val="Style329"/>
    <w:basedOn w:val="af3"/>
    <w:qFormat/>
    <w:rsid w:val="00A92AD7"/>
    <w:pPr>
      <w:widowControl w:val="0"/>
      <w:autoSpaceDE w:val="0"/>
      <w:autoSpaceDN w:val="0"/>
      <w:adjustRightInd w:val="0"/>
    </w:pPr>
  </w:style>
  <w:style w:type="paragraph" w:customStyle="1" w:styleId="Style20">
    <w:name w:val="Style20"/>
    <w:basedOn w:val="af3"/>
    <w:qFormat/>
    <w:rsid w:val="00A92AD7"/>
    <w:pPr>
      <w:widowControl w:val="0"/>
      <w:autoSpaceDE w:val="0"/>
      <w:autoSpaceDN w:val="0"/>
      <w:adjustRightInd w:val="0"/>
      <w:spacing w:line="222" w:lineRule="exact"/>
    </w:pPr>
  </w:style>
  <w:style w:type="paragraph" w:customStyle="1" w:styleId="Style23">
    <w:name w:val="Style23"/>
    <w:basedOn w:val="af3"/>
    <w:qFormat/>
    <w:rsid w:val="00A92AD7"/>
    <w:pPr>
      <w:widowControl w:val="0"/>
      <w:autoSpaceDE w:val="0"/>
      <w:autoSpaceDN w:val="0"/>
      <w:adjustRightInd w:val="0"/>
    </w:pPr>
  </w:style>
  <w:style w:type="paragraph" w:customStyle="1" w:styleId="Style59">
    <w:name w:val="Style59"/>
    <w:basedOn w:val="af3"/>
    <w:qFormat/>
    <w:rsid w:val="00A92AD7"/>
    <w:pPr>
      <w:widowControl w:val="0"/>
      <w:autoSpaceDE w:val="0"/>
      <w:autoSpaceDN w:val="0"/>
      <w:adjustRightInd w:val="0"/>
    </w:pPr>
  </w:style>
  <w:style w:type="character" w:customStyle="1" w:styleId="FontStyle355">
    <w:name w:val="Font Style355"/>
    <w:rsid w:val="00A92AD7"/>
    <w:rPr>
      <w:rFonts w:ascii="Georgia" w:hAnsi="Georgia" w:cs="Georgia"/>
      <w:b/>
      <w:bCs/>
      <w:spacing w:val="-10"/>
      <w:sz w:val="20"/>
      <w:szCs w:val="20"/>
    </w:rPr>
  </w:style>
  <w:style w:type="character" w:customStyle="1" w:styleId="FootnoteTextChar1">
    <w:name w:val="Footnote Text Char1"/>
    <w:aliases w:val="Знак Char1,Знак Знак Знак Char1,Знак Знак Знак Знак Знак Знак Знак Знак Знак Знак Знак Знак Знак Знак Знак Знак Знак Знак Знак Знак Знак Char1,Текст сноски Знак1 Знак Char1,Текст сноски Знак Знак Знак Char1,Schriftart: 9 pt Char1"/>
    <w:qFormat/>
    <w:locked/>
    <w:rsid w:val="00A92AD7"/>
    <w:rPr>
      <w:rFonts w:ascii="Times New Roman" w:hAnsi="Times New Roman" w:cs="Times New Roman"/>
      <w:sz w:val="20"/>
      <w:szCs w:val="20"/>
      <w:lang w:eastAsia="ru-RU"/>
    </w:rPr>
  </w:style>
  <w:style w:type="paragraph" w:customStyle="1" w:styleId="PlainText2">
    <w:name w:val="Plain Text2"/>
    <w:basedOn w:val="af3"/>
    <w:uiPriority w:val="99"/>
    <w:qFormat/>
    <w:rsid w:val="00A92AD7"/>
    <w:pPr>
      <w:ind w:firstLine="709"/>
      <w:jc w:val="both"/>
    </w:pPr>
    <w:rPr>
      <w:szCs w:val="20"/>
    </w:rPr>
  </w:style>
  <w:style w:type="paragraph" w:customStyle="1" w:styleId="203">
    <w:name w:val="Стиль Основной текст с отступом 2 + по ширине Слева:  0 см Первая..."/>
    <w:basedOn w:val="2f3"/>
    <w:uiPriority w:val="99"/>
    <w:qFormat/>
    <w:rsid w:val="00A92AD7"/>
  </w:style>
  <w:style w:type="paragraph" w:customStyle="1" w:styleId="affffffffffffff0">
    <w:name w:val="табл с отступом"/>
    <w:basedOn w:val="af3"/>
    <w:qFormat/>
    <w:rsid w:val="00A92AD7"/>
    <w:pPr>
      <w:ind w:firstLine="284"/>
    </w:pPr>
    <w:rPr>
      <w:color w:val="000000"/>
    </w:rPr>
  </w:style>
  <w:style w:type="paragraph" w:customStyle="1" w:styleId="Noeeu11">
    <w:name w:val="Noeeu11"/>
    <w:basedOn w:val="af3"/>
    <w:qFormat/>
    <w:rsid w:val="00A92AD7"/>
    <w:pPr>
      <w:overflowPunct w:val="0"/>
      <w:autoSpaceDE w:val="0"/>
      <w:autoSpaceDN w:val="0"/>
      <w:adjustRightInd w:val="0"/>
      <w:ind w:firstLine="720"/>
      <w:jc w:val="both"/>
      <w:textAlignment w:val="baseline"/>
    </w:pPr>
    <w:rPr>
      <w:szCs w:val="20"/>
    </w:rPr>
  </w:style>
  <w:style w:type="paragraph" w:customStyle="1" w:styleId="21f6">
    <w:name w:val="Заголовок 21"/>
    <w:aliases w:val="Заголовок 2 Знак Знак Знак Знак,Заголовок 2 Знак Знак Знак Знак Знак Знак Знак,Заголовок 2 Знак Знак Знак Знак Знак Знак Знак Знак"/>
    <w:basedOn w:val="1fb"/>
    <w:next w:val="1fb"/>
    <w:qFormat/>
    <w:rsid w:val="00A92AD7"/>
    <w:pPr>
      <w:keepNext/>
      <w:numPr>
        <w:ilvl w:val="12"/>
      </w:numPr>
      <w:autoSpaceDN/>
      <w:ind w:firstLine="709"/>
      <w:jc w:val="both"/>
      <w:outlineLvl w:val="1"/>
    </w:pPr>
    <w:rPr>
      <w:sz w:val="24"/>
    </w:rPr>
  </w:style>
  <w:style w:type="paragraph" w:customStyle="1" w:styleId="31e">
    <w:name w:val="Заголовок 31"/>
    <w:basedOn w:val="1fb"/>
    <w:next w:val="1fb"/>
    <w:qFormat/>
    <w:rsid w:val="00A92AD7"/>
    <w:pPr>
      <w:keepNext/>
      <w:autoSpaceDN/>
      <w:ind w:firstLine="720"/>
      <w:jc w:val="both"/>
      <w:outlineLvl w:val="2"/>
    </w:pPr>
    <w:rPr>
      <w:sz w:val="24"/>
    </w:rPr>
  </w:style>
  <w:style w:type="paragraph" w:customStyle="1" w:styleId="affffffffffffff1">
    <w:name w:val="Фирма"/>
    <w:basedOn w:val="af3"/>
    <w:next w:val="af3"/>
    <w:qFormat/>
    <w:rsid w:val="00A92AD7"/>
    <w:pPr>
      <w:spacing w:line="288" w:lineRule="auto"/>
      <w:jc w:val="center"/>
    </w:pPr>
    <w:rPr>
      <w:rFonts w:ascii="Arial" w:hAnsi="Arial"/>
      <w:szCs w:val="20"/>
    </w:rPr>
  </w:style>
  <w:style w:type="paragraph" w:customStyle="1" w:styleId="TimesNewRoman05">
    <w:name w:val="Стиль Times New Roman Лиловый по ширине Слева:  05 см Первая с..."/>
    <w:basedOn w:val="af3"/>
    <w:qFormat/>
    <w:rsid w:val="00A92AD7"/>
    <w:pPr>
      <w:overflowPunct w:val="0"/>
      <w:autoSpaceDE w:val="0"/>
      <w:autoSpaceDN w:val="0"/>
      <w:adjustRightInd w:val="0"/>
      <w:ind w:left="284" w:right="283" w:firstLine="709"/>
      <w:jc w:val="both"/>
      <w:textAlignment w:val="baseline"/>
    </w:pPr>
    <w:rPr>
      <w:szCs w:val="20"/>
    </w:rPr>
  </w:style>
  <w:style w:type="paragraph" w:customStyle="1" w:styleId="2160">
    <w:name w:val="Стиль по ширине Слева:  2 см Первая строка:  1 см Перед:  6 пт"/>
    <w:basedOn w:val="af3"/>
    <w:qFormat/>
    <w:rsid w:val="00A92AD7"/>
    <w:pPr>
      <w:spacing w:before="120"/>
      <w:ind w:left="1134" w:firstLine="567"/>
      <w:jc w:val="both"/>
    </w:pPr>
    <w:rPr>
      <w:szCs w:val="20"/>
    </w:rPr>
  </w:style>
  <w:style w:type="paragraph" w:customStyle="1" w:styleId="1ffffffc">
    <w:name w:val="1 Знак Знак"/>
    <w:basedOn w:val="affd"/>
    <w:qFormat/>
    <w:rsid w:val="00A92AD7"/>
    <w:pPr>
      <w:spacing w:after="0"/>
      <w:ind w:left="0" w:firstLine="709"/>
      <w:jc w:val="both"/>
    </w:pPr>
    <w:rPr>
      <w:rFonts w:ascii="Arial" w:hAnsi="Arial"/>
    </w:rPr>
  </w:style>
  <w:style w:type="paragraph" w:customStyle="1" w:styleId="4f9">
    <w:name w:val="Заг4"/>
    <w:basedOn w:val="3e"/>
    <w:qFormat/>
    <w:rsid w:val="00A92AD7"/>
    <w:pPr>
      <w:autoSpaceDN/>
      <w:outlineLvl w:val="3"/>
    </w:pPr>
  </w:style>
  <w:style w:type="paragraph" w:customStyle="1" w:styleId="3ffa">
    <w:name w:val="о 3"/>
    <w:basedOn w:val="af3"/>
    <w:qFormat/>
    <w:rsid w:val="00A92AD7"/>
    <w:pPr>
      <w:keepNext/>
      <w:widowControl w:val="0"/>
      <w:ind w:left="737"/>
      <w:jc w:val="center"/>
    </w:pPr>
    <w:rPr>
      <w:bCs/>
    </w:rPr>
  </w:style>
  <w:style w:type="paragraph" w:customStyle="1" w:styleId="affffffffffffff2">
    <w:name w:val="текст сноски"/>
    <w:basedOn w:val="af3"/>
    <w:qFormat/>
    <w:rsid w:val="00A92AD7"/>
    <w:pPr>
      <w:autoSpaceDE w:val="0"/>
      <w:autoSpaceDN w:val="0"/>
    </w:pPr>
    <w:rPr>
      <w:rFonts w:ascii="Arial" w:hAnsi="Arial" w:cs="Arial"/>
      <w:sz w:val="20"/>
      <w:szCs w:val="20"/>
    </w:rPr>
  </w:style>
  <w:style w:type="paragraph" w:customStyle="1" w:styleId="2ffff7">
    <w:name w:val="Заголов 2"/>
    <w:basedOn w:val="2a"/>
    <w:next w:val="af3"/>
    <w:qFormat/>
    <w:rsid w:val="00A92AD7"/>
    <w:pPr>
      <w:keepNext w:val="0"/>
      <w:spacing w:line="240" w:lineRule="auto"/>
      <w:ind w:firstLine="0"/>
    </w:pPr>
    <w:rPr>
      <w:sz w:val="24"/>
      <w:szCs w:val="20"/>
      <w:lang w:eastAsia="ru-RU"/>
    </w:rPr>
  </w:style>
  <w:style w:type="paragraph" w:customStyle="1" w:styleId="affffffffffffff3">
    <w:name w:val="основной текст"/>
    <w:basedOn w:val="af3"/>
    <w:qFormat/>
    <w:rsid w:val="00A92AD7"/>
    <w:pPr>
      <w:spacing w:after="120"/>
      <w:ind w:firstLine="851"/>
      <w:jc w:val="both"/>
    </w:pPr>
    <w:rPr>
      <w:rFonts w:ascii="Arial" w:hAnsi="Arial"/>
      <w:sz w:val="28"/>
      <w:szCs w:val="20"/>
    </w:rPr>
  </w:style>
  <w:style w:type="paragraph" w:customStyle="1" w:styleId="214pt0">
    <w:name w:val="Заголовок 2 + 14 pt"/>
    <w:basedOn w:val="1a"/>
    <w:next w:val="affffff8"/>
    <w:link w:val="214pt1"/>
    <w:qFormat/>
    <w:rsid w:val="00A92AD7"/>
    <w:pPr>
      <w:keepLines w:val="0"/>
      <w:spacing w:before="0" w:line="240" w:lineRule="auto"/>
      <w:jc w:val="center"/>
    </w:pPr>
    <w:rPr>
      <w:rFonts w:ascii="Times New Roman" w:eastAsia="Times New Roman" w:hAnsi="Times New Roman"/>
      <w:color w:val="auto"/>
      <w:szCs w:val="20"/>
    </w:rPr>
  </w:style>
  <w:style w:type="character" w:customStyle="1" w:styleId="214pt1">
    <w:name w:val="Заголовок 2 + 14 pt Знак"/>
    <w:link w:val="214pt0"/>
    <w:locked/>
    <w:rsid w:val="00A92AD7"/>
    <w:rPr>
      <w:rFonts w:eastAsia="Times New Roman"/>
      <w:b/>
      <w:bCs/>
      <w:sz w:val="28"/>
    </w:rPr>
  </w:style>
  <w:style w:type="character" w:customStyle="1" w:styleId="pagefont1">
    <w:name w:val="pagefont1"/>
    <w:rsid w:val="00A92AD7"/>
    <w:rPr>
      <w:sz w:val="18"/>
      <w:szCs w:val="18"/>
    </w:rPr>
  </w:style>
  <w:style w:type="character" w:customStyle="1" w:styleId="4fa">
    <w:name w:val="Основной текст Знак Знак Знак Знак4"/>
    <w:aliases w:val="Основной текст Знак Знак Знак Знак Знак Знак3"/>
    <w:rsid w:val="00A92AD7"/>
    <w:rPr>
      <w:szCs w:val="24"/>
      <w:lang w:val="ru-RU" w:eastAsia="ru-RU" w:bidi="ar-SA"/>
    </w:rPr>
  </w:style>
  <w:style w:type="character" w:customStyle="1" w:styleId="style5">
    <w:name w:val="style5"/>
    <w:basedOn w:val="af4"/>
    <w:rsid w:val="00A92AD7"/>
  </w:style>
  <w:style w:type="character" w:customStyle="1" w:styleId="1ff">
    <w:name w:val="Знак Знак Знак1 Знак Знак Знак Знак Знак Знак Знак Знак"/>
    <w:link w:val="1fe"/>
    <w:rsid w:val="00A92AD7"/>
    <w:rPr>
      <w:rFonts w:eastAsia="Times New Roman"/>
      <w:noProof/>
      <w:sz w:val="24"/>
      <w:szCs w:val="24"/>
      <w:lang w:val="en-US" w:eastAsia="en-US"/>
    </w:rPr>
  </w:style>
  <w:style w:type="paragraph" w:customStyle="1" w:styleId="affffffffffffff4">
    <w:name w:val="ОБЫЧНЫЙ_Г"/>
    <w:basedOn w:val="af3"/>
    <w:qFormat/>
    <w:rsid w:val="00A92AD7"/>
    <w:pPr>
      <w:spacing w:line="360" w:lineRule="auto"/>
      <w:ind w:firstLine="851"/>
      <w:jc w:val="both"/>
    </w:pPr>
    <w:rPr>
      <w:bCs/>
    </w:rPr>
  </w:style>
  <w:style w:type="paragraph" w:customStyle="1" w:styleId="12pt102">
    <w:name w:val="Стиль 12 pt по ширине Первая строка:  102 см Междустр.интервал:... Знак Знак Знак"/>
    <w:basedOn w:val="af3"/>
    <w:link w:val="12pt1020"/>
    <w:qFormat/>
    <w:rsid w:val="00A92AD7"/>
    <w:pPr>
      <w:spacing w:line="360" w:lineRule="auto"/>
      <w:ind w:firstLine="709"/>
      <w:jc w:val="both"/>
    </w:pPr>
    <w:rPr>
      <w:b/>
      <w:bCs/>
    </w:rPr>
  </w:style>
  <w:style w:type="character" w:customStyle="1" w:styleId="12pt1020">
    <w:name w:val="Стиль 12 pt по ширине Первая строка:  102 см Междустр.интервал:... Знак Знак Знак Знак"/>
    <w:link w:val="12pt102"/>
    <w:rsid w:val="00A92AD7"/>
    <w:rPr>
      <w:rFonts w:eastAsia="Times New Roman"/>
      <w:b/>
      <w:bCs/>
      <w:sz w:val="24"/>
      <w:szCs w:val="24"/>
    </w:rPr>
  </w:style>
  <w:style w:type="character" w:customStyle="1" w:styleId="BodyTextChar">
    <w:name w:val="Body Text Char"/>
    <w:aliases w:val="Основной текст таблиц Char,в таблице Char,таблицы Char,в таблицах Char,Основной текст Знак Знак Знак Char,bt Char,Основной текст Знак Знак Char,Стратегия Знак Char,Iniiaiie oaeno Ciae Char,Основной текст Знак Знак Знак Знак Char"/>
    <w:qFormat/>
    <w:locked/>
    <w:rsid w:val="00A92AD7"/>
    <w:rPr>
      <w:sz w:val="24"/>
      <w:lang w:val="ru-RU" w:eastAsia="ru-RU" w:bidi="ar-SA"/>
    </w:rPr>
  </w:style>
  <w:style w:type="character" w:customStyle="1" w:styleId="BodyText2Char">
    <w:name w:val="Body Text 2 Char"/>
    <w:qFormat/>
    <w:locked/>
    <w:rsid w:val="00A92AD7"/>
    <w:rPr>
      <w:sz w:val="24"/>
      <w:lang w:val="ru-RU" w:eastAsia="ru-RU" w:bidi="ar-SA"/>
    </w:rPr>
  </w:style>
  <w:style w:type="character" w:customStyle="1" w:styleId="BodyTextIndent3Char">
    <w:name w:val="Body Text Indent 3 Char"/>
    <w:qFormat/>
    <w:locked/>
    <w:rsid w:val="00A92AD7"/>
    <w:rPr>
      <w:sz w:val="16"/>
      <w:szCs w:val="16"/>
      <w:lang w:val="ru-RU" w:eastAsia="ru-RU" w:bidi="ar-SA"/>
    </w:rPr>
  </w:style>
  <w:style w:type="paragraph" w:customStyle="1" w:styleId="hramdescr">
    <w:name w:val="hramdescr"/>
    <w:basedOn w:val="af3"/>
    <w:qFormat/>
    <w:rsid w:val="00A92AD7"/>
    <w:pPr>
      <w:spacing w:before="100" w:beforeAutospacing="1" w:after="100" w:afterAutospacing="1"/>
    </w:pPr>
  </w:style>
  <w:style w:type="character" w:customStyle="1" w:styleId="affffffffffffff5">
    <w:name w:val="Основной текст с точкой Знак Знак"/>
    <w:rsid w:val="00A92AD7"/>
    <w:rPr>
      <w:b/>
      <w:sz w:val="24"/>
      <w:szCs w:val="24"/>
      <w:u w:val="single"/>
      <w:lang w:val="ru-RU" w:eastAsia="ru-RU" w:bidi="ar-SA"/>
    </w:rPr>
  </w:style>
  <w:style w:type="character" w:customStyle="1" w:styleId="1ffffffd">
    <w:name w:val="Список нумерованный 1. Знак Знак"/>
    <w:rsid w:val="00A92AD7"/>
    <w:rPr>
      <w:rFonts w:cs="Arial"/>
      <w:sz w:val="24"/>
      <w:szCs w:val="24"/>
    </w:rPr>
  </w:style>
  <w:style w:type="character" w:customStyle="1" w:styleId="214pt2">
    <w:name w:val="Заголовок 2 + 14 pt Знак Знак"/>
    <w:locked/>
    <w:rsid w:val="00A92AD7"/>
    <w:rPr>
      <w:b/>
      <w:bCs/>
      <w:sz w:val="28"/>
      <w:lang w:val="ru-RU" w:eastAsia="ru-RU" w:bidi="ar-SA"/>
    </w:rPr>
  </w:style>
  <w:style w:type="character" w:customStyle="1" w:styleId="312pt1">
    <w:name w:val="Заголовок 3 + 12 pt Знак Знак"/>
    <w:locked/>
    <w:rsid w:val="00A92AD7"/>
    <w:rPr>
      <w:rFonts w:cs="Arial"/>
      <w:b/>
      <w:bCs/>
      <w:iCs/>
      <w:sz w:val="24"/>
      <w:szCs w:val="26"/>
      <w:lang w:val="ru-RU" w:eastAsia="ru-RU" w:bidi="ar-SA"/>
    </w:rPr>
  </w:style>
  <w:style w:type="character" w:customStyle="1" w:styleId="affffffffffffff6">
    <w:name w:val="Список с точкой Знак Знак"/>
    <w:rsid w:val="00A92AD7"/>
    <w:rPr>
      <w:sz w:val="24"/>
      <w:szCs w:val="24"/>
      <w:lang w:val="ru-RU" w:eastAsia="ru-RU" w:bidi="ar-SA"/>
    </w:rPr>
  </w:style>
  <w:style w:type="character" w:customStyle="1" w:styleId="-ff1">
    <w:name w:val="Таблица - текст основной Знак Знак"/>
    <w:rsid w:val="00A92AD7"/>
    <w:rPr>
      <w:rFonts w:ascii="Arial" w:hAnsi="Arial" w:cs="Arial"/>
      <w:lang w:val="ru-RU" w:eastAsia="ru-RU" w:bidi="ar-SA"/>
    </w:rPr>
  </w:style>
  <w:style w:type="character" w:customStyle="1" w:styleId="1ffffffe">
    <w:name w:val="Знак Знак Знак1 Знак Знак Знак Знак Знак Знак Знак Знак Знак"/>
    <w:rsid w:val="00A92AD7"/>
    <w:rPr>
      <w:rFonts w:ascii="Tahoma" w:hAnsi="Tahoma"/>
      <w:lang w:val="en-US" w:eastAsia="en-US" w:bidi="ar-SA"/>
    </w:rPr>
  </w:style>
  <w:style w:type="paragraph" w:customStyle="1" w:styleId="11fb">
    <w:name w:val="1 Знак Знак Знак1"/>
    <w:basedOn w:val="af3"/>
    <w:qFormat/>
    <w:rsid w:val="00A92AD7"/>
    <w:pPr>
      <w:spacing w:before="100" w:beforeAutospacing="1" w:after="100" w:afterAutospacing="1"/>
    </w:pPr>
    <w:rPr>
      <w:rFonts w:ascii="Tahoma" w:hAnsi="Tahoma"/>
      <w:sz w:val="20"/>
      <w:szCs w:val="20"/>
      <w:lang w:val="en-US" w:eastAsia="en-US"/>
    </w:rPr>
  </w:style>
  <w:style w:type="character" w:customStyle="1" w:styleId="1fffffff">
    <w:name w:val="Обычный отступ Знак1"/>
    <w:rsid w:val="00A92AD7"/>
    <w:rPr>
      <w:rFonts w:ascii="Times New Roman" w:eastAsia="Times New Roman" w:hAnsi="Times New Roman"/>
      <w:sz w:val="24"/>
    </w:rPr>
  </w:style>
  <w:style w:type="paragraph" w:customStyle="1" w:styleId="affffffffffffff7">
    <w:name w:val="нумерация в ГЗ"/>
    <w:basedOn w:val="af3"/>
    <w:qFormat/>
    <w:rsid w:val="00A92AD7"/>
    <w:pPr>
      <w:tabs>
        <w:tab w:val="left" w:pos="930"/>
      </w:tabs>
      <w:spacing w:beforeLines="50" w:afterLines="40" w:line="312" w:lineRule="auto"/>
      <w:ind w:firstLine="737"/>
      <w:jc w:val="both"/>
    </w:pPr>
    <w:rPr>
      <w:b/>
    </w:rPr>
  </w:style>
  <w:style w:type="paragraph" w:customStyle="1" w:styleId="dim1">
    <w:name w:val="dim1"/>
    <w:basedOn w:val="af3"/>
    <w:qFormat/>
    <w:rsid w:val="00A92AD7"/>
    <w:pPr>
      <w:spacing w:beforeLines="50" w:beforeAutospacing="1" w:afterLines="40" w:afterAutospacing="1"/>
      <w:jc w:val="both"/>
    </w:pPr>
  </w:style>
  <w:style w:type="paragraph" w:customStyle="1" w:styleId="p2">
    <w:name w:val="p2"/>
    <w:basedOn w:val="af3"/>
    <w:qFormat/>
    <w:rsid w:val="00A92AD7"/>
    <w:pPr>
      <w:spacing w:beforeLines="50" w:afterLines="40"/>
      <w:jc w:val="both"/>
    </w:pPr>
    <w:rPr>
      <w:rFonts w:ascii="Arial" w:hAnsi="Arial"/>
      <w:color w:val="000000"/>
      <w:sz w:val="20"/>
      <w:szCs w:val="20"/>
    </w:rPr>
  </w:style>
  <w:style w:type="paragraph" w:customStyle="1" w:styleId="h1">
    <w:name w:val="h1"/>
    <w:basedOn w:val="af3"/>
    <w:qFormat/>
    <w:rsid w:val="00A92AD7"/>
    <w:pPr>
      <w:spacing w:beforeLines="50" w:afterLines="40"/>
      <w:jc w:val="center"/>
    </w:pPr>
    <w:rPr>
      <w:rFonts w:ascii="Verdana" w:hAnsi="Verdana"/>
      <w:b/>
      <w:color w:val="FF0000"/>
      <w:sz w:val="20"/>
      <w:szCs w:val="20"/>
    </w:rPr>
  </w:style>
  <w:style w:type="paragraph" w:customStyle="1" w:styleId="v">
    <w:name w:val="v"/>
    <w:basedOn w:val="af3"/>
    <w:qFormat/>
    <w:rsid w:val="00A92AD7"/>
    <w:pPr>
      <w:spacing w:beforeLines="50" w:afterLines="40"/>
      <w:jc w:val="both"/>
    </w:pPr>
  </w:style>
  <w:style w:type="paragraph" w:customStyle="1" w:styleId="snip">
    <w:name w:val="snip"/>
    <w:basedOn w:val="af3"/>
    <w:qFormat/>
    <w:rsid w:val="00A92AD7"/>
    <w:pPr>
      <w:spacing w:beforeLines="50" w:beforeAutospacing="1" w:afterLines="40" w:afterAutospacing="1"/>
      <w:jc w:val="both"/>
    </w:pPr>
    <w:rPr>
      <w:color w:val="000000"/>
    </w:rPr>
  </w:style>
  <w:style w:type="character" w:customStyle="1" w:styleId="3ffb">
    <w:name w:val="Заголовок 3 Знак Знак Знак Знак"/>
    <w:rsid w:val="00A92AD7"/>
    <w:rPr>
      <w:b/>
      <w:sz w:val="24"/>
      <w:szCs w:val="24"/>
      <w:u w:val="single"/>
      <w:lang w:val="ru-RU" w:eastAsia="ru-RU" w:bidi="ar-SA"/>
    </w:rPr>
  </w:style>
  <w:style w:type="paragraph" w:customStyle="1" w:styleId="caaieiaie2">
    <w:name w:val="caaieiaie 2"/>
    <w:basedOn w:val="af3"/>
    <w:next w:val="af3"/>
    <w:qFormat/>
    <w:rsid w:val="00A92AD7"/>
    <w:pPr>
      <w:keepNext/>
      <w:widowControl w:val="0"/>
      <w:overflowPunct w:val="0"/>
      <w:autoSpaceDE w:val="0"/>
      <w:autoSpaceDN w:val="0"/>
      <w:adjustRightInd w:val="0"/>
      <w:spacing w:beforeLines="50" w:afterLines="40"/>
      <w:jc w:val="both"/>
      <w:textAlignment w:val="baseline"/>
    </w:pPr>
    <w:rPr>
      <w:rFonts w:ascii="Tahoma" w:hAnsi="Tahoma"/>
      <w:sz w:val="28"/>
      <w:szCs w:val="20"/>
    </w:rPr>
  </w:style>
  <w:style w:type="paragraph" w:customStyle="1" w:styleId="caaieiaie3">
    <w:name w:val="caaieiaie 3"/>
    <w:basedOn w:val="af3"/>
    <w:next w:val="af3"/>
    <w:qFormat/>
    <w:rsid w:val="00A92AD7"/>
    <w:pPr>
      <w:keepNext/>
      <w:widowControl w:val="0"/>
      <w:overflowPunct w:val="0"/>
      <w:autoSpaceDE w:val="0"/>
      <w:autoSpaceDN w:val="0"/>
      <w:adjustRightInd w:val="0"/>
      <w:spacing w:beforeLines="50" w:afterLines="40"/>
      <w:jc w:val="center"/>
      <w:textAlignment w:val="baseline"/>
    </w:pPr>
    <w:rPr>
      <w:rFonts w:ascii="Tahoma" w:hAnsi="Tahoma"/>
      <w:sz w:val="28"/>
      <w:szCs w:val="20"/>
    </w:rPr>
  </w:style>
  <w:style w:type="paragraph" w:customStyle="1" w:styleId="1fffffff0">
    <w:name w:val="Цитата1"/>
    <w:basedOn w:val="af3"/>
    <w:qFormat/>
    <w:rsid w:val="00A92AD7"/>
    <w:pPr>
      <w:spacing w:beforeLines="50" w:afterLines="40"/>
      <w:ind w:left="-1276" w:right="-851"/>
      <w:jc w:val="both"/>
    </w:pPr>
    <w:rPr>
      <w:sz w:val="28"/>
      <w:szCs w:val="20"/>
    </w:rPr>
  </w:style>
  <w:style w:type="paragraph" w:customStyle="1" w:styleId="affffffffffffff8">
    <w:name w:val="тне"/>
    <w:basedOn w:val="af3"/>
    <w:qFormat/>
    <w:rsid w:val="00A92AD7"/>
    <w:pPr>
      <w:spacing w:beforeLines="50" w:afterLines="40"/>
      <w:ind w:firstLine="454"/>
      <w:jc w:val="both"/>
    </w:pPr>
    <w:rPr>
      <w:sz w:val="28"/>
      <w:szCs w:val="20"/>
    </w:rPr>
  </w:style>
  <w:style w:type="paragraph" w:customStyle="1" w:styleId="Iiiaeuiue">
    <w:name w:val="Ii?iaeuiue"/>
    <w:qFormat/>
    <w:rsid w:val="00A92AD7"/>
    <w:pPr>
      <w:spacing w:beforeLines="50" w:afterLines="40" w:line="360" w:lineRule="auto"/>
      <w:ind w:firstLine="720"/>
      <w:jc w:val="both"/>
    </w:pPr>
    <w:rPr>
      <w:rFonts w:eastAsia="Times New Roman"/>
      <w:snapToGrid w:val="0"/>
    </w:rPr>
  </w:style>
  <w:style w:type="paragraph" w:customStyle="1" w:styleId="ETN-1">
    <w:name w:val="ETN-1"/>
    <w:basedOn w:val="af3"/>
    <w:qFormat/>
    <w:rsid w:val="00A92AD7"/>
    <w:pPr>
      <w:spacing w:beforeLines="50" w:afterLines="40" w:line="360" w:lineRule="auto"/>
      <w:ind w:firstLine="709"/>
      <w:jc w:val="both"/>
    </w:pPr>
    <w:rPr>
      <w:sz w:val="28"/>
      <w:szCs w:val="20"/>
    </w:rPr>
  </w:style>
  <w:style w:type="character" w:customStyle="1" w:styleId="1fffffff1">
    <w:name w:val="1 Знак Знак Знак Знак Знак"/>
    <w:rsid w:val="00A92AD7"/>
    <w:rPr>
      <w:rFonts w:ascii="Arial" w:eastAsia="Times New Roman" w:hAnsi="Arial" w:cs="Times New Roman"/>
      <w:sz w:val="24"/>
      <w:szCs w:val="24"/>
      <w:lang w:eastAsia="ru-RU"/>
    </w:rPr>
  </w:style>
  <w:style w:type="character" w:customStyle="1" w:styleId="1fffffff2">
    <w:name w:val="Маркированный список Знак1"/>
    <w:rsid w:val="00A92AD7"/>
    <w:rPr>
      <w:sz w:val="24"/>
      <w:szCs w:val="24"/>
    </w:rPr>
  </w:style>
  <w:style w:type="paragraph" w:customStyle="1" w:styleId="Style40">
    <w:name w:val="Style4"/>
    <w:basedOn w:val="af3"/>
    <w:uiPriority w:val="99"/>
    <w:qFormat/>
    <w:rsid w:val="00A92AD7"/>
    <w:pPr>
      <w:widowControl w:val="0"/>
      <w:autoSpaceDE w:val="0"/>
      <w:autoSpaceDN w:val="0"/>
      <w:adjustRightInd w:val="0"/>
      <w:spacing w:beforeLines="50" w:afterLines="40"/>
    </w:pPr>
  </w:style>
  <w:style w:type="paragraph" w:customStyle="1" w:styleId="Style11">
    <w:name w:val="Style11"/>
    <w:basedOn w:val="af3"/>
    <w:qFormat/>
    <w:rsid w:val="00A92AD7"/>
    <w:pPr>
      <w:widowControl w:val="0"/>
      <w:autoSpaceDE w:val="0"/>
      <w:autoSpaceDN w:val="0"/>
      <w:adjustRightInd w:val="0"/>
      <w:spacing w:beforeLines="50" w:afterLines="40" w:line="226" w:lineRule="exact"/>
    </w:pPr>
  </w:style>
  <w:style w:type="paragraph" w:customStyle="1" w:styleId="Style21">
    <w:name w:val="Style21"/>
    <w:basedOn w:val="af3"/>
    <w:qFormat/>
    <w:rsid w:val="00A92AD7"/>
    <w:pPr>
      <w:widowControl w:val="0"/>
      <w:autoSpaceDE w:val="0"/>
      <w:autoSpaceDN w:val="0"/>
      <w:adjustRightInd w:val="0"/>
      <w:spacing w:beforeLines="50" w:afterLines="40" w:line="269" w:lineRule="exact"/>
      <w:jc w:val="center"/>
    </w:pPr>
  </w:style>
  <w:style w:type="paragraph" w:customStyle="1" w:styleId="Style32">
    <w:name w:val="Style32"/>
    <w:basedOn w:val="af3"/>
    <w:qFormat/>
    <w:rsid w:val="00A92AD7"/>
    <w:pPr>
      <w:widowControl w:val="0"/>
      <w:autoSpaceDE w:val="0"/>
      <w:autoSpaceDN w:val="0"/>
      <w:adjustRightInd w:val="0"/>
      <w:spacing w:beforeLines="50" w:afterLines="40"/>
    </w:pPr>
  </w:style>
  <w:style w:type="character" w:customStyle="1" w:styleId="FontStyle41">
    <w:name w:val="Font Style41"/>
    <w:rsid w:val="00A92AD7"/>
    <w:rPr>
      <w:rFonts w:ascii="Times New Roman" w:hAnsi="Times New Roman" w:cs="Times New Roman"/>
      <w:b/>
      <w:bCs/>
      <w:sz w:val="20"/>
      <w:szCs w:val="20"/>
    </w:rPr>
  </w:style>
  <w:style w:type="character" w:customStyle="1" w:styleId="FontStyle57">
    <w:name w:val="Font Style57"/>
    <w:rsid w:val="00A92AD7"/>
    <w:rPr>
      <w:rFonts w:ascii="Times New Roman" w:hAnsi="Times New Roman" w:cs="Times New Roman"/>
      <w:sz w:val="20"/>
      <w:szCs w:val="20"/>
    </w:rPr>
  </w:style>
  <w:style w:type="character" w:customStyle="1" w:styleId="FontStyle58">
    <w:name w:val="Font Style58"/>
    <w:rsid w:val="00A92AD7"/>
    <w:rPr>
      <w:rFonts w:ascii="Times New Roman" w:hAnsi="Times New Roman" w:cs="Times New Roman"/>
      <w:spacing w:val="10"/>
      <w:sz w:val="16"/>
      <w:szCs w:val="16"/>
    </w:rPr>
  </w:style>
  <w:style w:type="paragraph" w:customStyle="1" w:styleId="Style50">
    <w:name w:val="Style5"/>
    <w:basedOn w:val="af3"/>
    <w:uiPriority w:val="99"/>
    <w:qFormat/>
    <w:rsid w:val="00A92AD7"/>
    <w:pPr>
      <w:widowControl w:val="0"/>
      <w:autoSpaceDE w:val="0"/>
      <w:autoSpaceDN w:val="0"/>
      <w:adjustRightInd w:val="0"/>
      <w:spacing w:beforeLines="50" w:afterLines="40"/>
    </w:pPr>
  </w:style>
  <w:style w:type="paragraph" w:customStyle="1" w:styleId="Style9">
    <w:name w:val="Style9"/>
    <w:basedOn w:val="af3"/>
    <w:qFormat/>
    <w:rsid w:val="00A92AD7"/>
    <w:pPr>
      <w:widowControl w:val="0"/>
      <w:autoSpaceDE w:val="0"/>
      <w:autoSpaceDN w:val="0"/>
      <w:adjustRightInd w:val="0"/>
      <w:spacing w:beforeLines="50" w:afterLines="40"/>
    </w:pPr>
  </w:style>
  <w:style w:type="character" w:customStyle="1" w:styleId="FontStyle37">
    <w:name w:val="Font Style37"/>
    <w:rsid w:val="00A92AD7"/>
    <w:rPr>
      <w:rFonts w:ascii="Arial Narrow" w:hAnsi="Arial Narrow" w:cs="Arial Narrow"/>
      <w:i/>
      <w:iCs/>
      <w:sz w:val="14"/>
      <w:szCs w:val="14"/>
    </w:rPr>
  </w:style>
  <w:style w:type="character" w:customStyle="1" w:styleId="FontStyle38">
    <w:name w:val="Font Style38"/>
    <w:rsid w:val="00A92AD7"/>
    <w:rPr>
      <w:rFonts w:ascii="Times New Roman" w:hAnsi="Times New Roman" w:cs="Times New Roman"/>
      <w:b/>
      <w:bCs/>
      <w:spacing w:val="20"/>
      <w:sz w:val="22"/>
      <w:szCs w:val="22"/>
    </w:rPr>
  </w:style>
  <w:style w:type="character" w:customStyle="1" w:styleId="FontStyle39">
    <w:name w:val="Font Style39"/>
    <w:rsid w:val="00A92AD7"/>
    <w:rPr>
      <w:rFonts w:ascii="Times New Roman" w:hAnsi="Times New Roman" w:cs="Times New Roman"/>
      <w:b/>
      <w:bCs/>
      <w:spacing w:val="20"/>
      <w:sz w:val="10"/>
      <w:szCs w:val="10"/>
    </w:rPr>
  </w:style>
  <w:style w:type="character" w:customStyle="1" w:styleId="FontStyle40">
    <w:name w:val="Font Style40"/>
    <w:rsid w:val="00A92AD7"/>
    <w:rPr>
      <w:rFonts w:ascii="Corbel" w:hAnsi="Corbel" w:cs="Corbel"/>
      <w:sz w:val="8"/>
      <w:szCs w:val="8"/>
    </w:rPr>
  </w:style>
  <w:style w:type="character" w:customStyle="1" w:styleId="FontStyle42">
    <w:name w:val="Font Style42"/>
    <w:rsid w:val="00A92AD7"/>
    <w:rPr>
      <w:rFonts w:ascii="Times New Roman" w:hAnsi="Times New Roman" w:cs="Times New Roman"/>
      <w:b/>
      <w:bCs/>
      <w:sz w:val="22"/>
      <w:szCs w:val="22"/>
    </w:rPr>
  </w:style>
  <w:style w:type="paragraph" w:customStyle="1" w:styleId="Style120">
    <w:name w:val="Style12"/>
    <w:basedOn w:val="af3"/>
    <w:qFormat/>
    <w:rsid w:val="00A92AD7"/>
    <w:pPr>
      <w:widowControl w:val="0"/>
      <w:autoSpaceDE w:val="0"/>
      <w:autoSpaceDN w:val="0"/>
      <w:adjustRightInd w:val="0"/>
      <w:spacing w:beforeLines="50" w:afterLines="40"/>
    </w:pPr>
  </w:style>
  <w:style w:type="paragraph" w:customStyle="1" w:styleId="Style13">
    <w:name w:val="Style13"/>
    <w:basedOn w:val="af3"/>
    <w:qFormat/>
    <w:rsid w:val="00A92AD7"/>
    <w:pPr>
      <w:widowControl w:val="0"/>
      <w:autoSpaceDE w:val="0"/>
      <w:autoSpaceDN w:val="0"/>
      <w:adjustRightInd w:val="0"/>
      <w:spacing w:beforeLines="50" w:afterLines="40" w:line="230" w:lineRule="exact"/>
      <w:jc w:val="right"/>
    </w:pPr>
  </w:style>
  <w:style w:type="paragraph" w:customStyle="1" w:styleId="Style16">
    <w:name w:val="Style16"/>
    <w:basedOn w:val="af3"/>
    <w:qFormat/>
    <w:rsid w:val="00A92AD7"/>
    <w:pPr>
      <w:widowControl w:val="0"/>
      <w:autoSpaceDE w:val="0"/>
      <w:autoSpaceDN w:val="0"/>
      <w:adjustRightInd w:val="0"/>
      <w:spacing w:beforeLines="50" w:afterLines="40"/>
    </w:pPr>
  </w:style>
  <w:style w:type="paragraph" w:customStyle="1" w:styleId="Style17">
    <w:name w:val="Style17"/>
    <w:basedOn w:val="af3"/>
    <w:qFormat/>
    <w:rsid w:val="00A92AD7"/>
    <w:pPr>
      <w:widowControl w:val="0"/>
      <w:autoSpaceDE w:val="0"/>
      <w:autoSpaceDN w:val="0"/>
      <w:adjustRightInd w:val="0"/>
      <w:spacing w:beforeLines="50" w:afterLines="40"/>
    </w:pPr>
  </w:style>
  <w:style w:type="paragraph" w:customStyle="1" w:styleId="Style19">
    <w:name w:val="Style19"/>
    <w:basedOn w:val="af3"/>
    <w:qFormat/>
    <w:rsid w:val="00A92AD7"/>
    <w:pPr>
      <w:widowControl w:val="0"/>
      <w:autoSpaceDE w:val="0"/>
      <w:autoSpaceDN w:val="0"/>
      <w:adjustRightInd w:val="0"/>
      <w:spacing w:beforeLines="50" w:afterLines="40" w:line="230" w:lineRule="exact"/>
      <w:ind w:firstLine="115"/>
    </w:pPr>
  </w:style>
  <w:style w:type="paragraph" w:customStyle="1" w:styleId="Style22">
    <w:name w:val="Style22"/>
    <w:basedOn w:val="af3"/>
    <w:qFormat/>
    <w:rsid w:val="00A92AD7"/>
    <w:pPr>
      <w:widowControl w:val="0"/>
      <w:autoSpaceDE w:val="0"/>
      <w:autoSpaceDN w:val="0"/>
      <w:adjustRightInd w:val="0"/>
      <w:spacing w:beforeLines="50" w:afterLines="40" w:line="187" w:lineRule="exact"/>
    </w:pPr>
  </w:style>
  <w:style w:type="paragraph" w:customStyle="1" w:styleId="Style25">
    <w:name w:val="Style25"/>
    <w:basedOn w:val="af3"/>
    <w:qFormat/>
    <w:rsid w:val="00A92AD7"/>
    <w:pPr>
      <w:widowControl w:val="0"/>
      <w:autoSpaceDE w:val="0"/>
      <w:autoSpaceDN w:val="0"/>
      <w:adjustRightInd w:val="0"/>
      <w:spacing w:beforeLines="50" w:afterLines="40" w:line="163" w:lineRule="exact"/>
    </w:pPr>
  </w:style>
  <w:style w:type="paragraph" w:customStyle="1" w:styleId="Style26">
    <w:name w:val="Style26"/>
    <w:basedOn w:val="af3"/>
    <w:qFormat/>
    <w:rsid w:val="00A92AD7"/>
    <w:pPr>
      <w:widowControl w:val="0"/>
      <w:autoSpaceDE w:val="0"/>
      <w:autoSpaceDN w:val="0"/>
      <w:adjustRightInd w:val="0"/>
      <w:spacing w:beforeLines="50" w:afterLines="40"/>
    </w:pPr>
  </w:style>
  <w:style w:type="paragraph" w:customStyle="1" w:styleId="Style27">
    <w:name w:val="Style27"/>
    <w:basedOn w:val="af3"/>
    <w:qFormat/>
    <w:rsid w:val="00A92AD7"/>
    <w:pPr>
      <w:widowControl w:val="0"/>
      <w:autoSpaceDE w:val="0"/>
      <w:autoSpaceDN w:val="0"/>
      <w:adjustRightInd w:val="0"/>
      <w:spacing w:beforeLines="50" w:afterLines="40"/>
    </w:pPr>
  </w:style>
  <w:style w:type="paragraph" w:customStyle="1" w:styleId="Style28">
    <w:name w:val="Style28"/>
    <w:basedOn w:val="af3"/>
    <w:uiPriority w:val="99"/>
    <w:qFormat/>
    <w:rsid w:val="00A92AD7"/>
    <w:pPr>
      <w:widowControl w:val="0"/>
      <w:autoSpaceDE w:val="0"/>
      <w:autoSpaceDN w:val="0"/>
      <w:adjustRightInd w:val="0"/>
      <w:spacing w:beforeLines="50" w:afterLines="40"/>
    </w:pPr>
  </w:style>
  <w:style w:type="paragraph" w:customStyle="1" w:styleId="Style29">
    <w:name w:val="Style29"/>
    <w:basedOn w:val="af3"/>
    <w:qFormat/>
    <w:rsid w:val="00A92AD7"/>
    <w:pPr>
      <w:widowControl w:val="0"/>
      <w:autoSpaceDE w:val="0"/>
      <w:autoSpaceDN w:val="0"/>
      <w:adjustRightInd w:val="0"/>
      <w:spacing w:beforeLines="50" w:afterLines="40"/>
    </w:pPr>
  </w:style>
  <w:style w:type="paragraph" w:customStyle="1" w:styleId="Style31">
    <w:name w:val="Style31"/>
    <w:basedOn w:val="af3"/>
    <w:qFormat/>
    <w:rsid w:val="00A92AD7"/>
    <w:pPr>
      <w:widowControl w:val="0"/>
      <w:autoSpaceDE w:val="0"/>
      <w:autoSpaceDN w:val="0"/>
      <w:adjustRightInd w:val="0"/>
      <w:spacing w:beforeLines="50" w:afterLines="40" w:line="230" w:lineRule="exact"/>
      <w:jc w:val="center"/>
    </w:pPr>
  </w:style>
  <w:style w:type="paragraph" w:customStyle="1" w:styleId="Style35">
    <w:name w:val="Style35"/>
    <w:basedOn w:val="af3"/>
    <w:qFormat/>
    <w:rsid w:val="00A92AD7"/>
    <w:pPr>
      <w:widowControl w:val="0"/>
      <w:autoSpaceDE w:val="0"/>
      <w:autoSpaceDN w:val="0"/>
      <w:adjustRightInd w:val="0"/>
      <w:spacing w:beforeLines="50" w:afterLines="40"/>
    </w:pPr>
  </w:style>
  <w:style w:type="character" w:customStyle="1" w:styleId="FontStyle43">
    <w:name w:val="Font Style43"/>
    <w:rsid w:val="00A92AD7"/>
    <w:rPr>
      <w:rFonts w:ascii="Sylfaen" w:hAnsi="Sylfaen" w:cs="Sylfaen"/>
      <w:b/>
      <w:bCs/>
      <w:sz w:val="10"/>
      <w:szCs w:val="10"/>
    </w:rPr>
  </w:style>
  <w:style w:type="character" w:customStyle="1" w:styleId="FontStyle44">
    <w:name w:val="Font Style44"/>
    <w:rsid w:val="00A92AD7"/>
    <w:rPr>
      <w:rFonts w:ascii="Corbel" w:hAnsi="Corbel" w:cs="Corbel"/>
      <w:sz w:val="10"/>
      <w:szCs w:val="10"/>
    </w:rPr>
  </w:style>
  <w:style w:type="character" w:customStyle="1" w:styleId="FontStyle45">
    <w:name w:val="Font Style45"/>
    <w:rsid w:val="00A92AD7"/>
    <w:rPr>
      <w:rFonts w:ascii="Times New Roman" w:hAnsi="Times New Roman" w:cs="Times New Roman"/>
      <w:b/>
      <w:bCs/>
      <w:w w:val="40"/>
      <w:sz w:val="30"/>
      <w:szCs w:val="30"/>
    </w:rPr>
  </w:style>
  <w:style w:type="character" w:customStyle="1" w:styleId="FontStyle46">
    <w:name w:val="Font Style46"/>
    <w:rsid w:val="00A92AD7"/>
    <w:rPr>
      <w:rFonts w:ascii="Times New Roman" w:hAnsi="Times New Roman" w:cs="Times New Roman"/>
      <w:b/>
      <w:bCs/>
      <w:i/>
      <w:iCs/>
      <w:spacing w:val="10"/>
      <w:sz w:val="18"/>
      <w:szCs w:val="18"/>
    </w:rPr>
  </w:style>
  <w:style w:type="character" w:customStyle="1" w:styleId="FontStyle47">
    <w:name w:val="Font Style47"/>
    <w:rsid w:val="00A92AD7"/>
    <w:rPr>
      <w:rFonts w:ascii="Times New Roman" w:hAnsi="Times New Roman" w:cs="Times New Roman"/>
      <w:b/>
      <w:bCs/>
      <w:spacing w:val="-10"/>
      <w:sz w:val="12"/>
      <w:szCs w:val="12"/>
    </w:rPr>
  </w:style>
  <w:style w:type="character" w:customStyle="1" w:styleId="FontStyle48">
    <w:name w:val="Font Style48"/>
    <w:rsid w:val="00A92AD7"/>
    <w:rPr>
      <w:rFonts w:ascii="Times New Roman" w:hAnsi="Times New Roman" w:cs="Times New Roman"/>
      <w:i/>
      <w:iCs/>
      <w:sz w:val="18"/>
      <w:szCs w:val="18"/>
    </w:rPr>
  </w:style>
  <w:style w:type="character" w:customStyle="1" w:styleId="FontStyle49">
    <w:name w:val="Font Style49"/>
    <w:rsid w:val="00A92AD7"/>
    <w:rPr>
      <w:rFonts w:ascii="Times New Roman" w:hAnsi="Times New Roman" w:cs="Times New Roman"/>
      <w:i/>
      <w:iCs/>
      <w:spacing w:val="30"/>
      <w:sz w:val="58"/>
      <w:szCs w:val="58"/>
    </w:rPr>
  </w:style>
  <w:style w:type="character" w:customStyle="1" w:styleId="FontStyle50">
    <w:name w:val="Font Style50"/>
    <w:rsid w:val="00A92AD7"/>
    <w:rPr>
      <w:rFonts w:ascii="Franklin Gothic Medium Cond" w:hAnsi="Franklin Gothic Medium Cond" w:cs="Franklin Gothic Medium Cond"/>
      <w:i/>
      <w:iCs/>
      <w:sz w:val="10"/>
      <w:szCs w:val="10"/>
    </w:rPr>
  </w:style>
  <w:style w:type="character" w:customStyle="1" w:styleId="FontStyle51">
    <w:name w:val="Font Style51"/>
    <w:rsid w:val="00A92AD7"/>
    <w:rPr>
      <w:rFonts w:ascii="Times New Roman" w:hAnsi="Times New Roman" w:cs="Times New Roman"/>
      <w:b/>
      <w:bCs/>
      <w:i/>
      <w:iCs/>
      <w:sz w:val="12"/>
      <w:szCs w:val="12"/>
    </w:rPr>
  </w:style>
  <w:style w:type="character" w:customStyle="1" w:styleId="FontStyle52">
    <w:name w:val="Font Style52"/>
    <w:rsid w:val="00A92AD7"/>
    <w:rPr>
      <w:rFonts w:ascii="Corbel" w:hAnsi="Corbel" w:cs="Corbel"/>
      <w:spacing w:val="60"/>
      <w:sz w:val="60"/>
      <w:szCs w:val="60"/>
    </w:rPr>
  </w:style>
  <w:style w:type="character" w:customStyle="1" w:styleId="FontStyle53">
    <w:name w:val="Font Style53"/>
    <w:rsid w:val="00A92AD7"/>
    <w:rPr>
      <w:rFonts w:ascii="Times New Roman" w:hAnsi="Times New Roman" w:cs="Times New Roman"/>
      <w:i/>
      <w:iCs/>
      <w:sz w:val="30"/>
      <w:szCs w:val="30"/>
    </w:rPr>
  </w:style>
  <w:style w:type="character" w:customStyle="1" w:styleId="FontStyle54">
    <w:name w:val="Font Style54"/>
    <w:rsid w:val="00A92AD7"/>
    <w:rPr>
      <w:rFonts w:ascii="Times New Roman" w:hAnsi="Times New Roman" w:cs="Times New Roman"/>
      <w:b/>
      <w:bCs/>
      <w:sz w:val="18"/>
      <w:szCs w:val="18"/>
    </w:rPr>
  </w:style>
  <w:style w:type="character" w:customStyle="1" w:styleId="FontStyle55">
    <w:name w:val="Font Style55"/>
    <w:rsid w:val="00A92AD7"/>
    <w:rPr>
      <w:rFonts w:ascii="Times New Roman" w:hAnsi="Times New Roman" w:cs="Times New Roman"/>
      <w:sz w:val="18"/>
      <w:szCs w:val="18"/>
    </w:rPr>
  </w:style>
  <w:style w:type="character" w:customStyle="1" w:styleId="FontStyle59">
    <w:name w:val="Font Style59"/>
    <w:rsid w:val="00A92AD7"/>
    <w:rPr>
      <w:rFonts w:ascii="Times New Roman" w:hAnsi="Times New Roman" w:cs="Times New Roman"/>
      <w:b/>
      <w:bCs/>
      <w:sz w:val="22"/>
      <w:szCs w:val="22"/>
    </w:rPr>
  </w:style>
  <w:style w:type="character" w:customStyle="1" w:styleId="FontStyle60">
    <w:name w:val="Font Style60"/>
    <w:rsid w:val="00A92AD7"/>
    <w:rPr>
      <w:rFonts w:ascii="Times New Roman" w:hAnsi="Times New Roman" w:cs="Times New Roman"/>
      <w:b/>
      <w:bCs/>
      <w:i/>
      <w:iCs/>
      <w:sz w:val="10"/>
      <w:szCs w:val="10"/>
    </w:rPr>
  </w:style>
  <w:style w:type="numbering" w:customStyle="1" w:styleId="12320">
    <w:name w:val="Список нумерованный 1.2.3.2"/>
    <w:basedOn w:val="af6"/>
    <w:rsid w:val="00A92AD7"/>
  </w:style>
  <w:style w:type="paragraph" w:customStyle="1" w:styleId="5f">
    <w:name w:val="Стиль5"/>
    <w:basedOn w:val="1a"/>
    <w:qFormat/>
    <w:rsid w:val="00A92AD7"/>
    <w:pPr>
      <w:keepLines w:val="0"/>
      <w:tabs>
        <w:tab w:val="left" w:leader="dot" w:pos="9259"/>
        <w:tab w:val="left" w:leader="dot" w:pos="9360"/>
        <w:tab w:val="left" w:leader="dot" w:pos="10080"/>
        <w:tab w:val="left" w:leader="dot" w:pos="14400"/>
        <w:tab w:val="left" w:leader="dot" w:pos="17280"/>
      </w:tabs>
      <w:spacing w:before="120" w:line="240" w:lineRule="auto"/>
      <w:jc w:val="center"/>
    </w:pPr>
    <w:rPr>
      <w:rFonts w:ascii="Times New Roman" w:hAnsi="Times New Roman"/>
      <w:color w:val="auto"/>
      <w:sz w:val="24"/>
      <w:szCs w:val="24"/>
      <w:lang w:eastAsia="ru-RU"/>
    </w:rPr>
  </w:style>
  <w:style w:type="paragraph" w:customStyle="1" w:styleId="6a">
    <w:name w:val="Стиль6"/>
    <w:basedOn w:val="af3"/>
    <w:qFormat/>
    <w:rsid w:val="00A92AD7"/>
    <w:pPr>
      <w:spacing w:line="360" w:lineRule="auto"/>
      <w:jc w:val="center"/>
      <w:outlineLvl w:val="0"/>
    </w:pPr>
    <w:rPr>
      <w:b/>
      <w:color w:val="000000"/>
    </w:rPr>
  </w:style>
  <w:style w:type="numbering" w:styleId="1ai">
    <w:name w:val="Outline List 1"/>
    <w:basedOn w:val="af6"/>
    <w:unhideWhenUsed/>
    <w:qFormat/>
    <w:rsid w:val="00A92AD7"/>
    <w:pPr>
      <w:numPr>
        <w:numId w:val="92"/>
      </w:numPr>
    </w:pPr>
  </w:style>
  <w:style w:type="paragraph" w:customStyle="1" w:styleId="4fb">
    <w:name w:val="# Заголовок ур 4"/>
    <w:basedOn w:val="af3"/>
    <w:uiPriority w:val="99"/>
    <w:qFormat/>
    <w:rsid w:val="00A92AD7"/>
    <w:pPr>
      <w:widowControl w:val="0"/>
      <w:overflowPunct w:val="0"/>
      <w:autoSpaceDE w:val="0"/>
      <w:autoSpaceDN w:val="0"/>
      <w:adjustRightInd w:val="0"/>
      <w:spacing w:before="120" w:after="120"/>
      <w:jc w:val="both"/>
      <w:textAlignment w:val="baseline"/>
    </w:pPr>
    <w:rPr>
      <w:rFonts w:ascii="Calibri" w:eastAsia="Calibri" w:hAnsi="Calibri"/>
      <w:i/>
      <w:szCs w:val="20"/>
    </w:rPr>
  </w:style>
  <w:style w:type="paragraph" w:customStyle="1" w:styleId="S">
    <w:name w:val="S_Обычный"/>
    <w:basedOn w:val="af3"/>
    <w:link w:val="S0"/>
    <w:qFormat/>
    <w:rsid w:val="00A92AD7"/>
    <w:pPr>
      <w:spacing w:before="120" w:after="60"/>
      <w:ind w:firstLine="567"/>
      <w:jc w:val="both"/>
    </w:pPr>
    <w:rPr>
      <w:lang w:eastAsia="ar-SA"/>
    </w:rPr>
  </w:style>
  <w:style w:type="character" w:customStyle="1" w:styleId="S0">
    <w:name w:val="S_Обычный Знак"/>
    <w:link w:val="S"/>
    <w:rsid w:val="00A92AD7"/>
    <w:rPr>
      <w:rFonts w:eastAsia="Times New Roman"/>
      <w:sz w:val="24"/>
      <w:szCs w:val="24"/>
      <w:lang w:eastAsia="ar-SA"/>
    </w:rPr>
  </w:style>
  <w:style w:type="paragraph" w:customStyle="1" w:styleId="tekstob">
    <w:name w:val="tekstob"/>
    <w:basedOn w:val="af3"/>
    <w:qFormat/>
    <w:rsid w:val="00A92AD7"/>
    <w:pPr>
      <w:spacing w:before="100" w:beforeAutospacing="1" w:after="100" w:afterAutospacing="1"/>
    </w:pPr>
  </w:style>
  <w:style w:type="paragraph" w:customStyle="1" w:styleId="312pt03">
    <w:name w:val="Стиль Заголовок 3 + 12 pt + Слева:  03 см"/>
    <w:basedOn w:val="312pt0"/>
    <w:autoRedefine/>
    <w:qFormat/>
    <w:rsid w:val="00A92AD7"/>
    <w:pPr>
      <w:ind w:left="0"/>
    </w:pPr>
    <w:rPr>
      <w:rFonts w:ascii="Times New Roman" w:eastAsia="Times New Roman" w:hAnsi="Times New Roman"/>
      <w:szCs w:val="20"/>
    </w:rPr>
  </w:style>
  <w:style w:type="numbering" w:styleId="111111">
    <w:name w:val="Outline List 2"/>
    <w:basedOn w:val="af6"/>
    <w:unhideWhenUsed/>
    <w:qFormat/>
    <w:rsid w:val="00A92AD7"/>
    <w:pPr>
      <w:numPr>
        <w:numId w:val="130"/>
      </w:numPr>
    </w:pPr>
  </w:style>
  <w:style w:type="character" w:customStyle="1" w:styleId="760">
    <w:name w:val="Основной текст (76)_"/>
    <w:link w:val="761"/>
    <w:rsid w:val="00A92AD7"/>
    <w:rPr>
      <w:rFonts w:ascii="Trebuchet MS" w:eastAsia="Trebuchet MS" w:hAnsi="Trebuchet MS" w:cs="Trebuchet MS"/>
      <w:b/>
      <w:bCs/>
      <w:shd w:val="clear" w:color="auto" w:fill="FFFFFF"/>
    </w:rPr>
  </w:style>
  <w:style w:type="character" w:customStyle="1" w:styleId="76Arial75pt">
    <w:name w:val="Основной текст (76) + Arial;7;5 pt;Не полужирный"/>
    <w:rsid w:val="00A92AD7"/>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761">
    <w:name w:val="Основной текст (76)"/>
    <w:basedOn w:val="af3"/>
    <w:link w:val="760"/>
    <w:qFormat/>
    <w:rsid w:val="00A92AD7"/>
    <w:pPr>
      <w:widowControl w:val="0"/>
      <w:shd w:val="clear" w:color="auto" w:fill="FFFFFF"/>
      <w:spacing w:after="60" w:line="0" w:lineRule="atLeast"/>
      <w:jc w:val="center"/>
    </w:pPr>
    <w:rPr>
      <w:rFonts w:ascii="Trebuchet MS" w:eastAsia="Trebuchet MS" w:hAnsi="Trebuchet MS"/>
      <w:b/>
      <w:bCs/>
      <w:sz w:val="20"/>
      <w:szCs w:val="20"/>
    </w:rPr>
  </w:style>
  <w:style w:type="character" w:customStyle="1" w:styleId="76Arial75pt0">
    <w:name w:val="Основной текст (76) + Arial;7;5 pt"/>
    <w:rsid w:val="00A92AD7"/>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fffffffff9">
    <w:name w:val="Для таблицы"/>
    <w:basedOn w:val="af3"/>
    <w:next w:val="af3"/>
    <w:qFormat/>
    <w:rsid w:val="00A92AD7"/>
    <w:pPr>
      <w:jc w:val="center"/>
    </w:pPr>
    <w:rPr>
      <w:rFonts w:eastAsia="Calibri"/>
      <w:sz w:val="20"/>
      <w:szCs w:val="22"/>
      <w:lang w:eastAsia="en-US"/>
    </w:rPr>
  </w:style>
  <w:style w:type="paragraph" w:customStyle="1" w:styleId="ConsCell">
    <w:name w:val="ConsCell"/>
    <w:qFormat/>
    <w:rsid w:val="00A92AD7"/>
    <w:pPr>
      <w:widowControl w:val="0"/>
      <w:autoSpaceDE w:val="0"/>
      <w:autoSpaceDN w:val="0"/>
      <w:adjustRightInd w:val="0"/>
      <w:ind w:right="19772"/>
    </w:pPr>
    <w:rPr>
      <w:rFonts w:ascii="Arial" w:eastAsia="Times New Roman" w:hAnsi="Arial" w:cs="Arial"/>
    </w:rPr>
  </w:style>
  <w:style w:type="character" w:customStyle="1" w:styleId="FontStyle253">
    <w:name w:val="Font Style253"/>
    <w:uiPriority w:val="99"/>
    <w:rsid w:val="00A92AD7"/>
    <w:rPr>
      <w:rFonts w:ascii="Times New Roman" w:hAnsi="Times New Roman" w:cs="Times New Roman"/>
      <w:sz w:val="22"/>
      <w:szCs w:val="22"/>
    </w:rPr>
  </w:style>
  <w:style w:type="paragraph" w:customStyle="1" w:styleId="-ff2">
    <w:name w:val="Таблица - текст по центру"/>
    <w:basedOn w:val="-b"/>
    <w:qFormat/>
    <w:rsid w:val="00A92AD7"/>
    <w:pPr>
      <w:autoSpaceDN/>
      <w:contextualSpacing/>
      <w:jc w:val="center"/>
    </w:pPr>
    <w:rPr>
      <w:lang w:eastAsia="ar-SA"/>
    </w:rPr>
  </w:style>
  <w:style w:type="numbering" w:customStyle="1" w:styleId="1ai39">
    <w:name w:val="1 / a / i39"/>
    <w:qFormat/>
    <w:rsid w:val="00A92AD7"/>
    <w:pPr>
      <w:numPr>
        <w:numId w:val="61"/>
      </w:numPr>
    </w:pPr>
  </w:style>
  <w:style w:type="character" w:customStyle="1" w:styleId="FontStyle18">
    <w:name w:val="Font Style18"/>
    <w:uiPriority w:val="99"/>
    <w:rsid w:val="00A92AD7"/>
    <w:rPr>
      <w:rFonts w:ascii="Times New Roman" w:hAnsi="Times New Roman" w:cs="Times New Roman" w:hint="default"/>
      <w:b/>
      <w:bCs/>
      <w:sz w:val="24"/>
      <w:szCs w:val="24"/>
    </w:rPr>
  </w:style>
  <w:style w:type="paragraph" w:customStyle="1" w:styleId="-ff3">
    <w:name w:val="Таблица - отступ слева"/>
    <w:basedOn w:val="-b"/>
    <w:qFormat/>
    <w:rsid w:val="00A92AD7"/>
    <w:pPr>
      <w:autoSpaceDN/>
      <w:ind w:left="454" w:hanging="170"/>
      <w:contextualSpacing/>
    </w:pPr>
    <w:rPr>
      <w:lang w:eastAsia="ar-SA"/>
    </w:rPr>
  </w:style>
  <w:style w:type="table" w:customStyle="1" w:styleId="-112">
    <w:name w:val="Светлая заливка - Акцент 112"/>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ffff8">
    <w:name w:val="Стандартная таблица2"/>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numbering" w:customStyle="1" w:styleId="12330">
    <w:name w:val="Список нумерованный 1.2.3.3"/>
    <w:basedOn w:val="af6"/>
    <w:rsid w:val="00A92AD7"/>
  </w:style>
  <w:style w:type="numbering" w:customStyle="1" w:styleId="11111110">
    <w:name w:val="Нет списка1111111"/>
    <w:next w:val="af6"/>
    <w:semiHidden/>
    <w:qFormat/>
    <w:rsid w:val="00A92AD7"/>
  </w:style>
  <w:style w:type="table" w:customStyle="1" w:styleId="21112">
    <w:name w:val="Сетка таблицы2111"/>
    <w:basedOn w:val="af5"/>
    <w:next w:val="af7"/>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0">
    <w:name w:val="Нет списка11111111"/>
    <w:next w:val="af6"/>
    <w:semiHidden/>
    <w:qFormat/>
    <w:rsid w:val="00A92AD7"/>
  </w:style>
  <w:style w:type="numbering" w:customStyle="1" w:styleId="211110">
    <w:name w:val="Нет списка21111"/>
    <w:next w:val="af6"/>
    <w:uiPriority w:val="99"/>
    <w:semiHidden/>
    <w:qFormat/>
    <w:rsid w:val="00A92AD7"/>
  </w:style>
  <w:style w:type="numbering" w:customStyle="1" w:styleId="311110">
    <w:name w:val="Нет списка31111"/>
    <w:next w:val="af6"/>
    <w:uiPriority w:val="99"/>
    <w:semiHidden/>
    <w:qFormat/>
    <w:rsid w:val="00A92AD7"/>
  </w:style>
  <w:style w:type="paragraph" w:customStyle="1" w:styleId="--">
    <w:name w:val="Таблица - текст-центр"/>
    <w:basedOn w:val="-b"/>
    <w:link w:val="--0"/>
    <w:qFormat/>
    <w:rsid w:val="00A92AD7"/>
    <w:pPr>
      <w:autoSpaceDN/>
      <w:spacing w:before="40" w:after="40" w:line="276" w:lineRule="auto"/>
      <w:jc w:val="center"/>
    </w:pPr>
    <w:rPr>
      <w:rFonts w:eastAsia="Calibri"/>
      <w:color w:val="000000"/>
      <w:sz w:val="22"/>
      <w:szCs w:val="22"/>
      <w:lang w:eastAsia="en-US"/>
    </w:rPr>
  </w:style>
  <w:style w:type="character" w:customStyle="1" w:styleId="--0">
    <w:name w:val="Таблица - текст-центр Знак"/>
    <w:link w:val="--"/>
    <w:rsid w:val="00A92AD7"/>
    <w:rPr>
      <w:rFonts w:ascii="Arial" w:eastAsia="Calibri" w:hAnsi="Arial" w:cs="Arial"/>
      <w:color w:val="000000"/>
      <w:sz w:val="22"/>
      <w:szCs w:val="22"/>
      <w:lang w:eastAsia="en-US"/>
    </w:rPr>
  </w:style>
  <w:style w:type="paragraph" w:customStyle="1" w:styleId="ae">
    <w:name w:val="список нумерованный главный"/>
    <w:basedOn w:val="1"/>
    <w:qFormat/>
    <w:rsid w:val="00A92AD7"/>
    <w:pPr>
      <w:numPr>
        <w:numId w:val="62"/>
      </w:numPr>
      <w:tabs>
        <w:tab w:val="clear" w:pos="840"/>
        <w:tab w:val="left" w:pos="357"/>
      </w:tabs>
      <w:suppressAutoHyphens/>
      <w:autoSpaceDN/>
      <w:spacing w:line="312" w:lineRule="auto"/>
      <w:ind w:left="1429"/>
    </w:pPr>
    <w:rPr>
      <w:rFonts w:ascii="Calibri" w:eastAsia="Calibri" w:hAnsi="Calibri"/>
      <w:lang w:eastAsia="en-US"/>
    </w:rPr>
  </w:style>
  <w:style w:type="paragraph" w:customStyle="1" w:styleId="affffffffffffffa">
    <w:name w:val="Рисунок по центру"/>
    <w:basedOn w:val="af3"/>
    <w:link w:val="affffffffffffffb"/>
    <w:qFormat/>
    <w:rsid w:val="00A92AD7"/>
    <w:pPr>
      <w:suppressAutoHyphens/>
      <w:spacing w:line="360" w:lineRule="auto"/>
      <w:jc w:val="center"/>
    </w:pPr>
  </w:style>
  <w:style w:type="character" w:customStyle="1" w:styleId="affffffffffffffb">
    <w:name w:val="Рисунок по центру Знак"/>
    <w:link w:val="affffffffffffffa"/>
    <w:rsid w:val="00A92AD7"/>
    <w:rPr>
      <w:rFonts w:eastAsia="Times New Roman"/>
      <w:sz w:val="24"/>
      <w:szCs w:val="24"/>
    </w:rPr>
  </w:style>
  <w:style w:type="paragraph" w:customStyle="1" w:styleId="Maximyz">
    <w:name w:val="Maximyz Обычный"/>
    <w:basedOn w:val="af3"/>
    <w:qFormat/>
    <w:rsid w:val="00A92AD7"/>
    <w:pPr>
      <w:spacing w:line="360" w:lineRule="auto"/>
      <w:ind w:firstLine="709"/>
      <w:jc w:val="both"/>
    </w:pPr>
    <w:rPr>
      <w:rFonts w:eastAsia="Calibri"/>
      <w:szCs w:val="20"/>
    </w:rPr>
  </w:style>
  <w:style w:type="table" w:customStyle="1" w:styleId="89">
    <w:name w:val="Сетка таблицы8"/>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f3"/>
    <w:qFormat/>
    <w:rsid w:val="00A92AD7"/>
    <w:pPr>
      <w:spacing w:before="100" w:beforeAutospacing="1" w:after="100" w:afterAutospacing="1"/>
    </w:pPr>
    <w:rPr>
      <w:b/>
      <w:bCs/>
    </w:rPr>
  </w:style>
  <w:style w:type="paragraph" w:customStyle="1" w:styleId="font10">
    <w:name w:val="font10"/>
    <w:basedOn w:val="af3"/>
    <w:qFormat/>
    <w:rsid w:val="00A92AD7"/>
    <w:pPr>
      <w:spacing w:before="100" w:beforeAutospacing="1" w:after="100" w:afterAutospacing="1"/>
    </w:pPr>
    <w:rPr>
      <w:i/>
      <w:iCs/>
      <w:color w:val="000000"/>
    </w:rPr>
  </w:style>
  <w:style w:type="paragraph" w:customStyle="1" w:styleId="western">
    <w:name w:val="western"/>
    <w:basedOn w:val="af3"/>
    <w:uiPriority w:val="99"/>
    <w:qFormat/>
    <w:rsid w:val="00A92AD7"/>
    <w:pPr>
      <w:suppressAutoHyphens/>
      <w:spacing w:before="280"/>
    </w:pPr>
    <w:rPr>
      <w:rFonts w:ascii="Arial" w:hAnsi="Arial" w:cs="Arial"/>
      <w:b/>
      <w:bCs/>
      <w:color w:val="000000"/>
      <w:sz w:val="22"/>
      <w:szCs w:val="22"/>
      <w:lang w:eastAsia="ar-SA"/>
    </w:rPr>
  </w:style>
  <w:style w:type="paragraph" w:customStyle="1" w:styleId="Normal0">
    <w:name w:val="Normal Знак Знак Знак Знак Знак Знак"/>
    <w:link w:val="Normal3"/>
    <w:qFormat/>
    <w:rsid w:val="00A92AD7"/>
    <w:pPr>
      <w:spacing w:before="100" w:after="100"/>
      <w:jc w:val="both"/>
    </w:pPr>
    <w:rPr>
      <w:rFonts w:eastAsia="Times New Roman"/>
      <w:snapToGrid w:val="0"/>
      <w:sz w:val="24"/>
      <w:szCs w:val="24"/>
    </w:rPr>
  </w:style>
  <w:style w:type="character" w:customStyle="1" w:styleId="Normal3">
    <w:name w:val="Normal Знак Знак Знак Знак Знак Знак Знак"/>
    <w:link w:val="Normal0"/>
    <w:rsid w:val="00A92AD7"/>
    <w:rPr>
      <w:rFonts w:eastAsia="Times New Roman"/>
      <w:snapToGrid w:val="0"/>
      <w:sz w:val="24"/>
      <w:szCs w:val="24"/>
      <w:lang w:bidi="ar-SA"/>
    </w:rPr>
  </w:style>
  <w:style w:type="paragraph" w:customStyle="1" w:styleId="Normal4">
    <w:name w:val="Normal Знак"/>
    <w:link w:val="Normal20"/>
    <w:qFormat/>
    <w:rsid w:val="00A92AD7"/>
    <w:rPr>
      <w:rFonts w:eastAsia="Times New Roman"/>
      <w:szCs w:val="24"/>
    </w:rPr>
  </w:style>
  <w:style w:type="character" w:customStyle="1" w:styleId="Normal20">
    <w:name w:val="Normal Знак Знак2"/>
    <w:link w:val="Normal4"/>
    <w:rsid w:val="00A92AD7"/>
    <w:rPr>
      <w:rFonts w:eastAsia="Times New Roman"/>
      <w:szCs w:val="24"/>
      <w:lang w:bidi="ar-SA"/>
    </w:rPr>
  </w:style>
  <w:style w:type="paragraph" w:customStyle="1" w:styleId="affffffffffffffc">
    <w:name w:val="Названия таблиц Знак Знак"/>
    <w:basedOn w:val="af3"/>
    <w:link w:val="affffffffffffffd"/>
    <w:autoRedefine/>
    <w:qFormat/>
    <w:rsid w:val="00A92AD7"/>
    <w:pPr>
      <w:suppressAutoHyphens/>
      <w:spacing w:before="20" w:after="60"/>
      <w:jc w:val="center"/>
    </w:pPr>
    <w:rPr>
      <w:rFonts w:ascii="Bookman Old Style" w:hAnsi="Bookman Old Style"/>
      <w:b/>
      <w:color w:val="000000"/>
      <w:sz w:val="28"/>
      <w:szCs w:val="28"/>
      <w:lang w:eastAsia="en-US"/>
    </w:rPr>
  </w:style>
  <w:style w:type="character" w:customStyle="1" w:styleId="affffffffffffffd">
    <w:name w:val="Названия таблиц Знак Знак Знак"/>
    <w:link w:val="affffffffffffffc"/>
    <w:rsid w:val="00A92AD7"/>
    <w:rPr>
      <w:rFonts w:ascii="Bookman Old Style" w:eastAsia="Times New Roman" w:hAnsi="Bookman Old Style"/>
      <w:b/>
      <w:color w:val="000000"/>
      <w:sz w:val="28"/>
      <w:szCs w:val="28"/>
      <w:lang w:eastAsia="en-US"/>
    </w:rPr>
  </w:style>
  <w:style w:type="paragraph" w:customStyle="1" w:styleId="12f1">
    <w:name w:val="Стиль 12 пт Знак Знак Знак Знак"/>
    <w:basedOn w:val="af3"/>
    <w:link w:val="12f2"/>
    <w:qFormat/>
    <w:rsid w:val="00A92AD7"/>
    <w:pPr>
      <w:spacing w:before="120"/>
      <w:ind w:firstLine="709"/>
      <w:jc w:val="both"/>
    </w:pPr>
    <w:rPr>
      <w:color w:val="000000"/>
      <w:sz w:val="26"/>
      <w:szCs w:val="28"/>
      <w:lang w:eastAsia="en-US"/>
    </w:rPr>
  </w:style>
  <w:style w:type="character" w:customStyle="1" w:styleId="12f2">
    <w:name w:val="Стиль 12 пт Знак Знак Знак Знак Знак"/>
    <w:link w:val="12f1"/>
    <w:rsid w:val="00A92AD7"/>
    <w:rPr>
      <w:rFonts w:eastAsia="Times New Roman"/>
      <w:color w:val="000000"/>
      <w:sz w:val="26"/>
      <w:szCs w:val="28"/>
      <w:lang w:eastAsia="en-US"/>
    </w:rPr>
  </w:style>
  <w:style w:type="paragraph" w:customStyle="1" w:styleId="4fc">
    <w:name w:val="Стиль4 Знак Знак Знак Знак"/>
    <w:basedOn w:val="affd"/>
    <w:link w:val="4fd"/>
    <w:qFormat/>
    <w:rsid w:val="00A92AD7"/>
    <w:pPr>
      <w:spacing w:after="0"/>
      <w:ind w:left="0" w:firstLine="708"/>
      <w:jc w:val="both"/>
    </w:pPr>
    <w:rPr>
      <w:rFonts w:eastAsia="Times New Roman"/>
    </w:rPr>
  </w:style>
  <w:style w:type="character" w:customStyle="1" w:styleId="4fd">
    <w:name w:val="Стиль4 Знак Знак Знак Знак Знак"/>
    <w:link w:val="4fc"/>
    <w:locked/>
    <w:rsid w:val="00A92AD7"/>
    <w:rPr>
      <w:rFonts w:eastAsia="Times New Roman"/>
      <w:sz w:val="24"/>
      <w:szCs w:val="24"/>
    </w:rPr>
  </w:style>
  <w:style w:type="paragraph" w:customStyle="1" w:styleId="4fe">
    <w:name w:val="Стиль4 Знак Знак"/>
    <w:basedOn w:val="affd"/>
    <w:link w:val="4ff"/>
    <w:qFormat/>
    <w:rsid w:val="00A92AD7"/>
    <w:pPr>
      <w:spacing w:after="0"/>
      <w:ind w:left="0" w:firstLine="708"/>
      <w:jc w:val="both"/>
    </w:pPr>
    <w:rPr>
      <w:rFonts w:eastAsia="Times New Roman"/>
    </w:rPr>
  </w:style>
  <w:style w:type="character" w:customStyle="1" w:styleId="4ff">
    <w:name w:val="Стиль4 Знак Знак Знак"/>
    <w:link w:val="4fe"/>
    <w:locked/>
    <w:rsid w:val="00A92AD7"/>
    <w:rPr>
      <w:rFonts w:eastAsia="Times New Roman"/>
      <w:sz w:val="24"/>
      <w:szCs w:val="24"/>
    </w:rPr>
  </w:style>
  <w:style w:type="paragraph" w:customStyle="1" w:styleId="S31">
    <w:name w:val="S_Нумерованный_3.1"/>
    <w:basedOn w:val="af3"/>
    <w:link w:val="S310"/>
    <w:autoRedefine/>
    <w:qFormat/>
    <w:rsid w:val="00A92AD7"/>
    <w:pPr>
      <w:ind w:firstLine="720"/>
      <w:jc w:val="both"/>
    </w:pPr>
    <w:rPr>
      <w:sz w:val="28"/>
      <w:szCs w:val="28"/>
      <w:lang w:eastAsia="en-US"/>
    </w:rPr>
  </w:style>
  <w:style w:type="character" w:customStyle="1" w:styleId="S310">
    <w:name w:val="S_Нумерованный_3.1 Знак Знак"/>
    <w:link w:val="S31"/>
    <w:rsid w:val="00A92AD7"/>
    <w:rPr>
      <w:rFonts w:eastAsia="Times New Roman"/>
      <w:sz w:val="28"/>
      <w:szCs w:val="28"/>
      <w:lang w:eastAsia="en-US"/>
    </w:rPr>
  </w:style>
  <w:style w:type="character" w:customStyle="1" w:styleId="ConsPlusNormal1">
    <w:name w:val="ConsPlusNormal Знак Знак"/>
    <w:rsid w:val="00A92AD7"/>
    <w:rPr>
      <w:rFonts w:ascii="Arial" w:eastAsia="Times New Roman" w:hAnsi="Arial" w:cs="Arial"/>
      <w:lang w:eastAsia="ru-RU"/>
    </w:rPr>
  </w:style>
  <w:style w:type="paragraph" w:customStyle="1" w:styleId="11fc">
    <w:name w:val="Табличный_боковик_11"/>
    <w:link w:val="11fd"/>
    <w:qFormat/>
    <w:rsid w:val="00A92AD7"/>
    <w:rPr>
      <w:rFonts w:eastAsia="Times New Roman"/>
      <w:szCs w:val="24"/>
    </w:rPr>
  </w:style>
  <w:style w:type="character" w:customStyle="1" w:styleId="11fd">
    <w:name w:val="Табличный_боковик_11 Знак"/>
    <w:link w:val="11fc"/>
    <w:rsid w:val="00A92AD7"/>
    <w:rPr>
      <w:rFonts w:eastAsia="Times New Roman"/>
      <w:szCs w:val="24"/>
      <w:lang w:bidi="ar-SA"/>
    </w:rPr>
  </w:style>
  <w:style w:type="paragraph" w:customStyle="1" w:styleId="affffffffffffffe">
    <w:name w:val="Таблица_номер_таблицы"/>
    <w:link w:val="afffffffffffffff"/>
    <w:qFormat/>
    <w:rsid w:val="00A92AD7"/>
    <w:pPr>
      <w:keepNext/>
      <w:jc w:val="right"/>
    </w:pPr>
    <w:rPr>
      <w:rFonts w:eastAsia="Times New Roman"/>
      <w:bCs/>
      <w:sz w:val="24"/>
      <w:szCs w:val="28"/>
    </w:rPr>
  </w:style>
  <w:style w:type="character" w:customStyle="1" w:styleId="afffffffffffffff">
    <w:name w:val="Таблица_номер_таблицы Знак"/>
    <w:link w:val="affffffffffffffe"/>
    <w:rsid w:val="00A92AD7"/>
    <w:rPr>
      <w:rFonts w:eastAsia="Times New Roman"/>
      <w:bCs/>
      <w:sz w:val="24"/>
      <w:szCs w:val="28"/>
      <w:lang w:bidi="ar-SA"/>
    </w:rPr>
  </w:style>
  <w:style w:type="paragraph" w:customStyle="1" w:styleId="11fe">
    <w:name w:val="Табличный_таблица_11"/>
    <w:link w:val="11ff"/>
    <w:qFormat/>
    <w:rsid w:val="00A92AD7"/>
    <w:pPr>
      <w:jc w:val="center"/>
    </w:pPr>
    <w:rPr>
      <w:rFonts w:eastAsia="Times New Roman"/>
      <w:sz w:val="28"/>
      <w:szCs w:val="28"/>
    </w:rPr>
  </w:style>
  <w:style w:type="character" w:customStyle="1" w:styleId="11ff">
    <w:name w:val="Табличный_таблица_11 Знак"/>
    <w:link w:val="11fe"/>
    <w:locked/>
    <w:rsid w:val="00A92AD7"/>
    <w:rPr>
      <w:rFonts w:eastAsia="Times New Roman"/>
      <w:sz w:val="28"/>
      <w:szCs w:val="28"/>
      <w:lang w:bidi="ar-SA"/>
    </w:rPr>
  </w:style>
  <w:style w:type="paragraph" w:customStyle="1" w:styleId="afffffffffffffff0">
    <w:name w:val="Таблица_название_таблицы"/>
    <w:next w:val="af3"/>
    <w:link w:val="afffffffffffffff1"/>
    <w:qFormat/>
    <w:rsid w:val="00A92AD7"/>
    <w:pPr>
      <w:keepNext/>
      <w:spacing w:after="120"/>
      <w:jc w:val="center"/>
    </w:pPr>
    <w:rPr>
      <w:rFonts w:eastAsia="Times New Roman"/>
      <w:sz w:val="24"/>
      <w:szCs w:val="24"/>
    </w:rPr>
  </w:style>
  <w:style w:type="character" w:customStyle="1" w:styleId="afffffffffffffff1">
    <w:name w:val="Таблица_название_таблицы Знак"/>
    <w:link w:val="afffffffffffffff0"/>
    <w:locked/>
    <w:rsid w:val="00A92AD7"/>
    <w:rPr>
      <w:rFonts w:eastAsia="Times New Roman"/>
      <w:sz w:val="24"/>
      <w:szCs w:val="24"/>
      <w:lang w:bidi="ar-SA"/>
    </w:rPr>
  </w:style>
  <w:style w:type="character" w:customStyle="1" w:styleId="afffffffffffff4">
    <w:name w:val="Абзац Знак"/>
    <w:link w:val="afffffffffffff3"/>
    <w:rsid w:val="00A92AD7"/>
    <w:rPr>
      <w:rFonts w:eastAsia="Times New Roman"/>
      <w:sz w:val="24"/>
      <w:szCs w:val="24"/>
      <w:lang w:bidi="ar-SA"/>
    </w:rPr>
  </w:style>
  <w:style w:type="character" w:customStyle="1" w:styleId="afffffffffffffff2">
    <w:name w:val="Текст_Подчеркнутый"/>
    <w:uiPriority w:val="1"/>
    <w:qFormat/>
    <w:rsid w:val="00A92AD7"/>
    <w:rPr>
      <w:rFonts w:ascii="Times New Roman" w:hAnsi="Times New Roman"/>
      <w:u w:val="single"/>
    </w:rPr>
  </w:style>
  <w:style w:type="paragraph" w:customStyle="1" w:styleId="1fffffff3">
    <w:name w:val="Заголовок_подзаголовок_1"/>
    <w:next w:val="afffffffffffff3"/>
    <w:link w:val="1fffffff4"/>
    <w:qFormat/>
    <w:rsid w:val="00A92AD7"/>
    <w:pPr>
      <w:keepNext/>
      <w:spacing w:before="60" w:after="60"/>
      <w:ind w:left="567" w:right="567"/>
      <w:jc w:val="both"/>
    </w:pPr>
    <w:rPr>
      <w:rFonts w:eastAsia="Times New Roman"/>
      <w:b/>
      <w:bCs/>
      <w:sz w:val="24"/>
      <w:szCs w:val="24"/>
      <w:u w:val="single"/>
    </w:rPr>
  </w:style>
  <w:style w:type="character" w:customStyle="1" w:styleId="1fffffff4">
    <w:name w:val="Заголовок_подзаголовок_1 Знак"/>
    <w:link w:val="1fffffff3"/>
    <w:rsid w:val="00A92AD7"/>
    <w:rPr>
      <w:rFonts w:eastAsia="Times New Roman"/>
      <w:b/>
      <w:bCs/>
      <w:sz w:val="24"/>
      <w:szCs w:val="24"/>
      <w:u w:val="single"/>
      <w:lang w:bidi="ar-SA"/>
    </w:rPr>
  </w:style>
  <w:style w:type="character" w:customStyle="1" w:styleId="1fffff2">
    <w:name w:val="Список_маркерный_1_уровень Знак"/>
    <w:link w:val="1fffff1"/>
    <w:rsid w:val="00A92AD7"/>
    <w:rPr>
      <w:rFonts w:eastAsia="Times New Roman"/>
      <w:snapToGrid w:val="0"/>
      <w:sz w:val="24"/>
      <w:szCs w:val="24"/>
      <w:lang w:bidi="ar-SA"/>
    </w:rPr>
  </w:style>
  <w:style w:type="paragraph" w:customStyle="1" w:styleId="2ffff9">
    <w:name w:val="Заголовок_подзаголовок_2"/>
    <w:next w:val="afffffffffffff3"/>
    <w:link w:val="2ffffa"/>
    <w:qFormat/>
    <w:rsid w:val="00A92AD7"/>
    <w:pPr>
      <w:keepNext/>
      <w:spacing w:before="60" w:after="60"/>
      <w:ind w:left="567" w:right="567"/>
      <w:jc w:val="both"/>
    </w:pPr>
    <w:rPr>
      <w:rFonts w:eastAsia="Times New Roman"/>
      <w:b/>
      <w:bCs/>
      <w:sz w:val="24"/>
      <w:szCs w:val="24"/>
    </w:rPr>
  </w:style>
  <w:style w:type="character" w:customStyle="1" w:styleId="2ffffa">
    <w:name w:val="Заголовок_подзаголовок_2 Знак"/>
    <w:link w:val="2ffff9"/>
    <w:rsid w:val="00A92AD7"/>
    <w:rPr>
      <w:rFonts w:eastAsia="Times New Roman"/>
      <w:b/>
      <w:bCs/>
      <w:sz w:val="24"/>
      <w:szCs w:val="24"/>
      <w:lang w:bidi="ar-SA"/>
    </w:rPr>
  </w:style>
  <w:style w:type="paragraph" w:customStyle="1" w:styleId="3ffc">
    <w:name w:val="Заголовок_подзаголовок_3"/>
    <w:next w:val="afffffffffffff3"/>
    <w:link w:val="3ffd"/>
    <w:qFormat/>
    <w:rsid w:val="00A92AD7"/>
    <w:pPr>
      <w:keepNext/>
      <w:spacing w:before="60" w:after="60"/>
      <w:ind w:left="567" w:right="567"/>
    </w:pPr>
    <w:rPr>
      <w:rFonts w:eastAsia="Times New Roman"/>
      <w:b/>
      <w:bCs/>
      <w:sz w:val="24"/>
      <w:szCs w:val="24"/>
      <w:u w:val="single"/>
    </w:rPr>
  </w:style>
  <w:style w:type="character" w:customStyle="1" w:styleId="3ffd">
    <w:name w:val="Заголовок_подзаголовок_3 Знак"/>
    <w:link w:val="3ffc"/>
    <w:rsid w:val="00A92AD7"/>
    <w:rPr>
      <w:rFonts w:eastAsia="Times New Roman"/>
      <w:b/>
      <w:bCs/>
      <w:sz w:val="24"/>
      <w:szCs w:val="24"/>
      <w:u w:val="single"/>
      <w:lang w:bidi="ar-SA"/>
    </w:rPr>
  </w:style>
  <w:style w:type="paragraph" w:customStyle="1" w:styleId="afffffffffffffff3">
    <w:name w:val="Примечание"/>
    <w:next w:val="afffffffffffff3"/>
    <w:link w:val="afffffffffffffff4"/>
    <w:autoRedefine/>
    <w:uiPriority w:val="99"/>
    <w:qFormat/>
    <w:rsid w:val="00A92AD7"/>
    <w:pPr>
      <w:ind w:right="567" w:firstLine="567"/>
    </w:pPr>
    <w:rPr>
      <w:rFonts w:eastAsia="Times New Roman"/>
      <w:szCs w:val="24"/>
    </w:rPr>
  </w:style>
  <w:style w:type="character" w:customStyle="1" w:styleId="afffffffffffffff4">
    <w:name w:val="Примечание Знак"/>
    <w:link w:val="afffffffffffffff3"/>
    <w:uiPriority w:val="99"/>
    <w:rsid w:val="00A92AD7"/>
    <w:rPr>
      <w:rFonts w:eastAsia="Times New Roman"/>
      <w:szCs w:val="24"/>
      <w:lang w:bidi="ar-SA"/>
    </w:rPr>
  </w:style>
  <w:style w:type="paragraph" w:customStyle="1" w:styleId="11ff0">
    <w:name w:val="Табличный_маркированный_11"/>
    <w:link w:val="11ff1"/>
    <w:qFormat/>
    <w:rsid w:val="00A92AD7"/>
    <w:pPr>
      <w:jc w:val="both"/>
    </w:pPr>
    <w:rPr>
      <w:rFonts w:eastAsia="Times New Roman"/>
      <w:sz w:val="28"/>
      <w:szCs w:val="28"/>
    </w:rPr>
  </w:style>
  <w:style w:type="character" w:customStyle="1" w:styleId="11ff1">
    <w:name w:val="Табличный_маркированный_11 Знак"/>
    <w:link w:val="11ff0"/>
    <w:rsid w:val="00A92AD7"/>
    <w:rPr>
      <w:rFonts w:eastAsia="Times New Roman"/>
      <w:sz w:val="28"/>
      <w:szCs w:val="28"/>
      <w:lang w:bidi="ar-SA"/>
    </w:rPr>
  </w:style>
  <w:style w:type="paragraph" w:customStyle="1" w:styleId="1fffffff5">
    <w:name w:val="Список_нумерованный_1_уровень"/>
    <w:link w:val="1fffffff6"/>
    <w:uiPriority w:val="99"/>
    <w:qFormat/>
    <w:rsid w:val="00A92AD7"/>
    <w:pPr>
      <w:spacing w:before="60" w:after="100"/>
      <w:ind w:left="567"/>
      <w:jc w:val="both"/>
    </w:pPr>
    <w:rPr>
      <w:rFonts w:eastAsia="Times New Roman"/>
      <w:sz w:val="24"/>
      <w:szCs w:val="24"/>
    </w:rPr>
  </w:style>
  <w:style w:type="character" w:customStyle="1" w:styleId="1fffffff6">
    <w:name w:val="Список_нумерованный_1_уровень Знак"/>
    <w:link w:val="1fffffff5"/>
    <w:uiPriority w:val="99"/>
    <w:locked/>
    <w:rsid w:val="00A92AD7"/>
    <w:rPr>
      <w:rFonts w:eastAsia="Times New Roman"/>
      <w:sz w:val="24"/>
      <w:szCs w:val="24"/>
      <w:lang w:bidi="ar-SA"/>
    </w:rPr>
  </w:style>
  <w:style w:type="character" w:customStyle="1" w:styleId="11ff2">
    <w:name w:val="ПодЗаголовок Знак11"/>
    <w:aliases w:val="Знак Знак Знак11"/>
    <w:locked/>
    <w:rsid w:val="00A92AD7"/>
    <w:rPr>
      <w:b/>
      <w:bCs/>
      <w:iCs/>
      <w:sz w:val="24"/>
      <w:szCs w:val="24"/>
    </w:rPr>
  </w:style>
  <w:style w:type="paragraph" w:customStyle="1" w:styleId="11ff3">
    <w:name w:val="Без интервала11"/>
    <w:qFormat/>
    <w:rsid w:val="00A92AD7"/>
    <w:rPr>
      <w:rFonts w:ascii="Calibri" w:eastAsia="Times New Roman" w:hAnsi="Calibri"/>
      <w:sz w:val="22"/>
      <w:szCs w:val="22"/>
    </w:rPr>
  </w:style>
  <w:style w:type="paragraph" w:customStyle="1" w:styleId="2142">
    <w:name w:val="Основной текст 214"/>
    <w:basedOn w:val="af3"/>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43">
    <w:name w:val="Основной текст с отступом 214"/>
    <w:basedOn w:val="af3"/>
    <w:qFormat/>
    <w:rsid w:val="00A92AD7"/>
    <w:pPr>
      <w:overflowPunct w:val="0"/>
      <w:autoSpaceDE w:val="0"/>
      <w:autoSpaceDN w:val="0"/>
      <w:adjustRightInd w:val="0"/>
      <w:spacing w:before="240"/>
      <w:ind w:firstLine="567"/>
      <w:jc w:val="both"/>
    </w:pPr>
    <w:rPr>
      <w:sz w:val="28"/>
      <w:szCs w:val="20"/>
    </w:rPr>
  </w:style>
  <w:style w:type="paragraph" w:customStyle="1" w:styleId="14a">
    <w:name w:val="Текст14"/>
    <w:basedOn w:val="af3"/>
    <w:qFormat/>
    <w:rsid w:val="00A92AD7"/>
    <w:pPr>
      <w:ind w:firstLine="709"/>
      <w:jc w:val="both"/>
    </w:pPr>
    <w:rPr>
      <w:szCs w:val="20"/>
    </w:rPr>
  </w:style>
  <w:style w:type="paragraph" w:customStyle="1" w:styleId="14b">
    <w:name w:val="Обычный14"/>
    <w:qFormat/>
    <w:rsid w:val="00A92AD7"/>
    <w:rPr>
      <w:rFonts w:eastAsia="Times New Roman"/>
    </w:rPr>
  </w:style>
  <w:style w:type="paragraph" w:customStyle="1" w:styleId="139">
    <w:name w:val="Без интервала13"/>
    <w:qFormat/>
    <w:rsid w:val="00A92AD7"/>
    <w:rPr>
      <w:rFonts w:ascii="Calibri" w:eastAsia="Times New Roman" w:hAnsi="Calibri"/>
      <w:sz w:val="22"/>
      <w:szCs w:val="22"/>
    </w:rPr>
  </w:style>
  <w:style w:type="paragraph" w:customStyle="1" w:styleId="12f3">
    <w:name w:val="Без интервала12"/>
    <w:uiPriority w:val="99"/>
    <w:qFormat/>
    <w:rsid w:val="00A92AD7"/>
    <w:rPr>
      <w:rFonts w:ascii="Calibri" w:eastAsia="Times New Roman" w:hAnsi="Calibri"/>
      <w:sz w:val="22"/>
      <w:szCs w:val="22"/>
    </w:rPr>
  </w:style>
  <w:style w:type="paragraph" w:customStyle="1" w:styleId="2150">
    <w:name w:val="Основной текст 215"/>
    <w:basedOn w:val="af3"/>
    <w:uiPriority w:val="99"/>
    <w:qFormat/>
    <w:rsid w:val="00A92AD7"/>
    <w:pPr>
      <w:overflowPunct w:val="0"/>
      <w:autoSpaceDE w:val="0"/>
      <w:autoSpaceDN w:val="0"/>
      <w:adjustRightInd w:val="0"/>
      <w:spacing w:after="120"/>
      <w:ind w:left="283"/>
    </w:pPr>
    <w:rPr>
      <w:rFonts w:ascii="MS Sans Serif" w:hAnsi="MS Sans Serif"/>
      <w:sz w:val="20"/>
      <w:szCs w:val="20"/>
      <w:lang w:val="en-US"/>
    </w:rPr>
  </w:style>
  <w:style w:type="paragraph" w:customStyle="1" w:styleId="2151">
    <w:name w:val="Основной текст с отступом 215"/>
    <w:basedOn w:val="af3"/>
    <w:uiPriority w:val="99"/>
    <w:qFormat/>
    <w:rsid w:val="00A92AD7"/>
    <w:pPr>
      <w:overflowPunct w:val="0"/>
      <w:autoSpaceDE w:val="0"/>
      <w:autoSpaceDN w:val="0"/>
      <w:adjustRightInd w:val="0"/>
      <w:spacing w:before="240"/>
      <w:ind w:firstLine="567"/>
      <w:jc w:val="both"/>
    </w:pPr>
    <w:rPr>
      <w:sz w:val="28"/>
      <w:szCs w:val="20"/>
    </w:rPr>
  </w:style>
  <w:style w:type="paragraph" w:customStyle="1" w:styleId="157">
    <w:name w:val="Текст15"/>
    <w:basedOn w:val="af3"/>
    <w:qFormat/>
    <w:rsid w:val="00A92AD7"/>
    <w:pPr>
      <w:ind w:firstLine="709"/>
      <w:jc w:val="both"/>
    </w:pPr>
    <w:rPr>
      <w:szCs w:val="20"/>
    </w:rPr>
  </w:style>
  <w:style w:type="paragraph" w:customStyle="1" w:styleId="158">
    <w:name w:val="Обычный15"/>
    <w:uiPriority w:val="99"/>
    <w:qFormat/>
    <w:rsid w:val="00A92AD7"/>
    <w:rPr>
      <w:rFonts w:eastAsia="Times New Roman"/>
    </w:rPr>
  </w:style>
  <w:style w:type="paragraph" w:customStyle="1" w:styleId="14c">
    <w:name w:val="Без интервала14"/>
    <w:uiPriority w:val="99"/>
    <w:qFormat/>
    <w:rsid w:val="00A92AD7"/>
    <w:rPr>
      <w:rFonts w:ascii="Calibri" w:eastAsia="Times New Roman" w:hAnsi="Calibri"/>
      <w:sz w:val="22"/>
      <w:szCs w:val="22"/>
    </w:rPr>
  </w:style>
  <w:style w:type="table" w:customStyle="1" w:styleId="193">
    <w:name w:val="Стиль таблицы19"/>
    <w:basedOn w:val="afffffff3"/>
    <w:uiPriority w:val="99"/>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4a">
    <w:name w:val="Стиль24"/>
    <w:rsid w:val="00A92AD7"/>
  </w:style>
  <w:style w:type="table" w:customStyle="1" w:styleId="-113">
    <w:name w:val="Светлая заливка - Акцент 113"/>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51">
    <w:name w:val="Стиль таблицы115"/>
    <w:basedOn w:val="47"/>
    <w:uiPriority w:val="99"/>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4">
    <w:name w:val="Стиль таблицы123"/>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15">
    <w:name w:val="Стиль таблицы11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0">
    <w:name w:val="Стиль таблицы133"/>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0">
    <w:name w:val="Стиль таблицы14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11">
    <w:name w:val="Стиль таблицы11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10">
    <w:name w:val="Стиль таблицы12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1">
    <w:name w:val="Стиль таблицы131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10">
    <w:name w:val="Стиль таблицы15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10">
    <w:name w:val="Стиль таблицы113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10">
    <w:name w:val="Стиль таблицы12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1">
    <w:name w:val="Стиль таблицы132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610">
    <w:name w:val="Стиль таблицы16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710">
    <w:name w:val="Стиль таблицы17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10">
    <w:name w:val="Стиль таблицы1141"/>
    <w:basedOn w:val="47"/>
    <w:rsid w:val="00A92AD7"/>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3210">
    <w:name w:val="Стиль321"/>
    <w:rsid w:val="00A92AD7"/>
  </w:style>
  <w:style w:type="numbering" w:customStyle="1" w:styleId="4210">
    <w:name w:val="Стиль421"/>
    <w:rsid w:val="00A92AD7"/>
  </w:style>
  <w:style w:type="numbering" w:customStyle="1" w:styleId="21f7">
    <w:name w:val="Статья / Раздел21"/>
    <w:basedOn w:val="af6"/>
    <w:next w:val="af0"/>
    <w:rsid w:val="00A92AD7"/>
  </w:style>
  <w:style w:type="table" w:customStyle="1" w:styleId="-1111">
    <w:name w:val="Светлая заливка - Акцент 1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59">
    <w:name w:val="Сетка таблицы15"/>
    <w:basedOn w:val="af5"/>
    <w:next w:val="af7"/>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тиль таблицы110"/>
    <w:basedOn w:val="afffffff3"/>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numbering" w:customStyle="1" w:styleId="25">
    <w:name w:val="Стиль25"/>
    <w:rsid w:val="00A92AD7"/>
    <w:pPr>
      <w:numPr>
        <w:numId w:val="22"/>
      </w:numPr>
    </w:pPr>
  </w:style>
  <w:style w:type="numbering" w:customStyle="1" w:styleId="212">
    <w:name w:val="Стиль212"/>
    <w:rsid w:val="00A92AD7"/>
    <w:pPr>
      <w:numPr>
        <w:numId w:val="57"/>
      </w:numPr>
    </w:pPr>
  </w:style>
  <w:style w:type="table" w:customStyle="1" w:styleId="1161">
    <w:name w:val="Стиль таблицы116"/>
    <w:basedOn w:val="afffffff3"/>
    <w:uiPriority w:val="99"/>
    <w:rsid w:val="00A92AD7"/>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f4">
    <w:name w:val="Стандартная таблица11"/>
    <w:basedOn w:val="af5"/>
    <w:next w:val="afffffff3"/>
    <w:uiPriority w:val="99"/>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numbering" w:customStyle="1" w:styleId="43">
    <w:name w:val="Стиль43"/>
    <w:rsid w:val="00A92AD7"/>
    <w:pPr>
      <w:numPr>
        <w:numId w:val="120"/>
      </w:numPr>
    </w:pPr>
  </w:style>
  <w:style w:type="table" w:customStyle="1" w:styleId="-114">
    <w:name w:val="Светлая заливка - Акцент 114"/>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21">
    <w:name w:val="Светлая заливка - Акцент 112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ff5">
    <w:name w:val="Изысканная таблица11"/>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
    <w:name w:val="Веб-таблица 311"/>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a">
    <w:name w:val="Таблица ОРГРЭС111"/>
    <w:basedOn w:val="af5"/>
    <w:next w:val="af7"/>
    <w:uiPriority w:val="59"/>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тиль таблицы124"/>
    <w:basedOn w:val="af7"/>
    <w:uiPriority w:val="99"/>
    <w:rsid w:val="00A92AD7"/>
    <w:rPr>
      <w:rFonts w:eastAsia="Times New Roman"/>
    </w:rPr>
    <w:tblPr/>
  </w:style>
  <w:style w:type="table" w:customStyle="1" w:styleId="2123">
    <w:name w:val="Сетка таблицы212"/>
    <w:basedOn w:val="af5"/>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A92AD7"/>
  </w:style>
  <w:style w:type="numbering" w:customStyle="1" w:styleId="2111">
    <w:name w:val="Стиль2111"/>
    <w:rsid w:val="00A92AD7"/>
    <w:pPr>
      <w:numPr>
        <w:numId w:val="46"/>
      </w:numPr>
    </w:pPr>
  </w:style>
  <w:style w:type="numbering" w:customStyle="1" w:styleId="4120">
    <w:name w:val="Стиль412"/>
    <w:rsid w:val="00A92AD7"/>
    <w:pPr>
      <w:numPr>
        <w:numId w:val="63"/>
      </w:numPr>
    </w:pPr>
  </w:style>
  <w:style w:type="numbering" w:customStyle="1" w:styleId="120">
    <w:name w:val="Статья / Раздел12"/>
    <w:basedOn w:val="af6"/>
    <w:next w:val="af0"/>
    <w:unhideWhenUsed/>
    <w:qFormat/>
    <w:rsid w:val="00A92AD7"/>
    <w:pPr>
      <w:numPr>
        <w:numId w:val="65"/>
      </w:numPr>
    </w:pPr>
  </w:style>
  <w:style w:type="table" w:customStyle="1" w:styleId="111b">
    <w:name w:val="Простая таблица 111"/>
    <w:basedOn w:val="af5"/>
    <w:next w:val="1fffd"/>
    <w:unhideWhenUsed/>
    <w:rsid w:val="00A92AD7"/>
    <w:rPr>
      <w:rFonts w:eastAsia="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8">
    <w:name w:val="Стандартная таблица21"/>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1112">
    <w:name w:val="Светлая заливка - Акцент 1112"/>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714">
    <w:name w:val="Сетка таблицы71"/>
    <w:basedOn w:val="af5"/>
    <w:next w:val="af7"/>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0">
    <w:name w:val="Классическая таблица 4112"/>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
    <w:name w:val="Нет списка221"/>
    <w:next w:val="af6"/>
    <w:uiPriority w:val="99"/>
    <w:semiHidden/>
    <w:qFormat/>
    <w:rsid w:val="00A92AD7"/>
  </w:style>
  <w:style w:type="table" w:customStyle="1" w:styleId="4212">
    <w:name w:val="Классическая таблица 42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310">
    <w:name w:val="Классическая таблица 43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410">
    <w:name w:val="Классическая таблица 44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451">
    <w:name w:val="Классическая таблица 45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111">
    <w:name w:val="Нет списка1211"/>
    <w:next w:val="af6"/>
    <w:semiHidden/>
    <w:unhideWhenUsed/>
    <w:qFormat/>
    <w:rsid w:val="00A92AD7"/>
  </w:style>
  <w:style w:type="table" w:customStyle="1" w:styleId="211111">
    <w:name w:val="Сетка таблицы2111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0">
    <w:name w:val="Нет списка111111111"/>
    <w:next w:val="af6"/>
    <w:semiHidden/>
    <w:qFormat/>
    <w:rsid w:val="00A92AD7"/>
  </w:style>
  <w:style w:type="numbering" w:customStyle="1" w:styleId="2111110">
    <w:name w:val="Нет списка211111"/>
    <w:next w:val="af6"/>
    <w:uiPriority w:val="99"/>
    <w:semiHidden/>
    <w:qFormat/>
    <w:rsid w:val="00A92AD7"/>
  </w:style>
  <w:style w:type="numbering" w:customStyle="1" w:styleId="311111">
    <w:name w:val="Нет списка311111"/>
    <w:next w:val="af6"/>
    <w:uiPriority w:val="99"/>
    <w:semiHidden/>
    <w:qFormat/>
    <w:rsid w:val="00A92AD7"/>
  </w:style>
  <w:style w:type="table" w:customStyle="1" w:styleId="411110">
    <w:name w:val="Классическая таблица 41111"/>
    <w:basedOn w:val="af5"/>
    <w:next w:val="47"/>
    <w:rsid w:val="00A92AD7"/>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22120">
    <w:name w:val="Стиль2212"/>
    <w:rsid w:val="00A92AD7"/>
  </w:style>
  <w:style w:type="numbering" w:customStyle="1" w:styleId="3123">
    <w:name w:val="Стиль312"/>
    <w:rsid w:val="00A92AD7"/>
  </w:style>
  <w:style w:type="numbering" w:customStyle="1" w:styleId="4112">
    <w:name w:val="Стиль4112"/>
    <w:rsid w:val="00A92AD7"/>
    <w:pPr>
      <w:numPr>
        <w:numId w:val="47"/>
      </w:numPr>
    </w:pPr>
  </w:style>
  <w:style w:type="numbering" w:customStyle="1" w:styleId="112">
    <w:name w:val="Статья / Раздел112"/>
    <w:basedOn w:val="af6"/>
    <w:next w:val="af0"/>
    <w:qFormat/>
    <w:rsid w:val="00A92AD7"/>
    <w:pPr>
      <w:numPr>
        <w:numId w:val="56"/>
      </w:numPr>
    </w:pPr>
  </w:style>
  <w:style w:type="numbering" w:customStyle="1" w:styleId="22f2">
    <w:name w:val="Статья / Раздел22"/>
    <w:basedOn w:val="af6"/>
    <w:next w:val="af0"/>
    <w:qFormat/>
    <w:rsid w:val="00A92AD7"/>
  </w:style>
  <w:style w:type="table" w:customStyle="1" w:styleId="814">
    <w:name w:val="Сетка таблицы8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Стиль2311"/>
    <w:rsid w:val="00A92AD7"/>
  </w:style>
  <w:style w:type="table" w:customStyle="1" w:styleId="23e">
    <w:name w:val="Сетка таблицы23"/>
    <w:basedOn w:val="af5"/>
    <w:next w:val="af7"/>
    <w:uiPriority w:val="99"/>
    <w:rsid w:val="00A92AD7"/>
    <w:pPr>
      <w:jc w:val="both"/>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b">
    <w:name w:val="Заголовок 2 уровня"/>
    <w:basedOn w:val="2a"/>
    <w:next w:val="BodyText21"/>
    <w:qFormat/>
    <w:rsid w:val="00A92AD7"/>
    <w:pPr>
      <w:spacing w:before="240" w:after="120"/>
      <w:ind w:firstLine="0"/>
    </w:pPr>
    <w:rPr>
      <w:rFonts w:cs="Arial"/>
      <w:sz w:val="24"/>
      <w:szCs w:val="24"/>
      <w:lang w:eastAsia="ru-RU"/>
    </w:rPr>
  </w:style>
  <w:style w:type="paragraph" w:customStyle="1" w:styleId="afffffffffffffff5">
    <w:name w:val="Знак Знак Знак Знак Знак Знак Знак Знак Знак Знак Знак Знак Знак"/>
    <w:basedOn w:val="af3"/>
    <w:qFormat/>
    <w:rsid w:val="00A92AD7"/>
    <w:pPr>
      <w:spacing w:before="100" w:beforeAutospacing="1" w:after="100" w:afterAutospacing="1"/>
    </w:pPr>
    <w:rPr>
      <w:rFonts w:ascii="Tahoma" w:hAnsi="Tahoma"/>
      <w:sz w:val="20"/>
      <w:szCs w:val="20"/>
      <w:lang w:val="en-US" w:eastAsia="en-US"/>
    </w:rPr>
  </w:style>
  <w:style w:type="paragraph" w:customStyle="1" w:styleId="Pa0">
    <w:name w:val="Pa0"/>
    <w:basedOn w:val="af3"/>
    <w:next w:val="af3"/>
    <w:qFormat/>
    <w:rsid w:val="00A92AD7"/>
    <w:pPr>
      <w:autoSpaceDE w:val="0"/>
      <w:autoSpaceDN w:val="0"/>
      <w:adjustRightInd w:val="0"/>
      <w:spacing w:line="241" w:lineRule="atLeast"/>
    </w:pPr>
    <w:rPr>
      <w:rFonts w:ascii="Myriad Pro SemiExt" w:eastAsia="Calibri" w:hAnsi="Myriad Pro SemiExt"/>
    </w:rPr>
  </w:style>
  <w:style w:type="paragraph" w:customStyle="1" w:styleId="afffffffffffffff6">
    <w:name w:val="Основной текст слава"/>
    <w:basedOn w:val="af3"/>
    <w:qFormat/>
    <w:rsid w:val="00A92AD7"/>
    <w:pPr>
      <w:spacing w:line="276" w:lineRule="auto"/>
      <w:ind w:firstLine="709"/>
      <w:jc w:val="both"/>
    </w:pPr>
    <w:rPr>
      <w:rFonts w:ascii="Calibri" w:eastAsia="Calibri" w:hAnsi="Calibri"/>
      <w:sz w:val="22"/>
      <w:szCs w:val="22"/>
      <w:lang w:eastAsia="en-US"/>
    </w:rPr>
  </w:style>
  <w:style w:type="character" w:customStyle="1" w:styleId="A00">
    <w:name w:val="A0"/>
    <w:rsid w:val="00A92AD7"/>
    <w:rPr>
      <w:b/>
      <w:bCs w:val="0"/>
      <w:color w:val="000000"/>
      <w:sz w:val="48"/>
    </w:rPr>
  </w:style>
  <w:style w:type="character" w:customStyle="1" w:styleId="A20">
    <w:name w:val="A2"/>
    <w:rsid w:val="00A92AD7"/>
    <w:rPr>
      <w:rFonts w:ascii="Arial" w:hAnsi="Arial" w:cs="Arial" w:hint="default"/>
      <w:color w:val="000000"/>
      <w:sz w:val="32"/>
    </w:rPr>
  </w:style>
  <w:style w:type="paragraph" w:customStyle="1" w:styleId="xl19">
    <w:name w:val="xl19"/>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
    <w:name w:val="xl20"/>
    <w:basedOn w:val="af3"/>
    <w:qFormat/>
    <w:rsid w:val="00A92AD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1">
    <w:name w:val="xl21"/>
    <w:basedOn w:val="af3"/>
    <w:qFormat/>
    <w:rsid w:val="00A92AD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2">
    <w:name w:val="xl22"/>
    <w:basedOn w:val="af3"/>
    <w:qFormat/>
    <w:rsid w:val="00A92AD7"/>
    <w:pPr>
      <w:pBdr>
        <w:top w:val="single" w:sz="4" w:space="0" w:color="auto"/>
        <w:bottom w:val="single" w:sz="4" w:space="0" w:color="auto"/>
      </w:pBdr>
      <w:spacing w:before="100" w:beforeAutospacing="1" w:after="100" w:afterAutospacing="1"/>
      <w:jc w:val="center"/>
    </w:pPr>
  </w:style>
  <w:style w:type="numbering" w:customStyle="1" w:styleId="21210">
    <w:name w:val="Стиль2121"/>
    <w:rsid w:val="00A92AD7"/>
  </w:style>
  <w:style w:type="numbering" w:customStyle="1" w:styleId="241">
    <w:name w:val="Стиль241"/>
    <w:rsid w:val="00A92AD7"/>
    <w:pPr>
      <w:numPr>
        <w:numId w:val="55"/>
      </w:numPr>
    </w:pPr>
  </w:style>
  <w:style w:type="numbering" w:customStyle="1" w:styleId="2411">
    <w:name w:val="Стиль2411"/>
    <w:rsid w:val="00A92AD7"/>
    <w:pPr>
      <w:numPr>
        <w:numId w:val="68"/>
      </w:numPr>
    </w:pPr>
  </w:style>
  <w:style w:type="paragraph" w:customStyle="1" w:styleId="afffffffffffffff7">
    <w:name w:val="#Основной текст"/>
    <w:basedOn w:val="af3"/>
    <w:qFormat/>
    <w:rsid w:val="00A92AD7"/>
    <w:pPr>
      <w:ind w:firstLine="851"/>
      <w:jc w:val="both"/>
    </w:pPr>
  </w:style>
  <w:style w:type="paragraph" w:customStyle="1" w:styleId="Style8">
    <w:name w:val="Style8"/>
    <w:basedOn w:val="af3"/>
    <w:uiPriority w:val="99"/>
    <w:qFormat/>
    <w:rsid w:val="00A92AD7"/>
    <w:pPr>
      <w:widowControl w:val="0"/>
      <w:suppressAutoHyphens/>
      <w:autoSpaceDE w:val="0"/>
      <w:autoSpaceDN w:val="0"/>
    </w:pPr>
    <w:rPr>
      <w:rFonts w:eastAsia="Arial Unicode MS"/>
      <w:kern w:val="3"/>
      <w:lang w:eastAsia="zh-CN" w:bidi="hi-IN"/>
    </w:rPr>
  </w:style>
  <w:style w:type="table" w:styleId="1-2">
    <w:name w:val="Medium Grid 1 Accent 2"/>
    <w:basedOn w:val="af5"/>
    <w:link w:val="1-20"/>
    <w:uiPriority w:val="99"/>
    <w:rsid w:val="00A92AD7"/>
    <w:rPr>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1-20">
    <w:name w:val="Средняя сетка 1 - Акцент 2 Знак"/>
    <w:link w:val="1-2"/>
    <w:uiPriority w:val="99"/>
    <w:locked/>
    <w:rsid w:val="00A92AD7"/>
    <w:rPr>
      <w:lang w:eastAsia="en-US"/>
    </w:rPr>
  </w:style>
  <w:style w:type="character" w:customStyle="1" w:styleId="FontStyle164">
    <w:name w:val="Font Style164"/>
    <w:rsid w:val="00A92AD7"/>
    <w:rPr>
      <w:rFonts w:ascii="Times New Roman" w:eastAsia="Times New Roman" w:hAnsi="Times New Roman" w:cs="Times New Roman" w:hint="default"/>
      <w:color w:val="auto"/>
      <w:sz w:val="26"/>
      <w:lang w:val="ru-RU" w:eastAsia="zh-CN"/>
    </w:rPr>
  </w:style>
  <w:style w:type="character" w:customStyle="1" w:styleId="FontStyle157">
    <w:name w:val="Font Style157"/>
    <w:rsid w:val="00A92AD7"/>
    <w:rPr>
      <w:rFonts w:ascii="Times New Roman" w:eastAsia="Times New Roman" w:hAnsi="Times New Roman" w:cs="Times New Roman" w:hint="default"/>
      <w:b/>
      <w:bCs w:val="0"/>
      <w:color w:val="auto"/>
      <w:sz w:val="26"/>
      <w:lang w:val="ru-RU" w:eastAsia="zh-CN"/>
    </w:rPr>
  </w:style>
  <w:style w:type="numbering" w:customStyle="1" w:styleId="2510">
    <w:name w:val="Стиль251"/>
    <w:rsid w:val="00A92AD7"/>
  </w:style>
  <w:style w:type="numbering" w:customStyle="1" w:styleId="260">
    <w:name w:val="Стиль26"/>
    <w:rsid w:val="00A92AD7"/>
    <w:pPr>
      <w:numPr>
        <w:numId w:val="131"/>
      </w:numPr>
    </w:pPr>
  </w:style>
  <w:style w:type="numbering" w:customStyle="1" w:styleId="2133">
    <w:name w:val="Стиль213"/>
    <w:rsid w:val="00A92AD7"/>
  </w:style>
  <w:style w:type="table" w:customStyle="1" w:styleId="164">
    <w:name w:val="Сетка таблицы16"/>
    <w:basedOn w:val="af5"/>
    <w:next w:val="af7"/>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f0">
    <w:name w:val="Обычный (веб) Знак4"/>
    <w:aliases w:val="Обычный (Web) Знак3,Обычный (Web)1 Знак4,Обычный (Web)1 Знак Знак3"/>
    <w:uiPriority w:val="30"/>
    <w:locked/>
    <w:rsid w:val="00A92AD7"/>
    <w:rPr>
      <w:b/>
      <w:bCs/>
      <w:i/>
      <w:iCs/>
      <w:color w:val="4F81BD"/>
      <w:sz w:val="24"/>
      <w:szCs w:val="24"/>
    </w:rPr>
  </w:style>
  <w:style w:type="paragraph" w:customStyle="1" w:styleId="5f0">
    <w:name w:val="Текст5"/>
    <w:basedOn w:val="1a"/>
    <w:next w:val="af3"/>
    <w:autoRedefine/>
    <w:qFormat/>
    <w:rsid w:val="00A92AD7"/>
    <w:pPr>
      <w:keepNext w:val="0"/>
      <w:keepLines w:val="0"/>
      <w:tabs>
        <w:tab w:val="left" w:pos="708"/>
      </w:tabs>
      <w:spacing w:before="0" w:line="240" w:lineRule="auto"/>
      <w:ind w:firstLine="709"/>
      <w:jc w:val="both"/>
      <w:outlineLvl w:val="9"/>
    </w:pPr>
    <w:rPr>
      <w:rFonts w:ascii="Times New Roman" w:hAnsi="Times New Roman"/>
      <w:b w:val="0"/>
      <w:bCs w:val="0"/>
      <w:color w:val="auto"/>
      <w:sz w:val="24"/>
      <w:szCs w:val="20"/>
      <w:lang w:eastAsia="ru-RU"/>
    </w:rPr>
  </w:style>
  <w:style w:type="paragraph" w:customStyle="1" w:styleId="afffffffffffffff8">
    <w:name w:val="_ПОДРАЗДЕЛЫ"/>
    <w:basedOn w:val="2ffff5"/>
    <w:next w:val="af3"/>
    <w:autoRedefine/>
    <w:uiPriority w:val="99"/>
    <w:qFormat/>
    <w:rsid w:val="00A92AD7"/>
    <w:pPr>
      <w:tabs>
        <w:tab w:val="left" w:pos="708"/>
      </w:tabs>
      <w:spacing w:before="0" w:after="240"/>
      <w:ind w:left="1440" w:hanging="720"/>
    </w:pPr>
  </w:style>
  <w:style w:type="paragraph" w:customStyle="1" w:styleId="2ffffc">
    <w:name w:val="_2_ПОДРАЗДЕЛ"/>
    <w:basedOn w:val="afffffffffffffff8"/>
    <w:next w:val="af3"/>
    <w:autoRedefine/>
    <w:uiPriority w:val="99"/>
    <w:qFormat/>
    <w:rsid w:val="00A92AD7"/>
    <w:pPr>
      <w:ind w:left="1800"/>
    </w:pPr>
    <w:rPr>
      <w:b w:val="0"/>
    </w:rPr>
  </w:style>
  <w:style w:type="paragraph" w:customStyle="1" w:styleId="ab">
    <w:name w:val="мар."/>
    <w:basedOn w:val="1a"/>
    <w:next w:val="af3"/>
    <w:autoRedefine/>
    <w:uiPriority w:val="99"/>
    <w:qFormat/>
    <w:rsid w:val="00A92AD7"/>
    <w:pPr>
      <w:keepNext w:val="0"/>
      <w:keepLines w:val="0"/>
      <w:numPr>
        <w:numId w:val="79"/>
      </w:numPr>
      <w:spacing w:before="0" w:line="240" w:lineRule="auto"/>
      <w:jc w:val="both"/>
      <w:outlineLvl w:val="9"/>
    </w:pPr>
    <w:rPr>
      <w:rFonts w:ascii="Arial" w:hAnsi="Arial"/>
      <w:b w:val="0"/>
      <w:bCs w:val="0"/>
      <w:color w:val="auto"/>
      <w:sz w:val="20"/>
      <w:szCs w:val="20"/>
      <w:lang w:eastAsia="ru-RU"/>
    </w:rPr>
  </w:style>
  <w:style w:type="paragraph" w:customStyle="1" w:styleId="HLP">
    <w:name w:val="HLP"/>
    <w:basedOn w:val="1a"/>
    <w:next w:val="af3"/>
    <w:autoRedefine/>
    <w:uiPriority w:val="99"/>
    <w:qFormat/>
    <w:rsid w:val="00A92AD7"/>
    <w:pPr>
      <w:keepLines w:val="0"/>
      <w:tabs>
        <w:tab w:val="left" w:pos="708"/>
      </w:tabs>
      <w:snapToGrid w:val="0"/>
      <w:spacing w:before="0" w:line="240" w:lineRule="auto"/>
      <w:jc w:val="center"/>
    </w:pPr>
    <w:rPr>
      <w:rFonts w:ascii="Arial" w:hAnsi="Arial"/>
      <w:bCs w:val="0"/>
      <w:color w:val="auto"/>
      <w:kern w:val="28"/>
      <w:sz w:val="20"/>
      <w:szCs w:val="20"/>
      <w:lang w:eastAsia="ru-RU"/>
    </w:rPr>
  </w:style>
  <w:style w:type="paragraph" w:customStyle="1" w:styleId="2ffffd">
    <w:name w:val="Стиль 2 столбца (по центру)"/>
    <w:basedOn w:val="1a"/>
    <w:next w:val="af3"/>
    <w:autoRedefine/>
    <w:uiPriority w:val="99"/>
    <w:qFormat/>
    <w:rsid w:val="00A92AD7"/>
    <w:pPr>
      <w:keepNext w:val="0"/>
      <w:keepLines w:val="0"/>
      <w:tabs>
        <w:tab w:val="left" w:pos="708"/>
      </w:tabs>
      <w:spacing w:before="0" w:line="240" w:lineRule="auto"/>
      <w:jc w:val="center"/>
      <w:outlineLvl w:val="9"/>
    </w:pPr>
    <w:rPr>
      <w:rFonts w:ascii="Arial" w:hAnsi="Arial"/>
      <w:b w:val="0"/>
      <w:bCs w:val="0"/>
      <w:color w:val="auto"/>
      <w:sz w:val="24"/>
      <w:szCs w:val="20"/>
      <w:lang w:eastAsia="ru-RU"/>
    </w:rPr>
  </w:style>
  <w:style w:type="paragraph" w:customStyle="1" w:styleId="afffffffffffffff9">
    <w:name w:val="Основа для док."/>
    <w:basedOn w:val="1a"/>
    <w:next w:val="af3"/>
    <w:autoRedefine/>
    <w:uiPriority w:val="99"/>
    <w:qFormat/>
    <w:rsid w:val="00A92AD7"/>
    <w:pPr>
      <w:keepNext w:val="0"/>
      <w:keepLines w:val="0"/>
      <w:tabs>
        <w:tab w:val="left" w:pos="708"/>
      </w:tabs>
      <w:spacing w:before="0" w:line="240" w:lineRule="auto"/>
      <w:ind w:firstLine="284"/>
      <w:jc w:val="both"/>
      <w:outlineLvl w:val="9"/>
    </w:pPr>
    <w:rPr>
      <w:rFonts w:ascii="Arial" w:hAnsi="Arial"/>
      <w:b w:val="0"/>
      <w:bCs w:val="0"/>
      <w:color w:val="auto"/>
      <w:sz w:val="24"/>
      <w:szCs w:val="20"/>
      <w:lang w:eastAsia="ru-RU"/>
    </w:rPr>
  </w:style>
  <w:style w:type="paragraph" w:customStyle="1" w:styleId="afffffffffffffffa">
    <w:name w:val="марк основ"/>
    <w:basedOn w:val="afffffffffffffff9"/>
    <w:next w:val="af3"/>
    <w:autoRedefine/>
    <w:uiPriority w:val="99"/>
    <w:qFormat/>
    <w:rsid w:val="00A92AD7"/>
  </w:style>
  <w:style w:type="table" w:customStyle="1" w:styleId="12f4">
    <w:name w:val="Столбцы таблицы 12"/>
    <w:basedOn w:val="af5"/>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
    <w:basedOn w:val="af5"/>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f5"/>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5"/>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5"/>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7">
    <w:name w:val="Объемная таблица 32"/>
    <w:basedOn w:val="af5"/>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e">
    <w:name w:val="Современная таблица2"/>
    <w:basedOn w:val="af5"/>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ff">
    <w:name w:val="Изысканная таблица2"/>
    <w:basedOn w:val="af5"/>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0">
    <w:name w:val="Веб-таблица 32"/>
    <w:basedOn w:val="af5"/>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5">
    <w:name w:val="Сетка таблицы17"/>
    <w:basedOn w:val="af5"/>
    <w:rsid w:val="00A92AD7"/>
    <w:pPr>
      <w:overflowPunct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ветлая заливка - Акцент 1131"/>
    <w:basedOn w:val="af5"/>
    <w:uiPriority w:val="60"/>
    <w:rsid w:val="00A92AD7"/>
    <w:rPr>
      <w:rFonts w:ascii="Calibri" w:eastAsia="Times New Roman" w:hAnsi="Calibri"/>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94">
    <w:name w:val="Сетка таблицы19"/>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
    <w:basedOn w:val="af5"/>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A92AD7"/>
  </w:style>
  <w:style w:type="numbering" w:customStyle="1" w:styleId="ArticleSection2">
    <w:name w:val="Article / Section2"/>
    <w:rsid w:val="00A92AD7"/>
    <w:pPr>
      <w:numPr>
        <w:numId w:val="66"/>
      </w:numPr>
    </w:pPr>
  </w:style>
  <w:style w:type="numbering" w:customStyle="1" w:styleId="422">
    <w:name w:val="Стиль422"/>
    <w:rsid w:val="00A92AD7"/>
    <w:pPr>
      <w:numPr>
        <w:numId w:val="67"/>
      </w:numPr>
    </w:pPr>
  </w:style>
  <w:style w:type="numbering" w:customStyle="1" w:styleId="278">
    <w:name w:val="Стиль27"/>
    <w:rsid w:val="00A92AD7"/>
  </w:style>
  <w:style w:type="numbering" w:customStyle="1" w:styleId="214">
    <w:name w:val="Стиль214"/>
    <w:rsid w:val="00A92AD7"/>
    <w:pPr>
      <w:numPr>
        <w:numId w:val="53"/>
      </w:numPr>
    </w:pPr>
  </w:style>
  <w:style w:type="table" w:customStyle="1" w:styleId="3ffe">
    <w:name w:val="Стандартная таблица3"/>
    <w:basedOn w:val="af5"/>
    <w:next w:val="afffffff3"/>
    <w:uiPriority w:val="99"/>
    <w:unhideWhenUsed/>
    <w:rsid w:val="00A92AD7"/>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rPr>
      <w:tblPr/>
      <w:tcPr>
        <w:tcBorders>
          <w:tl2br w:val="none" w:sz="0" w:space="0" w:color="auto"/>
          <w:tr2bl w:val="none" w:sz="0" w:space="0" w:color="auto"/>
        </w:tcBorders>
        <w:shd w:val="solid" w:color="000000" w:fill="FFFFFF"/>
      </w:tcPr>
    </w:tblStylePr>
  </w:style>
  <w:style w:type="table" w:customStyle="1" w:styleId="2213">
    <w:name w:val="Сетка таблицы221"/>
    <w:basedOn w:val="af5"/>
    <w:next w:val="af7"/>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 - Акцент 114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8">
    <w:name w:val="Стиль28"/>
    <w:rsid w:val="00A92AD7"/>
    <w:pPr>
      <w:numPr>
        <w:numId w:val="52"/>
      </w:numPr>
    </w:pPr>
  </w:style>
  <w:style w:type="character" w:customStyle="1" w:styleId="5f1">
    <w:name w:val="Обычный (веб) Знак5"/>
    <w:aliases w:val="Обычный (Web) Знак4,Обычный (Web)1 Знак5,Обычный (Web)1 Знак Знак4"/>
    <w:uiPriority w:val="30"/>
    <w:locked/>
    <w:rsid w:val="00A92AD7"/>
    <w:rPr>
      <w:b/>
      <w:bCs/>
      <w:i/>
      <w:iCs/>
      <w:color w:val="4F81BD"/>
      <w:sz w:val="24"/>
      <w:szCs w:val="24"/>
    </w:rPr>
  </w:style>
  <w:style w:type="character" w:customStyle="1" w:styleId="Normal2">
    <w:name w:val="Normal Знак2"/>
    <w:link w:val="1fb"/>
    <w:uiPriority w:val="99"/>
    <w:locked/>
    <w:rsid w:val="00A92AD7"/>
    <w:rPr>
      <w:rFonts w:eastAsia="Times New Roman"/>
      <w:lang w:val="ru-RU" w:eastAsia="ru-RU" w:bidi="ar-SA"/>
    </w:rPr>
  </w:style>
  <w:style w:type="character" w:customStyle="1" w:styleId="ConsNormal0">
    <w:name w:val="ConsNormal Знак"/>
    <w:link w:val="ConsNormal"/>
    <w:uiPriority w:val="99"/>
    <w:locked/>
    <w:rsid w:val="00A92AD7"/>
    <w:rPr>
      <w:rFonts w:ascii="Arial" w:eastAsia="Times New Roman" w:hAnsi="Arial" w:cs="Arial"/>
      <w:lang w:val="ru-RU" w:eastAsia="ru-RU" w:bidi="ar-SA"/>
    </w:rPr>
  </w:style>
  <w:style w:type="paragraph" w:customStyle="1" w:styleId="Style15">
    <w:name w:val="Style15"/>
    <w:basedOn w:val="1a"/>
    <w:next w:val="af3"/>
    <w:autoRedefine/>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character" w:customStyle="1" w:styleId="-ff4">
    <w:name w:val="Таблица - текст с отступом Знак"/>
    <w:link w:val="-ff5"/>
    <w:locked/>
    <w:rsid w:val="00A92AD7"/>
    <w:rPr>
      <w:rFonts w:ascii="Arial" w:hAnsi="Arial" w:cs="Arial"/>
    </w:rPr>
  </w:style>
  <w:style w:type="paragraph" w:customStyle="1" w:styleId="-ff5">
    <w:name w:val="Таблица - текст с отступом"/>
    <w:basedOn w:val="1a"/>
    <w:next w:val="af3"/>
    <w:link w:val="-ff4"/>
    <w:autoRedefine/>
    <w:qFormat/>
    <w:rsid w:val="00A92AD7"/>
    <w:pPr>
      <w:keepNext w:val="0"/>
      <w:keepLines w:val="0"/>
      <w:tabs>
        <w:tab w:val="left" w:pos="708"/>
      </w:tabs>
      <w:suppressAutoHyphens/>
      <w:spacing w:before="0" w:line="240" w:lineRule="auto"/>
      <w:ind w:left="340"/>
      <w:outlineLvl w:val="9"/>
    </w:pPr>
    <w:rPr>
      <w:rFonts w:ascii="Arial" w:hAnsi="Arial"/>
      <w:b w:val="0"/>
      <w:bCs w:val="0"/>
      <w:color w:val="auto"/>
      <w:sz w:val="20"/>
      <w:szCs w:val="20"/>
    </w:rPr>
  </w:style>
  <w:style w:type="paragraph" w:customStyle="1" w:styleId="consplusnormal2">
    <w:name w:val="consplusnormal"/>
    <w:basedOn w:val="1a"/>
    <w:next w:val="af3"/>
    <w:autoRedefine/>
    <w:uiPriority w:val="99"/>
    <w:qFormat/>
    <w:rsid w:val="00A92AD7"/>
    <w:pPr>
      <w:keepNext w:val="0"/>
      <w:keepLines w:val="0"/>
      <w:tabs>
        <w:tab w:val="left" w:pos="708"/>
      </w:tabs>
      <w:autoSpaceDE w:val="0"/>
      <w:autoSpaceDN w:val="0"/>
      <w:spacing w:before="0" w:line="240" w:lineRule="auto"/>
      <w:ind w:firstLine="720"/>
      <w:outlineLvl w:val="9"/>
    </w:pPr>
    <w:rPr>
      <w:rFonts w:ascii="Arial" w:hAnsi="Arial" w:cs="Arial"/>
      <w:b w:val="0"/>
      <w:bCs w:val="0"/>
      <w:color w:val="auto"/>
      <w:sz w:val="20"/>
      <w:szCs w:val="20"/>
      <w:lang w:eastAsia="ru-RU"/>
    </w:rPr>
  </w:style>
  <w:style w:type="paragraph" w:customStyle="1" w:styleId="Oaae11">
    <w:name w:val="Oaae11"/>
    <w:basedOn w:val="1a"/>
    <w:next w:val="af3"/>
    <w:autoRedefine/>
    <w:uiPriority w:val="99"/>
    <w:qFormat/>
    <w:rsid w:val="00A92AD7"/>
    <w:pPr>
      <w:keepNext w:val="0"/>
      <w:keepLines w:val="0"/>
      <w:widowControl w:val="0"/>
      <w:tabs>
        <w:tab w:val="left" w:pos="708"/>
      </w:tabs>
      <w:overflowPunct w:val="0"/>
      <w:autoSpaceDE w:val="0"/>
      <w:autoSpaceDN w:val="0"/>
      <w:adjustRightInd w:val="0"/>
      <w:spacing w:before="0" w:line="240" w:lineRule="auto"/>
      <w:jc w:val="center"/>
      <w:outlineLvl w:val="9"/>
    </w:pPr>
    <w:rPr>
      <w:rFonts w:ascii="Times New Roman" w:hAnsi="Times New Roman"/>
      <w:b w:val="0"/>
      <w:bCs w:val="0"/>
      <w:color w:val="auto"/>
      <w:szCs w:val="20"/>
      <w:lang w:val="en-US" w:bidi="en-US"/>
    </w:rPr>
  </w:style>
  <w:style w:type="paragraph" w:customStyle="1" w:styleId="1270">
    <w:name w:val="Стиль Первая строка:  1.27 см"/>
    <w:basedOn w:val="1a"/>
    <w:next w:val="af3"/>
    <w:autoRedefine/>
    <w:uiPriority w:val="99"/>
    <w:qFormat/>
    <w:rsid w:val="00A92AD7"/>
    <w:pPr>
      <w:keepNext w:val="0"/>
      <w:keepLines w:val="0"/>
      <w:tabs>
        <w:tab w:val="left" w:pos="708"/>
      </w:tabs>
      <w:spacing w:before="0" w:line="240" w:lineRule="auto"/>
      <w:ind w:firstLine="720"/>
      <w:jc w:val="both"/>
      <w:outlineLvl w:val="9"/>
    </w:pPr>
    <w:rPr>
      <w:rFonts w:ascii="Times New Roman" w:hAnsi="Times New Roman"/>
      <w:b w:val="0"/>
      <w:bCs w:val="0"/>
      <w:color w:val="auto"/>
      <w:szCs w:val="20"/>
      <w:lang w:val="en-US" w:bidi="en-US"/>
    </w:rPr>
  </w:style>
  <w:style w:type="paragraph" w:customStyle="1" w:styleId="rtejustify">
    <w:name w:val="rtejustify"/>
    <w:basedOn w:val="1a"/>
    <w:next w:val="af3"/>
    <w:autoRedefine/>
    <w:uiPriority w:val="99"/>
    <w:qFormat/>
    <w:rsid w:val="00A92AD7"/>
    <w:pPr>
      <w:keepNext w:val="0"/>
      <w:keepLines w:val="0"/>
      <w:tabs>
        <w:tab w:val="left" w:pos="708"/>
      </w:tabs>
      <w:spacing w:before="0" w:after="324" w:line="240" w:lineRule="auto"/>
      <w:jc w:val="both"/>
      <w:outlineLvl w:val="9"/>
    </w:pPr>
    <w:rPr>
      <w:rFonts w:ascii="Times New Roman" w:hAnsi="Times New Roman"/>
      <w:b w:val="0"/>
      <w:bCs w:val="0"/>
      <w:color w:val="auto"/>
      <w:sz w:val="24"/>
      <w:szCs w:val="24"/>
      <w:lang w:eastAsia="ru-RU"/>
    </w:rPr>
  </w:style>
  <w:style w:type="paragraph" w:customStyle="1" w:styleId="3fff">
    <w:name w:val="Знак Знак3 Знак Знак Знак Знак Знак Знак Знак"/>
    <w:basedOn w:val="1a"/>
    <w:next w:val="af3"/>
    <w:autoRedefine/>
    <w:uiPriority w:val="99"/>
    <w:qFormat/>
    <w:rsid w:val="00A92AD7"/>
    <w:pPr>
      <w:keepNext w:val="0"/>
      <w:keepLines w:val="0"/>
      <w:tabs>
        <w:tab w:val="left" w:pos="708"/>
      </w:tabs>
      <w:spacing w:before="0" w:after="160" w:line="240" w:lineRule="exact"/>
      <w:outlineLvl w:val="9"/>
    </w:pPr>
    <w:rPr>
      <w:rFonts w:ascii="Verdana" w:hAnsi="Verdana"/>
      <w:b w:val="0"/>
      <w:bCs w:val="0"/>
      <w:color w:val="auto"/>
      <w:sz w:val="20"/>
      <w:szCs w:val="20"/>
      <w:lang w:val="en-US"/>
    </w:rPr>
  </w:style>
  <w:style w:type="character" w:customStyle="1" w:styleId="Normal10-02">
    <w:name w:val="Normal + 10 пт полужирный По центру Слева:  -02 см Справ... Знак"/>
    <w:link w:val="Normal10-020"/>
    <w:locked/>
    <w:rsid w:val="00A92AD7"/>
    <w:rPr>
      <w:b/>
      <w:bCs/>
    </w:rPr>
  </w:style>
  <w:style w:type="paragraph" w:customStyle="1" w:styleId="Normal10-020">
    <w:name w:val="Normal + 10 пт полужирный По центру Слева:  -02 см Справ..."/>
    <w:basedOn w:val="1a"/>
    <w:next w:val="af3"/>
    <w:link w:val="Normal10-02"/>
    <w:autoRedefine/>
    <w:qFormat/>
    <w:rsid w:val="00A92AD7"/>
    <w:pPr>
      <w:keepNext w:val="0"/>
      <w:keepLines w:val="0"/>
      <w:tabs>
        <w:tab w:val="left" w:pos="708"/>
      </w:tabs>
      <w:spacing w:before="0" w:line="240" w:lineRule="auto"/>
      <w:ind w:left="-57" w:right="-113"/>
      <w:outlineLvl w:val="9"/>
    </w:pPr>
    <w:rPr>
      <w:rFonts w:ascii="Times New Roman" w:hAnsi="Times New Roman"/>
      <w:color w:val="auto"/>
      <w:sz w:val="20"/>
      <w:szCs w:val="20"/>
    </w:rPr>
  </w:style>
  <w:style w:type="paragraph" w:customStyle="1" w:styleId="1271">
    <w:name w:val="127 см"/>
    <w:basedOn w:val="1a"/>
    <w:next w:val="af3"/>
    <w:autoRedefine/>
    <w:uiPriority w:val="99"/>
    <w:qFormat/>
    <w:rsid w:val="00A92AD7"/>
    <w:pPr>
      <w:keepNext w:val="0"/>
      <w:keepLines w:val="0"/>
      <w:widowControl w:val="0"/>
      <w:tabs>
        <w:tab w:val="left" w:pos="708"/>
      </w:tabs>
      <w:autoSpaceDE w:val="0"/>
      <w:autoSpaceDN w:val="0"/>
      <w:adjustRightInd w:val="0"/>
      <w:spacing w:before="120" w:line="240" w:lineRule="auto"/>
      <w:ind w:left="720"/>
      <w:jc w:val="both"/>
      <w:outlineLvl w:val="9"/>
    </w:pPr>
    <w:rPr>
      <w:rFonts w:ascii="Times New Roman" w:hAnsi="Times New Roman"/>
      <w:b w:val="0"/>
      <w:bCs w:val="0"/>
      <w:color w:val="auto"/>
      <w:sz w:val="26"/>
      <w:szCs w:val="20"/>
      <w:lang w:eastAsia="ru-RU"/>
    </w:rPr>
  </w:style>
  <w:style w:type="paragraph" w:customStyle="1" w:styleId="2fffff0">
    <w:name w:val="Знак Знак Знак2 Знак Знак"/>
    <w:basedOn w:val="1a"/>
    <w:next w:val="af3"/>
    <w:autoRedefine/>
    <w:uiPriority w:val="99"/>
    <w:qFormat/>
    <w:rsid w:val="00A92AD7"/>
    <w:pPr>
      <w:keepNext w:val="0"/>
      <w:keepLines w:val="0"/>
      <w:widowControl w:val="0"/>
      <w:tabs>
        <w:tab w:val="left" w:pos="708"/>
      </w:tabs>
      <w:adjustRightInd w:val="0"/>
      <w:spacing w:before="0" w:after="160" w:line="240" w:lineRule="exact"/>
      <w:jc w:val="right"/>
      <w:outlineLvl w:val="9"/>
    </w:pPr>
    <w:rPr>
      <w:rFonts w:ascii="Times New Roman" w:hAnsi="Times New Roman"/>
      <w:b w:val="0"/>
      <w:bCs w:val="0"/>
      <w:color w:val="auto"/>
      <w:sz w:val="20"/>
      <w:szCs w:val="20"/>
      <w:lang w:val="en-GB"/>
    </w:rPr>
  </w:style>
  <w:style w:type="paragraph" w:customStyle="1" w:styleId="Style90">
    <w:name w:val="Style90"/>
    <w:basedOn w:val="1a"/>
    <w:next w:val="af3"/>
    <w:autoRedefine/>
    <w:uiPriority w:val="99"/>
    <w:qFormat/>
    <w:rsid w:val="00A92AD7"/>
    <w:pPr>
      <w:keepNext w:val="0"/>
      <w:keepLines w:val="0"/>
      <w:widowControl w:val="0"/>
      <w:tabs>
        <w:tab w:val="left" w:pos="708"/>
      </w:tabs>
      <w:autoSpaceDE w:val="0"/>
      <w:autoSpaceDN w:val="0"/>
      <w:adjustRightInd w:val="0"/>
      <w:spacing w:before="0" w:line="240" w:lineRule="auto"/>
      <w:outlineLvl w:val="9"/>
    </w:pPr>
    <w:rPr>
      <w:rFonts w:ascii="Times New Roman" w:hAnsi="Times New Roman"/>
      <w:b w:val="0"/>
      <w:bCs w:val="0"/>
      <w:color w:val="auto"/>
      <w:sz w:val="24"/>
      <w:szCs w:val="24"/>
      <w:lang w:eastAsia="ru-RU"/>
    </w:rPr>
  </w:style>
  <w:style w:type="paragraph" w:customStyle="1" w:styleId="Style153">
    <w:name w:val="Style153"/>
    <w:basedOn w:val="1a"/>
    <w:next w:val="af3"/>
    <w:autoRedefine/>
    <w:qFormat/>
    <w:rsid w:val="00A92AD7"/>
    <w:pPr>
      <w:keepNext w:val="0"/>
      <w:keepLines w:val="0"/>
      <w:widowControl w:val="0"/>
      <w:tabs>
        <w:tab w:val="left" w:pos="708"/>
      </w:tabs>
      <w:autoSpaceDE w:val="0"/>
      <w:autoSpaceDN w:val="0"/>
      <w:adjustRightInd w:val="0"/>
      <w:spacing w:before="0" w:line="226" w:lineRule="exact"/>
      <w:ind w:hanging="96"/>
      <w:outlineLvl w:val="9"/>
    </w:pPr>
    <w:rPr>
      <w:rFonts w:ascii="Times New Roman" w:hAnsi="Times New Roman"/>
      <w:b w:val="0"/>
      <w:bCs w:val="0"/>
      <w:color w:val="auto"/>
      <w:sz w:val="24"/>
      <w:szCs w:val="24"/>
      <w:lang w:eastAsia="ru-RU"/>
    </w:rPr>
  </w:style>
  <w:style w:type="paragraph" w:customStyle="1" w:styleId="1fffffff7">
    <w:name w:val="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font1">
    <w:name w:val="font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Arial" w:hAnsi="Arial" w:cs="Arial"/>
      <w:b w:val="0"/>
      <w:bCs w:val="0"/>
      <w:color w:val="auto"/>
      <w:sz w:val="20"/>
      <w:szCs w:val="20"/>
      <w:lang w:eastAsia="ru-RU"/>
    </w:rPr>
  </w:style>
  <w:style w:type="paragraph" w:customStyle="1" w:styleId="afffffffffffffffb">
    <w:name w:val="Знак Знак Знак Знак Знак Знак Знак Знак Знак Знак Знак Знак Знак Знак Знак"/>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214">
    <w:name w:val="Основной текст 221"/>
    <w:basedOn w:val="1a"/>
    <w:next w:val="af3"/>
    <w:autoRedefine/>
    <w:uiPriority w:val="99"/>
    <w:qFormat/>
    <w:rsid w:val="00A92AD7"/>
    <w:pPr>
      <w:keepNext w:val="0"/>
      <w:keepLines w:val="0"/>
      <w:tabs>
        <w:tab w:val="left" w:pos="708"/>
      </w:tabs>
      <w:overflowPunct w:val="0"/>
      <w:autoSpaceDE w:val="0"/>
      <w:autoSpaceDN w:val="0"/>
      <w:adjustRightInd w:val="0"/>
      <w:spacing w:before="0" w:line="240" w:lineRule="auto"/>
      <w:ind w:firstLine="720"/>
      <w:jc w:val="both"/>
      <w:outlineLvl w:val="9"/>
    </w:pPr>
    <w:rPr>
      <w:rFonts w:ascii="Times New Roman" w:hAnsi="Times New Roman"/>
      <w:b w:val="0"/>
      <w:bCs w:val="0"/>
      <w:color w:val="auto"/>
      <w:szCs w:val="20"/>
      <w:lang w:eastAsia="ru-RU"/>
    </w:rPr>
  </w:style>
  <w:style w:type="paragraph" w:customStyle="1" w:styleId="11ff6">
    <w:name w:val="Знак Знак Знак Знак Знак Знак Знак Знак1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1f9">
    <w:name w:val="Знак Знак Знак21"/>
    <w:basedOn w:val="1a"/>
    <w:next w:val="af3"/>
    <w:autoRedefine/>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1fffffff8">
    <w:name w:val="Знак Знак Знак Знак Знак Знак Знак Знак Знак Знак Знак Знак Знак Знак Знак1"/>
    <w:basedOn w:val="1a"/>
    <w:next w:val="af3"/>
    <w:autoRedefine/>
    <w:uiPriority w:val="99"/>
    <w:qFormat/>
    <w:rsid w:val="00A92AD7"/>
    <w:pPr>
      <w:keepNext w:val="0"/>
      <w:keepLines w:val="0"/>
      <w:tabs>
        <w:tab w:val="left" w:pos="708"/>
      </w:tabs>
      <w:spacing w:before="100" w:beforeAutospacing="1" w:after="100" w:afterAutospacing="1" w:line="240" w:lineRule="auto"/>
      <w:outlineLvl w:val="9"/>
    </w:pPr>
    <w:rPr>
      <w:rFonts w:ascii="Tahoma" w:hAnsi="Tahoma"/>
      <w:b w:val="0"/>
      <w:bCs w:val="0"/>
      <w:color w:val="auto"/>
      <w:sz w:val="20"/>
      <w:szCs w:val="20"/>
      <w:lang w:val="en-US"/>
    </w:rPr>
  </w:style>
  <w:style w:type="paragraph" w:customStyle="1" w:styleId="2fffff1">
    <w:name w:val="# Заголовок ур 2"/>
    <w:basedOn w:val="1a"/>
    <w:next w:val="affffffff6"/>
    <w:autoRedefine/>
    <w:uiPriority w:val="99"/>
    <w:qFormat/>
    <w:rsid w:val="00A92AD7"/>
    <w:pPr>
      <w:widowControl w:val="0"/>
      <w:tabs>
        <w:tab w:val="left" w:pos="708"/>
      </w:tabs>
      <w:overflowPunct w:val="0"/>
      <w:autoSpaceDE w:val="0"/>
      <w:autoSpaceDN w:val="0"/>
      <w:adjustRightInd w:val="0"/>
      <w:spacing w:before="120" w:after="120" w:line="240" w:lineRule="auto"/>
      <w:jc w:val="both"/>
      <w:outlineLvl w:val="1"/>
    </w:pPr>
    <w:rPr>
      <w:rFonts w:ascii="Times New Roman" w:eastAsia="Calibri" w:hAnsi="Times New Roman"/>
      <w:bCs w:val="0"/>
      <w:color w:val="auto"/>
      <w:szCs w:val="20"/>
      <w:lang w:eastAsia="ru-RU"/>
    </w:rPr>
  </w:style>
  <w:style w:type="paragraph" w:customStyle="1" w:styleId="16">
    <w:name w:val="#ПЕРЕЧЕНЬ ур 1"/>
    <w:basedOn w:val="1a"/>
    <w:next w:val="af3"/>
    <w:autoRedefine/>
    <w:uiPriority w:val="99"/>
    <w:qFormat/>
    <w:rsid w:val="00A92AD7"/>
    <w:pPr>
      <w:keepNext w:val="0"/>
      <w:keepLines w:val="0"/>
      <w:numPr>
        <w:numId w:val="80"/>
      </w:numPr>
      <w:spacing w:before="0" w:line="288" w:lineRule="auto"/>
      <w:jc w:val="both"/>
      <w:outlineLvl w:val="9"/>
    </w:pPr>
    <w:rPr>
      <w:rFonts w:ascii="Times New Roman" w:hAnsi="Times New Roman"/>
      <w:b w:val="0"/>
      <w:bCs w:val="0"/>
      <w:color w:val="auto"/>
      <w:sz w:val="24"/>
      <w:szCs w:val="24"/>
      <w:lang w:eastAsia="ru-RU"/>
    </w:rPr>
  </w:style>
  <w:style w:type="paragraph" w:customStyle="1" w:styleId="afffffffffffffffc">
    <w:name w:val="Главы"/>
    <w:basedOn w:val="2a"/>
    <w:next w:val="1a"/>
    <w:autoRedefine/>
    <w:uiPriority w:val="99"/>
    <w:qFormat/>
    <w:rsid w:val="00A92AD7"/>
    <w:pPr>
      <w:widowControl w:val="0"/>
      <w:tabs>
        <w:tab w:val="left" w:pos="708"/>
      </w:tabs>
      <w:autoSpaceDE w:val="0"/>
      <w:autoSpaceDN w:val="0"/>
      <w:adjustRightInd w:val="0"/>
      <w:spacing w:line="240" w:lineRule="auto"/>
      <w:ind w:firstLine="0"/>
    </w:pPr>
    <w:rPr>
      <w:rFonts w:cs="Arial"/>
      <w:sz w:val="24"/>
      <w:szCs w:val="24"/>
      <w:lang w:eastAsia="ru-RU"/>
    </w:rPr>
  </w:style>
  <w:style w:type="paragraph" w:customStyle="1" w:styleId="1fffffff9">
    <w:name w:val="Указатель1"/>
    <w:basedOn w:val="1a"/>
    <w:next w:val="af3"/>
    <w:autoRedefine/>
    <w:uiPriority w:val="99"/>
    <w:qFormat/>
    <w:rsid w:val="00A92AD7"/>
    <w:pPr>
      <w:keepNext w:val="0"/>
      <w:keepLines w:val="0"/>
      <w:suppressLineNumbers/>
      <w:tabs>
        <w:tab w:val="left" w:pos="708"/>
      </w:tabs>
      <w:suppressAutoHyphens/>
      <w:spacing w:before="0" w:after="200"/>
      <w:outlineLvl w:val="9"/>
    </w:pPr>
    <w:rPr>
      <w:rFonts w:ascii="Calibri" w:eastAsia="Calibri" w:hAnsi="Calibri" w:cs="Mangal"/>
      <w:b w:val="0"/>
      <w:bCs w:val="0"/>
      <w:color w:val="auto"/>
      <w:sz w:val="22"/>
      <w:szCs w:val="22"/>
      <w:lang w:eastAsia="ar-SA"/>
    </w:rPr>
  </w:style>
  <w:style w:type="paragraph" w:customStyle="1" w:styleId="1fffffffa">
    <w:name w:val="Название объекта1"/>
    <w:basedOn w:val="1a"/>
    <w:next w:val="af3"/>
    <w:autoRedefine/>
    <w:uiPriority w:val="99"/>
    <w:qFormat/>
    <w:rsid w:val="00A92AD7"/>
    <w:pPr>
      <w:keepNext w:val="0"/>
      <w:keepLines w:val="0"/>
      <w:tabs>
        <w:tab w:val="left" w:pos="708"/>
      </w:tabs>
      <w:suppressAutoHyphens/>
      <w:spacing w:before="240" w:after="60" w:line="100" w:lineRule="atLeast"/>
      <w:outlineLvl w:val="9"/>
    </w:pPr>
    <w:rPr>
      <w:rFonts w:ascii="Times New Roman" w:hAnsi="Times New Roman"/>
      <w:b w:val="0"/>
      <w:bCs w:val="0"/>
      <w:color w:val="auto"/>
      <w:sz w:val="26"/>
      <w:szCs w:val="20"/>
      <w:lang w:eastAsia="ar-SA"/>
    </w:rPr>
  </w:style>
  <w:style w:type="paragraph" w:customStyle="1" w:styleId="1fffffffb">
    <w:name w:val="Текст выноски1"/>
    <w:basedOn w:val="1a"/>
    <w:next w:val="af3"/>
    <w:autoRedefine/>
    <w:uiPriority w:val="99"/>
    <w:qFormat/>
    <w:rsid w:val="00A92AD7"/>
    <w:pPr>
      <w:keepNext w:val="0"/>
      <w:keepLines w:val="0"/>
      <w:tabs>
        <w:tab w:val="left" w:pos="708"/>
      </w:tabs>
      <w:suppressAutoHyphens/>
      <w:spacing w:before="0" w:line="100" w:lineRule="atLeast"/>
      <w:outlineLvl w:val="9"/>
    </w:pPr>
    <w:rPr>
      <w:rFonts w:ascii="Tahoma" w:eastAsia="Calibri" w:hAnsi="Tahoma" w:cs="Tahoma"/>
      <w:b w:val="0"/>
      <w:bCs w:val="0"/>
      <w:color w:val="auto"/>
      <w:sz w:val="16"/>
      <w:szCs w:val="16"/>
      <w:lang w:eastAsia="ar-SA"/>
    </w:rPr>
  </w:style>
  <w:style w:type="paragraph" w:customStyle="1" w:styleId="1fffffffc">
    <w:name w:val="Текст примечания1"/>
    <w:basedOn w:val="1a"/>
    <w:next w:val="af3"/>
    <w:autoRedefine/>
    <w:uiPriority w:val="99"/>
    <w:qFormat/>
    <w:rsid w:val="00A92AD7"/>
    <w:pPr>
      <w:keepNext w:val="0"/>
      <w:keepLines w:val="0"/>
      <w:tabs>
        <w:tab w:val="left" w:pos="708"/>
      </w:tabs>
      <w:suppressAutoHyphens/>
      <w:spacing w:before="0" w:after="200" w:line="100" w:lineRule="atLeast"/>
      <w:outlineLvl w:val="9"/>
    </w:pPr>
    <w:rPr>
      <w:rFonts w:ascii="Calibri" w:eastAsia="Calibri" w:hAnsi="Calibri"/>
      <w:b w:val="0"/>
      <w:bCs w:val="0"/>
      <w:color w:val="auto"/>
      <w:sz w:val="20"/>
      <w:szCs w:val="20"/>
      <w:lang w:eastAsia="ar-SA"/>
    </w:rPr>
  </w:style>
  <w:style w:type="paragraph" w:customStyle="1" w:styleId="1fffffffd">
    <w:name w:val="Тема примечания1"/>
    <w:basedOn w:val="1fffffffc"/>
    <w:next w:val="af3"/>
    <w:autoRedefine/>
    <w:uiPriority w:val="99"/>
    <w:qFormat/>
    <w:rsid w:val="00A92AD7"/>
    <w:rPr>
      <w:b/>
      <w:bCs/>
    </w:rPr>
  </w:style>
  <w:style w:type="character" w:customStyle="1" w:styleId="FontStyle34">
    <w:name w:val="Font Style34"/>
    <w:qFormat/>
    <w:rsid w:val="00A92AD7"/>
    <w:rPr>
      <w:rFonts w:ascii="Times New Roman" w:hAnsi="Times New Roman" w:cs="Times New Roman" w:hint="default"/>
      <w:sz w:val="18"/>
      <w:szCs w:val="18"/>
    </w:rPr>
  </w:style>
  <w:style w:type="character" w:customStyle="1" w:styleId="2fffff2">
    <w:name w:val="Заголовок 2 Знак Знак"/>
    <w:rsid w:val="00A92AD7"/>
    <w:rPr>
      <w:b/>
      <w:bCs w:val="0"/>
      <w:sz w:val="28"/>
      <w:szCs w:val="24"/>
      <w:lang w:val="ru-RU" w:eastAsia="ru-RU" w:bidi="ar-SA"/>
    </w:rPr>
  </w:style>
  <w:style w:type="character" w:customStyle="1" w:styleId="FontStyle265">
    <w:name w:val="Font Style265"/>
    <w:uiPriority w:val="99"/>
    <w:rsid w:val="00A92AD7"/>
    <w:rPr>
      <w:rFonts w:ascii="Times New Roman" w:hAnsi="Times New Roman" w:cs="Times New Roman" w:hint="default"/>
      <w:sz w:val="22"/>
      <w:szCs w:val="22"/>
    </w:rPr>
  </w:style>
  <w:style w:type="character" w:customStyle="1" w:styleId="FontStyle194">
    <w:name w:val="Font Style194"/>
    <w:uiPriority w:val="99"/>
    <w:rsid w:val="00A92AD7"/>
    <w:rPr>
      <w:rFonts w:ascii="Times New Roman" w:hAnsi="Times New Roman" w:cs="Times New Roman" w:hint="default"/>
      <w:sz w:val="18"/>
      <w:szCs w:val="18"/>
    </w:rPr>
  </w:style>
  <w:style w:type="character" w:customStyle="1" w:styleId="FontStyle276">
    <w:name w:val="Font Style276"/>
    <w:uiPriority w:val="99"/>
    <w:rsid w:val="00A92AD7"/>
    <w:rPr>
      <w:rFonts w:ascii="Bookman Old Style" w:hAnsi="Bookman Old Style" w:cs="Bookman Old Style" w:hint="default"/>
      <w:b/>
      <w:bCs/>
      <w:sz w:val="20"/>
      <w:szCs w:val="20"/>
    </w:rPr>
  </w:style>
  <w:style w:type="character" w:customStyle="1" w:styleId="rvts31451">
    <w:name w:val="rvts31451"/>
    <w:basedOn w:val="af4"/>
    <w:rsid w:val="00A92AD7"/>
  </w:style>
  <w:style w:type="character" w:customStyle="1" w:styleId="radius">
    <w:name w:val="radius"/>
    <w:basedOn w:val="af4"/>
    <w:rsid w:val="00A92AD7"/>
  </w:style>
  <w:style w:type="character" w:customStyle="1" w:styleId="WW8Num1z0">
    <w:name w:val="WW8Num1z0"/>
    <w:rsid w:val="00A92AD7"/>
    <w:rPr>
      <w:rFonts w:ascii="Times New Roman" w:hAnsi="Times New Roman" w:cs="Times New Roman" w:hint="default"/>
    </w:rPr>
  </w:style>
  <w:style w:type="character" w:customStyle="1" w:styleId="WW8Num1z7">
    <w:name w:val="WW8Num1z7"/>
    <w:rsid w:val="00A92AD7"/>
  </w:style>
  <w:style w:type="character" w:customStyle="1" w:styleId="WW8Num1z8">
    <w:name w:val="WW8Num1z8"/>
    <w:rsid w:val="00A92AD7"/>
  </w:style>
  <w:style w:type="character" w:customStyle="1" w:styleId="WW8Num2z0">
    <w:name w:val="WW8Num2z0"/>
    <w:rsid w:val="00A92AD7"/>
    <w:rPr>
      <w:rFonts w:ascii="Times New Roman" w:hAnsi="Times New Roman" w:cs="Times New Roman" w:hint="default"/>
    </w:rPr>
  </w:style>
  <w:style w:type="character" w:customStyle="1" w:styleId="WW8Num2z1">
    <w:name w:val="WW8Num2z1"/>
    <w:rsid w:val="00A92AD7"/>
    <w:rPr>
      <w:rFonts w:ascii="Courier New" w:hAnsi="Courier New" w:cs="Courier New" w:hint="default"/>
    </w:rPr>
  </w:style>
  <w:style w:type="character" w:customStyle="1" w:styleId="WW8Num2z2">
    <w:name w:val="WW8Num2z2"/>
    <w:rsid w:val="00A92AD7"/>
    <w:rPr>
      <w:rFonts w:ascii="Wingdings" w:hAnsi="Wingdings" w:cs="Wingdings" w:hint="default"/>
    </w:rPr>
  </w:style>
  <w:style w:type="character" w:customStyle="1" w:styleId="WW8Num2z3">
    <w:name w:val="WW8Num2z3"/>
    <w:rsid w:val="00A92AD7"/>
    <w:rPr>
      <w:rFonts w:ascii="Symbol" w:hAnsi="Symbol" w:cs="Symbol" w:hint="default"/>
    </w:rPr>
  </w:style>
  <w:style w:type="character" w:customStyle="1" w:styleId="WW8Num3z0">
    <w:name w:val="WW8Num3z0"/>
    <w:rsid w:val="00A92AD7"/>
    <w:rPr>
      <w:rFonts w:ascii="Times New Roman" w:hAnsi="Times New Roman" w:cs="Times New Roman" w:hint="default"/>
      <w:spacing w:val="0"/>
      <w:w w:val="100"/>
      <w:kern w:val="2"/>
      <w:position w:val="0"/>
      <w:sz w:val="24"/>
      <w:vertAlign w:val="baseline"/>
    </w:rPr>
  </w:style>
  <w:style w:type="character" w:customStyle="1" w:styleId="WW8Num3z1">
    <w:name w:val="WW8Num3z1"/>
    <w:rsid w:val="00A92AD7"/>
    <w:rPr>
      <w:rFonts w:ascii="Courier New" w:hAnsi="Courier New" w:cs="Courier New" w:hint="default"/>
    </w:rPr>
  </w:style>
  <w:style w:type="character" w:customStyle="1" w:styleId="WW8Num3z2">
    <w:name w:val="WW8Num3z2"/>
    <w:rsid w:val="00A92AD7"/>
    <w:rPr>
      <w:rFonts w:ascii="Wingdings" w:hAnsi="Wingdings" w:cs="Wingdings" w:hint="default"/>
    </w:rPr>
  </w:style>
  <w:style w:type="character" w:customStyle="1" w:styleId="WW8Num3z3">
    <w:name w:val="WW8Num3z3"/>
    <w:rsid w:val="00A92AD7"/>
    <w:rPr>
      <w:rFonts w:ascii="Symbol" w:hAnsi="Symbol" w:cs="Symbol" w:hint="default"/>
    </w:rPr>
  </w:style>
  <w:style w:type="character" w:customStyle="1" w:styleId="WW8Num4z0">
    <w:name w:val="WW8Num4z0"/>
    <w:rsid w:val="00A92AD7"/>
    <w:rPr>
      <w:rFonts w:ascii="Times New Roman" w:hAnsi="Times New Roman" w:cs="Times New Roman" w:hint="default"/>
    </w:rPr>
  </w:style>
  <w:style w:type="character" w:customStyle="1" w:styleId="WW8Num4z1">
    <w:name w:val="WW8Num4z1"/>
    <w:rsid w:val="00A92AD7"/>
    <w:rPr>
      <w:rFonts w:ascii="Courier New" w:hAnsi="Courier New" w:cs="Courier New" w:hint="default"/>
    </w:rPr>
  </w:style>
  <w:style w:type="character" w:customStyle="1" w:styleId="WW8Num4z2">
    <w:name w:val="WW8Num4z2"/>
    <w:rsid w:val="00A92AD7"/>
    <w:rPr>
      <w:rFonts w:ascii="Wingdings" w:hAnsi="Wingdings" w:cs="Wingdings" w:hint="default"/>
    </w:rPr>
  </w:style>
  <w:style w:type="character" w:customStyle="1" w:styleId="WW8Num4z3">
    <w:name w:val="WW8Num4z3"/>
    <w:rsid w:val="00A92AD7"/>
    <w:rPr>
      <w:rFonts w:ascii="Symbol" w:hAnsi="Symbol" w:cs="Symbol" w:hint="default"/>
    </w:rPr>
  </w:style>
  <w:style w:type="character" w:customStyle="1" w:styleId="1fffffffe">
    <w:name w:val="Основной шрифт абзаца1"/>
    <w:rsid w:val="00A92AD7"/>
  </w:style>
  <w:style w:type="character" w:customStyle="1" w:styleId="1ffffffff">
    <w:name w:val="Просмотренная гиперссылка1"/>
    <w:qFormat/>
    <w:rsid w:val="00A92AD7"/>
    <w:rPr>
      <w:rFonts w:ascii="Times New Roman" w:hAnsi="Times New Roman" w:cs="Times New Roman" w:hint="default"/>
      <w:color w:val="800080"/>
      <w:u w:val="single"/>
    </w:rPr>
  </w:style>
  <w:style w:type="character" w:customStyle="1" w:styleId="1ffffffff0">
    <w:name w:val="Замещающий текст1"/>
    <w:rsid w:val="00A92AD7"/>
    <w:rPr>
      <w:rFonts w:ascii="Times New Roman" w:hAnsi="Times New Roman" w:cs="Times New Roman" w:hint="default"/>
      <w:color w:val="808080"/>
    </w:rPr>
  </w:style>
  <w:style w:type="character" w:customStyle="1" w:styleId="1ffffffff1">
    <w:name w:val="Знак примечания1"/>
    <w:rsid w:val="00A92AD7"/>
    <w:rPr>
      <w:rFonts w:ascii="Times New Roman" w:hAnsi="Times New Roman" w:cs="Times New Roman" w:hint="default"/>
      <w:sz w:val="16"/>
      <w:szCs w:val="16"/>
    </w:rPr>
  </w:style>
  <w:style w:type="character" w:customStyle="1" w:styleId="1ffffffff2">
    <w:name w:val="Знак сноски1"/>
    <w:rsid w:val="00A92AD7"/>
    <w:rPr>
      <w:vertAlign w:val="superscript"/>
    </w:rPr>
  </w:style>
  <w:style w:type="character" w:customStyle="1" w:styleId="ListLabel1">
    <w:name w:val="ListLabel 1"/>
    <w:qFormat/>
    <w:rsid w:val="00A92AD7"/>
    <w:rPr>
      <w:rFonts w:ascii="Times New Roman" w:hAnsi="Times New Roman" w:cs="Times New Roman" w:hint="default"/>
    </w:rPr>
  </w:style>
  <w:style w:type="character" w:customStyle="1" w:styleId="ListLabel2">
    <w:name w:val="ListLabel 2"/>
    <w:qFormat/>
    <w:rsid w:val="00A92AD7"/>
    <w:rPr>
      <w:rFonts w:ascii="Times New Roman" w:hAnsi="Times New Roman" w:cs="Times New Roman" w:hint="default"/>
      <w:b w:val="0"/>
      <w:bCs w:val="0"/>
    </w:rPr>
  </w:style>
  <w:style w:type="character" w:customStyle="1" w:styleId="ListLabel3">
    <w:name w:val="ListLabel 3"/>
    <w:qFormat/>
    <w:rsid w:val="00A92AD7"/>
    <w:rPr>
      <w:rFonts w:ascii="Times New Roman" w:eastAsia="Times New Roman" w:hAnsi="Times New Roman" w:cs="Times New Roman" w:hint="default"/>
    </w:rPr>
  </w:style>
  <w:style w:type="character" w:customStyle="1" w:styleId="ListLabel4">
    <w:name w:val="ListLabel 4"/>
    <w:qFormat/>
    <w:rsid w:val="00A92AD7"/>
    <w:rPr>
      <w:rFonts w:ascii="Times New Roman" w:hAnsi="Times New Roman" w:cs="Times New Roman" w:hint="default"/>
      <w:sz w:val="24"/>
    </w:rPr>
  </w:style>
  <w:style w:type="character" w:customStyle="1" w:styleId="ListLabel5">
    <w:name w:val="ListLabel 5"/>
    <w:qFormat/>
    <w:rsid w:val="00A92AD7"/>
    <w:rPr>
      <w:spacing w:val="0"/>
      <w:w w:val="100"/>
      <w:kern w:val="2"/>
      <w:position w:val="0"/>
      <w:sz w:val="24"/>
      <w:vertAlign w:val="baseline"/>
    </w:rPr>
  </w:style>
  <w:style w:type="character" w:customStyle="1" w:styleId="afffffffffffffffd">
    <w:name w:val="Символ сноски"/>
    <w:qFormat/>
    <w:rsid w:val="00A92AD7"/>
  </w:style>
  <w:style w:type="character" w:customStyle="1" w:styleId="afffffffffffffffe">
    <w:name w:val="Символы концевой сноски"/>
    <w:qFormat/>
    <w:rsid w:val="00A92AD7"/>
    <w:rPr>
      <w:vertAlign w:val="superscript"/>
    </w:rPr>
  </w:style>
  <w:style w:type="character" w:customStyle="1" w:styleId="WW-">
    <w:name w:val="WW-Символы концевой сноски"/>
    <w:rsid w:val="00A92AD7"/>
  </w:style>
  <w:style w:type="character" w:customStyle="1" w:styleId="FontStyle27">
    <w:name w:val="Font Style27"/>
    <w:rsid w:val="00A92AD7"/>
    <w:rPr>
      <w:rFonts w:ascii="Times New Roman" w:hAnsi="Times New Roman" w:cs="Times New Roman" w:hint="default"/>
      <w:b/>
      <w:bCs/>
      <w:sz w:val="26"/>
      <w:szCs w:val="26"/>
    </w:rPr>
  </w:style>
  <w:style w:type="table" w:customStyle="1" w:styleId="13a">
    <w:name w:val="Столбцы таблицы 13"/>
    <w:basedOn w:val="af5"/>
    <w:next w:val="1fff1"/>
    <w:semiHidden/>
    <w:unhideWhenUsed/>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f5"/>
    <w:next w:val="53"/>
    <w:semiHidden/>
    <w:unhideWhenUsed/>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0">
    <w:name w:val="Таблица-список 23"/>
    <w:basedOn w:val="af5"/>
    <w:next w:val="-21"/>
    <w:semiHidden/>
    <w:unhideWhenUsed/>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5"/>
    <w:next w:val="-70"/>
    <w:semiHidden/>
    <w:unhideWhenUsed/>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5"/>
    <w:next w:val="-80"/>
    <w:semiHidden/>
    <w:unhideWhenUsed/>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5">
    <w:name w:val="Объемная таблица 33"/>
    <w:basedOn w:val="af5"/>
    <w:next w:val="3f"/>
    <w:semiHidden/>
    <w:unhideWhenUsed/>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0">
    <w:name w:val="Современная таблица3"/>
    <w:basedOn w:val="af5"/>
    <w:next w:val="affffff2"/>
    <w:semiHidden/>
    <w:unhideWhenUsed/>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f1">
    <w:name w:val="Изысканная таблица3"/>
    <w:basedOn w:val="af5"/>
    <w:next w:val="affffff3"/>
    <w:unhideWhenUsed/>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
    <w:name w:val="Веб-таблица 33"/>
    <w:basedOn w:val="af5"/>
    <w:next w:val="-30"/>
    <w:unhideWhenUsed/>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5">
    <w:name w:val="Светлая заливка - Акцент 115"/>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11">
    <w:name w:val="Светлая заливка - Акцент 11111"/>
    <w:basedOn w:val="af5"/>
    <w:uiPriority w:val="60"/>
    <w:rsid w:val="00A92AD7"/>
    <w:rPr>
      <w:rFonts w:ascii="Calibri" w:eastAsia="Calibri"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1c">
    <w:name w:val="Столбцы таблицы 111"/>
    <w:basedOn w:val="af5"/>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f5"/>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5"/>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5"/>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5"/>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5"/>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7">
    <w:name w:val="Современная таблица11"/>
    <w:basedOn w:val="af5"/>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ветлая заливка - Акцент 11211"/>
    <w:basedOn w:val="af5"/>
    <w:uiPriority w:val="60"/>
    <w:rsid w:val="00A92AD7"/>
    <w:rPr>
      <w:rFonts w:ascii="Calibri" w:eastAsia="Times New Roman" w:hAnsi="Calibri"/>
      <w:color w:val="365F91"/>
      <w:lang w:eastAsia="en-US"/>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2110">
    <w:name w:val="Классическая таблица 4211"/>
    <w:basedOn w:val="af5"/>
    <w:semiHidden/>
    <w:rsid w:val="00A92AD7"/>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4">
    <w:name w:val="Столбцы таблицы 121"/>
    <w:basedOn w:val="af5"/>
    <w:semiHidden/>
    <w:rsid w:val="00A92AD7"/>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f5"/>
    <w:semiHidden/>
    <w:rsid w:val="00A92AD7"/>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5"/>
    <w:semiHidden/>
    <w:rsid w:val="00A92AD7"/>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5"/>
    <w:semiHidden/>
    <w:rsid w:val="00A92AD7"/>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5"/>
    <w:semiHidden/>
    <w:rsid w:val="00A92AD7"/>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5"/>
    <w:semiHidden/>
    <w:rsid w:val="00A92AD7"/>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Современная таблица21"/>
    <w:basedOn w:val="af5"/>
    <w:semiHidden/>
    <w:rsid w:val="00A92AD7"/>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b">
    <w:name w:val="Изысканная таблица21"/>
    <w:basedOn w:val="af5"/>
    <w:rsid w:val="00A92AD7"/>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21">
    <w:name w:val="Веб-таблица 321"/>
    <w:basedOn w:val="af5"/>
    <w:rsid w:val="00A92AD7"/>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11">
    <w:name w:val="Светлая заливка - Акцент 11311"/>
    <w:basedOn w:val="af5"/>
    <w:uiPriority w:val="60"/>
    <w:rsid w:val="00A92AD7"/>
    <w:rPr>
      <w:rFonts w:ascii="Calibri" w:eastAsia="Times New Roman" w:hAnsi="Calibri"/>
      <w:color w:val="365F91"/>
    </w:rPr>
    <w:tblPr>
      <w:tblStyleRowBandSize w:val="1"/>
      <w:tblStyleColBandSize w:val="1"/>
      <w:tblBorders>
        <w:top w:val="single" w:sz="8" w:space="0" w:color="4F81BD"/>
        <w:bottom w:val="single" w:sz="8" w:space="0" w:color="4F81BD"/>
      </w:tblBorders>
    </w:tblPr>
    <w:tblStylePr w:type="fir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21211">
    <w:name w:val="Стиль21211"/>
    <w:rsid w:val="00A92AD7"/>
  </w:style>
  <w:style w:type="numbering" w:customStyle="1" w:styleId="2141">
    <w:name w:val="Стиль2141"/>
    <w:rsid w:val="00A92AD7"/>
    <w:pPr>
      <w:numPr>
        <w:numId w:val="49"/>
      </w:numPr>
    </w:pPr>
  </w:style>
  <w:style w:type="numbering" w:customStyle="1" w:styleId="211">
    <w:name w:val="Статья / Раздел211"/>
    <w:rsid w:val="00A92AD7"/>
    <w:pPr>
      <w:numPr>
        <w:numId w:val="117"/>
      </w:numPr>
    </w:pPr>
  </w:style>
  <w:style w:type="numbering" w:customStyle="1" w:styleId="242">
    <w:name w:val="Стиль242"/>
    <w:rsid w:val="00A92AD7"/>
    <w:pPr>
      <w:numPr>
        <w:numId w:val="115"/>
      </w:numPr>
    </w:pPr>
  </w:style>
  <w:style w:type="numbering" w:customStyle="1" w:styleId="271">
    <w:name w:val="Стиль271"/>
    <w:rsid w:val="00A92AD7"/>
    <w:pPr>
      <w:numPr>
        <w:numId w:val="60"/>
      </w:numPr>
    </w:pPr>
  </w:style>
  <w:style w:type="numbering" w:customStyle="1" w:styleId="261">
    <w:name w:val="Стиль261"/>
    <w:rsid w:val="00A92AD7"/>
    <w:pPr>
      <w:numPr>
        <w:numId w:val="64"/>
      </w:numPr>
    </w:pPr>
  </w:style>
  <w:style w:type="numbering" w:customStyle="1" w:styleId="4211">
    <w:name w:val="Стиль4211"/>
    <w:rsid w:val="00A92AD7"/>
    <w:pPr>
      <w:numPr>
        <w:numId w:val="114"/>
      </w:numPr>
    </w:pPr>
  </w:style>
  <w:style w:type="numbering" w:customStyle="1" w:styleId="412">
    <w:name w:val="Стиль нумерованный412"/>
    <w:rsid w:val="00A92AD7"/>
    <w:pPr>
      <w:numPr>
        <w:numId w:val="81"/>
      </w:numPr>
    </w:pPr>
  </w:style>
  <w:style w:type="numbering" w:customStyle="1" w:styleId="29">
    <w:name w:val="Стиль29"/>
    <w:rsid w:val="00A92AD7"/>
    <w:pPr>
      <w:numPr>
        <w:numId w:val="48"/>
      </w:numPr>
    </w:pPr>
  </w:style>
  <w:style w:type="numbering" w:customStyle="1" w:styleId="ArticleSection11">
    <w:name w:val="Article / Section11"/>
    <w:rsid w:val="00A92AD7"/>
    <w:pPr>
      <w:numPr>
        <w:numId w:val="69"/>
      </w:numPr>
    </w:pPr>
  </w:style>
  <w:style w:type="numbering" w:customStyle="1" w:styleId="ArticleSection21">
    <w:name w:val="Article / Section21"/>
    <w:rsid w:val="00A92AD7"/>
    <w:pPr>
      <w:numPr>
        <w:numId w:val="70"/>
      </w:numPr>
    </w:pPr>
  </w:style>
  <w:style w:type="numbering" w:customStyle="1" w:styleId="24111">
    <w:name w:val="Стиль24111"/>
    <w:rsid w:val="00A92AD7"/>
    <w:pPr>
      <w:numPr>
        <w:numId w:val="91"/>
      </w:numPr>
    </w:pPr>
  </w:style>
  <w:style w:type="numbering" w:customStyle="1" w:styleId="215">
    <w:name w:val="Стиль215"/>
    <w:rsid w:val="00A92AD7"/>
    <w:pPr>
      <w:numPr>
        <w:numId w:val="54"/>
      </w:numPr>
    </w:pPr>
  </w:style>
  <w:style w:type="numbering" w:customStyle="1" w:styleId="431">
    <w:name w:val="Стиль431"/>
    <w:rsid w:val="00A92AD7"/>
    <w:pPr>
      <w:numPr>
        <w:numId w:val="29"/>
      </w:numPr>
    </w:pPr>
  </w:style>
  <w:style w:type="numbering" w:customStyle="1" w:styleId="14110">
    <w:name w:val="Стиль многоуровневый 14 пт полужирный11"/>
    <w:rsid w:val="00A92AD7"/>
    <w:pPr>
      <w:numPr>
        <w:numId w:val="71"/>
      </w:numPr>
    </w:pPr>
  </w:style>
  <w:style w:type="numbering" w:customStyle="1" w:styleId="1111117">
    <w:name w:val="1 / 1.1 / 1.1.17"/>
    <w:qFormat/>
    <w:rsid w:val="00A92AD7"/>
    <w:pPr>
      <w:numPr>
        <w:numId w:val="82"/>
      </w:numPr>
    </w:pPr>
  </w:style>
  <w:style w:type="numbering" w:customStyle="1" w:styleId="1ai35">
    <w:name w:val="1 / a / i35"/>
    <w:qFormat/>
    <w:rsid w:val="00A92AD7"/>
    <w:pPr>
      <w:numPr>
        <w:numId w:val="83"/>
      </w:numPr>
    </w:pPr>
  </w:style>
  <w:style w:type="numbering" w:customStyle="1" w:styleId="3112">
    <w:name w:val="Стиль3112"/>
    <w:rsid w:val="00A92AD7"/>
    <w:pPr>
      <w:numPr>
        <w:numId w:val="72"/>
      </w:numPr>
    </w:pPr>
  </w:style>
  <w:style w:type="numbering" w:customStyle="1" w:styleId="11111115">
    <w:name w:val="1 / 1.1 / 1.1.115"/>
    <w:qFormat/>
    <w:rsid w:val="00A92AD7"/>
    <w:pPr>
      <w:numPr>
        <w:numId w:val="84"/>
      </w:numPr>
    </w:pPr>
  </w:style>
  <w:style w:type="numbering" w:customStyle="1" w:styleId="1421">
    <w:name w:val="Стиль многоуровневый 14 пт полужирный21"/>
    <w:rsid w:val="00A92AD7"/>
    <w:pPr>
      <w:numPr>
        <w:numId w:val="75"/>
      </w:numPr>
    </w:pPr>
  </w:style>
  <w:style w:type="numbering" w:customStyle="1" w:styleId="21111">
    <w:name w:val="Стиль21111"/>
    <w:rsid w:val="00A92AD7"/>
    <w:pPr>
      <w:numPr>
        <w:numId w:val="76"/>
      </w:numPr>
    </w:pPr>
  </w:style>
  <w:style w:type="numbering" w:customStyle="1" w:styleId="1411">
    <w:name w:val="Стиль1411"/>
    <w:rsid w:val="00A92AD7"/>
    <w:pPr>
      <w:numPr>
        <w:numId w:val="85"/>
      </w:numPr>
    </w:pPr>
  </w:style>
  <w:style w:type="numbering" w:customStyle="1" w:styleId="1ai7">
    <w:name w:val="1 / a / i7"/>
    <w:qFormat/>
    <w:rsid w:val="00A92AD7"/>
    <w:pPr>
      <w:numPr>
        <w:numId w:val="86"/>
      </w:numPr>
    </w:pPr>
  </w:style>
  <w:style w:type="numbering" w:customStyle="1" w:styleId="22111">
    <w:name w:val="Стиль22111"/>
    <w:rsid w:val="00A92AD7"/>
    <w:pPr>
      <w:numPr>
        <w:numId w:val="77"/>
      </w:numPr>
    </w:pPr>
  </w:style>
  <w:style w:type="numbering" w:customStyle="1" w:styleId="310">
    <w:name w:val="Статья / Раздел31"/>
    <w:rsid w:val="00A92AD7"/>
    <w:pPr>
      <w:numPr>
        <w:numId w:val="87"/>
      </w:numPr>
    </w:pPr>
  </w:style>
  <w:style w:type="numbering" w:customStyle="1" w:styleId="3211">
    <w:name w:val="Стиль3211"/>
    <w:rsid w:val="00A92AD7"/>
    <w:pPr>
      <w:numPr>
        <w:numId w:val="78"/>
      </w:numPr>
    </w:pPr>
  </w:style>
  <w:style w:type="numbering" w:customStyle="1" w:styleId="1ai4">
    <w:name w:val="1 / a / i4"/>
    <w:qFormat/>
    <w:rsid w:val="00A92AD7"/>
    <w:pPr>
      <w:numPr>
        <w:numId w:val="88"/>
      </w:numPr>
    </w:pPr>
  </w:style>
  <w:style w:type="numbering" w:customStyle="1" w:styleId="1111112">
    <w:name w:val="1 / 1.1 / 1.1.12"/>
    <w:qFormat/>
    <w:rsid w:val="00A92AD7"/>
    <w:pPr>
      <w:numPr>
        <w:numId w:val="89"/>
      </w:numPr>
    </w:pPr>
  </w:style>
  <w:style w:type="numbering" w:customStyle="1" w:styleId="320">
    <w:name w:val="Статья / Раздел32"/>
    <w:basedOn w:val="af6"/>
    <w:next w:val="af0"/>
    <w:uiPriority w:val="99"/>
    <w:unhideWhenUsed/>
    <w:qFormat/>
    <w:rsid w:val="00A92AD7"/>
    <w:pPr>
      <w:numPr>
        <w:numId w:val="90"/>
      </w:numPr>
    </w:pPr>
  </w:style>
  <w:style w:type="table" w:customStyle="1" w:styleId="24b">
    <w:name w:val="Сетка таблицы24"/>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етка таблицы25"/>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b">
    <w:name w:val="Обычный (веб) Знак6"/>
    <w:aliases w:val="Обычный (Web) Знак5,Обычный (Web)1 Знак6,Обычный (Web)1 Знак Знак5"/>
    <w:uiPriority w:val="30"/>
    <w:locked/>
    <w:rsid w:val="00A92AD7"/>
    <w:rPr>
      <w:b/>
      <w:bCs/>
      <w:i/>
      <w:iCs/>
      <w:color w:val="4F81BD"/>
      <w:sz w:val="24"/>
      <w:szCs w:val="24"/>
    </w:rPr>
  </w:style>
  <w:style w:type="character" w:customStyle="1" w:styleId="Heading2Char">
    <w:name w:val="Heading 2 Char"/>
    <w:aliases w:val="H2 Char,2 Char,aacao2 Char,абзац2 Char,Раздел Char,h2 Char,Заголовок уровень 3 Char,Заголовок 2 Знак1 Знак Знак Char"/>
    <w:qFormat/>
    <w:locked/>
    <w:rsid w:val="00A92AD7"/>
    <w:rPr>
      <w:rFonts w:ascii="Arial" w:hAnsi="Arial"/>
      <w:b/>
      <w:i/>
      <w:sz w:val="28"/>
      <w:lang w:eastAsia="en-US"/>
    </w:rPr>
  </w:style>
  <w:style w:type="character" w:customStyle="1" w:styleId="Heading4Char">
    <w:name w:val="Heading 4 Char"/>
    <w:qFormat/>
    <w:locked/>
    <w:rsid w:val="00A92AD7"/>
    <w:rPr>
      <w:b/>
      <w:sz w:val="24"/>
      <w:lang w:eastAsia="en-US"/>
    </w:rPr>
  </w:style>
  <w:style w:type="character" w:customStyle="1" w:styleId="Heading5Char">
    <w:name w:val="Heading 5 Char"/>
    <w:aliases w:val="Underline Char"/>
    <w:qFormat/>
    <w:locked/>
    <w:rsid w:val="00A92AD7"/>
    <w:rPr>
      <w:b/>
      <w:i/>
      <w:sz w:val="26"/>
      <w:lang w:eastAsia="en-US"/>
    </w:rPr>
  </w:style>
  <w:style w:type="character" w:customStyle="1" w:styleId="Heading6Char">
    <w:name w:val="Heading 6 Char"/>
    <w:aliases w:val="Приложение Char"/>
    <w:qFormat/>
    <w:locked/>
    <w:rsid w:val="00A92AD7"/>
    <w:rPr>
      <w:b/>
      <w:sz w:val="24"/>
      <w:lang w:eastAsia="en-US"/>
    </w:rPr>
  </w:style>
  <w:style w:type="character" w:customStyle="1" w:styleId="Heading7Char">
    <w:name w:val="Heading 7 Char"/>
    <w:qFormat/>
    <w:locked/>
    <w:rsid w:val="00A92AD7"/>
    <w:rPr>
      <w:b/>
      <w:sz w:val="24"/>
      <w:lang w:eastAsia="en-US"/>
    </w:rPr>
  </w:style>
  <w:style w:type="character" w:customStyle="1" w:styleId="Heading8Char">
    <w:name w:val="Heading 8 Char"/>
    <w:qFormat/>
    <w:locked/>
    <w:rsid w:val="00A92AD7"/>
    <w:rPr>
      <w:b/>
      <w:sz w:val="24"/>
      <w:lang w:eastAsia="en-US"/>
    </w:rPr>
  </w:style>
  <w:style w:type="character" w:customStyle="1" w:styleId="Heading9Char">
    <w:name w:val="Heading 9 Char"/>
    <w:qFormat/>
    <w:locked/>
    <w:rsid w:val="00A92AD7"/>
    <w:rPr>
      <w:b/>
      <w:sz w:val="22"/>
      <w:lang w:eastAsia="en-US"/>
    </w:rPr>
  </w:style>
  <w:style w:type="character" w:customStyle="1" w:styleId="622">
    <w:name w:val="Заголовок 6 Знак2"/>
    <w:aliases w:val="Приложение Знак2"/>
    <w:uiPriority w:val="9"/>
    <w:qFormat/>
    <w:locked/>
    <w:rsid w:val="00A92AD7"/>
    <w:rPr>
      <w:rFonts w:ascii="Times New Roman" w:eastAsia="Times New Roman" w:hAnsi="Times New Roman" w:cs="Times New Roman"/>
      <w:color w:val="000000"/>
      <w:spacing w:val="-14"/>
      <w:sz w:val="24"/>
      <w:szCs w:val="24"/>
      <w:shd w:val="clear" w:color="auto" w:fill="FFFFFF"/>
      <w:lang w:eastAsia="ru-RU"/>
    </w:rPr>
  </w:style>
  <w:style w:type="character" w:customStyle="1" w:styleId="HeaderChar">
    <w:name w:val="Header Char"/>
    <w:aliases w:val="ВерхКолонтитул Char"/>
    <w:qFormat/>
    <w:locked/>
    <w:rsid w:val="00A92AD7"/>
    <w:rPr>
      <w:sz w:val="24"/>
      <w:lang w:eastAsia="en-US"/>
    </w:rPr>
  </w:style>
  <w:style w:type="character" w:customStyle="1" w:styleId="FooterChar">
    <w:name w:val="Footer Char"/>
    <w:qFormat/>
    <w:locked/>
    <w:rsid w:val="00A92AD7"/>
    <w:rPr>
      <w:sz w:val="24"/>
      <w:lang w:eastAsia="en-US"/>
    </w:rPr>
  </w:style>
  <w:style w:type="character" w:customStyle="1" w:styleId="2fffff3">
    <w:name w:val="Нижний колонтитул Знак2"/>
    <w:qFormat/>
    <w:locked/>
    <w:rsid w:val="00A92AD7"/>
    <w:rPr>
      <w:sz w:val="24"/>
    </w:rPr>
  </w:style>
  <w:style w:type="paragraph" w:customStyle="1" w:styleId="affffffffffffffff">
    <w:name w:val="Адресат"/>
    <w:basedOn w:val="af3"/>
    <w:uiPriority w:val="99"/>
    <w:qFormat/>
    <w:rsid w:val="00A92AD7"/>
  </w:style>
  <w:style w:type="paragraph" w:styleId="affffffffffffffff0">
    <w:name w:val="toa heading"/>
    <w:basedOn w:val="af3"/>
    <w:next w:val="af3"/>
    <w:uiPriority w:val="99"/>
    <w:qFormat/>
    <w:rsid w:val="00A92AD7"/>
    <w:pPr>
      <w:spacing w:before="120"/>
    </w:pPr>
    <w:rPr>
      <w:rFonts w:ascii="Arial" w:hAnsi="Arial"/>
      <w:b/>
      <w:bCs/>
    </w:rPr>
  </w:style>
  <w:style w:type="character" w:customStyle="1" w:styleId="TitleChar">
    <w:name w:val="Title Char"/>
    <w:qFormat/>
    <w:locked/>
    <w:rsid w:val="00A92AD7"/>
    <w:rPr>
      <w:rFonts w:ascii="Times New Roman" w:hAnsi="Times New Roman"/>
      <w:b/>
      <w:sz w:val="24"/>
    </w:rPr>
  </w:style>
  <w:style w:type="character" w:customStyle="1" w:styleId="2fffff4">
    <w:name w:val="Название Знак2"/>
    <w:aliases w:val="!Название Знак1,!!Примечание Знак1"/>
    <w:uiPriority w:val="99"/>
    <w:qFormat/>
    <w:locked/>
    <w:rsid w:val="00A92AD7"/>
    <w:rPr>
      <w:b/>
      <w:sz w:val="24"/>
    </w:rPr>
  </w:style>
  <w:style w:type="character" w:customStyle="1" w:styleId="328">
    <w:name w:val="Основной текст с отступом 3 Знак2"/>
    <w:uiPriority w:val="99"/>
    <w:qFormat/>
    <w:locked/>
    <w:rsid w:val="00A92AD7"/>
    <w:rPr>
      <w:rFonts w:ascii="Times New Roman" w:eastAsia="Times New Roman" w:hAnsi="Times New Roman" w:cs="Times New Roman"/>
      <w:sz w:val="16"/>
      <w:szCs w:val="20"/>
      <w:lang w:eastAsia="ru-RU"/>
    </w:rPr>
  </w:style>
  <w:style w:type="character" w:customStyle="1" w:styleId="BodyText3Char">
    <w:name w:val="Body Text 3 Char"/>
    <w:qFormat/>
    <w:locked/>
    <w:rsid w:val="00A92AD7"/>
    <w:rPr>
      <w:sz w:val="24"/>
      <w:lang w:eastAsia="en-US"/>
    </w:rPr>
  </w:style>
  <w:style w:type="character" w:customStyle="1" w:styleId="329">
    <w:name w:val="Основной текст 3 Знак2"/>
    <w:uiPriority w:val="99"/>
    <w:qFormat/>
    <w:locked/>
    <w:rsid w:val="00A92AD7"/>
    <w:rPr>
      <w:rFonts w:ascii="Times New Roman" w:eastAsia="Times New Roman" w:hAnsi="Times New Roman" w:cs="Times New Roman"/>
      <w:sz w:val="16"/>
      <w:szCs w:val="20"/>
      <w:lang w:eastAsia="ru-RU"/>
    </w:rPr>
  </w:style>
  <w:style w:type="character" w:customStyle="1" w:styleId="BalloonTextChar">
    <w:name w:val="Balloon Text Char"/>
    <w:qFormat/>
    <w:locked/>
    <w:rsid w:val="00A92AD7"/>
    <w:rPr>
      <w:rFonts w:ascii="Tahoma" w:hAnsi="Tahoma"/>
      <w:sz w:val="16"/>
      <w:lang w:eastAsia="ru-RU"/>
    </w:rPr>
  </w:style>
  <w:style w:type="character" w:customStyle="1" w:styleId="affffffffffffffff1">
    <w:name w:val="Подраздел Знак Знак"/>
    <w:uiPriority w:val="99"/>
    <w:qFormat/>
    <w:rsid w:val="00A92AD7"/>
    <w:rPr>
      <w:b/>
      <w:sz w:val="24"/>
      <w:lang w:val="ru-RU" w:eastAsia="ru-RU"/>
    </w:rPr>
  </w:style>
  <w:style w:type="character" w:customStyle="1" w:styleId="21fc">
    <w:name w:val="Знак Знак21"/>
    <w:uiPriority w:val="99"/>
    <w:qFormat/>
    <w:locked/>
    <w:rsid w:val="00A92AD7"/>
    <w:rPr>
      <w:b/>
      <w:color w:val="FFFFFF"/>
      <w:sz w:val="24"/>
      <w:lang w:val="ru-RU" w:eastAsia="ru-RU"/>
    </w:rPr>
  </w:style>
  <w:style w:type="character" w:customStyle="1" w:styleId="affffffffffffffff2">
    <w:name w:val="Приложение Знак Знак"/>
    <w:uiPriority w:val="99"/>
    <w:qFormat/>
    <w:locked/>
    <w:rsid w:val="00A92AD7"/>
    <w:rPr>
      <w:color w:val="000000"/>
      <w:spacing w:val="-14"/>
      <w:sz w:val="24"/>
      <w:lang w:val="ru-RU" w:eastAsia="ru-RU"/>
    </w:rPr>
  </w:style>
  <w:style w:type="character" w:customStyle="1" w:styleId="15a">
    <w:name w:val="Знак Знак15"/>
    <w:uiPriority w:val="99"/>
    <w:qFormat/>
    <w:locked/>
    <w:rsid w:val="00A92AD7"/>
    <w:rPr>
      <w:sz w:val="28"/>
      <w:lang w:val="ru-RU" w:eastAsia="ru-RU"/>
    </w:rPr>
  </w:style>
  <w:style w:type="character" w:customStyle="1" w:styleId="165">
    <w:name w:val="Знак Знак16"/>
    <w:uiPriority w:val="99"/>
    <w:qFormat/>
    <w:rsid w:val="00A92AD7"/>
    <w:rPr>
      <w:sz w:val="24"/>
    </w:rPr>
  </w:style>
  <w:style w:type="paragraph" w:customStyle="1" w:styleId="1ffffffff3">
    <w:name w:val="Долж1"/>
    <w:basedOn w:val="af3"/>
    <w:next w:val="af3"/>
    <w:uiPriority w:val="99"/>
    <w:qFormat/>
    <w:rsid w:val="00A92AD7"/>
  </w:style>
  <w:style w:type="paragraph" w:customStyle="1" w:styleId="Otchet">
    <w:name w:val="Otchet"/>
    <w:basedOn w:val="af3"/>
    <w:uiPriority w:val="99"/>
    <w:qFormat/>
    <w:rsid w:val="00A92AD7"/>
    <w:pPr>
      <w:spacing w:line="360" w:lineRule="auto"/>
      <w:ind w:firstLine="720"/>
      <w:jc w:val="both"/>
    </w:pPr>
    <w:rPr>
      <w:szCs w:val="20"/>
    </w:rPr>
  </w:style>
  <w:style w:type="character" w:customStyle="1" w:styleId="affffffffffffffff3">
    <w:name w:val="Глава Знак Знак"/>
    <w:uiPriority w:val="99"/>
    <w:qFormat/>
    <w:rsid w:val="00A92AD7"/>
    <w:rPr>
      <w:rFonts w:ascii="Arial" w:hAnsi="Arial"/>
      <w:b/>
      <w:sz w:val="24"/>
      <w:lang w:val="ru-RU" w:eastAsia="ru-RU"/>
    </w:rPr>
  </w:style>
  <w:style w:type="paragraph" w:customStyle="1" w:styleId="affffffffffffffff4">
    <w:name w:val="Текст записки"/>
    <w:uiPriority w:val="99"/>
    <w:qFormat/>
    <w:rsid w:val="00A92AD7"/>
    <w:pPr>
      <w:spacing w:line="360" w:lineRule="auto"/>
      <w:ind w:left="360" w:firstLine="709"/>
      <w:jc w:val="both"/>
    </w:pPr>
    <w:rPr>
      <w:rFonts w:eastAsia="MS Mincho"/>
      <w:sz w:val="24"/>
    </w:rPr>
  </w:style>
  <w:style w:type="character" w:customStyle="1" w:styleId="affffffffffffffff5">
    <w:name w:val="Текст записки Знак"/>
    <w:qFormat/>
    <w:locked/>
    <w:rsid w:val="00A92AD7"/>
    <w:rPr>
      <w:rFonts w:eastAsia="MS Mincho"/>
      <w:sz w:val="24"/>
      <w:lang w:val="ru-RU" w:eastAsia="ru-RU"/>
    </w:rPr>
  </w:style>
  <w:style w:type="paragraph" w:customStyle="1" w:styleId="affffffffffffffff6">
    <w:name w:val="Заголовки столбцов"/>
    <w:basedOn w:val="affffffffffffffff4"/>
    <w:uiPriority w:val="99"/>
    <w:qFormat/>
    <w:rsid w:val="00A92AD7"/>
    <w:pPr>
      <w:spacing w:line="240" w:lineRule="auto"/>
      <w:ind w:left="0" w:firstLine="0"/>
      <w:jc w:val="center"/>
    </w:pPr>
    <w:rPr>
      <w:b/>
      <w:bCs/>
    </w:rPr>
  </w:style>
  <w:style w:type="paragraph" w:customStyle="1" w:styleId="2fffff5">
    <w:name w:val="Долж2"/>
    <w:basedOn w:val="af3"/>
    <w:next w:val="af3"/>
    <w:uiPriority w:val="99"/>
    <w:qFormat/>
    <w:rsid w:val="00A92AD7"/>
    <w:rPr>
      <w:szCs w:val="20"/>
    </w:rPr>
  </w:style>
  <w:style w:type="paragraph" w:customStyle="1" w:styleId="14d">
    <w:name w:val="Стиль14"/>
    <w:basedOn w:val="af3"/>
    <w:uiPriority w:val="99"/>
    <w:qFormat/>
    <w:rsid w:val="00A92AD7"/>
    <w:pPr>
      <w:spacing w:line="264" w:lineRule="auto"/>
      <w:ind w:firstLine="720"/>
      <w:jc w:val="both"/>
    </w:pPr>
    <w:rPr>
      <w:sz w:val="28"/>
      <w:szCs w:val="20"/>
    </w:rPr>
  </w:style>
  <w:style w:type="paragraph" w:customStyle="1" w:styleId="affffffffffffffff7">
    <w:name w:val="Мой Список"/>
    <w:basedOn w:val="af3"/>
    <w:next w:val="af3"/>
    <w:uiPriority w:val="99"/>
    <w:qFormat/>
    <w:rsid w:val="00A92AD7"/>
    <w:pPr>
      <w:tabs>
        <w:tab w:val="num" w:pos="1140"/>
      </w:tabs>
      <w:spacing w:line="360" w:lineRule="auto"/>
      <w:ind w:left="1140" w:hanging="360"/>
      <w:jc w:val="both"/>
    </w:pPr>
  </w:style>
  <w:style w:type="paragraph" w:customStyle="1" w:styleId="affffffffffffffff8">
    <w:name w:val="Рисунок"/>
    <w:basedOn w:val="af3"/>
    <w:uiPriority w:val="99"/>
    <w:qFormat/>
    <w:rsid w:val="00A92AD7"/>
    <w:pPr>
      <w:keepNext/>
      <w:spacing w:before="240" w:after="120"/>
      <w:jc w:val="center"/>
    </w:pPr>
    <w:rPr>
      <w:b/>
      <w:bCs/>
      <w:szCs w:val="20"/>
    </w:rPr>
  </w:style>
  <w:style w:type="paragraph" w:customStyle="1" w:styleId="affffffffffffffff9">
    <w:name w:val="Подрисуночная подпись"/>
    <w:basedOn w:val="af3"/>
    <w:uiPriority w:val="99"/>
    <w:qFormat/>
    <w:rsid w:val="00A92AD7"/>
    <w:pPr>
      <w:spacing w:after="240"/>
      <w:jc w:val="both"/>
    </w:pPr>
    <w:rPr>
      <w:rFonts w:eastAsia="MS Mincho"/>
      <w:b/>
      <w:szCs w:val="20"/>
    </w:rPr>
  </w:style>
  <w:style w:type="paragraph" w:customStyle="1" w:styleId="affffffffffffffffa">
    <w:name w:val="Марк список"/>
    <w:basedOn w:val="af3"/>
    <w:uiPriority w:val="99"/>
    <w:qFormat/>
    <w:rsid w:val="00A92AD7"/>
    <w:pPr>
      <w:tabs>
        <w:tab w:val="num" w:pos="1140"/>
      </w:tabs>
      <w:spacing w:after="140"/>
      <w:ind w:left="1140" w:hanging="360"/>
      <w:jc w:val="both"/>
    </w:pPr>
    <w:rPr>
      <w:sz w:val="22"/>
      <w:szCs w:val="20"/>
    </w:rPr>
  </w:style>
  <w:style w:type="paragraph" w:customStyle="1" w:styleId="affffffffffffffffb">
    <w:name w:val="Раздел записки"/>
    <w:basedOn w:val="af3"/>
    <w:next w:val="af3"/>
    <w:uiPriority w:val="99"/>
    <w:qFormat/>
    <w:rsid w:val="00A92AD7"/>
    <w:pPr>
      <w:tabs>
        <w:tab w:val="num" w:pos="900"/>
      </w:tabs>
      <w:ind w:left="900" w:hanging="555"/>
    </w:pPr>
    <w:rPr>
      <w:rFonts w:eastAsia="MS Mincho"/>
      <w:b/>
      <w:sz w:val="28"/>
      <w:szCs w:val="20"/>
    </w:rPr>
  </w:style>
  <w:style w:type="paragraph" w:customStyle="1" w:styleId="affffffffffffffffc">
    <w:name w:val="Подраздел записки"/>
    <w:basedOn w:val="af3"/>
    <w:next w:val="af3"/>
    <w:uiPriority w:val="99"/>
    <w:qFormat/>
    <w:rsid w:val="00A92AD7"/>
    <w:pPr>
      <w:numPr>
        <w:ilvl w:val="2"/>
      </w:numPr>
      <w:tabs>
        <w:tab w:val="num" w:pos="1425"/>
      </w:tabs>
      <w:ind w:left="1425" w:hanging="720"/>
    </w:pPr>
    <w:rPr>
      <w:rFonts w:eastAsia="MS Mincho"/>
      <w:b/>
      <w:sz w:val="20"/>
      <w:szCs w:val="20"/>
    </w:rPr>
  </w:style>
  <w:style w:type="paragraph" w:customStyle="1" w:styleId="2fffff6">
    <w:name w:val="Список с маркерами 2"/>
    <w:basedOn w:val="af3"/>
    <w:uiPriority w:val="99"/>
    <w:qFormat/>
    <w:rsid w:val="00A92AD7"/>
    <w:pPr>
      <w:tabs>
        <w:tab w:val="num" w:pos="3229"/>
      </w:tabs>
      <w:ind w:left="3229" w:hanging="360"/>
    </w:pPr>
  </w:style>
  <w:style w:type="character" w:customStyle="1" w:styleId="BodyTextFirstIndentChar">
    <w:name w:val="Body Text First Indent Char"/>
    <w:uiPriority w:val="99"/>
    <w:qFormat/>
    <w:locked/>
    <w:rsid w:val="00A92AD7"/>
    <w:rPr>
      <w:rFonts w:ascii="Times New Roman" w:hAnsi="Times New Roman"/>
      <w:sz w:val="24"/>
      <w:lang w:val="ru-RU" w:eastAsia="ru-RU"/>
    </w:rPr>
  </w:style>
  <w:style w:type="character" w:customStyle="1" w:styleId="FontStyle20">
    <w:name w:val="Font Style20"/>
    <w:uiPriority w:val="99"/>
    <w:qFormat/>
    <w:rsid w:val="00A92AD7"/>
    <w:rPr>
      <w:rFonts w:ascii="Arial" w:hAnsi="Arial"/>
      <w:sz w:val="26"/>
    </w:rPr>
  </w:style>
  <w:style w:type="paragraph" w:customStyle="1" w:styleId="affffffffffffffffd">
    <w:name w:val="осн"/>
    <w:basedOn w:val="af3"/>
    <w:uiPriority w:val="99"/>
    <w:qFormat/>
    <w:rsid w:val="00A92AD7"/>
    <w:pPr>
      <w:widowControl w:val="0"/>
      <w:spacing w:line="360" w:lineRule="auto"/>
      <w:ind w:firstLine="709"/>
      <w:jc w:val="both"/>
    </w:pPr>
    <w:rPr>
      <w:sz w:val="28"/>
      <w:szCs w:val="28"/>
      <w:lang w:eastAsia="en-US"/>
    </w:rPr>
  </w:style>
  <w:style w:type="character" w:customStyle="1" w:styleId="affffffffffffffffe">
    <w:name w:val="осн Знак"/>
    <w:uiPriority w:val="99"/>
    <w:qFormat/>
    <w:rsid w:val="00A92AD7"/>
    <w:rPr>
      <w:sz w:val="28"/>
      <w:lang w:eastAsia="en-US"/>
    </w:rPr>
  </w:style>
  <w:style w:type="paragraph" w:customStyle="1" w:styleId="12f5">
    <w:name w:val="Абзац списка12"/>
    <w:basedOn w:val="af3"/>
    <w:uiPriority w:val="99"/>
    <w:qFormat/>
    <w:rsid w:val="00A92AD7"/>
    <w:pPr>
      <w:ind w:left="720"/>
      <w:contextualSpacing/>
    </w:pPr>
  </w:style>
  <w:style w:type="paragraph" w:customStyle="1" w:styleId="afffffffffffffffff">
    <w:name w:val="Перечень с номером"/>
    <w:basedOn w:val="aff2"/>
    <w:uiPriority w:val="99"/>
    <w:qFormat/>
    <w:rsid w:val="00A92AD7"/>
    <w:pPr>
      <w:tabs>
        <w:tab w:val="num" w:pos="1440"/>
      </w:tabs>
      <w:spacing w:before="120" w:after="0"/>
      <w:ind w:left="1440" w:hanging="360"/>
      <w:jc w:val="both"/>
    </w:pPr>
    <w:rPr>
      <w:szCs w:val="20"/>
    </w:rPr>
  </w:style>
  <w:style w:type="paragraph" w:customStyle="1" w:styleId="afffffffffffffffff0">
    <w:name w:val="Титул"/>
    <w:basedOn w:val="af3"/>
    <w:next w:val="af3"/>
    <w:uiPriority w:val="99"/>
    <w:qFormat/>
    <w:rsid w:val="00A92AD7"/>
    <w:pPr>
      <w:spacing w:after="360" w:line="360" w:lineRule="auto"/>
      <w:ind w:left="1134" w:right="1076"/>
      <w:jc w:val="center"/>
    </w:pPr>
    <w:rPr>
      <w:b/>
      <w:smallCaps/>
      <w:sz w:val="28"/>
      <w:szCs w:val="20"/>
    </w:rPr>
  </w:style>
  <w:style w:type="paragraph" w:customStyle="1" w:styleId="afffffffffffffffff1">
    <w:name w:val="Тема"/>
    <w:basedOn w:val="af3"/>
    <w:next w:val="af3"/>
    <w:uiPriority w:val="99"/>
    <w:qFormat/>
    <w:rsid w:val="00A92AD7"/>
    <w:pPr>
      <w:spacing w:after="600" w:line="360" w:lineRule="auto"/>
      <w:ind w:left="1134" w:right="1076"/>
      <w:jc w:val="center"/>
    </w:pPr>
    <w:rPr>
      <w:smallCaps/>
      <w:sz w:val="28"/>
      <w:szCs w:val="20"/>
    </w:rPr>
  </w:style>
  <w:style w:type="paragraph" w:customStyle="1" w:styleId="afffffffffffffffff2">
    <w:name w:val="Стадия"/>
    <w:basedOn w:val="af3"/>
    <w:next w:val="af3"/>
    <w:uiPriority w:val="99"/>
    <w:qFormat/>
    <w:rsid w:val="00A92AD7"/>
    <w:pPr>
      <w:spacing w:after="360"/>
      <w:ind w:left="567" w:right="509"/>
      <w:jc w:val="center"/>
    </w:pPr>
    <w:rPr>
      <w:sz w:val="28"/>
      <w:szCs w:val="20"/>
    </w:rPr>
  </w:style>
  <w:style w:type="paragraph" w:customStyle="1" w:styleId="afffffffffffffffff3">
    <w:name w:val="Ном_том"/>
    <w:basedOn w:val="af3"/>
    <w:next w:val="af3"/>
    <w:autoRedefine/>
    <w:uiPriority w:val="99"/>
    <w:qFormat/>
    <w:rsid w:val="00A92AD7"/>
    <w:pPr>
      <w:spacing w:after="120"/>
      <w:jc w:val="center"/>
    </w:pPr>
    <w:rPr>
      <w:b/>
      <w:bCs/>
      <w:szCs w:val="20"/>
    </w:rPr>
  </w:style>
  <w:style w:type="paragraph" w:customStyle="1" w:styleId="afffffffffffffffff4">
    <w:name w:val="Имя_том"/>
    <w:basedOn w:val="af3"/>
    <w:next w:val="af3"/>
    <w:uiPriority w:val="99"/>
    <w:qFormat/>
    <w:rsid w:val="00A92AD7"/>
    <w:pPr>
      <w:spacing w:after="360"/>
      <w:ind w:left="1134" w:right="1076"/>
      <w:jc w:val="center"/>
    </w:pPr>
    <w:rPr>
      <w:sz w:val="26"/>
      <w:szCs w:val="20"/>
    </w:rPr>
  </w:style>
  <w:style w:type="paragraph" w:customStyle="1" w:styleId="afffffffffffffffff5">
    <w:name w:val="Тип_том"/>
    <w:basedOn w:val="af3"/>
    <w:next w:val="af3"/>
    <w:uiPriority w:val="99"/>
    <w:qFormat/>
    <w:rsid w:val="00A92AD7"/>
    <w:pPr>
      <w:spacing w:after="600"/>
      <w:ind w:left="567" w:right="509"/>
      <w:jc w:val="center"/>
    </w:pPr>
    <w:rPr>
      <w:szCs w:val="20"/>
    </w:rPr>
  </w:style>
  <w:style w:type="paragraph" w:customStyle="1" w:styleId="afffffffffffffffff6">
    <w:name w:val="Шифр_том"/>
    <w:basedOn w:val="af3"/>
    <w:next w:val="af3"/>
    <w:uiPriority w:val="99"/>
    <w:qFormat/>
    <w:rsid w:val="00A92AD7"/>
    <w:pPr>
      <w:spacing w:after="960"/>
      <w:ind w:left="567" w:right="509"/>
      <w:jc w:val="center"/>
    </w:pPr>
    <w:rPr>
      <w:b/>
      <w:szCs w:val="20"/>
    </w:rPr>
  </w:style>
  <w:style w:type="paragraph" w:customStyle="1" w:styleId="afffffffffffffffff7">
    <w:name w:val="Сп_лиц"/>
    <w:basedOn w:val="af3"/>
    <w:next w:val="af3"/>
    <w:uiPriority w:val="99"/>
    <w:qFormat/>
    <w:rsid w:val="00A92AD7"/>
    <w:pPr>
      <w:spacing w:before="240" w:after="360" w:line="360" w:lineRule="auto"/>
      <w:jc w:val="center"/>
    </w:pPr>
    <w:rPr>
      <w:b/>
      <w:szCs w:val="20"/>
    </w:rPr>
  </w:style>
  <w:style w:type="paragraph" w:customStyle="1" w:styleId="afffffffffffffffff8">
    <w:name w:val="Справка"/>
    <w:basedOn w:val="af3"/>
    <w:next w:val="af3"/>
    <w:uiPriority w:val="99"/>
    <w:qFormat/>
    <w:rsid w:val="00A92AD7"/>
    <w:pPr>
      <w:spacing w:before="2400" w:after="240"/>
      <w:jc w:val="center"/>
    </w:pPr>
    <w:rPr>
      <w:b/>
      <w:sz w:val="28"/>
      <w:szCs w:val="20"/>
    </w:rPr>
  </w:style>
  <w:style w:type="paragraph" w:customStyle="1" w:styleId="afffffffffffffffff9">
    <w:name w:val="Состав"/>
    <w:basedOn w:val="af3"/>
    <w:next w:val="af3"/>
    <w:uiPriority w:val="99"/>
    <w:qFormat/>
    <w:rsid w:val="00A92AD7"/>
    <w:pPr>
      <w:spacing w:before="600" w:after="240"/>
      <w:jc w:val="center"/>
    </w:pPr>
    <w:rPr>
      <w:b/>
      <w:sz w:val="28"/>
      <w:szCs w:val="20"/>
    </w:rPr>
  </w:style>
  <w:style w:type="paragraph" w:customStyle="1" w:styleId="1ffffffff4">
    <w:name w:val="П_заголовок1"/>
    <w:basedOn w:val="af3"/>
    <w:next w:val="af3"/>
    <w:uiPriority w:val="99"/>
    <w:qFormat/>
    <w:rsid w:val="00A92AD7"/>
    <w:pPr>
      <w:pageBreakBefore/>
      <w:spacing w:before="240" w:after="120"/>
      <w:jc w:val="center"/>
    </w:pPr>
    <w:rPr>
      <w:b/>
      <w:smallCaps/>
      <w:spacing w:val="40"/>
      <w:szCs w:val="20"/>
    </w:rPr>
  </w:style>
  <w:style w:type="paragraph" w:customStyle="1" w:styleId="2fffff7">
    <w:name w:val="П_заголовок 2"/>
    <w:basedOn w:val="af3"/>
    <w:next w:val="af3"/>
    <w:uiPriority w:val="99"/>
    <w:qFormat/>
    <w:rsid w:val="00A92AD7"/>
    <w:pPr>
      <w:ind w:right="-2"/>
      <w:jc w:val="center"/>
    </w:pPr>
    <w:rPr>
      <w:b/>
      <w:szCs w:val="20"/>
    </w:rPr>
  </w:style>
  <w:style w:type="paragraph" w:customStyle="1" w:styleId="afffffffffffffffffa">
    <w:name w:val="ФИО"/>
    <w:basedOn w:val="af3"/>
    <w:next w:val="af3"/>
    <w:uiPriority w:val="99"/>
    <w:qFormat/>
    <w:rsid w:val="00A92AD7"/>
    <w:pPr>
      <w:spacing w:before="480"/>
    </w:pPr>
    <w:rPr>
      <w:b/>
      <w:szCs w:val="20"/>
    </w:rPr>
  </w:style>
  <w:style w:type="paragraph" w:customStyle="1" w:styleId="afffffffffffffffffb">
    <w:name w:val="М_титул"/>
    <w:basedOn w:val="af3"/>
    <w:uiPriority w:val="99"/>
    <w:qFormat/>
    <w:rsid w:val="00A92AD7"/>
    <w:pPr>
      <w:spacing w:before="60"/>
      <w:jc w:val="center"/>
    </w:pPr>
    <w:rPr>
      <w:b/>
      <w:szCs w:val="20"/>
    </w:rPr>
  </w:style>
  <w:style w:type="paragraph" w:customStyle="1" w:styleId="3fff2">
    <w:name w:val="Долж3"/>
    <w:basedOn w:val="af3"/>
    <w:next w:val="af3"/>
    <w:uiPriority w:val="99"/>
    <w:qFormat/>
    <w:rsid w:val="00A92AD7"/>
    <w:rPr>
      <w:szCs w:val="20"/>
    </w:rPr>
  </w:style>
  <w:style w:type="paragraph" w:customStyle="1" w:styleId="4ff1">
    <w:name w:val="Долж4"/>
    <w:basedOn w:val="af3"/>
    <w:next w:val="af3"/>
    <w:uiPriority w:val="99"/>
    <w:qFormat/>
    <w:rsid w:val="00A92AD7"/>
    <w:rPr>
      <w:szCs w:val="20"/>
    </w:rPr>
  </w:style>
  <w:style w:type="paragraph" w:customStyle="1" w:styleId="5f2">
    <w:name w:val="Долж5"/>
    <w:basedOn w:val="af3"/>
    <w:next w:val="af3"/>
    <w:uiPriority w:val="99"/>
    <w:qFormat/>
    <w:rsid w:val="00A92AD7"/>
    <w:rPr>
      <w:szCs w:val="20"/>
    </w:rPr>
  </w:style>
  <w:style w:type="paragraph" w:customStyle="1" w:styleId="1ffffffff5">
    <w:name w:val="Фам1"/>
    <w:basedOn w:val="af3"/>
    <w:next w:val="af3"/>
    <w:uiPriority w:val="99"/>
    <w:qFormat/>
    <w:rsid w:val="00A92AD7"/>
    <w:rPr>
      <w:szCs w:val="20"/>
    </w:rPr>
  </w:style>
  <w:style w:type="paragraph" w:customStyle="1" w:styleId="2fffff8">
    <w:name w:val="Фам2"/>
    <w:basedOn w:val="af3"/>
    <w:next w:val="af3"/>
    <w:uiPriority w:val="99"/>
    <w:qFormat/>
    <w:rsid w:val="00A92AD7"/>
    <w:rPr>
      <w:szCs w:val="20"/>
    </w:rPr>
  </w:style>
  <w:style w:type="paragraph" w:customStyle="1" w:styleId="3fff3">
    <w:name w:val="Фам3"/>
    <w:basedOn w:val="af3"/>
    <w:next w:val="af3"/>
    <w:uiPriority w:val="99"/>
    <w:qFormat/>
    <w:rsid w:val="00A92AD7"/>
    <w:rPr>
      <w:szCs w:val="20"/>
    </w:rPr>
  </w:style>
  <w:style w:type="paragraph" w:customStyle="1" w:styleId="4ff2">
    <w:name w:val="Фам4"/>
    <w:basedOn w:val="af3"/>
    <w:next w:val="af3"/>
    <w:uiPriority w:val="99"/>
    <w:qFormat/>
    <w:rsid w:val="00A92AD7"/>
    <w:rPr>
      <w:szCs w:val="20"/>
    </w:rPr>
  </w:style>
  <w:style w:type="paragraph" w:customStyle="1" w:styleId="5f3">
    <w:name w:val="Фам5"/>
    <w:basedOn w:val="af3"/>
    <w:next w:val="af3"/>
    <w:uiPriority w:val="99"/>
    <w:qFormat/>
    <w:rsid w:val="00A92AD7"/>
    <w:rPr>
      <w:szCs w:val="20"/>
    </w:rPr>
  </w:style>
  <w:style w:type="paragraph" w:customStyle="1" w:styleId="6c">
    <w:name w:val="Долж6"/>
    <w:basedOn w:val="1ffffffff3"/>
    <w:uiPriority w:val="99"/>
    <w:qFormat/>
    <w:rsid w:val="00A92AD7"/>
    <w:rPr>
      <w:szCs w:val="20"/>
    </w:rPr>
  </w:style>
  <w:style w:type="paragraph" w:customStyle="1" w:styleId="afffffffffffffffffc">
    <w:name w:val="Содрж_том"/>
    <w:basedOn w:val="af3"/>
    <w:next w:val="af3"/>
    <w:uiPriority w:val="99"/>
    <w:qFormat/>
    <w:rsid w:val="00A92AD7"/>
    <w:pPr>
      <w:spacing w:before="240" w:after="120"/>
      <w:jc w:val="center"/>
    </w:pPr>
    <w:rPr>
      <w:b/>
      <w:smallCaps/>
      <w:spacing w:val="40"/>
      <w:szCs w:val="20"/>
    </w:rPr>
  </w:style>
  <w:style w:type="paragraph" w:customStyle="1" w:styleId="afffffffffffffffffd">
    <w:name w:val="Сост_пр"/>
    <w:basedOn w:val="afffffffffffffffffc"/>
    <w:next w:val="af3"/>
    <w:uiPriority w:val="99"/>
    <w:qFormat/>
    <w:rsid w:val="00A92AD7"/>
    <w:rPr>
      <w:bCs/>
    </w:rPr>
  </w:style>
  <w:style w:type="character" w:customStyle="1" w:styleId="SubtitleChar">
    <w:name w:val="Subtitle Char"/>
    <w:qFormat/>
    <w:locked/>
    <w:rsid w:val="00A92AD7"/>
    <w:rPr>
      <w:rFonts w:ascii="Cambria" w:hAnsi="Cambria"/>
      <w:i/>
      <w:color w:val="4F81BD"/>
      <w:spacing w:val="15"/>
      <w:sz w:val="24"/>
      <w:lang w:eastAsia="en-US"/>
    </w:rPr>
  </w:style>
  <w:style w:type="paragraph" w:customStyle="1" w:styleId="style102">
    <w:name w:val="style10"/>
    <w:basedOn w:val="af3"/>
    <w:uiPriority w:val="99"/>
    <w:qFormat/>
    <w:rsid w:val="00A92AD7"/>
    <w:pPr>
      <w:spacing w:before="100" w:beforeAutospacing="1" w:after="100" w:afterAutospacing="1"/>
    </w:pPr>
    <w:rPr>
      <w:rFonts w:ascii="Arial" w:hAnsi="Arial" w:cs="Arial"/>
      <w:sz w:val="18"/>
      <w:szCs w:val="18"/>
    </w:rPr>
  </w:style>
  <w:style w:type="paragraph" w:customStyle="1" w:styleId="afffffffffffffffffe">
    <w:name w:val="Список с маркерами"/>
    <w:basedOn w:val="affffffffffffffff4"/>
    <w:uiPriority w:val="99"/>
    <w:qFormat/>
    <w:rsid w:val="00A92AD7"/>
    <w:pPr>
      <w:tabs>
        <w:tab w:val="left" w:pos="360"/>
        <w:tab w:val="num" w:pos="720"/>
      </w:tabs>
      <w:ind w:left="0"/>
    </w:pPr>
    <w:rPr>
      <w:sz w:val="28"/>
    </w:rPr>
  </w:style>
  <w:style w:type="character" w:customStyle="1" w:styleId="1ffffffff6">
    <w:name w:val="Подраздел Знак Знак1"/>
    <w:uiPriority w:val="99"/>
    <w:qFormat/>
    <w:rsid w:val="00A92AD7"/>
    <w:rPr>
      <w:b/>
      <w:sz w:val="24"/>
    </w:rPr>
  </w:style>
  <w:style w:type="character" w:customStyle="1" w:styleId="1171">
    <w:name w:val="Знак Знак117"/>
    <w:uiPriority w:val="99"/>
    <w:qFormat/>
    <w:rsid w:val="00A92AD7"/>
    <w:rPr>
      <w:rFonts w:ascii="Arial" w:hAnsi="Arial"/>
      <w:b/>
      <w:sz w:val="24"/>
      <w:lang w:val="ru-RU" w:eastAsia="ru-RU"/>
    </w:rPr>
  </w:style>
  <w:style w:type="paragraph" w:customStyle="1" w:styleId="ConsPlusDocList">
    <w:name w:val="ConsPlusDocList"/>
    <w:uiPriority w:val="99"/>
    <w:qFormat/>
    <w:rsid w:val="00A92AD7"/>
    <w:pPr>
      <w:autoSpaceDE w:val="0"/>
      <w:autoSpaceDN w:val="0"/>
      <w:adjustRightInd w:val="0"/>
    </w:pPr>
    <w:rPr>
      <w:rFonts w:ascii="Courier New" w:eastAsia="Times New Roman" w:hAnsi="Courier New" w:cs="Courier New"/>
    </w:rPr>
  </w:style>
  <w:style w:type="character" w:customStyle="1" w:styleId="2144">
    <w:name w:val="Знак Знак214"/>
    <w:uiPriority w:val="99"/>
    <w:qFormat/>
    <w:locked/>
    <w:rsid w:val="00A92AD7"/>
    <w:rPr>
      <w:b/>
      <w:color w:val="FFFFFF"/>
      <w:sz w:val="24"/>
      <w:lang w:val="ru-RU" w:eastAsia="ru-RU"/>
    </w:rPr>
  </w:style>
  <w:style w:type="character" w:customStyle="1" w:styleId="2040">
    <w:name w:val="Знак Знак204"/>
    <w:uiPriority w:val="99"/>
    <w:qFormat/>
    <w:locked/>
    <w:rsid w:val="00A92AD7"/>
    <w:rPr>
      <w:b/>
      <w:color w:val="000000"/>
      <w:spacing w:val="-16"/>
      <w:sz w:val="34"/>
      <w:lang w:val="ru-RU" w:eastAsia="ru-RU"/>
    </w:rPr>
  </w:style>
  <w:style w:type="character" w:customStyle="1" w:styleId="1540">
    <w:name w:val="Знак Знак154"/>
    <w:uiPriority w:val="99"/>
    <w:qFormat/>
    <w:locked/>
    <w:rsid w:val="00A92AD7"/>
    <w:rPr>
      <w:sz w:val="28"/>
      <w:lang w:val="ru-RU" w:eastAsia="ru-RU"/>
    </w:rPr>
  </w:style>
  <w:style w:type="character" w:customStyle="1" w:styleId="1440">
    <w:name w:val="Знак Знак144"/>
    <w:uiPriority w:val="99"/>
    <w:qFormat/>
    <w:locked/>
    <w:rsid w:val="00A92AD7"/>
    <w:rPr>
      <w:i/>
      <w:color w:val="000000"/>
      <w:sz w:val="24"/>
      <w:lang w:val="ru-RU" w:eastAsia="ru-RU"/>
    </w:rPr>
  </w:style>
  <w:style w:type="character" w:customStyle="1" w:styleId="1340">
    <w:name w:val="Знак Знак134"/>
    <w:uiPriority w:val="99"/>
    <w:qFormat/>
    <w:locked/>
    <w:rsid w:val="00A92AD7"/>
    <w:rPr>
      <w:sz w:val="32"/>
      <w:lang w:val="ru-RU" w:eastAsia="ru-RU"/>
    </w:rPr>
  </w:style>
  <w:style w:type="character" w:customStyle="1" w:styleId="1241">
    <w:name w:val="Знак Знак124"/>
    <w:uiPriority w:val="99"/>
    <w:qFormat/>
    <w:locked/>
    <w:rsid w:val="00A92AD7"/>
    <w:rPr>
      <w:sz w:val="24"/>
      <w:lang w:val="ru-RU" w:eastAsia="ru-RU"/>
    </w:rPr>
  </w:style>
  <w:style w:type="character" w:customStyle="1" w:styleId="1162">
    <w:name w:val="Знак Знак116"/>
    <w:uiPriority w:val="99"/>
    <w:qFormat/>
    <w:locked/>
    <w:rsid w:val="00A92AD7"/>
    <w:rPr>
      <w:sz w:val="24"/>
      <w:lang w:val="ru-RU" w:eastAsia="ru-RU"/>
    </w:rPr>
  </w:style>
  <w:style w:type="character" w:customStyle="1" w:styleId="1040">
    <w:name w:val="Знак Знак104"/>
    <w:uiPriority w:val="99"/>
    <w:qFormat/>
    <w:locked/>
    <w:rsid w:val="00A92AD7"/>
    <w:rPr>
      <w:b/>
      <w:sz w:val="24"/>
      <w:lang w:val="ru-RU" w:eastAsia="ru-RU"/>
    </w:rPr>
  </w:style>
  <w:style w:type="character" w:customStyle="1" w:styleId="940">
    <w:name w:val="Знак Знак94"/>
    <w:uiPriority w:val="99"/>
    <w:qFormat/>
    <w:rsid w:val="00A92AD7"/>
    <w:rPr>
      <w:sz w:val="24"/>
      <w:lang w:val="ru-RU" w:eastAsia="ru-RU"/>
    </w:rPr>
  </w:style>
  <w:style w:type="character" w:customStyle="1" w:styleId="841">
    <w:name w:val="Знак Знак84"/>
    <w:uiPriority w:val="99"/>
    <w:qFormat/>
    <w:locked/>
    <w:rsid w:val="00A92AD7"/>
    <w:rPr>
      <w:sz w:val="16"/>
      <w:lang w:val="ru-RU" w:eastAsia="ru-RU"/>
    </w:rPr>
  </w:style>
  <w:style w:type="character" w:customStyle="1" w:styleId="740">
    <w:name w:val="Знак Знак74"/>
    <w:uiPriority w:val="99"/>
    <w:qFormat/>
    <w:rsid w:val="00A92AD7"/>
    <w:rPr>
      <w:sz w:val="16"/>
      <w:lang w:val="ru-RU" w:eastAsia="ru-RU"/>
    </w:rPr>
  </w:style>
  <w:style w:type="character" w:customStyle="1" w:styleId="640">
    <w:name w:val="Знак Знак64"/>
    <w:uiPriority w:val="99"/>
    <w:qFormat/>
    <w:locked/>
    <w:rsid w:val="00A92AD7"/>
    <w:rPr>
      <w:lang w:val="ru-RU" w:eastAsia="ru-RU"/>
    </w:rPr>
  </w:style>
  <w:style w:type="character" w:customStyle="1" w:styleId="541">
    <w:name w:val="Знак Знак54"/>
    <w:uiPriority w:val="99"/>
    <w:qFormat/>
    <w:rsid w:val="00A92AD7"/>
    <w:rPr>
      <w:rFonts w:ascii="Tahoma" w:hAnsi="Tahoma"/>
      <w:sz w:val="16"/>
      <w:lang w:val="ru-RU" w:eastAsia="ru-RU"/>
    </w:rPr>
  </w:style>
  <w:style w:type="character" w:customStyle="1" w:styleId="3100">
    <w:name w:val="Знак Знак310"/>
    <w:uiPriority w:val="99"/>
    <w:qFormat/>
    <w:rsid w:val="00A92AD7"/>
    <w:rPr>
      <w:rFonts w:ascii="Courier New" w:hAnsi="Courier New"/>
      <w:lang w:val="ru-RU" w:eastAsia="ru-RU"/>
    </w:rPr>
  </w:style>
  <w:style w:type="character" w:customStyle="1" w:styleId="302">
    <w:name w:val="Знак Знак30"/>
    <w:uiPriority w:val="99"/>
    <w:qFormat/>
    <w:rsid w:val="00A92AD7"/>
    <w:rPr>
      <w:sz w:val="24"/>
      <w:lang w:val="ru-RU" w:eastAsia="ru-RU"/>
    </w:rPr>
  </w:style>
  <w:style w:type="character" w:customStyle="1" w:styleId="EndnoteTextChar">
    <w:name w:val="Endnote Text Char"/>
    <w:uiPriority w:val="99"/>
    <w:qFormat/>
    <w:locked/>
    <w:rsid w:val="00A92AD7"/>
    <w:rPr>
      <w:rFonts w:ascii="Times New Roman" w:hAnsi="Times New Roman"/>
    </w:rPr>
  </w:style>
  <w:style w:type="character" w:customStyle="1" w:styleId="2fffff9">
    <w:name w:val="Текст концевой сноски Знак2"/>
    <w:uiPriority w:val="99"/>
    <w:qFormat/>
    <w:locked/>
    <w:rsid w:val="00A92AD7"/>
    <w:rPr>
      <w:rFonts w:ascii="Times New Roman" w:eastAsia="Times New Roman" w:hAnsi="Times New Roman" w:cs="Times New Roman"/>
      <w:sz w:val="20"/>
      <w:szCs w:val="20"/>
      <w:lang w:eastAsia="ru-RU"/>
    </w:rPr>
  </w:style>
  <w:style w:type="character" w:customStyle="1" w:styleId="442">
    <w:name w:val="Знак Знак44"/>
    <w:uiPriority w:val="99"/>
    <w:qFormat/>
    <w:rsid w:val="00A92AD7"/>
    <w:rPr>
      <w:lang w:val="ru-RU" w:eastAsia="ru-RU"/>
    </w:rPr>
  </w:style>
  <w:style w:type="character" w:customStyle="1" w:styleId="highlighthighlightactive">
    <w:name w:val="highlight highlight_active"/>
    <w:uiPriority w:val="99"/>
    <w:qFormat/>
    <w:rsid w:val="00A92AD7"/>
  </w:style>
  <w:style w:type="character" w:customStyle="1" w:styleId="24c">
    <w:name w:val="Знак Знак24"/>
    <w:uiPriority w:val="99"/>
    <w:qFormat/>
    <w:rsid w:val="00A92AD7"/>
  </w:style>
  <w:style w:type="paragraph" w:customStyle="1" w:styleId="xl273">
    <w:name w:val="xl273"/>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4">
    <w:name w:val="xl274"/>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af3"/>
    <w:qFormat/>
    <w:rsid w:val="00A92A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7">
    <w:name w:val="xl277"/>
    <w:basedOn w:val="af3"/>
    <w:qFormat/>
    <w:rsid w:val="00A92A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0">
    <w:name w:val="xl280"/>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1">
    <w:name w:val="xl281"/>
    <w:basedOn w:val="af3"/>
    <w:qFormat/>
    <w:rsid w:val="00A92AD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2">
    <w:name w:val="xl282"/>
    <w:basedOn w:val="af3"/>
    <w:qFormat/>
    <w:rsid w:val="00A92A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83">
    <w:name w:val="xl283"/>
    <w:basedOn w:val="af3"/>
    <w:qFormat/>
    <w:rsid w:val="00A92AD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4">
    <w:name w:val="xl284"/>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5">
    <w:name w:val="xl285"/>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86">
    <w:name w:val="xl286"/>
    <w:basedOn w:val="af3"/>
    <w:qFormat/>
    <w:rsid w:val="00A92AD7"/>
    <w:pPr>
      <w:spacing w:before="100" w:beforeAutospacing="1" w:after="100" w:afterAutospacing="1"/>
      <w:jc w:val="center"/>
      <w:textAlignment w:val="center"/>
    </w:pPr>
    <w:rPr>
      <w:b/>
      <w:bCs/>
      <w:sz w:val="28"/>
      <w:szCs w:val="28"/>
    </w:rPr>
  </w:style>
  <w:style w:type="paragraph" w:customStyle="1" w:styleId="xl287">
    <w:name w:val="xl287"/>
    <w:basedOn w:val="af3"/>
    <w:qFormat/>
    <w:rsid w:val="00A92AD7"/>
    <w:pPr>
      <w:pBdr>
        <w:bottom w:val="single" w:sz="8" w:space="0" w:color="auto"/>
      </w:pBdr>
      <w:spacing w:before="100" w:beforeAutospacing="1" w:after="100" w:afterAutospacing="1"/>
      <w:jc w:val="center"/>
      <w:textAlignment w:val="center"/>
    </w:pPr>
    <w:rPr>
      <w:b/>
      <w:bCs/>
      <w:sz w:val="28"/>
      <w:szCs w:val="28"/>
    </w:rPr>
  </w:style>
  <w:style w:type="paragraph" w:customStyle="1" w:styleId="xl288">
    <w:name w:val="xl288"/>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0">
    <w:name w:val="xl290"/>
    <w:basedOn w:val="af3"/>
    <w:qFormat/>
    <w:rsid w:val="00A92AD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1">
    <w:name w:val="xl291"/>
    <w:basedOn w:val="af3"/>
    <w:qFormat/>
    <w:rsid w:val="00A92AD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af3"/>
    <w:qFormat/>
    <w:rsid w:val="00A92AD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293">
    <w:name w:val="xl293"/>
    <w:basedOn w:val="af3"/>
    <w:qFormat/>
    <w:rsid w:val="00A92AD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4">
    <w:name w:val="xl294"/>
    <w:basedOn w:val="af3"/>
    <w:qFormat/>
    <w:rsid w:val="00A92AD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95">
    <w:name w:val="xl295"/>
    <w:basedOn w:val="af3"/>
    <w:qFormat/>
    <w:rsid w:val="00A92AD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6">
    <w:name w:val="xl296"/>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7">
    <w:name w:val="xl297"/>
    <w:basedOn w:val="af3"/>
    <w:qFormat/>
    <w:rsid w:val="00A92AD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98">
    <w:name w:val="xl298"/>
    <w:basedOn w:val="af3"/>
    <w:qFormat/>
    <w:rsid w:val="00A92AD7"/>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299">
    <w:name w:val="xl299"/>
    <w:basedOn w:val="af3"/>
    <w:qFormat/>
    <w:rsid w:val="00A92AD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character" w:customStyle="1" w:styleId="343">
    <w:name w:val="Знак Знак34"/>
    <w:uiPriority w:val="99"/>
    <w:qFormat/>
    <w:rsid w:val="00A92AD7"/>
    <w:rPr>
      <w:b/>
      <w:color w:val="000000"/>
      <w:spacing w:val="-16"/>
      <w:sz w:val="34"/>
      <w:shd w:val="clear" w:color="auto" w:fill="FFFFFF"/>
    </w:rPr>
  </w:style>
  <w:style w:type="character" w:customStyle="1" w:styleId="336">
    <w:name w:val="Знак Знак33"/>
    <w:uiPriority w:val="99"/>
    <w:qFormat/>
    <w:rsid w:val="00A92AD7"/>
    <w:rPr>
      <w:sz w:val="28"/>
    </w:rPr>
  </w:style>
  <w:style w:type="character" w:customStyle="1" w:styleId="23f">
    <w:name w:val="Знак Знак23"/>
    <w:uiPriority w:val="99"/>
    <w:qFormat/>
    <w:rsid w:val="00A92AD7"/>
    <w:rPr>
      <w:rFonts w:ascii="Tahoma" w:hAnsi="Tahoma"/>
      <w:sz w:val="16"/>
    </w:rPr>
  </w:style>
  <w:style w:type="character" w:customStyle="1" w:styleId="tgtpara">
    <w:name w:val="tgt_para"/>
    <w:uiPriority w:val="99"/>
    <w:qFormat/>
    <w:rsid w:val="00A92AD7"/>
  </w:style>
  <w:style w:type="character" w:customStyle="1" w:styleId="yandex-translate">
    <w:name w:val="yandex-translate"/>
    <w:uiPriority w:val="99"/>
    <w:qFormat/>
    <w:rsid w:val="00A92AD7"/>
  </w:style>
  <w:style w:type="character" w:customStyle="1" w:styleId="srcpara">
    <w:name w:val="src_para"/>
    <w:uiPriority w:val="99"/>
    <w:qFormat/>
    <w:rsid w:val="00A92AD7"/>
  </w:style>
  <w:style w:type="character" w:customStyle="1" w:styleId="1630">
    <w:name w:val="Знак Знак163"/>
    <w:uiPriority w:val="99"/>
    <w:qFormat/>
    <w:rsid w:val="00A92AD7"/>
    <w:rPr>
      <w:rFonts w:ascii="Times New Roman" w:hAnsi="Times New Roman"/>
      <w:b/>
      <w:color w:val="000000"/>
      <w:spacing w:val="-16"/>
      <w:sz w:val="34"/>
      <w:shd w:val="clear" w:color="auto" w:fill="FFFFFF"/>
      <w:lang w:eastAsia="ru-RU"/>
    </w:rPr>
  </w:style>
  <w:style w:type="character" w:customStyle="1" w:styleId="195">
    <w:name w:val="Знак Знак19"/>
    <w:uiPriority w:val="99"/>
    <w:qFormat/>
    <w:rsid w:val="00A92AD7"/>
    <w:rPr>
      <w:rFonts w:ascii="Times New Roman" w:hAnsi="Times New Roman"/>
      <w:b/>
      <w:color w:val="FFFFFF"/>
      <w:sz w:val="24"/>
      <w:lang w:eastAsia="ru-RU"/>
    </w:rPr>
  </w:style>
  <w:style w:type="paragraph" w:customStyle="1" w:styleId="mb12">
    <w:name w:val="mb12"/>
    <w:basedOn w:val="af3"/>
    <w:uiPriority w:val="99"/>
    <w:qFormat/>
    <w:rsid w:val="00A92AD7"/>
    <w:pPr>
      <w:spacing w:after="288"/>
    </w:pPr>
    <w:rPr>
      <w:rFonts w:ascii="Arial" w:hAnsi="Arial" w:cs="Arial"/>
      <w:sz w:val="19"/>
      <w:szCs w:val="19"/>
    </w:rPr>
  </w:style>
  <w:style w:type="character" w:customStyle="1" w:styleId="br">
    <w:name w:val="br"/>
    <w:uiPriority w:val="99"/>
    <w:qFormat/>
    <w:rsid w:val="00A92AD7"/>
    <w:rPr>
      <w:rFonts w:ascii="Arial" w:hAnsi="Arial"/>
    </w:rPr>
  </w:style>
  <w:style w:type="character" w:customStyle="1" w:styleId="sbr">
    <w:name w:val="sbr"/>
    <w:uiPriority w:val="99"/>
    <w:qFormat/>
    <w:rsid w:val="00A92AD7"/>
    <w:rPr>
      <w:rFonts w:ascii="Arial" w:hAnsi="Arial"/>
    </w:rPr>
  </w:style>
  <w:style w:type="character" w:customStyle="1" w:styleId="IntenseQuoteChar">
    <w:name w:val="Intense Quote Char"/>
    <w:qFormat/>
    <w:locked/>
    <w:rsid w:val="00A92AD7"/>
    <w:rPr>
      <w:rFonts w:ascii="Times New Roman" w:hAnsi="Times New Roman"/>
      <w:b/>
      <w:i/>
      <w:color w:val="4F81BD"/>
      <w:sz w:val="24"/>
    </w:rPr>
  </w:style>
  <w:style w:type="character" w:customStyle="1" w:styleId="113">
    <w:name w:val="Заголовок1 Знак1"/>
    <w:link w:val="1fc"/>
    <w:qFormat/>
    <w:locked/>
    <w:rsid w:val="00A92AD7"/>
    <w:rPr>
      <w:rFonts w:eastAsia="Times New Roman"/>
      <w:b/>
      <w:spacing w:val="20"/>
      <w:sz w:val="28"/>
    </w:rPr>
  </w:style>
  <w:style w:type="paragraph" w:customStyle="1" w:styleId="31f">
    <w:name w:val="Заголовок31"/>
    <w:basedOn w:val="2fffc"/>
    <w:next w:val="af3"/>
    <w:link w:val="3fff4"/>
    <w:uiPriority w:val="99"/>
    <w:qFormat/>
    <w:rsid w:val="00A92AD7"/>
    <w:pPr>
      <w:tabs>
        <w:tab w:val="left" w:pos="0"/>
        <w:tab w:val="num" w:pos="360"/>
        <w:tab w:val="num" w:pos="1283"/>
        <w:tab w:val="num" w:pos="1440"/>
        <w:tab w:val="num" w:pos="2508"/>
      </w:tabs>
      <w:suppressAutoHyphens w:val="0"/>
      <w:autoSpaceDN/>
      <w:spacing w:before="240" w:after="120"/>
      <w:ind w:left="2727" w:right="0" w:hanging="360"/>
      <w:contextualSpacing/>
      <w:outlineLvl w:val="2"/>
    </w:pPr>
    <w:rPr>
      <w:spacing w:val="-6"/>
      <w:szCs w:val="28"/>
      <w:lang w:eastAsia="en-US"/>
    </w:rPr>
  </w:style>
  <w:style w:type="character" w:customStyle="1" w:styleId="id">
    <w:name w:val="id"/>
    <w:uiPriority w:val="99"/>
    <w:qFormat/>
    <w:rsid w:val="00A92AD7"/>
  </w:style>
  <w:style w:type="character" w:customStyle="1" w:styleId="2430">
    <w:name w:val="Знак Знак243"/>
    <w:uiPriority w:val="99"/>
    <w:qFormat/>
    <w:rsid w:val="00A92AD7"/>
  </w:style>
  <w:style w:type="character" w:customStyle="1" w:styleId="3430">
    <w:name w:val="Знак Знак343"/>
    <w:uiPriority w:val="99"/>
    <w:qFormat/>
    <w:rsid w:val="00A92AD7"/>
    <w:rPr>
      <w:b/>
      <w:color w:val="000000"/>
      <w:spacing w:val="-16"/>
      <w:sz w:val="34"/>
      <w:shd w:val="clear" w:color="auto" w:fill="FFFFFF"/>
    </w:rPr>
  </w:style>
  <w:style w:type="character" w:customStyle="1" w:styleId="3330">
    <w:name w:val="Знак Знак333"/>
    <w:uiPriority w:val="99"/>
    <w:qFormat/>
    <w:rsid w:val="00A92AD7"/>
    <w:rPr>
      <w:sz w:val="28"/>
    </w:rPr>
  </w:style>
  <w:style w:type="character" w:customStyle="1" w:styleId="2330">
    <w:name w:val="Знак Знак233"/>
    <w:uiPriority w:val="99"/>
    <w:qFormat/>
    <w:rsid w:val="00A92AD7"/>
    <w:rPr>
      <w:rFonts w:ascii="Tahoma" w:hAnsi="Tahoma"/>
      <w:sz w:val="16"/>
    </w:rPr>
  </w:style>
  <w:style w:type="paragraph" w:customStyle="1" w:styleId="2fffffa">
    <w:name w:val="Выделенная цитата2"/>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2fffffb">
    <w:name w:val="Слабое выделение2"/>
    <w:uiPriority w:val="99"/>
    <w:rsid w:val="00A92AD7"/>
    <w:rPr>
      <w:i/>
      <w:color w:val="auto"/>
    </w:rPr>
  </w:style>
  <w:style w:type="character" w:customStyle="1" w:styleId="2fffffc">
    <w:name w:val="Сильное выделение2"/>
    <w:uiPriority w:val="99"/>
    <w:qFormat/>
    <w:rsid w:val="00A92AD7"/>
    <w:rPr>
      <w:b/>
      <w:i/>
      <w:sz w:val="24"/>
      <w:u w:val="single"/>
    </w:rPr>
  </w:style>
  <w:style w:type="character" w:customStyle="1" w:styleId="2fffffd">
    <w:name w:val="Слабая ссылка2"/>
    <w:uiPriority w:val="99"/>
    <w:qFormat/>
    <w:rsid w:val="00A92AD7"/>
    <w:rPr>
      <w:sz w:val="24"/>
      <w:u w:val="single"/>
    </w:rPr>
  </w:style>
  <w:style w:type="character" w:customStyle="1" w:styleId="2fffffe">
    <w:name w:val="Сильная ссылка2"/>
    <w:uiPriority w:val="99"/>
    <w:qFormat/>
    <w:rsid w:val="00A92AD7"/>
    <w:rPr>
      <w:b/>
      <w:sz w:val="24"/>
      <w:u w:val="single"/>
    </w:rPr>
  </w:style>
  <w:style w:type="character" w:customStyle="1" w:styleId="2ffffff">
    <w:name w:val="Название книги2"/>
    <w:uiPriority w:val="99"/>
    <w:qFormat/>
    <w:rsid w:val="00A92AD7"/>
    <w:rPr>
      <w:rFonts w:ascii="Cambria" w:hAnsi="Cambria"/>
      <w:b/>
      <w:i/>
      <w:sz w:val="24"/>
    </w:rPr>
  </w:style>
  <w:style w:type="paragraph" w:customStyle="1" w:styleId="22f3">
    <w:name w:val="Цитата 22"/>
    <w:aliases w:val="Цитата 221"/>
    <w:basedOn w:val="af3"/>
    <w:next w:val="af3"/>
    <w:uiPriority w:val="99"/>
    <w:qFormat/>
    <w:rsid w:val="00A92AD7"/>
    <w:pPr>
      <w:jc w:val="both"/>
    </w:pPr>
    <w:rPr>
      <w:rFonts w:ascii="Calibri" w:hAnsi="Calibri" w:cs="Calibri"/>
      <w:i/>
      <w:iCs/>
      <w:sz w:val="26"/>
    </w:rPr>
  </w:style>
  <w:style w:type="paragraph" w:customStyle="1" w:styleId="2ffffff0">
    <w:name w:val="Заголовок оглавления2"/>
    <w:basedOn w:val="1a"/>
    <w:next w:val="af3"/>
    <w:qFormat/>
    <w:rsid w:val="00A92AD7"/>
    <w:pPr>
      <w:outlineLvl w:val="9"/>
    </w:pPr>
    <w:rPr>
      <w:rFonts w:ascii="Cambria" w:hAnsi="Cambria" w:cs="Cambria"/>
      <w:bCs w:val="0"/>
      <w:sz w:val="24"/>
    </w:rPr>
  </w:style>
  <w:style w:type="character" w:customStyle="1" w:styleId="QuoteChar">
    <w:name w:val="Quote Char"/>
    <w:aliases w:val="Табличный Char,Quote1 Char"/>
    <w:qFormat/>
    <w:locked/>
    <w:rsid w:val="00A92AD7"/>
    <w:rPr>
      <w:color w:val="000000"/>
      <w:sz w:val="24"/>
      <w:lang w:val="ru-RU" w:eastAsia="ru-RU"/>
    </w:rPr>
  </w:style>
  <w:style w:type="paragraph" w:customStyle="1" w:styleId="13b">
    <w:name w:val="Стиль Основной текст с отступом + 13 пт полужирный"/>
    <w:basedOn w:val="affd"/>
    <w:uiPriority w:val="99"/>
    <w:qFormat/>
    <w:rsid w:val="00A92AD7"/>
    <w:rPr>
      <w:b/>
      <w:iCs/>
      <w:sz w:val="26"/>
      <w:szCs w:val="20"/>
    </w:rPr>
  </w:style>
  <w:style w:type="paragraph" w:customStyle="1" w:styleId="1313">
    <w:name w:val="Стиль Основной текст с отступом + 13 пт полужирный1"/>
    <w:basedOn w:val="affd"/>
    <w:uiPriority w:val="99"/>
    <w:qFormat/>
    <w:rsid w:val="00A92AD7"/>
    <w:rPr>
      <w:b/>
      <w:iCs/>
      <w:sz w:val="26"/>
      <w:szCs w:val="20"/>
    </w:rPr>
  </w:style>
  <w:style w:type="paragraph" w:customStyle="1" w:styleId="13c">
    <w:name w:val="Стиль 13 пт"/>
    <w:basedOn w:val="af3"/>
    <w:autoRedefine/>
    <w:uiPriority w:val="99"/>
    <w:qFormat/>
    <w:rsid w:val="00A92AD7"/>
    <w:rPr>
      <w:b/>
      <w:bCs/>
      <w:iCs/>
      <w:sz w:val="26"/>
      <w:szCs w:val="26"/>
    </w:rPr>
  </w:style>
  <w:style w:type="paragraph" w:customStyle="1" w:styleId="13121">
    <w:name w:val="Стиль 13 пт полужирный По центру Первая строка:  121 см"/>
    <w:basedOn w:val="af3"/>
    <w:autoRedefine/>
    <w:uiPriority w:val="99"/>
    <w:qFormat/>
    <w:rsid w:val="00A92AD7"/>
    <w:pPr>
      <w:ind w:firstLine="684"/>
      <w:jc w:val="center"/>
    </w:pPr>
    <w:rPr>
      <w:iCs/>
      <w:sz w:val="26"/>
      <w:szCs w:val="20"/>
    </w:rPr>
  </w:style>
  <w:style w:type="paragraph" w:customStyle="1" w:styleId="affffffffffffffffff">
    <w:name w:val="Стиль Основной текст с отступом + По ширине"/>
    <w:basedOn w:val="affd"/>
    <w:autoRedefine/>
    <w:uiPriority w:val="99"/>
    <w:qFormat/>
    <w:rsid w:val="00A92AD7"/>
    <w:pPr>
      <w:jc w:val="both"/>
    </w:pPr>
    <w:rPr>
      <w:b/>
      <w:bCs/>
      <w:iCs/>
      <w:szCs w:val="20"/>
    </w:rPr>
  </w:style>
  <w:style w:type="paragraph" w:customStyle="1" w:styleId="109">
    <w:name w:val="Стиль 10 пт полужирный По центру"/>
    <w:basedOn w:val="af3"/>
    <w:autoRedefine/>
    <w:uiPriority w:val="99"/>
    <w:qFormat/>
    <w:rsid w:val="00A92AD7"/>
    <w:pPr>
      <w:jc w:val="center"/>
    </w:pPr>
    <w:rPr>
      <w:b/>
      <w:iCs/>
      <w:sz w:val="20"/>
      <w:szCs w:val="20"/>
    </w:rPr>
  </w:style>
  <w:style w:type="paragraph" w:customStyle="1" w:styleId="1314">
    <w:name w:val="Стиль Основной текст с отступом + 13 пт полужирный По ширине Сле...1"/>
    <w:basedOn w:val="affd"/>
    <w:autoRedefine/>
    <w:uiPriority w:val="99"/>
    <w:qFormat/>
    <w:rsid w:val="00A92AD7"/>
    <w:pPr>
      <w:spacing w:after="0"/>
      <w:ind w:left="741" w:hanging="342"/>
      <w:jc w:val="both"/>
    </w:pPr>
    <w:rPr>
      <w:b/>
      <w:iCs/>
      <w:sz w:val="26"/>
      <w:szCs w:val="20"/>
    </w:rPr>
  </w:style>
  <w:style w:type="paragraph" w:customStyle="1" w:styleId="13131">
    <w:name w:val="Стиль 13 пт полужирный По ширине Первая строка:  131 см"/>
    <w:basedOn w:val="af3"/>
    <w:autoRedefine/>
    <w:uiPriority w:val="99"/>
    <w:qFormat/>
    <w:rsid w:val="00A92AD7"/>
    <w:pPr>
      <w:ind w:firstLine="741"/>
      <w:jc w:val="both"/>
    </w:pPr>
    <w:rPr>
      <w:b/>
      <w:iCs/>
      <w:sz w:val="26"/>
      <w:szCs w:val="20"/>
    </w:rPr>
  </w:style>
  <w:style w:type="paragraph" w:customStyle="1" w:styleId="1322">
    <w:name w:val="Стиль Основной текст с отступом + 13 пт полужирный2"/>
    <w:basedOn w:val="affd"/>
    <w:autoRedefine/>
    <w:uiPriority w:val="99"/>
    <w:qFormat/>
    <w:rsid w:val="00A92AD7"/>
    <w:rPr>
      <w:b/>
      <w:iCs/>
      <w:sz w:val="26"/>
      <w:szCs w:val="20"/>
    </w:rPr>
  </w:style>
  <w:style w:type="paragraph" w:customStyle="1" w:styleId="11ff8">
    <w:name w:val="Стиль 11 пт полужирный По центру"/>
    <w:basedOn w:val="af3"/>
    <w:autoRedefine/>
    <w:uiPriority w:val="99"/>
    <w:qFormat/>
    <w:rsid w:val="00A92AD7"/>
    <w:pPr>
      <w:jc w:val="center"/>
    </w:pPr>
    <w:rPr>
      <w:b/>
      <w:iCs/>
      <w:sz w:val="22"/>
      <w:szCs w:val="20"/>
    </w:rPr>
  </w:style>
  <w:style w:type="paragraph" w:customStyle="1" w:styleId="131210">
    <w:name w:val="Стиль 13 пт полужирный По ширине Первая строка:  121 см"/>
    <w:basedOn w:val="af3"/>
    <w:autoRedefine/>
    <w:uiPriority w:val="99"/>
    <w:qFormat/>
    <w:rsid w:val="00A92AD7"/>
    <w:pPr>
      <w:ind w:firstLine="684"/>
      <w:jc w:val="both"/>
    </w:pPr>
    <w:rPr>
      <w:b/>
      <w:iCs/>
      <w:spacing w:val="-6"/>
      <w:sz w:val="26"/>
      <w:szCs w:val="20"/>
    </w:rPr>
  </w:style>
  <w:style w:type="paragraph" w:customStyle="1" w:styleId="131310">
    <w:name w:val="Стиль 13 пт полужирный По ширине Первая строка:  131 см Справа..."/>
    <w:basedOn w:val="af3"/>
    <w:autoRedefine/>
    <w:uiPriority w:val="99"/>
    <w:qFormat/>
    <w:rsid w:val="00A92AD7"/>
    <w:pPr>
      <w:ind w:right="81" w:firstLine="741"/>
      <w:jc w:val="both"/>
    </w:pPr>
    <w:rPr>
      <w:b/>
      <w:iCs/>
      <w:sz w:val="26"/>
      <w:szCs w:val="20"/>
    </w:rPr>
  </w:style>
  <w:style w:type="paragraph" w:customStyle="1" w:styleId="affffffffffffffffff0">
    <w:name w:val="текст"/>
    <w:basedOn w:val="af3"/>
    <w:autoRedefine/>
    <w:uiPriority w:val="99"/>
    <w:qFormat/>
    <w:rsid w:val="00A92AD7"/>
    <w:pPr>
      <w:ind w:left="709"/>
    </w:pPr>
    <w:rPr>
      <w:b/>
      <w:sz w:val="26"/>
    </w:rPr>
  </w:style>
  <w:style w:type="character" w:customStyle="1" w:styleId="380">
    <w:name w:val="Знак Знак38"/>
    <w:uiPriority w:val="99"/>
    <w:qFormat/>
    <w:rsid w:val="00A92AD7"/>
    <w:rPr>
      <w:b/>
      <w:color w:val="000000"/>
      <w:spacing w:val="-16"/>
      <w:sz w:val="34"/>
      <w:shd w:val="clear" w:color="auto" w:fill="FFFFFF"/>
    </w:rPr>
  </w:style>
  <w:style w:type="character" w:customStyle="1" w:styleId="371">
    <w:name w:val="Знак Знак37"/>
    <w:uiPriority w:val="99"/>
    <w:qFormat/>
    <w:rsid w:val="00A92AD7"/>
    <w:rPr>
      <w:sz w:val="28"/>
    </w:rPr>
  </w:style>
  <w:style w:type="character" w:customStyle="1" w:styleId="390">
    <w:name w:val="Знак Знак39"/>
    <w:qFormat/>
    <w:rsid w:val="00A92AD7"/>
    <w:rPr>
      <w:sz w:val="24"/>
      <w:lang w:val="ru-RU" w:eastAsia="ru-RU"/>
    </w:rPr>
  </w:style>
  <w:style w:type="character" w:customStyle="1" w:styleId="361">
    <w:name w:val="Знак Знак36"/>
    <w:uiPriority w:val="99"/>
    <w:qFormat/>
    <w:rsid w:val="00A92AD7"/>
    <w:rPr>
      <w:sz w:val="24"/>
      <w:lang w:val="ru-RU" w:eastAsia="ru-RU"/>
    </w:rPr>
  </w:style>
  <w:style w:type="character" w:customStyle="1" w:styleId="NormalWebChar">
    <w:name w:val="Normal (Web) Char"/>
    <w:aliases w:val="Обычный (Web) Char,Обычный (Web)1 Char,Обычный (веб) Знак Char,Обычный (Web)1 Знак Char"/>
    <w:uiPriority w:val="99"/>
    <w:qFormat/>
    <w:locked/>
    <w:rsid w:val="00A92AD7"/>
    <w:rPr>
      <w:sz w:val="24"/>
    </w:rPr>
  </w:style>
  <w:style w:type="character" w:customStyle="1" w:styleId="2116">
    <w:name w:val="Знак Знак211"/>
    <w:uiPriority w:val="99"/>
    <w:qFormat/>
    <w:locked/>
    <w:rsid w:val="00A92AD7"/>
    <w:rPr>
      <w:b/>
      <w:color w:val="FFFFFF"/>
      <w:sz w:val="24"/>
      <w:lang w:val="ru-RU" w:eastAsia="ru-RU"/>
    </w:rPr>
  </w:style>
  <w:style w:type="character" w:customStyle="1" w:styleId="2010">
    <w:name w:val="Знак Знак201"/>
    <w:uiPriority w:val="99"/>
    <w:qFormat/>
    <w:locked/>
    <w:rsid w:val="00A92AD7"/>
    <w:rPr>
      <w:b/>
      <w:color w:val="000000"/>
      <w:spacing w:val="-16"/>
      <w:sz w:val="34"/>
      <w:lang w:val="ru-RU" w:eastAsia="ru-RU"/>
    </w:rPr>
  </w:style>
  <w:style w:type="character" w:customStyle="1" w:styleId="1511">
    <w:name w:val="Знак Знак151"/>
    <w:uiPriority w:val="99"/>
    <w:qFormat/>
    <w:locked/>
    <w:rsid w:val="00A92AD7"/>
    <w:rPr>
      <w:sz w:val="28"/>
      <w:lang w:val="ru-RU" w:eastAsia="ru-RU"/>
    </w:rPr>
  </w:style>
  <w:style w:type="character" w:customStyle="1" w:styleId="1413">
    <w:name w:val="Знак Знак141"/>
    <w:uiPriority w:val="99"/>
    <w:qFormat/>
    <w:locked/>
    <w:rsid w:val="00A92AD7"/>
    <w:rPr>
      <w:i/>
      <w:color w:val="000000"/>
      <w:sz w:val="24"/>
      <w:lang w:val="ru-RU" w:eastAsia="ru-RU"/>
    </w:rPr>
  </w:style>
  <w:style w:type="character" w:customStyle="1" w:styleId="1315">
    <w:name w:val="Знак Знак131"/>
    <w:uiPriority w:val="99"/>
    <w:qFormat/>
    <w:locked/>
    <w:rsid w:val="00A92AD7"/>
    <w:rPr>
      <w:sz w:val="32"/>
      <w:lang w:val="ru-RU" w:eastAsia="ru-RU"/>
    </w:rPr>
  </w:style>
  <w:style w:type="character" w:customStyle="1" w:styleId="1101">
    <w:name w:val="Знак Знак110"/>
    <w:uiPriority w:val="99"/>
    <w:qFormat/>
    <w:rsid w:val="00A92AD7"/>
    <w:rPr>
      <w:rFonts w:ascii="Arial" w:hAnsi="Arial"/>
      <w:b/>
      <w:sz w:val="24"/>
      <w:lang w:val="ru-RU" w:eastAsia="ru-RU"/>
    </w:rPr>
  </w:style>
  <w:style w:type="paragraph" w:customStyle="1" w:styleId="font11">
    <w:name w:val="font11"/>
    <w:basedOn w:val="af3"/>
    <w:qFormat/>
    <w:rsid w:val="00A92AD7"/>
    <w:pPr>
      <w:spacing w:before="100" w:beforeAutospacing="1" w:after="100" w:afterAutospacing="1"/>
    </w:pPr>
    <w:rPr>
      <w:rFonts w:ascii="Calibri" w:hAnsi="Calibri"/>
      <w:color w:val="FF0000"/>
      <w:sz w:val="22"/>
      <w:szCs w:val="22"/>
    </w:rPr>
  </w:style>
  <w:style w:type="paragraph" w:customStyle="1" w:styleId="affffffffffffffffff1">
    <w:name w:val="Ôîðìóëà"/>
    <w:basedOn w:val="af3"/>
    <w:uiPriority w:val="99"/>
    <w:qFormat/>
    <w:rsid w:val="00A92AD7"/>
    <w:pPr>
      <w:tabs>
        <w:tab w:val="center" w:pos="0"/>
        <w:tab w:val="right" w:pos="1701"/>
        <w:tab w:val="center" w:pos="8505"/>
      </w:tabs>
      <w:overflowPunct w:val="0"/>
      <w:autoSpaceDE w:val="0"/>
      <w:autoSpaceDN w:val="0"/>
      <w:adjustRightInd w:val="0"/>
      <w:jc w:val="center"/>
      <w:textAlignment w:val="baseline"/>
    </w:pPr>
    <w:rPr>
      <w:rFonts w:ascii="Courier New" w:hAnsi="Courier New"/>
      <w:szCs w:val="20"/>
    </w:rPr>
  </w:style>
  <w:style w:type="character" w:customStyle="1" w:styleId="1152">
    <w:name w:val="Знак Знак115"/>
    <w:uiPriority w:val="99"/>
    <w:qFormat/>
    <w:rsid w:val="00A92AD7"/>
    <w:rPr>
      <w:rFonts w:ascii="Arial" w:hAnsi="Arial"/>
      <w:b/>
      <w:sz w:val="24"/>
      <w:lang w:val="ru-RU" w:eastAsia="ru-RU"/>
    </w:rPr>
  </w:style>
  <w:style w:type="character" w:customStyle="1" w:styleId="2134">
    <w:name w:val="Знак Знак213"/>
    <w:uiPriority w:val="99"/>
    <w:qFormat/>
    <w:locked/>
    <w:rsid w:val="00A92AD7"/>
    <w:rPr>
      <w:b/>
      <w:color w:val="FFFFFF"/>
      <w:sz w:val="24"/>
      <w:lang w:val="ru-RU" w:eastAsia="ru-RU"/>
    </w:rPr>
  </w:style>
  <w:style w:type="character" w:customStyle="1" w:styleId="2030">
    <w:name w:val="Знак Знак203"/>
    <w:uiPriority w:val="99"/>
    <w:qFormat/>
    <w:locked/>
    <w:rsid w:val="00A92AD7"/>
    <w:rPr>
      <w:b/>
      <w:color w:val="000000"/>
      <w:spacing w:val="-16"/>
      <w:sz w:val="34"/>
      <w:lang w:val="ru-RU" w:eastAsia="ru-RU"/>
    </w:rPr>
  </w:style>
  <w:style w:type="character" w:customStyle="1" w:styleId="1530">
    <w:name w:val="Знак Знак153"/>
    <w:uiPriority w:val="99"/>
    <w:qFormat/>
    <w:locked/>
    <w:rsid w:val="00A92AD7"/>
    <w:rPr>
      <w:sz w:val="28"/>
      <w:lang w:val="ru-RU" w:eastAsia="ru-RU"/>
    </w:rPr>
  </w:style>
  <w:style w:type="character" w:customStyle="1" w:styleId="1430">
    <w:name w:val="Знак Знак143"/>
    <w:uiPriority w:val="99"/>
    <w:qFormat/>
    <w:locked/>
    <w:rsid w:val="00A92AD7"/>
    <w:rPr>
      <w:i/>
      <w:color w:val="000000"/>
      <w:sz w:val="24"/>
      <w:lang w:val="ru-RU" w:eastAsia="ru-RU"/>
    </w:rPr>
  </w:style>
  <w:style w:type="character" w:customStyle="1" w:styleId="1331">
    <w:name w:val="Знак Знак133"/>
    <w:uiPriority w:val="99"/>
    <w:qFormat/>
    <w:locked/>
    <w:rsid w:val="00A92AD7"/>
    <w:rPr>
      <w:sz w:val="32"/>
      <w:lang w:val="ru-RU" w:eastAsia="ru-RU"/>
    </w:rPr>
  </w:style>
  <w:style w:type="character" w:customStyle="1" w:styleId="1235">
    <w:name w:val="Знак Знак123"/>
    <w:uiPriority w:val="99"/>
    <w:qFormat/>
    <w:locked/>
    <w:rsid w:val="00A92AD7"/>
    <w:rPr>
      <w:sz w:val="24"/>
      <w:lang w:val="ru-RU" w:eastAsia="ru-RU"/>
    </w:rPr>
  </w:style>
  <w:style w:type="character" w:customStyle="1" w:styleId="1142">
    <w:name w:val="Знак Знак114"/>
    <w:uiPriority w:val="99"/>
    <w:qFormat/>
    <w:locked/>
    <w:rsid w:val="00A92AD7"/>
    <w:rPr>
      <w:sz w:val="24"/>
      <w:lang w:val="ru-RU" w:eastAsia="ru-RU"/>
    </w:rPr>
  </w:style>
  <w:style w:type="character" w:customStyle="1" w:styleId="1030">
    <w:name w:val="Знак Знак103"/>
    <w:uiPriority w:val="99"/>
    <w:qFormat/>
    <w:locked/>
    <w:rsid w:val="00A92AD7"/>
    <w:rPr>
      <w:b/>
      <w:sz w:val="24"/>
      <w:lang w:val="ru-RU" w:eastAsia="ru-RU"/>
    </w:rPr>
  </w:style>
  <w:style w:type="character" w:customStyle="1" w:styleId="1620">
    <w:name w:val="Знак Знак162"/>
    <w:uiPriority w:val="99"/>
    <w:qFormat/>
    <w:rsid w:val="00A92AD7"/>
    <w:rPr>
      <w:sz w:val="24"/>
    </w:rPr>
  </w:style>
  <w:style w:type="character" w:customStyle="1" w:styleId="930">
    <w:name w:val="Знак Знак93"/>
    <w:uiPriority w:val="99"/>
    <w:qFormat/>
    <w:rsid w:val="00A92AD7"/>
    <w:rPr>
      <w:sz w:val="24"/>
      <w:lang w:val="ru-RU" w:eastAsia="ru-RU"/>
    </w:rPr>
  </w:style>
  <w:style w:type="character" w:customStyle="1" w:styleId="532">
    <w:name w:val="Знак Знак53"/>
    <w:uiPriority w:val="99"/>
    <w:qFormat/>
    <w:rsid w:val="00A92AD7"/>
    <w:rPr>
      <w:rFonts w:ascii="Courier New" w:hAnsi="Courier New"/>
    </w:rPr>
  </w:style>
  <w:style w:type="character" w:customStyle="1" w:styleId="351">
    <w:name w:val="Знак Знак35"/>
    <w:uiPriority w:val="99"/>
    <w:qFormat/>
    <w:rsid w:val="00A92AD7"/>
    <w:rPr>
      <w:rFonts w:ascii="Courier New" w:hAnsi="Courier New"/>
      <w:lang w:val="ru-RU" w:eastAsia="ru-RU"/>
    </w:rPr>
  </w:style>
  <w:style w:type="character" w:customStyle="1" w:styleId="433">
    <w:name w:val="Знак Знак43"/>
    <w:uiPriority w:val="99"/>
    <w:qFormat/>
    <w:rsid w:val="00A92AD7"/>
    <w:rPr>
      <w:lang w:val="ru-RU" w:eastAsia="ru-RU"/>
    </w:rPr>
  </w:style>
  <w:style w:type="character" w:customStyle="1" w:styleId="2420">
    <w:name w:val="Знак Знак242"/>
    <w:uiPriority w:val="99"/>
    <w:qFormat/>
    <w:rsid w:val="00A92AD7"/>
  </w:style>
  <w:style w:type="character" w:customStyle="1" w:styleId="3420">
    <w:name w:val="Знак Знак342"/>
    <w:uiPriority w:val="99"/>
    <w:qFormat/>
    <w:rsid w:val="00A92AD7"/>
    <w:rPr>
      <w:b/>
      <w:color w:val="000000"/>
      <w:spacing w:val="-16"/>
      <w:sz w:val="34"/>
      <w:shd w:val="clear" w:color="auto" w:fill="FFFFFF"/>
    </w:rPr>
  </w:style>
  <w:style w:type="character" w:customStyle="1" w:styleId="3320">
    <w:name w:val="Знак Знак332"/>
    <w:uiPriority w:val="99"/>
    <w:qFormat/>
    <w:rsid w:val="00A92AD7"/>
    <w:rPr>
      <w:sz w:val="28"/>
    </w:rPr>
  </w:style>
  <w:style w:type="character" w:customStyle="1" w:styleId="2320">
    <w:name w:val="Знак Знак232"/>
    <w:uiPriority w:val="99"/>
    <w:semiHidden/>
    <w:qFormat/>
    <w:rsid w:val="00A92AD7"/>
    <w:rPr>
      <w:rFonts w:ascii="Tahoma" w:hAnsi="Tahoma"/>
      <w:sz w:val="16"/>
    </w:rPr>
  </w:style>
  <w:style w:type="paragraph" w:customStyle="1" w:styleId="3fff5">
    <w:name w:val="Выделенная цитата3"/>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3fff6">
    <w:name w:val="Слабое выделение3"/>
    <w:uiPriority w:val="99"/>
    <w:qFormat/>
    <w:rsid w:val="00A92AD7"/>
    <w:rPr>
      <w:i/>
      <w:color w:val="auto"/>
    </w:rPr>
  </w:style>
  <w:style w:type="character" w:customStyle="1" w:styleId="3fff7">
    <w:name w:val="Сильное выделение3"/>
    <w:uiPriority w:val="99"/>
    <w:qFormat/>
    <w:rsid w:val="00A92AD7"/>
    <w:rPr>
      <w:b/>
      <w:i/>
      <w:sz w:val="24"/>
      <w:u w:val="single"/>
    </w:rPr>
  </w:style>
  <w:style w:type="character" w:customStyle="1" w:styleId="3fff8">
    <w:name w:val="Слабая ссылка3"/>
    <w:uiPriority w:val="99"/>
    <w:qFormat/>
    <w:rsid w:val="00A92AD7"/>
    <w:rPr>
      <w:sz w:val="24"/>
      <w:u w:val="single"/>
    </w:rPr>
  </w:style>
  <w:style w:type="character" w:customStyle="1" w:styleId="3fff9">
    <w:name w:val="Сильная ссылка3"/>
    <w:uiPriority w:val="99"/>
    <w:qFormat/>
    <w:rsid w:val="00A92AD7"/>
    <w:rPr>
      <w:b/>
      <w:sz w:val="24"/>
      <w:u w:val="single"/>
    </w:rPr>
  </w:style>
  <w:style w:type="character" w:customStyle="1" w:styleId="3fffa">
    <w:name w:val="Название книги3"/>
    <w:uiPriority w:val="99"/>
    <w:qFormat/>
    <w:rsid w:val="00A92AD7"/>
    <w:rPr>
      <w:rFonts w:ascii="Cambria" w:hAnsi="Cambria"/>
      <w:b/>
      <w:i/>
      <w:sz w:val="24"/>
    </w:rPr>
  </w:style>
  <w:style w:type="paragraph" w:customStyle="1" w:styleId="23f0">
    <w:name w:val="Цитата 23"/>
    <w:aliases w:val="Quote1"/>
    <w:basedOn w:val="af3"/>
    <w:next w:val="af3"/>
    <w:uiPriority w:val="99"/>
    <w:qFormat/>
    <w:rsid w:val="00A92AD7"/>
    <w:pPr>
      <w:jc w:val="both"/>
    </w:pPr>
    <w:rPr>
      <w:rFonts w:ascii="Calibri" w:hAnsi="Calibri" w:cs="Calibri"/>
      <w:i/>
      <w:iCs/>
      <w:sz w:val="26"/>
    </w:rPr>
  </w:style>
  <w:style w:type="paragraph" w:customStyle="1" w:styleId="3fffb">
    <w:name w:val="Без интервала3"/>
    <w:uiPriority w:val="99"/>
    <w:qFormat/>
    <w:rsid w:val="00A92AD7"/>
    <w:rPr>
      <w:rFonts w:eastAsia="Times New Roman"/>
      <w:sz w:val="28"/>
      <w:szCs w:val="28"/>
      <w:lang w:eastAsia="en-US"/>
    </w:rPr>
  </w:style>
  <w:style w:type="paragraph" w:customStyle="1" w:styleId="3fffc">
    <w:name w:val="Заголовок оглавления3"/>
    <w:basedOn w:val="1a"/>
    <w:next w:val="af3"/>
    <w:qFormat/>
    <w:rsid w:val="00A92AD7"/>
    <w:pPr>
      <w:outlineLvl w:val="9"/>
    </w:pPr>
    <w:rPr>
      <w:rFonts w:ascii="Cambria" w:hAnsi="Cambria" w:cs="Cambria"/>
      <w:bCs w:val="0"/>
      <w:sz w:val="24"/>
    </w:rPr>
  </w:style>
  <w:style w:type="character" w:customStyle="1" w:styleId="382">
    <w:name w:val="Знак Знак382"/>
    <w:uiPriority w:val="99"/>
    <w:qFormat/>
    <w:rsid w:val="00A92AD7"/>
    <w:rPr>
      <w:b/>
      <w:color w:val="000000"/>
      <w:spacing w:val="-16"/>
      <w:sz w:val="34"/>
      <w:shd w:val="clear" w:color="auto" w:fill="FFFFFF"/>
    </w:rPr>
  </w:style>
  <w:style w:type="character" w:customStyle="1" w:styleId="372">
    <w:name w:val="Знак Знак372"/>
    <w:uiPriority w:val="99"/>
    <w:qFormat/>
    <w:rsid w:val="00A92AD7"/>
    <w:rPr>
      <w:sz w:val="28"/>
    </w:rPr>
  </w:style>
  <w:style w:type="character" w:customStyle="1" w:styleId="392">
    <w:name w:val="Знак Знак392"/>
    <w:uiPriority w:val="99"/>
    <w:qFormat/>
    <w:rsid w:val="00A92AD7"/>
    <w:rPr>
      <w:sz w:val="24"/>
      <w:lang w:val="ru-RU" w:eastAsia="ru-RU"/>
    </w:rPr>
  </w:style>
  <w:style w:type="character" w:customStyle="1" w:styleId="362">
    <w:name w:val="Знак Знак362"/>
    <w:uiPriority w:val="99"/>
    <w:qFormat/>
    <w:rsid w:val="00A92AD7"/>
    <w:rPr>
      <w:sz w:val="24"/>
      <w:lang w:val="ru-RU" w:eastAsia="ru-RU"/>
    </w:rPr>
  </w:style>
  <w:style w:type="character" w:customStyle="1" w:styleId="1132">
    <w:name w:val="Знак Знак113"/>
    <w:uiPriority w:val="99"/>
    <w:qFormat/>
    <w:rsid w:val="00A92AD7"/>
    <w:rPr>
      <w:rFonts w:ascii="Arial" w:hAnsi="Arial"/>
      <w:b/>
      <w:sz w:val="24"/>
      <w:lang w:val="ru-RU" w:eastAsia="ru-RU"/>
    </w:rPr>
  </w:style>
  <w:style w:type="character" w:customStyle="1" w:styleId="2124">
    <w:name w:val="Знак Знак212"/>
    <w:uiPriority w:val="99"/>
    <w:qFormat/>
    <w:locked/>
    <w:rsid w:val="00A92AD7"/>
    <w:rPr>
      <w:b/>
      <w:color w:val="FFFFFF"/>
      <w:sz w:val="24"/>
      <w:lang w:val="ru-RU" w:eastAsia="ru-RU"/>
    </w:rPr>
  </w:style>
  <w:style w:type="character" w:customStyle="1" w:styleId="2020">
    <w:name w:val="Знак Знак202"/>
    <w:uiPriority w:val="99"/>
    <w:qFormat/>
    <w:locked/>
    <w:rsid w:val="00A92AD7"/>
    <w:rPr>
      <w:b/>
      <w:color w:val="000000"/>
      <w:spacing w:val="-16"/>
      <w:sz w:val="34"/>
      <w:lang w:val="ru-RU" w:eastAsia="ru-RU"/>
    </w:rPr>
  </w:style>
  <w:style w:type="character" w:customStyle="1" w:styleId="1520">
    <w:name w:val="Знак Знак152"/>
    <w:uiPriority w:val="99"/>
    <w:qFormat/>
    <w:locked/>
    <w:rsid w:val="00A92AD7"/>
    <w:rPr>
      <w:sz w:val="28"/>
      <w:lang w:val="ru-RU" w:eastAsia="ru-RU"/>
    </w:rPr>
  </w:style>
  <w:style w:type="character" w:customStyle="1" w:styleId="1420">
    <w:name w:val="Знак Знак142"/>
    <w:uiPriority w:val="99"/>
    <w:qFormat/>
    <w:locked/>
    <w:rsid w:val="00A92AD7"/>
    <w:rPr>
      <w:i/>
      <w:color w:val="000000"/>
      <w:sz w:val="24"/>
      <w:lang w:val="ru-RU" w:eastAsia="ru-RU"/>
    </w:rPr>
  </w:style>
  <w:style w:type="character" w:customStyle="1" w:styleId="1323">
    <w:name w:val="Знак Знак132"/>
    <w:uiPriority w:val="99"/>
    <w:qFormat/>
    <w:locked/>
    <w:rsid w:val="00A92AD7"/>
    <w:rPr>
      <w:sz w:val="32"/>
      <w:lang w:val="ru-RU" w:eastAsia="ru-RU"/>
    </w:rPr>
  </w:style>
  <w:style w:type="character" w:customStyle="1" w:styleId="1611">
    <w:name w:val="Знак Знак161"/>
    <w:uiPriority w:val="99"/>
    <w:qFormat/>
    <w:rsid w:val="00A92AD7"/>
    <w:rPr>
      <w:sz w:val="24"/>
    </w:rPr>
  </w:style>
  <w:style w:type="paragraph" w:customStyle="1" w:styleId="5f4">
    <w:name w:val="Абзац списка5"/>
    <w:basedOn w:val="af3"/>
    <w:qFormat/>
    <w:rsid w:val="00A92AD7"/>
    <w:pPr>
      <w:spacing w:after="200" w:line="312" w:lineRule="auto"/>
      <w:ind w:left="720"/>
      <w:contextualSpacing/>
    </w:pPr>
    <w:rPr>
      <w:rFonts w:ascii="Calibri" w:hAnsi="Calibri"/>
      <w:sz w:val="22"/>
      <w:szCs w:val="22"/>
      <w:lang w:eastAsia="en-US"/>
    </w:rPr>
  </w:style>
  <w:style w:type="character" w:customStyle="1" w:styleId="259">
    <w:name w:val="Знак Знак25"/>
    <w:uiPriority w:val="99"/>
    <w:qFormat/>
    <w:rsid w:val="00A92AD7"/>
    <w:rPr>
      <w:rFonts w:ascii="Arial" w:hAnsi="Arial"/>
      <w:b/>
      <w:sz w:val="24"/>
      <w:u w:val="single"/>
    </w:rPr>
  </w:style>
  <w:style w:type="character" w:customStyle="1" w:styleId="2410">
    <w:name w:val="Знак Знак241"/>
    <w:uiPriority w:val="99"/>
    <w:qFormat/>
    <w:rsid w:val="00A92AD7"/>
  </w:style>
  <w:style w:type="character" w:customStyle="1" w:styleId="3410">
    <w:name w:val="Знак Знак341"/>
    <w:uiPriority w:val="99"/>
    <w:qFormat/>
    <w:rsid w:val="00A92AD7"/>
    <w:rPr>
      <w:b/>
      <w:color w:val="000000"/>
      <w:spacing w:val="-16"/>
      <w:sz w:val="34"/>
      <w:shd w:val="clear" w:color="auto" w:fill="FFFFFF"/>
    </w:rPr>
  </w:style>
  <w:style w:type="character" w:customStyle="1" w:styleId="3310">
    <w:name w:val="Знак Знак331"/>
    <w:uiPriority w:val="99"/>
    <w:qFormat/>
    <w:rsid w:val="00A92AD7"/>
    <w:rPr>
      <w:sz w:val="28"/>
    </w:rPr>
  </w:style>
  <w:style w:type="character" w:customStyle="1" w:styleId="2312">
    <w:name w:val="Знак Знак231"/>
    <w:uiPriority w:val="99"/>
    <w:qFormat/>
    <w:rsid w:val="00A92AD7"/>
    <w:rPr>
      <w:rFonts w:ascii="Tahoma" w:hAnsi="Tahoma"/>
      <w:sz w:val="16"/>
    </w:rPr>
  </w:style>
  <w:style w:type="paragraph" w:customStyle="1" w:styleId="4ff3">
    <w:name w:val="Выделенная цитата4"/>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4ff4">
    <w:name w:val="Слабое выделение4"/>
    <w:uiPriority w:val="99"/>
    <w:qFormat/>
    <w:rsid w:val="00A92AD7"/>
    <w:rPr>
      <w:i/>
      <w:color w:val="auto"/>
    </w:rPr>
  </w:style>
  <w:style w:type="character" w:customStyle="1" w:styleId="4ff5">
    <w:name w:val="Сильное выделение4"/>
    <w:uiPriority w:val="99"/>
    <w:qFormat/>
    <w:rsid w:val="00A92AD7"/>
    <w:rPr>
      <w:b/>
      <w:i/>
      <w:sz w:val="24"/>
      <w:u w:val="single"/>
    </w:rPr>
  </w:style>
  <w:style w:type="character" w:customStyle="1" w:styleId="4ff6">
    <w:name w:val="Слабая ссылка4"/>
    <w:uiPriority w:val="99"/>
    <w:qFormat/>
    <w:rsid w:val="00A92AD7"/>
    <w:rPr>
      <w:sz w:val="24"/>
      <w:u w:val="single"/>
    </w:rPr>
  </w:style>
  <w:style w:type="character" w:customStyle="1" w:styleId="4ff7">
    <w:name w:val="Сильная ссылка4"/>
    <w:uiPriority w:val="99"/>
    <w:qFormat/>
    <w:rsid w:val="00A92AD7"/>
    <w:rPr>
      <w:b/>
      <w:sz w:val="24"/>
      <w:u w:val="single"/>
    </w:rPr>
  </w:style>
  <w:style w:type="character" w:customStyle="1" w:styleId="4ff8">
    <w:name w:val="Название книги4"/>
    <w:uiPriority w:val="99"/>
    <w:qFormat/>
    <w:rsid w:val="00A92AD7"/>
    <w:rPr>
      <w:rFonts w:ascii="Cambria" w:hAnsi="Cambria"/>
      <w:b/>
      <w:i/>
      <w:sz w:val="24"/>
    </w:rPr>
  </w:style>
  <w:style w:type="paragraph" w:customStyle="1" w:styleId="24d">
    <w:name w:val="Цитата 24"/>
    <w:basedOn w:val="af3"/>
    <w:next w:val="af3"/>
    <w:uiPriority w:val="99"/>
    <w:qFormat/>
    <w:rsid w:val="00A92AD7"/>
    <w:pPr>
      <w:jc w:val="both"/>
    </w:pPr>
    <w:rPr>
      <w:rFonts w:ascii="Calibri" w:hAnsi="Calibri" w:cs="Calibri"/>
      <w:i/>
      <w:iCs/>
      <w:sz w:val="26"/>
    </w:rPr>
  </w:style>
  <w:style w:type="paragraph" w:customStyle="1" w:styleId="4ff9">
    <w:name w:val="Без интервала4"/>
    <w:uiPriority w:val="99"/>
    <w:qFormat/>
    <w:rsid w:val="00A92AD7"/>
    <w:rPr>
      <w:rFonts w:eastAsia="Times New Roman"/>
      <w:sz w:val="28"/>
      <w:szCs w:val="28"/>
      <w:lang w:eastAsia="en-US"/>
    </w:rPr>
  </w:style>
  <w:style w:type="paragraph" w:customStyle="1" w:styleId="4ffa">
    <w:name w:val="Заголовок оглавления4"/>
    <w:basedOn w:val="1a"/>
    <w:next w:val="af3"/>
    <w:uiPriority w:val="99"/>
    <w:qFormat/>
    <w:rsid w:val="00A92AD7"/>
    <w:pPr>
      <w:outlineLvl w:val="9"/>
    </w:pPr>
    <w:rPr>
      <w:rFonts w:ascii="Cambria" w:hAnsi="Cambria" w:cs="Cambria"/>
      <w:bCs w:val="0"/>
      <w:sz w:val="24"/>
    </w:rPr>
  </w:style>
  <w:style w:type="character" w:customStyle="1" w:styleId="381">
    <w:name w:val="Знак Знак381"/>
    <w:uiPriority w:val="99"/>
    <w:qFormat/>
    <w:rsid w:val="00A92AD7"/>
    <w:rPr>
      <w:b/>
      <w:color w:val="000000"/>
      <w:spacing w:val="-16"/>
      <w:sz w:val="34"/>
      <w:shd w:val="clear" w:color="auto" w:fill="FFFFFF"/>
    </w:rPr>
  </w:style>
  <w:style w:type="character" w:customStyle="1" w:styleId="3710">
    <w:name w:val="Знак Знак371"/>
    <w:uiPriority w:val="99"/>
    <w:qFormat/>
    <w:rsid w:val="00A92AD7"/>
    <w:rPr>
      <w:sz w:val="28"/>
    </w:rPr>
  </w:style>
  <w:style w:type="character" w:customStyle="1" w:styleId="391">
    <w:name w:val="Знак Знак391"/>
    <w:uiPriority w:val="99"/>
    <w:qFormat/>
    <w:rsid w:val="00A92AD7"/>
    <w:rPr>
      <w:sz w:val="24"/>
      <w:lang w:val="ru-RU" w:eastAsia="ru-RU"/>
    </w:rPr>
  </w:style>
  <w:style w:type="character" w:customStyle="1" w:styleId="3610">
    <w:name w:val="Знак Знак361"/>
    <w:uiPriority w:val="99"/>
    <w:qFormat/>
    <w:rsid w:val="00A92AD7"/>
    <w:rPr>
      <w:sz w:val="24"/>
      <w:lang w:val="ru-RU" w:eastAsia="ru-RU"/>
    </w:rPr>
  </w:style>
  <w:style w:type="character" w:customStyle="1" w:styleId="3fff4">
    <w:name w:val="Заголовок3 Знак"/>
    <w:link w:val="31f"/>
    <w:uiPriority w:val="99"/>
    <w:locked/>
    <w:rsid w:val="00A92AD7"/>
    <w:rPr>
      <w:rFonts w:eastAsia="Times New Roman"/>
      <w:b/>
      <w:spacing w:val="-6"/>
      <w:sz w:val="28"/>
      <w:szCs w:val="28"/>
      <w:lang w:eastAsia="en-US"/>
    </w:rPr>
  </w:style>
  <w:style w:type="character" w:customStyle="1" w:styleId="1280">
    <w:name w:val="Знак Знак128"/>
    <w:uiPriority w:val="99"/>
    <w:qFormat/>
    <w:rsid w:val="00A92AD7"/>
    <w:rPr>
      <w:rFonts w:ascii="Arial" w:hAnsi="Arial"/>
      <w:b/>
      <w:sz w:val="24"/>
      <w:lang w:val="ru-RU" w:eastAsia="ru-RU"/>
    </w:rPr>
  </w:style>
  <w:style w:type="character" w:customStyle="1" w:styleId="2190">
    <w:name w:val="Знак Знак219"/>
    <w:uiPriority w:val="99"/>
    <w:qFormat/>
    <w:locked/>
    <w:rsid w:val="00A92AD7"/>
    <w:rPr>
      <w:b/>
      <w:color w:val="FFFFFF"/>
      <w:sz w:val="24"/>
      <w:lang w:val="ru-RU" w:eastAsia="ru-RU"/>
    </w:rPr>
  </w:style>
  <w:style w:type="character" w:customStyle="1" w:styleId="207">
    <w:name w:val="Знак Знак207"/>
    <w:uiPriority w:val="99"/>
    <w:qFormat/>
    <w:locked/>
    <w:rsid w:val="00A92AD7"/>
    <w:rPr>
      <w:b/>
      <w:color w:val="000000"/>
      <w:spacing w:val="-16"/>
      <w:sz w:val="34"/>
      <w:lang w:val="ru-RU" w:eastAsia="ru-RU"/>
    </w:rPr>
  </w:style>
  <w:style w:type="character" w:customStyle="1" w:styleId="1570">
    <w:name w:val="Знак Знак157"/>
    <w:uiPriority w:val="99"/>
    <w:qFormat/>
    <w:locked/>
    <w:rsid w:val="00A92AD7"/>
    <w:rPr>
      <w:sz w:val="28"/>
      <w:lang w:val="ru-RU" w:eastAsia="ru-RU"/>
    </w:rPr>
  </w:style>
  <w:style w:type="character" w:customStyle="1" w:styleId="1470">
    <w:name w:val="Знак Знак147"/>
    <w:uiPriority w:val="99"/>
    <w:qFormat/>
    <w:locked/>
    <w:rsid w:val="00A92AD7"/>
    <w:rPr>
      <w:i/>
      <w:color w:val="000000"/>
      <w:sz w:val="24"/>
      <w:lang w:val="ru-RU" w:eastAsia="ru-RU"/>
    </w:rPr>
  </w:style>
  <w:style w:type="character" w:customStyle="1" w:styleId="1370">
    <w:name w:val="Знак Знак137"/>
    <w:uiPriority w:val="99"/>
    <w:qFormat/>
    <w:locked/>
    <w:rsid w:val="00A92AD7"/>
    <w:rPr>
      <w:sz w:val="32"/>
      <w:lang w:val="ru-RU" w:eastAsia="ru-RU"/>
    </w:rPr>
  </w:style>
  <w:style w:type="character" w:customStyle="1" w:styleId="1272">
    <w:name w:val="Знак Знак127"/>
    <w:uiPriority w:val="99"/>
    <w:qFormat/>
    <w:locked/>
    <w:rsid w:val="00A92AD7"/>
    <w:rPr>
      <w:sz w:val="24"/>
      <w:lang w:val="ru-RU" w:eastAsia="ru-RU"/>
    </w:rPr>
  </w:style>
  <w:style w:type="character" w:customStyle="1" w:styleId="11116">
    <w:name w:val="Знак Знак1111"/>
    <w:uiPriority w:val="99"/>
    <w:qFormat/>
    <w:locked/>
    <w:rsid w:val="00A92AD7"/>
    <w:rPr>
      <w:sz w:val="24"/>
      <w:lang w:val="ru-RU" w:eastAsia="ru-RU"/>
    </w:rPr>
  </w:style>
  <w:style w:type="character" w:customStyle="1" w:styleId="1070">
    <w:name w:val="Знак Знак107"/>
    <w:uiPriority w:val="99"/>
    <w:qFormat/>
    <w:locked/>
    <w:rsid w:val="00A92AD7"/>
    <w:rPr>
      <w:b/>
      <w:sz w:val="24"/>
      <w:lang w:val="ru-RU" w:eastAsia="ru-RU"/>
    </w:rPr>
  </w:style>
  <w:style w:type="character" w:customStyle="1" w:styleId="1650">
    <w:name w:val="Знак Знак165"/>
    <w:uiPriority w:val="99"/>
    <w:qFormat/>
    <w:rsid w:val="00A92AD7"/>
    <w:rPr>
      <w:sz w:val="24"/>
    </w:rPr>
  </w:style>
  <w:style w:type="character" w:customStyle="1" w:styleId="970">
    <w:name w:val="Знак Знак97"/>
    <w:uiPriority w:val="99"/>
    <w:qFormat/>
    <w:rsid w:val="00A92AD7"/>
    <w:rPr>
      <w:sz w:val="24"/>
      <w:lang w:val="ru-RU" w:eastAsia="ru-RU"/>
    </w:rPr>
  </w:style>
  <w:style w:type="character" w:customStyle="1" w:styleId="870">
    <w:name w:val="Знак Знак87"/>
    <w:uiPriority w:val="99"/>
    <w:qFormat/>
    <w:locked/>
    <w:rsid w:val="00A92AD7"/>
    <w:rPr>
      <w:sz w:val="16"/>
      <w:lang w:val="ru-RU" w:eastAsia="ru-RU"/>
    </w:rPr>
  </w:style>
  <w:style w:type="character" w:customStyle="1" w:styleId="770">
    <w:name w:val="Знак Знак77"/>
    <w:uiPriority w:val="99"/>
    <w:qFormat/>
    <w:rsid w:val="00A92AD7"/>
    <w:rPr>
      <w:sz w:val="16"/>
      <w:lang w:val="ru-RU" w:eastAsia="ru-RU"/>
    </w:rPr>
  </w:style>
  <w:style w:type="character" w:customStyle="1" w:styleId="670">
    <w:name w:val="Знак Знак67"/>
    <w:uiPriority w:val="99"/>
    <w:qFormat/>
    <w:rsid w:val="00A92AD7"/>
    <w:rPr>
      <w:sz w:val="24"/>
    </w:rPr>
  </w:style>
  <w:style w:type="character" w:customStyle="1" w:styleId="570">
    <w:name w:val="Знак Знак57"/>
    <w:uiPriority w:val="99"/>
    <w:qFormat/>
    <w:rsid w:val="00A92AD7"/>
    <w:rPr>
      <w:rFonts w:ascii="Courier New" w:hAnsi="Courier New"/>
    </w:rPr>
  </w:style>
  <w:style w:type="character" w:customStyle="1" w:styleId="3131">
    <w:name w:val="Знак Знак313"/>
    <w:uiPriority w:val="99"/>
    <w:qFormat/>
    <w:rsid w:val="00A92AD7"/>
    <w:rPr>
      <w:rFonts w:ascii="Courier New" w:hAnsi="Courier New"/>
      <w:lang w:val="ru-RU" w:eastAsia="ru-RU"/>
    </w:rPr>
  </w:style>
  <w:style w:type="character" w:customStyle="1" w:styleId="490">
    <w:name w:val="Знак Знак49"/>
    <w:uiPriority w:val="99"/>
    <w:qFormat/>
    <w:rsid w:val="00A92AD7"/>
    <w:rPr>
      <w:sz w:val="24"/>
      <w:lang w:val="ru-RU" w:eastAsia="ru-RU"/>
    </w:rPr>
  </w:style>
  <w:style w:type="character" w:customStyle="1" w:styleId="480">
    <w:name w:val="Знак Знак48"/>
    <w:uiPriority w:val="99"/>
    <w:qFormat/>
    <w:rsid w:val="00A92AD7"/>
    <w:rPr>
      <w:lang w:val="ru-RU" w:eastAsia="ru-RU"/>
    </w:rPr>
  </w:style>
  <w:style w:type="paragraph" w:customStyle="1" w:styleId="6d">
    <w:name w:val="Абзац списка6"/>
    <w:basedOn w:val="af3"/>
    <w:qFormat/>
    <w:rsid w:val="00A92AD7"/>
    <w:pPr>
      <w:spacing w:after="200" w:line="312" w:lineRule="auto"/>
      <w:ind w:left="720"/>
      <w:contextualSpacing/>
    </w:pPr>
    <w:rPr>
      <w:rFonts w:ascii="Calibri" w:hAnsi="Calibri"/>
      <w:sz w:val="22"/>
      <w:szCs w:val="22"/>
      <w:lang w:eastAsia="en-US"/>
    </w:rPr>
  </w:style>
  <w:style w:type="character" w:customStyle="1" w:styleId="2180">
    <w:name w:val="Знак Знак218"/>
    <w:uiPriority w:val="99"/>
    <w:qFormat/>
    <w:rsid w:val="00A92AD7"/>
    <w:rPr>
      <w:rFonts w:ascii="Arial" w:hAnsi="Arial"/>
      <w:b/>
      <w:sz w:val="24"/>
      <w:u w:val="single"/>
    </w:rPr>
  </w:style>
  <w:style w:type="character" w:customStyle="1" w:styleId="BodyTextChar2">
    <w:name w:val="Body Text Char2"/>
    <w:aliases w:val="Основной текст таблиц Char2,в таблице Char2,таблицы Char2,в таблицах Char2,Основной текст Знак Знак Знак Char2"/>
    <w:uiPriority w:val="99"/>
    <w:qFormat/>
    <w:locked/>
    <w:rsid w:val="00A92AD7"/>
    <w:rPr>
      <w:sz w:val="24"/>
      <w:lang w:val="ru-RU" w:eastAsia="ru-RU"/>
    </w:rPr>
  </w:style>
  <w:style w:type="paragraph" w:customStyle="1" w:styleId="15b">
    <w:name w:val="Знак Знак Знак1 Знак Знак Знак Знак5"/>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50">
    <w:name w:val="Знак Знак245"/>
    <w:uiPriority w:val="99"/>
    <w:qFormat/>
    <w:rsid w:val="00A92AD7"/>
  </w:style>
  <w:style w:type="character" w:customStyle="1" w:styleId="345">
    <w:name w:val="Знак Знак345"/>
    <w:uiPriority w:val="99"/>
    <w:qFormat/>
    <w:rsid w:val="00A92AD7"/>
    <w:rPr>
      <w:b/>
      <w:color w:val="000000"/>
      <w:spacing w:val="-16"/>
      <w:sz w:val="34"/>
      <w:shd w:val="clear" w:color="auto" w:fill="FFFFFF"/>
    </w:rPr>
  </w:style>
  <w:style w:type="character" w:customStyle="1" w:styleId="3350">
    <w:name w:val="Знак Знак335"/>
    <w:uiPriority w:val="99"/>
    <w:qFormat/>
    <w:rsid w:val="00A92AD7"/>
    <w:rPr>
      <w:sz w:val="28"/>
    </w:rPr>
  </w:style>
  <w:style w:type="character" w:customStyle="1" w:styleId="2350">
    <w:name w:val="Знак Знак235"/>
    <w:uiPriority w:val="99"/>
    <w:qFormat/>
    <w:rsid w:val="00A92AD7"/>
    <w:rPr>
      <w:rFonts w:ascii="Tahoma" w:hAnsi="Tahoma"/>
      <w:sz w:val="16"/>
    </w:rPr>
  </w:style>
  <w:style w:type="paragraph" w:customStyle="1" w:styleId="5f5">
    <w:name w:val="Выделенная цитата5"/>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5f6">
    <w:name w:val="Слабое выделение5"/>
    <w:uiPriority w:val="99"/>
    <w:qFormat/>
    <w:rsid w:val="00A92AD7"/>
    <w:rPr>
      <w:i/>
      <w:color w:val="auto"/>
    </w:rPr>
  </w:style>
  <w:style w:type="character" w:customStyle="1" w:styleId="5f7">
    <w:name w:val="Сильное выделение5"/>
    <w:uiPriority w:val="99"/>
    <w:qFormat/>
    <w:rsid w:val="00A92AD7"/>
    <w:rPr>
      <w:b/>
      <w:i/>
      <w:sz w:val="24"/>
      <w:u w:val="single"/>
    </w:rPr>
  </w:style>
  <w:style w:type="character" w:customStyle="1" w:styleId="5f8">
    <w:name w:val="Слабая ссылка5"/>
    <w:uiPriority w:val="99"/>
    <w:qFormat/>
    <w:rsid w:val="00A92AD7"/>
    <w:rPr>
      <w:sz w:val="24"/>
      <w:u w:val="single"/>
    </w:rPr>
  </w:style>
  <w:style w:type="character" w:customStyle="1" w:styleId="5f9">
    <w:name w:val="Сильная ссылка5"/>
    <w:uiPriority w:val="99"/>
    <w:qFormat/>
    <w:rsid w:val="00A92AD7"/>
    <w:rPr>
      <w:b/>
      <w:sz w:val="24"/>
      <w:u w:val="single"/>
    </w:rPr>
  </w:style>
  <w:style w:type="character" w:customStyle="1" w:styleId="5fa">
    <w:name w:val="Название книги5"/>
    <w:uiPriority w:val="99"/>
    <w:qFormat/>
    <w:rsid w:val="00A92AD7"/>
    <w:rPr>
      <w:rFonts w:ascii="Cambria" w:hAnsi="Cambria"/>
      <w:b/>
      <w:i/>
      <w:sz w:val="24"/>
    </w:rPr>
  </w:style>
  <w:style w:type="paragraph" w:customStyle="1" w:styleId="25a">
    <w:name w:val="Цитата 25"/>
    <w:basedOn w:val="af3"/>
    <w:next w:val="af3"/>
    <w:uiPriority w:val="99"/>
    <w:qFormat/>
    <w:rsid w:val="00A92AD7"/>
    <w:pPr>
      <w:jc w:val="both"/>
    </w:pPr>
    <w:rPr>
      <w:rFonts w:ascii="Calibri" w:hAnsi="Calibri" w:cs="Calibri"/>
      <w:i/>
      <w:iCs/>
      <w:sz w:val="26"/>
    </w:rPr>
  </w:style>
  <w:style w:type="paragraph" w:customStyle="1" w:styleId="5fb">
    <w:name w:val="Без интервала5"/>
    <w:uiPriority w:val="99"/>
    <w:qFormat/>
    <w:rsid w:val="00A92AD7"/>
    <w:rPr>
      <w:rFonts w:eastAsia="Times New Roman"/>
      <w:sz w:val="28"/>
      <w:szCs w:val="28"/>
      <w:lang w:eastAsia="en-US"/>
    </w:rPr>
  </w:style>
  <w:style w:type="paragraph" w:customStyle="1" w:styleId="5fc">
    <w:name w:val="Заголовок оглавления5"/>
    <w:basedOn w:val="1a"/>
    <w:next w:val="af3"/>
    <w:uiPriority w:val="99"/>
    <w:qFormat/>
    <w:rsid w:val="00A92AD7"/>
    <w:pPr>
      <w:outlineLvl w:val="9"/>
    </w:pPr>
    <w:rPr>
      <w:rFonts w:ascii="Cambria" w:hAnsi="Cambria" w:cs="Cambria"/>
      <w:bCs w:val="0"/>
      <w:sz w:val="24"/>
    </w:rPr>
  </w:style>
  <w:style w:type="character" w:customStyle="1" w:styleId="384">
    <w:name w:val="Знак Знак384"/>
    <w:uiPriority w:val="99"/>
    <w:qFormat/>
    <w:rsid w:val="00A92AD7"/>
    <w:rPr>
      <w:b/>
      <w:color w:val="000000"/>
      <w:spacing w:val="-16"/>
      <w:sz w:val="34"/>
      <w:shd w:val="clear" w:color="auto" w:fill="FFFFFF"/>
    </w:rPr>
  </w:style>
  <w:style w:type="character" w:customStyle="1" w:styleId="374">
    <w:name w:val="Знак Знак374"/>
    <w:uiPriority w:val="99"/>
    <w:qFormat/>
    <w:rsid w:val="00A92AD7"/>
    <w:rPr>
      <w:sz w:val="28"/>
    </w:rPr>
  </w:style>
  <w:style w:type="character" w:customStyle="1" w:styleId="394">
    <w:name w:val="Знак Знак394"/>
    <w:uiPriority w:val="99"/>
    <w:qFormat/>
    <w:rsid w:val="00A92AD7"/>
    <w:rPr>
      <w:sz w:val="24"/>
      <w:lang w:val="ru-RU" w:eastAsia="ru-RU"/>
    </w:rPr>
  </w:style>
  <w:style w:type="character" w:customStyle="1" w:styleId="364">
    <w:name w:val="Знак Знак364"/>
    <w:uiPriority w:val="99"/>
    <w:qFormat/>
    <w:rsid w:val="00A92AD7"/>
    <w:rPr>
      <w:sz w:val="24"/>
      <w:lang w:val="ru-RU" w:eastAsia="ru-RU"/>
    </w:rPr>
  </w:style>
  <w:style w:type="paragraph" w:customStyle="1" w:styleId="1ffffffff7">
    <w:name w:val="Рецензия1"/>
    <w:hidden/>
    <w:semiHidden/>
    <w:qFormat/>
    <w:rsid w:val="00A92AD7"/>
    <w:rPr>
      <w:rFonts w:eastAsia="Times New Roman"/>
      <w:sz w:val="24"/>
      <w:szCs w:val="24"/>
    </w:rPr>
  </w:style>
  <w:style w:type="character" w:customStyle="1" w:styleId="st1">
    <w:name w:val="st1"/>
    <w:uiPriority w:val="99"/>
    <w:qFormat/>
    <w:rsid w:val="00A92AD7"/>
  </w:style>
  <w:style w:type="character" w:customStyle="1" w:styleId="1200">
    <w:name w:val="Знак Знак120"/>
    <w:uiPriority w:val="99"/>
    <w:qFormat/>
    <w:rsid w:val="00A92AD7"/>
    <w:rPr>
      <w:rFonts w:ascii="Arial" w:hAnsi="Arial"/>
      <w:b/>
      <w:sz w:val="24"/>
      <w:lang w:val="ru-RU" w:eastAsia="ru-RU"/>
    </w:rPr>
  </w:style>
  <w:style w:type="character" w:customStyle="1" w:styleId="2170">
    <w:name w:val="Знак Знак217"/>
    <w:uiPriority w:val="99"/>
    <w:qFormat/>
    <w:locked/>
    <w:rsid w:val="00A92AD7"/>
    <w:rPr>
      <w:b/>
      <w:color w:val="FFFFFF"/>
      <w:sz w:val="24"/>
      <w:lang w:val="ru-RU" w:eastAsia="ru-RU"/>
    </w:rPr>
  </w:style>
  <w:style w:type="character" w:customStyle="1" w:styleId="206">
    <w:name w:val="Знак Знак206"/>
    <w:uiPriority w:val="99"/>
    <w:qFormat/>
    <w:locked/>
    <w:rsid w:val="00A92AD7"/>
    <w:rPr>
      <w:b/>
      <w:color w:val="000000"/>
      <w:spacing w:val="-16"/>
      <w:sz w:val="34"/>
      <w:lang w:val="ru-RU" w:eastAsia="ru-RU"/>
    </w:rPr>
  </w:style>
  <w:style w:type="character" w:customStyle="1" w:styleId="1560">
    <w:name w:val="Знак Знак156"/>
    <w:uiPriority w:val="99"/>
    <w:qFormat/>
    <w:locked/>
    <w:rsid w:val="00A92AD7"/>
    <w:rPr>
      <w:sz w:val="28"/>
      <w:lang w:val="ru-RU" w:eastAsia="ru-RU"/>
    </w:rPr>
  </w:style>
  <w:style w:type="character" w:customStyle="1" w:styleId="1460">
    <w:name w:val="Знак Знак146"/>
    <w:uiPriority w:val="99"/>
    <w:qFormat/>
    <w:locked/>
    <w:rsid w:val="00A92AD7"/>
    <w:rPr>
      <w:i/>
      <w:color w:val="000000"/>
      <w:sz w:val="24"/>
      <w:lang w:val="ru-RU" w:eastAsia="ru-RU"/>
    </w:rPr>
  </w:style>
  <w:style w:type="character" w:customStyle="1" w:styleId="1360">
    <w:name w:val="Знак Знак136"/>
    <w:uiPriority w:val="99"/>
    <w:qFormat/>
    <w:locked/>
    <w:rsid w:val="00A92AD7"/>
    <w:rPr>
      <w:sz w:val="32"/>
      <w:lang w:val="ru-RU" w:eastAsia="ru-RU"/>
    </w:rPr>
  </w:style>
  <w:style w:type="character" w:customStyle="1" w:styleId="1260">
    <w:name w:val="Знак Знак126"/>
    <w:uiPriority w:val="99"/>
    <w:qFormat/>
    <w:locked/>
    <w:rsid w:val="00A92AD7"/>
    <w:rPr>
      <w:sz w:val="24"/>
      <w:lang w:val="ru-RU" w:eastAsia="ru-RU"/>
    </w:rPr>
  </w:style>
  <w:style w:type="character" w:customStyle="1" w:styleId="11100">
    <w:name w:val="Знак Знак1110"/>
    <w:uiPriority w:val="99"/>
    <w:qFormat/>
    <w:locked/>
    <w:rsid w:val="00A92AD7"/>
    <w:rPr>
      <w:sz w:val="24"/>
      <w:lang w:val="ru-RU" w:eastAsia="ru-RU"/>
    </w:rPr>
  </w:style>
  <w:style w:type="character" w:customStyle="1" w:styleId="1060">
    <w:name w:val="Знак Знак106"/>
    <w:uiPriority w:val="99"/>
    <w:qFormat/>
    <w:locked/>
    <w:rsid w:val="00A92AD7"/>
    <w:rPr>
      <w:b/>
      <w:sz w:val="24"/>
      <w:lang w:val="ru-RU" w:eastAsia="ru-RU"/>
    </w:rPr>
  </w:style>
  <w:style w:type="character" w:customStyle="1" w:styleId="1640">
    <w:name w:val="Знак Знак164"/>
    <w:uiPriority w:val="99"/>
    <w:qFormat/>
    <w:rsid w:val="00A92AD7"/>
    <w:rPr>
      <w:sz w:val="24"/>
    </w:rPr>
  </w:style>
  <w:style w:type="character" w:customStyle="1" w:styleId="960">
    <w:name w:val="Знак Знак96"/>
    <w:uiPriority w:val="99"/>
    <w:qFormat/>
    <w:rsid w:val="00A92AD7"/>
    <w:rPr>
      <w:sz w:val="24"/>
      <w:lang w:val="ru-RU" w:eastAsia="ru-RU"/>
    </w:rPr>
  </w:style>
  <w:style w:type="character" w:customStyle="1" w:styleId="860">
    <w:name w:val="Знак Знак86"/>
    <w:uiPriority w:val="99"/>
    <w:qFormat/>
    <w:locked/>
    <w:rsid w:val="00A92AD7"/>
    <w:rPr>
      <w:sz w:val="16"/>
      <w:lang w:val="ru-RU" w:eastAsia="ru-RU"/>
    </w:rPr>
  </w:style>
  <w:style w:type="character" w:customStyle="1" w:styleId="762">
    <w:name w:val="Знак Знак76"/>
    <w:uiPriority w:val="99"/>
    <w:qFormat/>
    <w:rsid w:val="00A92AD7"/>
    <w:rPr>
      <w:sz w:val="16"/>
      <w:lang w:val="ru-RU" w:eastAsia="ru-RU"/>
    </w:rPr>
  </w:style>
  <w:style w:type="character" w:customStyle="1" w:styleId="660">
    <w:name w:val="Знак Знак66"/>
    <w:uiPriority w:val="99"/>
    <w:qFormat/>
    <w:rsid w:val="00A92AD7"/>
    <w:rPr>
      <w:sz w:val="24"/>
    </w:rPr>
  </w:style>
  <w:style w:type="character" w:customStyle="1" w:styleId="560">
    <w:name w:val="Знак Знак56"/>
    <w:uiPriority w:val="99"/>
    <w:qFormat/>
    <w:rsid w:val="00A92AD7"/>
    <w:rPr>
      <w:rFonts w:ascii="Courier New" w:hAnsi="Courier New"/>
    </w:rPr>
  </w:style>
  <w:style w:type="character" w:customStyle="1" w:styleId="3124">
    <w:name w:val="Знак Знак312"/>
    <w:uiPriority w:val="99"/>
    <w:qFormat/>
    <w:rsid w:val="00A92AD7"/>
    <w:rPr>
      <w:rFonts w:ascii="Courier New" w:hAnsi="Courier New"/>
      <w:lang w:val="ru-RU" w:eastAsia="ru-RU"/>
    </w:rPr>
  </w:style>
  <w:style w:type="character" w:customStyle="1" w:styleId="470">
    <w:name w:val="Знак Знак47"/>
    <w:uiPriority w:val="99"/>
    <w:qFormat/>
    <w:rsid w:val="00A92AD7"/>
    <w:rPr>
      <w:sz w:val="24"/>
      <w:lang w:val="ru-RU" w:eastAsia="ru-RU"/>
    </w:rPr>
  </w:style>
  <w:style w:type="character" w:customStyle="1" w:styleId="461">
    <w:name w:val="Знак Знак46"/>
    <w:uiPriority w:val="99"/>
    <w:qFormat/>
    <w:rsid w:val="00A92AD7"/>
    <w:rPr>
      <w:lang w:val="ru-RU" w:eastAsia="ru-RU"/>
    </w:rPr>
  </w:style>
  <w:style w:type="paragraph" w:customStyle="1" w:styleId="79">
    <w:name w:val="Абзац списка7"/>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161">
    <w:name w:val="Знак Знак216"/>
    <w:uiPriority w:val="99"/>
    <w:qFormat/>
    <w:rsid w:val="00A92AD7"/>
    <w:rPr>
      <w:rFonts w:ascii="Arial" w:hAnsi="Arial"/>
      <w:b/>
      <w:sz w:val="24"/>
      <w:u w:val="single"/>
    </w:rPr>
  </w:style>
  <w:style w:type="paragraph" w:customStyle="1" w:styleId="14e">
    <w:name w:val="Знак Знак Знак1 Знак Знак Знак Знак4"/>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40">
    <w:name w:val="Знак Знак244"/>
    <w:uiPriority w:val="99"/>
    <w:qFormat/>
    <w:rsid w:val="00A92AD7"/>
  </w:style>
  <w:style w:type="character" w:customStyle="1" w:styleId="344">
    <w:name w:val="Знак Знак344"/>
    <w:uiPriority w:val="99"/>
    <w:qFormat/>
    <w:rsid w:val="00A92AD7"/>
    <w:rPr>
      <w:b/>
      <w:color w:val="000000"/>
      <w:spacing w:val="-16"/>
      <w:sz w:val="34"/>
      <w:shd w:val="clear" w:color="auto" w:fill="FFFFFF"/>
    </w:rPr>
  </w:style>
  <w:style w:type="character" w:customStyle="1" w:styleId="3340">
    <w:name w:val="Знак Знак334"/>
    <w:uiPriority w:val="99"/>
    <w:qFormat/>
    <w:rsid w:val="00A92AD7"/>
    <w:rPr>
      <w:sz w:val="28"/>
    </w:rPr>
  </w:style>
  <w:style w:type="character" w:customStyle="1" w:styleId="2340">
    <w:name w:val="Знак Знак234"/>
    <w:uiPriority w:val="99"/>
    <w:semiHidden/>
    <w:qFormat/>
    <w:rsid w:val="00A92AD7"/>
    <w:rPr>
      <w:rFonts w:ascii="Tahoma" w:hAnsi="Tahoma"/>
      <w:sz w:val="16"/>
    </w:rPr>
  </w:style>
  <w:style w:type="paragraph" w:customStyle="1" w:styleId="6e">
    <w:name w:val="Выделенная цитата6"/>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6f">
    <w:name w:val="Слабое выделение6"/>
    <w:uiPriority w:val="99"/>
    <w:qFormat/>
    <w:rsid w:val="00A92AD7"/>
    <w:rPr>
      <w:i/>
      <w:color w:val="auto"/>
    </w:rPr>
  </w:style>
  <w:style w:type="character" w:customStyle="1" w:styleId="6f0">
    <w:name w:val="Сильное выделение6"/>
    <w:uiPriority w:val="99"/>
    <w:qFormat/>
    <w:rsid w:val="00A92AD7"/>
    <w:rPr>
      <w:b/>
      <w:i/>
      <w:sz w:val="24"/>
      <w:u w:val="single"/>
    </w:rPr>
  </w:style>
  <w:style w:type="character" w:customStyle="1" w:styleId="6f1">
    <w:name w:val="Слабая ссылка6"/>
    <w:uiPriority w:val="99"/>
    <w:qFormat/>
    <w:rsid w:val="00A92AD7"/>
    <w:rPr>
      <w:sz w:val="24"/>
      <w:u w:val="single"/>
    </w:rPr>
  </w:style>
  <w:style w:type="character" w:customStyle="1" w:styleId="6f2">
    <w:name w:val="Сильная ссылка6"/>
    <w:uiPriority w:val="99"/>
    <w:qFormat/>
    <w:rsid w:val="00A92AD7"/>
    <w:rPr>
      <w:b/>
      <w:sz w:val="24"/>
      <w:u w:val="single"/>
    </w:rPr>
  </w:style>
  <w:style w:type="character" w:customStyle="1" w:styleId="6f3">
    <w:name w:val="Название книги6"/>
    <w:uiPriority w:val="99"/>
    <w:qFormat/>
    <w:rsid w:val="00A92AD7"/>
    <w:rPr>
      <w:rFonts w:ascii="Cambria" w:hAnsi="Cambria"/>
      <w:b/>
      <w:i/>
      <w:sz w:val="24"/>
    </w:rPr>
  </w:style>
  <w:style w:type="paragraph" w:customStyle="1" w:styleId="26a">
    <w:name w:val="Цитата 26"/>
    <w:basedOn w:val="af3"/>
    <w:next w:val="af3"/>
    <w:uiPriority w:val="99"/>
    <w:qFormat/>
    <w:rsid w:val="00A92AD7"/>
    <w:pPr>
      <w:jc w:val="both"/>
    </w:pPr>
    <w:rPr>
      <w:rFonts w:ascii="Calibri" w:hAnsi="Calibri" w:cs="Calibri"/>
      <w:i/>
      <w:iCs/>
      <w:sz w:val="26"/>
    </w:rPr>
  </w:style>
  <w:style w:type="paragraph" w:customStyle="1" w:styleId="6f4">
    <w:name w:val="Без интервала6"/>
    <w:uiPriority w:val="99"/>
    <w:qFormat/>
    <w:rsid w:val="00A92AD7"/>
    <w:rPr>
      <w:rFonts w:eastAsia="Times New Roman"/>
      <w:sz w:val="28"/>
      <w:szCs w:val="28"/>
      <w:lang w:eastAsia="en-US"/>
    </w:rPr>
  </w:style>
  <w:style w:type="paragraph" w:customStyle="1" w:styleId="6f5">
    <w:name w:val="Заголовок оглавления6"/>
    <w:basedOn w:val="1a"/>
    <w:next w:val="af3"/>
    <w:uiPriority w:val="99"/>
    <w:qFormat/>
    <w:rsid w:val="00A92AD7"/>
    <w:pPr>
      <w:outlineLvl w:val="9"/>
    </w:pPr>
    <w:rPr>
      <w:rFonts w:ascii="Cambria" w:hAnsi="Cambria" w:cs="Cambria"/>
      <w:bCs w:val="0"/>
      <w:sz w:val="24"/>
    </w:rPr>
  </w:style>
  <w:style w:type="character" w:customStyle="1" w:styleId="383">
    <w:name w:val="Знак Знак383"/>
    <w:uiPriority w:val="99"/>
    <w:qFormat/>
    <w:rsid w:val="00A92AD7"/>
    <w:rPr>
      <w:b/>
      <w:color w:val="000000"/>
      <w:spacing w:val="-16"/>
      <w:sz w:val="34"/>
      <w:shd w:val="clear" w:color="auto" w:fill="FFFFFF"/>
    </w:rPr>
  </w:style>
  <w:style w:type="character" w:customStyle="1" w:styleId="373">
    <w:name w:val="Знак Знак373"/>
    <w:uiPriority w:val="99"/>
    <w:qFormat/>
    <w:rsid w:val="00A92AD7"/>
    <w:rPr>
      <w:sz w:val="28"/>
    </w:rPr>
  </w:style>
  <w:style w:type="character" w:customStyle="1" w:styleId="393">
    <w:name w:val="Знак Знак393"/>
    <w:uiPriority w:val="99"/>
    <w:qFormat/>
    <w:rsid w:val="00A92AD7"/>
    <w:rPr>
      <w:sz w:val="24"/>
      <w:lang w:val="ru-RU" w:eastAsia="ru-RU"/>
    </w:rPr>
  </w:style>
  <w:style w:type="character" w:customStyle="1" w:styleId="363">
    <w:name w:val="Знак Знак363"/>
    <w:uiPriority w:val="99"/>
    <w:qFormat/>
    <w:rsid w:val="00A92AD7"/>
    <w:rPr>
      <w:sz w:val="24"/>
      <w:lang w:val="ru-RU" w:eastAsia="ru-RU"/>
    </w:rPr>
  </w:style>
  <w:style w:type="character" w:customStyle="1" w:styleId="1190">
    <w:name w:val="Знак Знак119"/>
    <w:uiPriority w:val="99"/>
    <w:qFormat/>
    <w:rsid w:val="00A92AD7"/>
    <w:rPr>
      <w:rFonts w:ascii="Arial" w:hAnsi="Arial"/>
      <w:b/>
      <w:sz w:val="24"/>
      <w:lang w:val="ru-RU" w:eastAsia="ru-RU"/>
    </w:rPr>
  </w:style>
  <w:style w:type="paragraph" w:customStyle="1" w:styleId="7a">
    <w:name w:val="Обычный7"/>
    <w:uiPriority w:val="99"/>
    <w:qFormat/>
    <w:rsid w:val="00A92AD7"/>
    <w:rPr>
      <w:rFonts w:eastAsia="Times New Roman"/>
    </w:rPr>
  </w:style>
  <w:style w:type="character" w:customStyle="1" w:styleId="400">
    <w:name w:val="Знак Знак40"/>
    <w:uiPriority w:val="99"/>
    <w:qFormat/>
    <w:rsid w:val="00A92AD7"/>
    <w:rPr>
      <w:rFonts w:ascii="Arial" w:hAnsi="Arial"/>
      <w:b/>
      <w:sz w:val="24"/>
      <w:lang w:val="ru-RU" w:eastAsia="ru-RU"/>
    </w:rPr>
  </w:style>
  <w:style w:type="character" w:customStyle="1" w:styleId="2100">
    <w:name w:val="Знак Знак210"/>
    <w:uiPriority w:val="99"/>
    <w:qFormat/>
    <w:rsid w:val="00A92AD7"/>
    <w:rPr>
      <w:rFonts w:ascii="Arial" w:hAnsi="Arial"/>
      <w:b/>
      <w:sz w:val="24"/>
      <w:lang w:val="ru-RU" w:eastAsia="ru-RU"/>
    </w:rPr>
  </w:style>
  <w:style w:type="character" w:customStyle="1" w:styleId="2152">
    <w:name w:val="Знак Знак215"/>
    <w:uiPriority w:val="99"/>
    <w:qFormat/>
    <w:locked/>
    <w:rsid w:val="00A92AD7"/>
    <w:rPr>
      <w:b/>
      <w:color w:val="FFFFFF"/>
      <w:sz w:val="24"/>
      <w:lang w:val="ru-RU" w:eastAsia="ru-RU"/>
    </w:rPr>
  </w:style>
  <w:style w:type="character" w:customStyle="1" w:styleId="205">
    <w:name w:val="Знак Знак205"/>
    <w:uiPriority w:val="99"/>
    <w:qFormat/>
    <w:locked/>
    <w:rsid w:val="00A92AD7"/>
    <w:rPr>
      <w:b/>
      <w:color w:val="000000"/>
      <w:spacing w:val="-16"/>
      <w:sz w:val="34"/>
      <w:lang w:val="ru-RU" w:eastAsia="ru-RU"/>
    </w:rPr>
  </w:style>
  <w:style w:type="character" w:customStyle="1" w:styleId="1550">
    <w:name w:val="Знак Знак155"/>
    <w:uiPriority w:val="99"/>
    <w:qFormat/>
    <w:locked/>
    <w:rsid w:val="00A92AD7"/>
    <w:rPr>
      <w:sz w:val="28"/>
      <w:lang w:val="ru-RU" w:eastAsia="ru-RU"/>
    </w:rPr>
  </w:style>
  <w:style w:type="character" w:customStyle="1" w:styleId="1450">
    <w:name w:val="Знак Знак145"/>
    <w:uiPriority w:val="99"/>
    <w:qFormat/>
    <w:locked/>
    <w:rsid w:val="00A92AD7"/>
    <w:rPr>
      <w:i/>
      <w:color w:val="000000"/>
      <w:sz w:val="24"/>
      <w:lang w:val="ru-RU" w:eastAsia="ru-RU"/>
    </w:rPr>
  </w:style>
  <w:style w:type="character" w:customStyle="1" w:styleId="1350">
    <w:name w:val="Знак Знак135"/>
    <w:uiPriority w:val="99"/>
    <w:qFormat/>
    <w:locked/>
    <w:rsid w:val="00A92AD7"/>
    <w:rPr>
      <w:sz w:val="32"/>
      <w:lang w:val="ru-RU" w:eastAsia="ru-RU"/>
    </w:rPr>
  </w:style>
  <w:style w:type="character" w:customStyle="1" w:styleId="1250">
    <w:name w:val="Знак Знак125"/>
    <w:uiPriority w:val="99"/>
    <w:qFormat/>
    <w:locked/>
    <w:rsid w:val="00A92AD7"/>
    <w:rPr>
      <w:sz w:val="24"/>
      <w:lang w:val="ru-RU" w:eastAsia="ru-RU"/>
    </w:rPr>
  </w:style>
  <w:style w:type="character" w:customStyle="1" w:styleId="1181">
    <w:name w:val="Знак Знак118"/>
    <w:uiPriority w:val="99"/>
    <w:qFormat/>
    <w:locked/>
    <w:rsid w:val="00A92AD7"/>
    <w:rPr>
      <w:sz w:val="24"/>
      <w:lang w:val="ru-RU" w:eastAsia="ru-RU"/>
    </w:rPr>
  </w:style>
  <w:style w:type="character" w:customStyle="1" w:styleId="1050">
    <w:name w:val="Знак Знак105"/>
    <w:uiPriority w:val="99"/>
    <w:qFormat/>
    <w:locked/>
    <w:rsid w:val="00A92AD7"/>
    <w:rPr>
      <w:b/>
      <w:sz w:val="24"/>
      <w:lang w:val="ru-RU" w:eastAsia="ru-RU"/>
    </w:rPr>
  </w:style>
  <w:style w:type="character" w:customStyle="1" w:styleId="950">
    <w:name w:val="Знак Знак95"/>
    <w:uiPriority w:val="99"/>
    <w:qFormat/>
    <w:rsid w:val="00A92AD7"/>
    <w:rPr>
      <w:sz w:val="24"/>
      <w:lang w:val="ru-RU" w:eastAsia="ru-RU"/>
    </w:rPr>
  </w:style>
  <w:style w:type="character" w:customStyle="1" w:styleId="850">
    <w:name w:val="Знак Знак85"/>
    <w:uiPriority w:val="99"/>
    <w:qFormat/>
    <w:locked/>
    <w:rsid w:val="00A92AD7"/>
    <w:rPr>
      <w:sz w:val="16"/>
      <w:lang w:val="ru-RU" w:eastAsia="ru-RU"/>
    </w:rPr>
  </w:style>
  <w:style w:type="character" w:customStyle="1" w:styleId="750">
    <w:name w:val="Знак Знак75"/>
    <w:uiPriority w:val="99"/>
    <w:qFormat/>
    <w:rsid w:val="00A92AD7"/>
    <w:rPr>
      <w:sz w:val="16"/>
      <w:lang w:val="ru-RU" w:eastAsia="ru-RU"/>
    </w:rPr>
  </w:style>
  <w:style w:type="character" w:customStyle="1" w:styleId="650">
    <w:name w:val="Знак Знак65"/>
    <w:uiPriority w:val="99"/>
    <w:semiHidden/>
    <w:qFormat/>
    <w:locked/>
    <w:rsid w:val="00A92AD7"/>
    <w:rPr>
      <w:lang w:val="ru-RU" w:eastAsia="ru-RU"/>
    </w:rPr>
  </w:style>
  <w:style w:type="character" w:customStyle="1" w:styleId="550">
    <w:name w:val="Знак Знак55"/>
    <w:uiPriority w:val="99"/>
    <w:semiHidden/>
    <w:qFormat/>
    <w:rsid w:val="00A92AD7"/>
    <w:rPr>
      <w:rFonts w:ascii="Tahoma" w:hAnsi="Tahoma"/>
      <w:sz w:val="16"/>
      <w:lang w:val="ru-RU" w:eastAsia="ru-RU"/>
    </w:rPr>
  </w:style>
  <w:style w:type="character" w:customStyle="1" w:styleId="3116">
    <w:name w:val="Знак Знак311"/>
    <w:uiPriority w:val="99"/>
    <w:qFormat/>
    <w:rsid w:val="00A92AD7"/>
    <w:rPr>
      <w:rFonts w:ascii="Courier New" w:hAnsi="Courier New"/>
      <w:lang w:val="ru-RU" w:eastAsia="ru-RU"/>
    </w:rPr>
  </w:style>
  <w:style w:type="character" w:customStyle="1" w:styleId="452">
    <w:name w:val="Знак Знак45"/>
    <w:qFormat/>
    <w:rsid w:val="00A92AD7"/>
    <w:rPr>
      <w:lang w:val="ru-RU" w:eastAsia="ru-RU"/>
    </w:rPr>
  </w:style>
  <w:style w:type="paragraph" w:customStyle="1" w:styleId="8a">
    <w:name w:val="Абзац списка8"/>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79">
    <w:name w:val="Основной текст 27"/>
    <w:basedOn w:val="af3"/>
    <w:qFormat/>
    <w:rsid w:val="00A92AD7"/>
    <w:pPr>
      <w:spacing w:line="312" w:lineRule="auto"/>
      <w:ind w:firstLine="720"/>
      <w:jc w:val="both"/>
    </w:pPr>
    <w:rPr>
      <w:noProof/>
      <w:szCs w:val="20"/>
    </w:rPr>
  </w:style>
  <w:style w:type="character" w:customStyle="1" w:styleId="2fffd">
    <w:name w:val="Заголовок2 Знак"/>
    <w:link w:val="2fffc"/>
    <w:qFormat/>
    <w:locked/>
    <w:rsid w:val="00A92AD7"/>
    <w:rPr>
      <w:rFonts w:eastAsia="Times New Roman"/>
      <w:b/>
      <w:spacing w:val="20"/>
      <w:sz w:val="28"/>
    </w:rPr>
  </w:style>
  <w:style w:type="character" w:customStyle="1" w:styleId="1500">
    <w:name w:val="Знак Знак150"/>
    <w:uiPriority w:val="99"/>
    <w:qFormat/>
    <w:rsid w:val="00A92AD7"/>
    <w:rPr>
      <w:rFonts w:ascii="Arial" w:hAnsi="Arial"/>
      <w:b/>
      <w:sz w:val="24"/>
      <w:lang w:val="ru-RU" w:eastAsia="ru-RU"/>
    </w:rPr>
  </w:style>
  <w:style w:type="paragraph" w:customStyle="1" w:styleId="8b">
    <w:name w:val="Обычный8"/>
    <w:uiPriority w:val="99"/>
    <w:qFormat/>
    <w:rsid w:val="00A92AD7"/>
    <w:rPr>
      <w:rFonts w:eastAsia="Times New Roman"/>
    </w:rPr>
  </w:style>
  <w:style w:type="character" w:customStyle="1" w:styleId="600">
    <w:name w:val="Знак Знак60"/>
    <w:uiPriority w:val="99"/>
    <w:qFormat/>
    <w:rsid w:val="00A92AD7"/>
    <w:rPr>
      <w:rFonts w:ascii="Arial" w:hAnsi="Arial"/>
      <w:b/>
      <w:sz w:val="24"/>
      <w:lang w:val="ru-RU" w:eastAsia="ru-RU"/>
    </w:rPr>
  </w:style>
  <w:style w:type="character" w:customStyle="1" w:styleId="2221">
    <w:name w:val="Знак Знак222"/>
    <w:uiPriority w:val="99"/>
    <w:qFormat/>
    <w:rsid w:val="00A92AD7"/>
    <w:rPr>
      <w:rFonts w:ascii="Arial" w:hAnsi="Arial"/>
      <w:b/>
      <w:sz w:val="24"/>
      <w:lang w:val="ru-RU" w:eastAsia="ru-RU"/>
    </w:rPr>
  </w:style>
  <w:style w:type="character" w:customStyle="1" w:styleId="21120">
    <w:name w:val="Знак Знак2112"/>
    <w:uiPriority w:val="99"/>
    <w:qFormat/>
    <w:locked/>
    <w:rsid w:val="00A92AD7"/>
    <w:rPr>
      <w:b/>
      <w:color w:val="FFFFFF"/>
      <w:sz w:val="24"/>
      <w:lang w:val="ru-RU" w:eastAsia="ru-RU"/>
    </w:rPr>
  </w:style>
  <w:style w:type="character" w:customStyle="1" w:styleId="20100">
    <w:name w:val="Знак Знак2010"/>
    <w:uiPriority w:val="99"/>
    <w:qFormat/>
    <w:locked/>
    <w:rsid w:val="00A92AD7"/>
    <w:rPr>
      <w:b/>
      <w:color w:val="000000"/>
      <w:spacing w:val="-16"/>
      <w:sz w:val="34"/>
      <w:lang w:val="ru-RU" w:eastAsia="ru-RU"/>
    </w:rPr>
  </w:style>
  <w:style w:type="character" w:customStyle="1" w:styleId="15100">
    <w:name w:val="Знак Знак1510"/>
    <w:uiPriority w:val="99"/>
    <w:qFormat/>
    <w:locked/>
    <w:rsid w:val="00A92AD7"/>
    <w:rPr>
      <w:sz w:val="28"/>
      <w:lang w:val="ru-RU" w:eastAsia="ru-RU"/>
    </w:rPr>
  </w:style>
  <w:style w:type="character" w:customStyle="1" w:styleId="14100">
    <w:name w:val="Знак Знак1410"/>
    <w:uiPriority w:val="99"/>
    <w:qFormat/>
    <w:locked/>
    <w:rsid w:val="00A92AD7"/>
    <w:rPr>
      <w:i/>
      <w:color w:val="000000"/>
      <w:sz w:val="24"/>
      <w:lang w:val="ru-RU" w:eastAsia="ru-RU"/>
    </w:rPr>
  </w:style>
  <w:style w:type="character" w:customStyle="1" w:styleId="13100">
    <w:name w:val="Знак Знак1310"/>
    <w:uiPriority w:val="99"/>
    <w:qFormat/>
    <w:locked/>
    <w:rsid w:val="00A92AD7"/>
    <w:rPr>
      <w:sz w:val="32"/>
      <w:lang w:val="ru-RU" w:eastAsia="ru-RU"/>
    </w:rPr>
  </w:style>
  <w:style w:type="character" w:customStyle="1" w:styleId="12112">
    <w:name w:val="Знак Знак1211"/>
    <w:uiPriority w:val="99"/>
    <w:qFormat/>
    <w:locked/>
    <w:rsid w:val="00A92AD7"/>
    <w:rPr>
      <w:sz w:val="24"/>
      <w:lang w:val="ru-RU" w:eastAsia="ru-RU"/>
    </w:rPr>
  </w:style>
  <w:style w:type="character" w:customStyle="1" w:styleId="11140">
    <w:name w:val="Знак Знак1114"/>
    <w:uiPriority w:val="99"/>
    <w:qFormat/>
    <w:locked/>
    <w:rsid w:val="00A92AD7"/>
    <w:rPr>
      <w:sz w:val="24"/>
      <w:lang w:val="ru-RU" w:eastAsia="ru-RU"/>
    </w:rPr>
  </w:style>
  <w:style w:type="character" w:customStyle="1" w:styleId="10100">
    <w:name w:val="Знак Знак1010"/>
    <w:uiPriority w:val="99"/>
    <w:qFormat/>
    <w:locked/>
    <w:rsid w:val="00A92AD7"/>
    <w:rPr>
      <w:b/>
      <w:sz w:val="24"/>
      <w:lang w:val="ru-RU" w:eastAsia="ru-RU"/>
    </w:rPr>
  </w:style>
  <w:style w:type="character" w:customStyle="1" w:styleId="9100">
    <w:name w:val="Знак Знак910"/>
    <w:uiPriority w:val="99"/>
    <w:qFormat/>
    <w:rsid w:val="00A92AD7"/>
    <w:rPr>
      <w:sz w:val="24"/>
      <w:lang w:val="ru-RU" w:eastAsia="ru-RU"/>
    </w:rPr>
  </w:style>
  <w:style w:type="character" w:customStyle="1" w:styleId="8100">
    <w:name w:val="Знак Знак810"/>
    <w:uiPriority w:val="99"/>
    <w:qFormat/>
    <w:locked/>
    <w:rsid w:val="00A92AD7"/>
    <w:rPr>
      <w:sz w:val="16"/>
      <w:lang w:val="ru-RU" w:eastAsia="ru-RU"/>
    </w:rPr>
  </w:style>
  <w:style w:type="character" w:customStyle="1" w:styleId="7100">
    <w:name w:val="Знак Знак710"/>
    <w:uiPriority w:val="99"/>
    <w:qFormat/>
    <w:rsid w:val="00A92AD7"/>
    <w:rPr>
      <w:sz w:val="16"/>
      <w:lang w:val="ru-RU" w:eastAsia="ru-RU"/>
    </w:rPr>
  </w:style>
  <w:style w:type="character" w:customStyle="1" w:styleId="6100">
    <w:name w:val="Знак Знак610"/>
    <w:uiPriority w:val="99"/>
    <w:semiHidden/>
    <w:qFormat/>
    <w:locked/>
    <w:rsid w:val="00A92AD7"/>
    <w:rPr>
      <w:lang w:val="ru-RU" w:eastAsia="ru-RU"/>
    </w:rPr>
  </w:style>
  <w:style w:type="character" w:customStyle="1" w:styleId="5111">
    <w:name w:val="Знак Знак511"/>
    <w:uiPriority w:val="99"/>
    <w:semiHidden/>
    <w:qFormat/>
    <w:rsid w:val="00A92AD7"/>
    <w:rPr>
      <w:rFonts w:ascii="Tahoma" w:hAnsi="Tahoma"/>
      <w:sz w:val="16"/>
      <w:lang w:val="ru-RU" w:eastAsia="ru-RU"/>
    </w:rPr>
  </w:style>
  <w:style w:type="character" w:customStyle="1" w:styleId="3160">
    <w:name w:val="Знак Знак316"/>
    <w:uiPriority w:val="99"/>
    <w:qFormat/>
    <w:rsid w:val="00A92AD7"/>
    <w:rPr>
      <w:rFonts w:ascii="Courier New" w:hAnsi="Courier New"/>
      <w:lang w:val="ru-RU" w:eastAsia="ru-RU"/>
    </w:rPr>
  </w:style>
  <w:style w:type="character" w:customStyle="1" w:styleId="4121">
    <w:name w:val="Знак Знак412"/>
    <w:uiPriority w:val="99"/>
    <w:qFormat/>
    <w:rsid w:val="00A92AD7"/>
    <w:rPr>
      <w:lang w:val="ru-RU" w:eastAsia="ru-RU"/>
    </w:rPr>
  </w:style>
  <w:style w:type="paragraph" w:customStyle="1" w:styleId="98">
    <w:name w:val="Абзац списка9"/>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84">
    <w:name w:val="Основной текст 28"/>
    <w:basedOn w:val="af3"/>
    <w:uiPriority w:val="99"/>
    <w:qFormat/>
    <w:rsid w:val="00A92AD7"/>
    <w:pPr>
      <w:spacing w:line="312" w:lineRule="auto"/>
      <w:ind w:firstLine="720"/>
      <w:jc w:val="both"/>
    </w:pPr>
    <w:rPr>
      <w:noProof/>
      <w:szCs w:val="20"/>
    </w:rPr>
  </w:style>
  <w:style w:type="character" w:customStyle="1" w:styleId="1400">
    <w:name w:val="Знак Знак140"/>
    <w:uiPriority w:val="99"/>
    <w:qFormat/>
    <w:rsid w:val="00A92AD7"/>
    <w:rPr>
      <w:rFonts w:ascii="Arial" w:hAnsi="Arial"/>
      <w:b/>
      <w:sz w:val="24"/>
      <w:lang w:val="ru-RU" w:eastAsia="ru-RU"/>
    </w:rPr>
  </w:style>
  <w:style w:type="character" w:customStyle="1" w:styleId="21113">
    <w:name w:val="Знак Знак2111"/>
    <w:uiPriority w:val="99"/>
    <w:qFormat/>
    <w:locked/>
    <w:rsid w:val="00A92AD7"/>
    <w:rPr>
      <w:b/>
      <w:color w:val="FFFFFF"/>
      <w:sz w:val="24"/>
      <w:lang w:val="ru-RU" w:eastAsia="ru-RU"/>
    </w:rPr>
  </w:style>
  <w:style w:type="character" w:customStyle="1" w:styleId="209">
    <w:name w:val="Знак Знак209"/>
    <w:uiPriority w:val="99"/>
    <w:qFormat/>
    <w:locked/>
    <w:rsid w:val="00A92AD7"/>
    <w:rPr>
      <w:b/>
      <w:color w:val="000000"/>
      <w:spacing w:val="-16"/>
      <w:sz w:val="34"/>
      <w:lang w:val="ru-RU" w:eastAsia="ru-RU"/>
    </w:rPr>
  </w:style>
  <w:style w:type="character" w:customStyle="1" w:styleId="1590">
    <w:name w:val="Знак Знак159"/>
    <w:uiPriority w:val="99"/>
    <w:qFormat/>
    <w:locked/>
    <w:rsid w:val="00A92AD7"/>
    <w:rPr>
      <w:sz w:val="28"/>
      <w:lang w:val="ru-RU" w:eastAsia="ru-RU"/>
    </w:rPr>
  </w:style>
  <w:style w:type="character" w:customStyle="1" w:styleId="1490">
    <w:name w:val="Знак Знак149"/>
    <w:uiPriority w:val="99"/>
    <w:qFormat/>
    <w:locked/>
    <w:rsid w:val="00A92AD7"/>
    <w:rPr>
      <w:i/>
      <w:color w:val="000000"/>
      <w:sz w:val="24"/>
      <w:lang w:val="ru-RU" w:eastAsia="ru-RU"/>
    </w:rPr>
  </w:style>
  <w:style w:type="character" w:customStyle="1" w:styleId="1390">
    <w:name w:val="Знак Знак139"/>
    <w:uiPriority w:val="99"/>
    <w:qFormat/>
    <w:locked/>
    <w:rsid w:val="00A92AD7"/>
    <w:rPr>
      <w:sz w:val="32"/>
      <w:lang w:val="ru-RU" w:eastAsia="ru-RU"/>
    </w:rPr>
  </w:style>
  <w:style w:type="character" w:customStyle="1" w:styleId="12100">
    <w:name w:val="Знак Знак1210"/>
    <w:uiPriority w:val="99"/>
    <w:qFormat/>
    <w:locked/>
    <w:rsid w:val="00A92AD7"/>
    <w:rPr>
      <w:sz w:val="24"/>
      <w:lang w:val="ru-RU" w:eastAsia="ru-RU"/>
    </w:rPr>
  </w:style>
  <w:style w:type="character" w:customStyle="1" w:styleId="11131">
    <w:name w:val="Знак Знак1113"/>
    <w:uiPriority w:val="99"/>
    <w:qFormat/>
    <w:locked/>
    <w:rsid w:val="00A92AD7"/>
    <w:rPr>
      <w:sz w:val="24"/>
      <w:lang w:val="ru-RU" w:eastAsia="ru-RU"/>
    </w:rPr>
  </w:style>
  <w:style w:type="character" w:customStyle="1" w:styleId="1090">
    <w:name w:val="Знак Знак109"/>
    <w:uiPriority w:val="99"/>
    <w:qFormat/>
    <w:locked/>
    <w:rsid w:val="00A92AD7"/>
    <w:rPr>
      <w:b/>
      <w:sz w:val="24"/>
      <w:lang w:val="ru-RU" w:eastAsia="ru-RU"/>
    </w:rPr>
  </w:style>
  <w:style w:type="character" w:customStyle="1" w:styleId="166">
    <w:name w:val="Знак Знак166"/>
    <w:uiPriority w:val="99"/>
    <w:qFormat/>
    <w:rsid w:val="00A92AD7"/>
    <w:rPr>
      <w:sz w:val="24"/>
    </w:rPr>
  </w:style>
  <w:style w:type="character" w:customStyle="1" w:styleId="99">
    <w:name w:val="Знак Знак99"/>
    <w:uiPriority w:val="99"/>
    <w:qFormat/>
    <w:rsid w:val="00A92AD7"/>
    <w:rPr>
      <w:sz w:val="24"/>
      <w:lang w:val="ru-RU" w:eastAsia="ru-RU"/>
    </w:rPr>
  </w:style>
  <w:style w:type="character" w:customStyle="1" w:styleId="890">
    <w:name w:val="Знак Знак89"/>
    <w:uiPriority w:val="99"/>
    <w:qFormat/>
    <w:locked/>
    <w:rsid w:val="00A92AD7"/>
    <w:rPr>
      <w:sz w:val="16"/>
      <w:lang w:val="ru-RU" w:eastAsia="ru-RU"/>
    </w:rPr>
  </w:style>
  <w:style w:type="character" w:customStyle="1" w:styleId="790">
    <w:name w:val="Знак Знак79"/>
    <w:uiPriority w:val="99"/>
    <w:qFormat/>
    <w:rsid w:val="00A92AD7"/>
    <w:rPr>
      <w:sz w:val="16"/>
      <w:lang w:val="ru-RU" w:eastAsia="ru-RU"/>
    </w:rPr>
  </w:style>
  <w:style w:type="paragraph" w:customStyle="1" w:styleId="9a">
    <w:name w:val="Обычный9"/>
    <w:uiPriority w:val="99"/>
    <w:qFormat/>
    <w:rsid w:val="00A92AD7"/>
    <w:rPr>
      <w:rFonts w:eastAsia="Times New Roman"/>
    </w:rPr>
  </w:style>
  <w:style w:type="character" w:customStyle="1" w:styleId="690">
    <w:name w:val="Знак Знак69"/>
    <w:uiPriority w:val="99"/>
    <w:qFormat/>
    <w:rsid w:val="00A92AD7"/>
    <w:rPr>
      <w:sz w:val="24"/>
    </w:rPr>
  </w:style>
  <w:style w:type="character" w:customStyle="1" w:styleId="5100">
    <w:name w:val="Знак Знак510"/>
    <w:uiPriority w:val="99"/>
    <w:qFormat/>
    <w:rsid w:val="00A92AD7"/>
    <w:rPr>
      <w:rFonts w:ascii="Courier New" w:hAnsi="Courier New"/>
    </w:rPr>
  </w:style>
  <w:style w:type="character" w:customStyle="1" w:styleId="3150">
    <w:name w:val="Знак Знак315"/>
    <w:uiPriority w:val="99"/>
    <w:qFormat/>
    <w:rsid w:val="00A92AD7"/>
    <w:rPr>
      <w:rFonts w:ascii="Courier New" w:hAnsi="Courier New"/>
      <w:lang w:val="ru-RU" w:eastAsia="ru-RU"/>
    </w:rPr>
  </w:style>
  <w:style w:type="character" w:customStyle="1" w:styleId="590">
    <w:name w:val="Знак Знак59"/>
    <w:uiPriority w:val="99"/>
    <w:qFormat/>
    <w:rsid w:val="00A92AD7"/>
    <w:rPr>
      <w:sz w:val="24"/>
      <w:lang w:val="ru-RU" w:eastAsia="ru-RU"/>
    </w:rPr>
  </w:style>
  <w:style w:type="character" w:customStyle="1" w:styleId="4113">
    <w:name w:val="Знак Знак411"/>
    <w:uiPriority w:val="99"/>
    <w:qFormat/>
    <w:rsid w:val="00A92AD7"/>
    <w:rPr>
      <w:lang w:val="ru-RU" w:eastAsia="ru-RU"/>
    </w:rPr>
  </w:style>
  <w:style w:type="paragraph" w:customStyle="1" w:styleId="10a">
    <w:name w:val="Абзац списка10"/>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296">
    <w:name w:val="Основной текст 29"/>
    <w:basedOn w:val="af3"/>
    <w:uiPriority w:val="99"/>
    <w:qFormat/>
    <w:rsid w:val="00A92AD7"/>
    <w:pPr>
      <w:spacing w:line="312" w:lineRule="auto"/>
      <w:ind w:firstLine="720"/>
      <w:jc w:val="both"/>
    </w:pPr>
    <w:rPr>
      <w:noProof/>
      <w:szCs w:val="20"/>
    </w:rPr>
  </w:style>
  <w:style w:type="paragraph" w:customStyle="1" w:styleId="167">
    <w:name w:val="Знак Знак Знак1 Знак Знак Знак Знак6"/>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60">
    <w:name w:val="Знак Знак246"/>
    <w:uiPriority w:val="99"/>
    <w:qFormat/>
    <w:rsid w:val="00A92AD7"/>
  </w:style>
  <w:style w:type="character" w:customStyle="1" w:styleId="346">
    <w:name w:val="Знак Знак346"/>
    <w:uiPriority w:val="99"/>
    <w:qFormat/>
    <w:rsid w:val="00A92AD7"/>
    <w:rPr>
      <w:b/>
      <w:color w:val="000000"/>
      <w:spacing w:val="-16"/>
      <w:sz w:val="34"/>
      <w:shd w:val="clear" w:color="auto" w:fill="FFFFFF"/>
    </w:rPr>
  </w:style>
  <w:style w:type="character" w:customStyle="1" w:styleId="3360">
    <w:name w:val="Знак Знак336"/>
    <w:uiPriority w:val="99"/>
    <w:qFormat/>
    <w:rsid w:val="00A92AD7"/>
    <w:rPr>
      <w:sz w:val="28"/>
    </w:rPr>
  </w:style>
  <w:style w:type="character" w:customStyle="1" w:styleId="2360">
    <w:name w:val="Знак Знак236"/>
    <w:uiPriority w:val="99"/>
    <w:semiHidden/>
    <w:qFormat/>
    <w:rsid w:val="00A92AD7"/>
    <w:rPr>
      <w:rFonts w:ascii="Tahoma" w:hAnsi="Tahoma"/>
      <w:sz w:val="16"/>
    </w:rPr>
  </w:style>
  <w:style w:type="paragraph" w:customStyle="1" w:styleId="7b">
    <w:name w:val="Выделенная цитата7"/>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7c">
    <w:name w:val="Слабое выделение7"/>
    <w:uiPriority w:val="99"/>
    <w:qFormat/>
    <w:rsid w:val="00A92AD7"/>
    <w:rPr>
      <w:i/>
      <w:color w:val="auto"/>
    </w:rPr>
  </w:style>
  <w:style w:type="character" w:customStyle="1" w:styleId="7d">
    <w:name w:val="Сильное выделение7"/>
    <w:uiPriority w:val="99"/>
    <w:qFormat/>
    <w:rsid w:val="00A92AD7"/>
    <w:rPr>
      <w:b/>
      <w:i/>
      <w:sz w:val="24"/>
      <w:u w:val="single"/>
    </w:rPr>
  </w:style>
  <w:style w:type="character" w:customStyle="1" w:styleId="7e">
    <w:name w:val="Слабая ссылка7"/>
    <w:uiPriority w:val="99"/>
    <w:qFormat/>
    <w:rsid w:val="00A92AD7"/>
    <w:rPr>
      <w:sz w:val="24"/>
      <w:u w:val="single"/>
    </w:rPr>
  </w:style>
  <w:style w:type="character" w:customStyle="1" w:styleId="7f">
    <w:name w:val="Сильная ссылка7"/>
    <w:uiPriority w:val="99"/>
    <w:qFormat/>
    <w:rsid w:val="00A92AD7"/>
    <w:rPr>
      <w:b/>
      <w:sz w:val="24"/>
      <w:u w:val="single"/>
    </w:rPr>
  </w:style>
  <w:style w:type="character" w:customStyle="1" w:styleId="7f0">
    <w:name w:val="Название книги7"/>
    <w:uiPriority w:val="99"/>
    <w:qFormat/>
    <w:rsid w:val="00A92AD7"/>
    <w:rPr>
      <w:rFonts w:ascii="Cambria" w:hAnsi="Cambria"/>
      <w:b/>
      <w:i/>
      <w:sz w:val="24"/>
    </w:rPr>
  </w:style>
  <w:style w:type="paragraph" w:customStyle="1" w:styleId="27a">
    <w:name w:val="Цитата 27"/>
    <w:basedOn w:val="af3"/>
    <w:next w:val="af3"/>
    <w:uiPriority w:val="99"/>
    <w:qFormat/>
    <w:rsid w:val="00A92AD7"/>
    <w:pPr>
      <w:jc w:val="both"/>
    </w:pPr>
    <w:rPr>
      <w:rFonts w:ascii="Calibri" w:hAnsi="Calibri" w:cs="Calibri"/>
      <w:i/>
      <w:iCs/>
      <w:sz w:val="26"/>
    </w:rPr>
  </w:style>
  <w:style w:type="paragraph" w:customStyle="1" w:styleId="7f1">
    <w:name w:val="Без интервала7"/>
    <w:uiPriority w:val="99"/>
    <w:qFormat/>
    <w:rsid w:val="00A92AD7"/>
    <w:rPr>
      <w:rFonts w:eastAsia="Times New Roman"/>
      <w:sz w:val="28"/>
      <w:szCs w:val="28"/>
      <w:lang w:eastAsia="en-US"/>
    </w:rPr>
  </w:style>
  <w:style w:type="paragraph" w:customStyle="1" w:styleId="7f2">
    <w:name w:val="Заголовок оглавления7"/>
    <w:basedOn w:val="1a"/>
    <w:next w:val="af3"/>
    <w:uiPriority w:val="99"/>
    <w:qFormat/>
    <w:rsid w:val="00A92AD7"/>
    <w:pPr>
      <w:outlineLvl w:val="9"/>
    </w:pPr>
    <w:rPr>
      <w:rFonts w:ascii="Cambria" w:hAnsi="Cambria" w:cs="Cambria"/>
      <w:bCs w:val="0"/>
      <w:sz w:val="24"/>
    </w:rPr>
  </w:style>
  <w:style w:type="character" w:customStyle="1" w:styleId="385">
    <w:name w:val="Знак Знак385"/>
    <w:uiPriority w:val="99"/>
    <w:qFormat/>
    <w:rsid w:val="00A92AD7"/>
    <w:rPr>
      <w:b/>
      <w:color w:val="000000"/>
      <w:spacing w:val="-16"/>
      <w:sz w:val="34"/>
      <w:shd w:val="clear" w:color="auto" w:fill="FFFFFF"/>
    </w:rPr>
  </w:style>
  <w:style w:type="character" w:customStyle="1" w:styleId="375">
    <w:name w:val="Знак Знак375"/>
    <w:uiPriority w:val="99"/>
    <w:qFormat/>
    <w:rsid w:val="00A92AD7"/>
    <w:rPr>
      <w:sz w:val="28"/>
    </w:rPr>
  </w:style>
  <w:style w:type="character" w:customStyle="1" w:styleId="395">
    <w:name w:val="Знак Знак395"/>
    <w:uiPriority w:val="99"/>
    <w:qFormat/>
    <w:rsid w:val="00A92AD7"/>
    <w:rPr>
      <w:sz w:val="24"/>
      <w:lang w:val="ru-RU" w:eastAsia="ru-RU"/>
    </w:rPr>
  </w:style>
  <w:style w:type="character" w:customStyle="1" w:styleId="365">
    <w:name w:val="Знак Знак365"/>
    <w:uiPriority w:val="99"/>
    <w:qFormat/>
    <w:rsid w:val="00A92AD7"/>
    <w:rPr>
      <w:sz w:val="24"/>
      <w:lang w:val="ru-RU" w:eastAsia="ru-RU"/>
    </w:rPr>
  </w:style>
  <w:style w:type="character" w:customStyle="1" w:styleId="rating">
    <w:name w:val="rating"/>
    <w:uiPriority w:val="99"/>
    <w:qFormat/>
    <w:rsid w:val="00A92AD7"/>
  </w:style>
  <w:style w:type="character" w:customStyle="1" w:styleId="1ffffffff8">
    <w:name w:val="Дата1"/>
    <w:uiPriority w:val="99"/>
    <w:qFormat/>
    <w:rsid w:val="00A92AD7"/>
  </w:style>
  <w:style w:type="character" w:customStyle="1" w:styleId="1300">
    <w:name w:val="Знак Знак130"/>
    <w:uiPriority w:val="99"/>
    <w:qFormat/>
    <w:rsid w:val="00A92AD7"/>
    <w:rPr>
      <w:rFonts w:ascii="Arial" w:hAnsi="Arial"/>
      <w:b/>
      <w:sz w:val="24"/>
      <w:lang w:val="ru-RU" w:eastAsia="ru-RU"/>
    </w:rPr>
  </w:style>
  <w:style w:type="paragraph" w:customStyle="1" w:styleId="10b">
    <w:name w:val="Обычный10"/>
    <w:uiPriority w:val="99"/>
    <w:qFormat/>
    <w:rsid w:val="00A92AD7"/>
    <w:rPr>
      <w:rFonts w:eastAsia="Times New Roman"/>
    </w:rPr>
  </w:style>
  <w:style w:type="character" w:customStyle="1" w:styleId="21100">
    <w:name w:val="Знак Знак2110"/>
    <w:uiPriority w:val="99"/>
    <w:qFormat/>
    <w:locked/>
    <w:rsid w:val="00A92AD7"/>
    <w:rPr>
      <w:b/>
      <w:color w:val="FFFFFF"/>
      <w:sz w:val="24"/>
      <w:lang w:val="ru-RU" w:eastAsia="ru-RU"/>
    </w:rPr>
  </w:style>
  <w:style w:type="character" w:customStyle="1" w:styleId="208">
    <w:name w:val="Знак Знак208"/>
    <w:uiPriority w:val="99"/>
    <w:qFormat/>
    <w:locked/>
    <w:rsid w:val="00A92AD7"/>
    <w:rPr>
      <w:b/>
      <w:color w:val="000000"/>
      <w:spacing w:val="-16"/>
      <w:sz w:val="34"/>
      <w:lang w:val="ru-RU" w:eastAsia="ru-RU"/>
    </w:rPr>
  </w:style>
  <w:style w:type="character" w:customStyle="1" w:styleId="1580">
    <w:name w:val="Знак Знак158"/>
    <w:uiPriority w:val="99"/>
    <w:qFormat/>
    <w:locked/>
    <w:rsid w:val="00A92AD7"/>
    <w:rPr>
      <w:sz w:val="28"/>
      <w:lang w:val="ru-RU" w:eastAsia="ru-RU"/>
    </w:rPr>
  </w:style>
  <w:style w:type="character" w:customStyle="1" w:styleId="1480">
    <w:name w:val="Знак Знак148"/>
    <w:uiPriority w:val="99"/>
    <w:qFormat/>
    <w:locked/>
    <w:rsid w:val="00A92AD7"/>
    <w:rPr>
      <w:i/>
      <w:color w:val="000000"/>
      <w:sz w:val="24"/>
      <w:lang w:val="ru-RU" w:eastAsia="ru-RU"/>
    </w:rPr>
  </w:style>
  <w:style w:type="character" w:customStyle="1" w:styleId="1380">
    <w:name w:val="Знак Знак138"/>
    <w:uiPriority w:val="99"/>
    <w:qFormat/>
    <w:locked/>
    <w:rsid w:val="00A92AD7"/>
    <w:rPr>
      <w:sz w:val="32"/>
      <w:lang w:val="ru-RU" w:eastAsia="ru-RU"/>
    </w:rPr>
  </w:style>
  <w:style w:type="character" w:customStyle="1" w:styleId="1290">
    <w:name w:val="Знак Знак129"/>
    <w:uiPriority w:val="99"/>
    <w:qFormat/>
    <w:locked/>
    <w:rsid w:val="00A92AD7"/>
    <w:rPr>
      <w:sz w:val="24"/>
      <w:lang w:val="ru-RU" w:eastAsia="ru-RU"/>
    </w:rPr>
  </w:style>
  <w:style w:type="character" w:customStyle="1" w:styleId="11121">
    <w:name w:val="Знак Знак1112"/>
    <w:uiPriority w:val="99"/>
    <w:qFormat/>
    <w:locked/>
    <w:rsid w:val="00A92AD7"/>
    <w:rPr>
      <w:sz w:val="24"/>
      <w:lang w:val="ru-RU" w:eastAsia="ru-RU"/>
    </w:rPr>
  </w:style>
  <w:style w:type="character" w:customStyle="1" w:styleId="1080">
    <w:name w:val="Знак Знак108"/>
    <w:uiPriority w:val="99"/>
    <w:qFormat/>
    <w:locked/>
    <w:rsid w:val="00A92AD7"/>
    <w:rPr>
      <w:b/>
      <w:sz w:val="24"/>
      <w:lang w:val="ru-RU" w:eastAsia="ru-RU"/>
    </w:rPr>
  </w:style>
  <w:style w:type="character" w:customStyle="1" w:styleId="980">
    <w:name w:val="Знак Знак98"/>
    <w:uiPriority w:val="99"/>
    <w:qFormat/>
    <w:rsid w:val="00A92AD7"/>
    <w:rPr>
      <w:sz w:val="24"/>
      <w:lang w:val="ru-RU" w:eastAsia="ru-RU"/>
    </w:rPr>
  </w:style>
  <w:style w:type="character" w:customStyle="1" w:styleId="880">
    <w:name w:val="Знак Знак88"/>
    <w:uiPriority w:val="99"/>
    <w:qFormat/>
    <w:locked/>
    <w:rsid w:val="00A92AD7"/>
    <w:rPr>
      <w:sz w:val="16"/>
      <w:lang w:val="ru-RU" w:eastAsia="ru-RU"/>
    </w:rPr>
  </w:style>
  <w:style w:type="character" w:customStyle="1" w:styleId="780">
    <w:name w:val="Знак Знак78"/>
    <w:uiPriority w:val="99"/>
    <w:qFormat/>
    <w:rsid w:val="00A92AD7"/>
    <w:rPr>
      <w:sz w:val="16"/>
      <w:lang w:val="ru-RU" w:eastAsia="ru-RU"/>
    </w:rPr>
  </w:style>
  <w:style w:type="character" w:customStyle="1" w:styleId="3141">
    <w:name w:val="Знак Знак314"/>
    <w:uiPriority w:val="99"/>
    <w:qFormat/>
    <w:rsid w:val="00A92AD7"/>
    <w:rPr>
      <w:rFonts w:ascii="Courier New" w:hAnsi="Courier New"/>
      <w:lang w:val="ru-RU" w:eastAsia="ru-RU"/>
    </w:rPr>
  </w:style>
  <w:style w:type="character" w:customStyle="1" w:styleId="500">
    <w:name w:val="Знак Знак50"/>
    <w:uiPriority w:val="99"/>
    <w:qFormat/>
    <w:rsid w:val="00A92AD7"/>
    <w:rPr>
      <w:sz w:val="24"/>
      <w:lang w:val="ru-RU" w:eastAsia="ru-RU"/>
    </w:rPr>
  </w:style>
  <w:style w:type="character" w:customStyle="1" w:styleId="4100">
    <w:name w:val="Знак Знак410"/>
    <w:uiPriority w:val="99"/>
    <w:qFormat/>
    <w:rsid w:val="00A92AD7"/>
    <w:rPr>
      <w:lang w:val="ru-RU" w:eastAsia="ru-RU"/>
    </w:rPr>
  </w:style>
  <w:style w:type="paragraph" w:customStyle="1" w:styleId="13d">
    <w:name w:val="Абзац списка13"/>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680">
    <w:name w:val="Знак Знак68"/>
    <w:uiPriority w:val="99"/>
    <w:semiHidden/>
    <w:qFormat/>
    <w:locked/>
    <w:rsid w:val="00A92AD7"/>
    <w:rPr>
      <w:lang w:val="ru-RU" w:eastAsia="ru-RU"/>
    </w:rPr>
  </w:style>
  <w:style w:type="character" w:customStyle="1" w:styleId="580">
    <w:name w:val="Знак Знак58"/>
    <w:uiPriority w:val="99"/>
    <w:semiHidden/>
    <w:qFormat/>
    <w:rsid w:val="00A92AD7"/>
    <w:rPr>
      <w:rFonts w:ascii="Tahoma" w:hAnsi="Tahoma"/>
      <w:sz w:val="16"/>
      <w:lang w:val="ru-RU" w:eastAsia="ru-RU"/>
    </w:rPr>
  </w:style>
  <w:style w:type="character" w:customStyle="1" w:styleId="2200">
    <w:name w:val="Знак Знак220"/>
    <w:uiPriority w:val="99"/>
    <w:qFormat/>
    <w:rsid w:val="00A92AD7"/>
    <w:rPr>
      <w:rFonts w:ascii="Arial" w:hAnsi="Arial"/>
      <w:b/>
      <w:sz w:val="24"/>
      <w:lang w:val="ru-RU" w:eastAsia="ru-RU"/>
    </w:rPr>
  </w:style>
  <w:style w:type="paragraph" w:customStyle="1" w:styleId="2101">
    <w:name w:val="Основной текст 210"/>
    <w:basedOn w:val="af3"/>
    <w:uiPriority w:val="99"/>
    <w:qFormat/>
    <w:rsid w:val="00A92AD7"/>
    <w:pPr>
      <w:spacing w:line="312" w:lineRule="auto"/>
      <w:ind w:firstLine="720"/>
      <w:jc w:val="both"/>
    </w:pPr>
    <w:rPr>
      <w:noProof/>
      <w:szCs w:val="20"/>
    </w:rPr>
  </w:style>
  <w:style w:type="character" w:customStyle="1" w:styleId="1600">
    <w:name w:val="Знак Знак160"/>
    <w:uiPriority w:val="99"/>
    <w:qFormat/>
    <w:rsid w:val="00A92AD7"/>
    <w:rPr>
      <w:rFonts w:ascii="Arial" w:hAnsi="Arial"/>
      <w:b/>
      <w:sz w:val="24"/>
      <w:lang w:val="ru-RU" w:eastAsia="ru-RU"/>
    </w:rPr>
  </w:style>
  <w:style w:type="character" w:customStyle="1" w:styleId="21130">
    <w:name w:val="Знак Знак2113"/>
    <w:uiPriority w:val="99"/>
    <w:qFormat/>
    <w:locked/>
    <w:rsid w:val="00A92AD7"/>
    <w:rPr>
      <w:b/>
      <w:color w:val="FFFFFF"/>
      <w:sz w:val="24"/>
      <w:lang w:val="ru-RU" w:eastAsia="ru-RU"/>
    </w:rPr>
  </w:style>
  <w:style w:type="character" w:customStyle="1" w:styleId="2011">
    <w:name w:val="Знак Знак2011"/>
    <w:uiPriority w:val="99"/>
    <w:qFormat/>
    <w:locked/>
    <w:rsid w:val="00A92AD7"/>
    <w:rPr>
      <w:b/>
      <w:color w:val="000000"/>
      <w:spacing w:val="-16"/>
      <w:sz w:val="34"/>
      <w:lang w:val="ru-RU" w:eastAsia="ru-RU"/>
    </w:rPr>
  </w:style>
  <w:style w:type="character" w:customStyle="1" w:styleId="15110">
    <w:name w:val="Знак Знак1511"/>
    <w:uiPriority w:val="99"/>
    <w:qFormat/>
    <w:locked/>
    <w:rsid w:val="00A92AD7"/>
    <w:rPr>
      <w:sz w:val="28"/>
      <w:lang w:val="ru-RU" w:eastAsia="ru-RU"/>
    </w:rPr>
  </w:style>
  <w:style w:type="character" w:customStyle="1" w:styleId="14111">
    <w:name w:val="Знак Знак1411"/>
    <w:uiPriority w:val="99"/>
    <w:qFormat/>
    <w:locked/>
    <w:rsid w:val="00A92AD7"/>
    <w:rPr>
      <w:i/>
      <w:color w:val="000000"/>
      <w:sz w:val="24"/>
      <w:lang w:val="ru-RU" w:eastAsia="ru-RU"/>
    </w:rPr>
  </w:style>
  <w:style w:type="character" w:customStyle="1" w:styleId="13110">
    <w:name w:val="Знак Знак1311"/>
    <w:uiPriority w:val="99"/>
    <w:qFormat/>
    <w:locked/>
    <w:rsid w:val="00A92AD7"/>
    <w:rPr>
      <w:sz w:val="32"/>
      <w:lang w:val="ru-RU" w:eastAsia="ru-RU"/>
    </w:rPr>
  </w:style>
  <w:style w:type="character" w:customStyle="1" w:styleId="12120">
    <w:name w:val="Знак Знак1212"/>
    <w:uiPriority w:val="99"/>
    <w:qFormat/>
    <w:locked/>
    <w:rsid w:val="00A92AD7"/>
    <w:rPr>
      <w:sz w:val="24"/>
      <w:lang w:val="ru-RU" w:eastAsia="ru-RU"/>
    </w:rPr>
  </w:style>
  <w:style w:type="character" w:customStyle="1" w:styleId="11150">
    <w:name w:val="Знак Знак1115"/>
    <w:uiPriority w:val="99"/>
    <w:qFormat/>
    <w:locked/>
    <w:rsid w:val="00A92AD7"/>
    <w:rPr>
      <w:sz w:val="24"/>
      <w:lang w:val="ru-RU" w:eastAsia="ru-RU"/>
    </w:rPr>
  </w:style>
  <w:style w:type="character" w:customStyle="1" w:styleId="10110">
    <w:name w:val="Знак Знак1011"/>
    <w:uiPriority w:val="99"/>
    <w:qFormat/>
    <w:locked/>
    <w:rsid w:val="00A92AD7"/>
    <w:rPr>
      <w:b/>
      <w:sz w:val="24"/>
      <w:lang w:val="ru-RU" w:eastAsia="ru-RU"/>
    </w:rPr>
  </w:style>
  <w:style w:type="character" w:customStyle="1" w:styleId="1670">
    <w:name w:val="Знак Знак167"/>
    <w:uiPriority w:val="99"/>
    <w:qFormat/>
    <w:rsid w:val="00A92AD7"/>
    <w:rPr>
      <w:sz w:val="24"/>
    </w:rPr>
  </w:style>
  <w:style w:type="character" w:customStyle="1" w:styleId="9110">
    <w:name w:val="Знак Знак911"/>
    <w:uiPriority w:val="99"/>
    <w:qFormat/>
    <w:rsid w:val="00A92AD7"/>
    <w:rPr>
      <w:sz w:val="24"/>
      <w:lang w:val="ru-RU" w:eastAsia="ru-RU"/>
    </w:rPr>
  </w:style>
  <w:style w:type="character" w:customStyle="1" w:styleId="8110">
    <w:name w:val="Знак Знак811"/>
    <w:uiPriority w:val="99"/>
    <w:qFormat/>
    <w:locked/>
    <w:rsid w:val="00A92AD7"/>
    <w:rPr>
      <w:sz w:val="16"/>
      <w:lang w:val="ru-RU" w:eastAsia="ru-RU"/>
    </w:rPr>
  </w:style>
  <w:style w:type="character" w:customStyle="1" w:styleId="7110">
    <w:name w:val="Знак Знак711"/>
    <w:uiPriority w:val="99"/>
    <w:qFormat/>
    <w:rsid w:val="00A92AD7"/>
    <w:rPr>
      <w:sz w:val="16"/>
      <w:lang w:val="ru-RU" w:eastAsia="ru-RU"/>
    </w:rPr>
  </w:style>
  <w:style w:type="character" w:customStyle="1" w:styleId="6111">
    <w:name w:val="Знак Знак611"/>
    <w:uiPriority w:val="99"/>
    <w:qFormat/>
    <w:rsid w:val="00A92AD7"/>
    <w:rPr>
      <w:sz w:val="24"/>
    </w:rPr>
  </w:style>
  <w:style w:type="character" w:customStyle="1" w:styleId="5120">
    <w:name w:val="Знак Знак512"/>
    <w:uiPriority w:val="99"/>
    <w:qFormat/>
    <w:rsid w:val="00A92AD7"/>
    <w:rPr>
      <w:rFonts w:ascii="Courier New" w:hAnsi="Courier New"/>
    </w:rPr>
  </w:style>
  <w:style w:type="character" w:customStyle="1" w:styleId="3170">
    <w:name w:val="Знак Знак317"/>
    <w:uiPriority w:val="99"/>
    <w:qFormat/>
    <w:rsid w:val="00A92AD7"/>
    <w:rPr>
      <w:rFonts w:ascii="Courier New" w:hAnsi="Courier New"/>
      <w:lang w:val="ru-RU" w:eastAsia="ru-RU"/>
    </w:rPr>
  </w:style>
  <w:style w:type="character" w:customStyle="1" w:styleId="700">
    <w:name w:val="Знак Знак70"/>
    <w:uiPriority w:val="99"/>
    <w:qFormat/>
    <w:rsid w:val="00A92AD7"/>
    <w:rPr>
      <w:sz w:val="24"/>
      <w:lang w:val="ru-RU" w:eastAsia="ru-RU"/>
    </w:rPr>
  </w:style>
  <w:style w:type="character" w:customStyle="1" w:styleId="4130">
    <w:name w:val="Знак Знак413"/>
    <w:uiPriority w:val="99"/>
    <w:qFormat/>
    <w:rsid w:val="00A92AD7"/>
    <w:rPr>
      <w:lang w:val="ru-RU" w:eastAsia="ru-RU"/>
    </w:rPr>
  </w:style>
  <w:style w:type="paragraph" w:customStyle="1" w:styleId="14f">
    <w:name w:val="Абзац списка14"/>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2230">
    <w:name w:val="Знак Знак223"/>
    <w:uiPriority w:val="99"/>
    <w:qFormat/>
    <w:rsid w:val="00A92AD7"/>
    <w:rPr>
      <w:rFonts w:ascii="Arial" w:hAnsi="Arial"/>
      <w:b/>
      <w:sz w:val="24"/>
      <w:u w:val="single"/>
    </w:rPr>
  </w:style>
  <w:style w:type="paragraph" w:customStyle="1" w:styleId="176">
    <w:name w:val="Знак Знак Знак1 Знак Знак Знак Знак7"/>
    <w:basedOn w:val="af3"/>
    <w:uiPriority w:val="99"/>
    <w:qFormat/>
    <w:rsid w:val="00A92AD7"/>
    <w:pPr>
      <w:tabs>
        <w:tab w:val="num" w:pos="1174"/>
      </w:tabs>
      <w:spacing w:after="160" w:line="240" w:lineRule="exact"/>
      <w:ind w:left="1174" w:hanging="454"/>
      <w:jc w:val="both"/>
    </w:pPr>
    <w:rPr>
      <w:rFonts w:ascii="Verdana" w:hAnsi="Verdana" w:cs="Verdana"/>
      <w:sz w:val="20"/>
      <w:szCs w:val="20"/>
      <w:lang w:val="en-US" w:eastAsia="en-US"/>
    </w:rPr>
  </w:style>
  <w:style w:type="character" w:customStyle="1" w:styleId="2470">
    <w:name w:val="Знак Знак247"/>
    <w:uiPriority w:val="99"/>
    <w:qFormat/>
    <w:rsid w:val="00A92AD7"/>
  </w:style>
  <w:style w:type="character" w:customStyle="1" w:styleId="347">
    <w:name w:val="Знак Знак347"/>
    <w:uiPriority w:val="99"/>
    <w:qFormat/>
    <w:rsid w:val="00A92AD7"/>
    <w:rPr>
      <w:b/>
      <w:color w:val="000000"/>
      <w:spacing w:val="-16"/>
      <w:sz w:val="34"/>
      <w:shd w:val="clear" w:color="auto" w:fill="FFFFFF"/>
    </w:rPr>
  </w:style>
  <w:style w:type="character" w:customStyle="1" w:styleId="337">
    <w:name w:val="Знак Знак337"/>
    <w:uiPriority w:val="99"/>
    <w:qFormat/>
    <w:rsid w:val="00A92AD7"/>
    <w:rPr>
      <w:sz w:val="28"/>
    </w:rPr>
  </w:style>
  <w:style w:type="character" w:customStyle="1" w:styleId="2370">
    <w:name w:val="Знак Знак237"/>
    <w:uiPriority w:val="99"/>
    <w:qFormat/>
    <w:rsid w:val="00A92AD7"/>
    <w:rPr>
      <w:rFonts w:ascii="Tahoma" w:hAnsi="Tahoma"/>
      <w:sz w:val="16"/>
    </w:rPr>
  </w:style>
  <w:style w:type="paragraph" w:customStyle="1" w:styleId="8c">
    <w:name w:val="Выделенная цитата8"/>
    <w:basedOn w:val="af3"/>
    <w:next w:val="af3"/>
    <w:uiPriority w:val="99"/>
    <w:qFormat/>
    <w:rsid w:val="00A92AD7"/>
    <w:pPr>
      <w:pBdr>
        <w:bottom w:val="single" w:sz="4" w:space="4" w:color="4F81BD"/>
      </w:pBdr>
      <w:spacing w:before="200" w:after="280"/>
      <w:ind w:left="936" w:right="936"/>
      <w:jc w:val="both"/>
    </w:pPr>
    <w:rPr>
      <w:rFonts w:ascii="Calibri" w:hAnsi="Calibri" w:cs="Calibri"/>
      <w:b/>
      <w:bCs/>
      <w:i/>
      <w:iCs/>
      <w:sz w:val="26"/>
    </w:rPr>
  </w:style>
  <w:style w:type="character" w:customStyle="1" w:styleId="8d">
    <w:name w:val="Слабое выделение8"/>
    <w:uiPriority w:val="99"/>
    <w:qFormat/>
    <w:rsid w:val="00A92AD7"/>
    <w:rPr>
      <w:i/>
      <w:color w:val="auto"/>
    </w:rPr>
  </w:style>
  <w:style w:type="character" w:customStyle="1" w:styleId="8e">
    <w:name w:val="Сильное выделение8"/>
    <w:uiPriority w:val="99"/>
    <w:qFormat/>
    <w:rsid w:val="00A92AD7"/>
    <w:rPr>
      <w:b/>
      <w:i/>
      <w:sz w:val="24"/>
      <w:u w:val="single"/>
    </w:rPr>
  </w:style>
  <w:style w:type="character" w:customStyle="1" w:styleId="8f">
    <w:name w:val="Слабая ссылка8"/>
    <w:uiPriority w:val="99"/>
    <w:qFormat/>
    <w:rsid w:val="00A92AD7"/>
    <w:rPr>
      <w:sz w:val="24"/>
      <w:u w:val="single"/>
    </w:rPr>
  </w:style>
  <w:style w:type="character" w:customStyle="1" w:styleId="8f0">
    <w:name w:val="Сильная ссылка8"/>
    <w:uiPriority w:val="99"/>
    <w:qFormat/>
    <w:rsid w:val="00A92AD7"/>
    <w:rPr>
      <w:b/>
      <w:sz w:val="24"/>
      <w:u w:val="single"/>
    </w:rPr>
  </w:style>
  <w:style w:type="character" w:customStyle="1" w:styleId="8f1">
    <w:name w:val="Название книги8"/>
    <w:uiPriority w:val="99"/>
    <w:qFormat/>
    <w:rsid w:val="00A92AD7"/>
    <w:rPr>
      <w:rFonts w:ascii="Cambria" w:hAnsi="Cambria"/>
      <w:b/>
      <w:i/>
      <w:sz w:val="24"/>
    </w:rPr>
  </w:style>
  <w:style w:type="paragraph" w:customStyle="1" w:styleId="285">
    <w:name w:val="Цитата 28"/>
    <w:basedOn w:val="af3"/>
    <w:next w:val="af3"/>
    <w:uiPriority w:val="99"/>
    <w:qFormat/>
    <w:rsid w:val="00A92AD7"/>
    <w:pPr>
      <w:jc w:val="both"/>
    </w:pPr>
    <w:rPr>
      <w:rFonts w:ascii="Calibri" w:hAnsi="Calibri" w:cs="Calibri"/>
      <w:i/>
      <w:iCs/>
      <w:sz w:val="26"/>
    </w:rPr>
  </w:style>
  <w:style w:type="paragraph" w:customStyle="1" w:styleId="8f2">
    <w:name w:val="Без интервала8"/>
    <w:uiPriority w:val="99"/>
    <w:qFormat/>
    <w:rsid w:val="00A92AD7"/>
    <w:rPr>
      <w:rFonts w:eastAsia="Times New Roman"/>
      <w:sz w:val="28"/>
      <w:szCs w:val="28"/>
      <w:lang w:eastAsia="en-US"/>
    </w:rPr>
  </w:style>
  <w:style w:type="paragraph" w:customStyle="1" w:styleId="8f3">
    <w:name w:val="Заголовок оглавления8"/>
    <w:basedOn w:val="1a"/>
    <w:next w:val="af3"/>
    <w:uiPriority w:val="99"/>
    <w:qFormat/>
    <w:rsid w:val="00A92AD7"/>
    <w:pPr>
      <w:outlineLvl w:val="9"/>
    </w:pPr>
    <w:rPr>
      <w:rFonts w:ascii="Cambria" w:hAnsi="Cambria" w:cs="Cambria"/>
      <w:bCs w:val="0"/>
      <w:sz w:val="24"/>
    </w:rPr>
  </w:style>
  <w:style w:type="character" w:customStyle="1" w:styleId="386">
    <w:name w:val="Знак Знак386"/>
    <w:uiPriority w:val="99"/>
    <w:qFormat/>
    <w:rsid w:val="00A92AD7"/>
    <w:rPr>
      <w:b/>
      <w:color w:val="000000"/>
      <w:spacing w:val="-16"/>
      <w:sz w:val="34"/>
      <w:shd w:val="clear" w:color="auto" w:fill="FFFFFF"/>
    </w:rPr>
  </w:style>
  <w:style w:type="character" w:customStyle="1" w:styleId="376">
    <w:name w:val="Знак Знак376"/>
    <w:uiPriority w:val="99"/>
    <w:qFormat/>
    <w:rsid w:val="00A92AD7"/>
    <w:rPr>
      <w:sz w:val="28"/>
    </w:rPr>
  </w:style>
  <w:style w:type="character" w:customStyle="1" w:styleId="396">
    <w:name w:val="Знак Знак396"/>
    <w:uiPriority w:val="99"/>
    <w:qFormat/>
    <w:rsid w:val="00A92AD7"/>
    <w:rPr>
      <w:sz w:val="24"/>
      <w:lang w:val="ru-RU" w:eastAsia="ru-RU"/>
    </w:rPr>
  </w:style>
  <w:style w:type="character" w:customStyle="1" w:styleId="366">
    <w:name w:val="Знак Знак366"/>
    <w:uiPriority w:val="99"/>
    <w:qFormat/>
    <w:rsid w:val="00A92AD7"/>
    <w:rPr>
      <w:sz w:val="24"/>
      <w:lang w:val="ru-RU" w:eastAsia="ru-RU"/>
    </w:rPr>
  </w:style>
  <w:style w:type="character" w:customStyle="1" w:styleId="21140">
    <w:name w:val="Знак Знак2114"/>
    <w:uiPriority w:val="99"/>
    <w:qFormat/>
    <w:locked/>
    <w:rsid w:val="00A92AD7"/>
    <w:rPr>
      <w:b/>
      <w:color w:val="FFFFFF"/>
      <w:sz w:val="24"/>
      <w:lang w:val="ru-RU" w:eastAsia="ru-RU"/>
    </w:rPr>
  </w:style>
  <w:style w:type="character" w:customStyle="1" w:styleId="2012">
    <w:name w:val="Знак Знак2012"/>
    <w:uiPriority w:val="99"/>
    <w:qFormat/>
    <w:locked/>
    <w:rsid w:val="00A92AD7"/>
    <w:rPr>
      <w:b/>
      <w:color w:val="000000"/>
      <w:spacing w:val="-16"/>
      <w:sz w:val="34"/>
      <w:lang w:val="ru-RU" w:eastAsia="ru-RU"/>
    </w:rPr>
  </w:style>
  <w:style w:type="character" w:customStyle="1" w:styleId="1512">
    <w:name w:val="Знак Знак1512"/>
    <w:uiPriority w:val="99"/>
    <w:qFormat/>
    <w:locked/>
    <w:rsid w:val="00A92AD7"/>
    <w:rPr>
      <w:sz w:val="28"/>
      <w:lang w:val="ru-RU" w:eastAsia="ru-RU"/>
    </w:rPr>
  </w:style>
  <w:style w:type="character" w:customStyle="1" w:styleId="14120">
    <w:name w:val="Знак Знак1412"/>
    <w:uiPriority w:val="99"/>
    <w:qFormat/>
    <w:locked/>
    <w:rsid w:val="00A92AD7"/>
    <w:rPr>
      <w:i/>
      <w:color w:val="000000"/>
      <w:sz w:val="24"/>
      <w:lang w:val="ru-RU" w:eastAsia="ru-RU"/>
    </w:rPr>
  </w:style>
  <w:style w:type="character" w:customStyle="1" w:styleId="13120">
    <w:name w:val="Знак Знак1312"/>
    <w:uiPriority w:val="99"/>
    <w:qFormat/>
    <w:locked/>
    <w:rsid w:val="00A92AD7"/>
    <w:rPr>
      <w:sz w:val="32"/>
      <w:lang w:val="ru-RU" w:eastAsia="ru-RU"/>
    </w:rPr>
  </w:style>
  <w:style w:type="character" w:customStyle="1" w:styleId="12130">
    <w:name w:val="Знак Знак1213"/>
    <w:uiPriority w:val="99"/>
    <w:qFormat/>
    <w:locked/>
    <w:rsid w:val="00A92AD7"/>
    <w:rPr>
      <w:sz w:val="24"/>
      <w:lang w:val="ru-RU" w:eastAsia="ru-RU"/>
    </w:rPr>
  </w:style>
  <w:style w:type="character" w:customStyle="1" w:styleId="11160">
    <w:name w:val="Знак Знак1116"/>
    <w:uiPriority w:val="99"/>
    <w:qFormat/>
    <w:locked/>
    <w:rsid w:val="00A92AD7"/>
    <w:rPr>
      <w:sz w:val="24"/>
      <w:lang w:val="ru-RU" w:eastAsia="ru-RU"/>
    </w:rPr>
  </w:style>
  <w:style w:type="character" w:customStyle="1" w:styleId="168">
    <w:name w:val="Знак Знак168"/>
    <w:uiPriority w:val="99"/>
    <w:qFormat/>
    <w:rsid w:val="00A92AD7"/>
    <w:rPr>
      <w:rFonts w:ascii="Arial" w:hAnsi="Arial"/>
      <w:b/>
      <w:sz w:val="24"/>
      <w:lang w:val="ru-RU" w:eastAsia="ru-RU"/>
    </w:rPr>
  </w:style>
  <w:style w:type="character" w:customStyle="1" w:styleId="1012">
    <w:name w:val="Знак Знак1012"/>
    <w:uiPriority w:val="99"/>
    <w:qFormat/>
    <w:locked/>
    <w:rsid w:val="00A92AD7"/>
    <w:rPr>
      <w:b/>
      <w:sz w:val="24"/>
      <w:lang w:val="ru-RU" w:eastAsia="ru-RU"/>
    </w:rPr>
  </w:style>
  <w:style w:type="character" w:customStyle="1" w:styleId="2240">
    <w:name w:val="Знак Знак224"/>
    <w:uiPriority w:val="99"/>
    <w:qFormat/>
    <w:rsid w:val="00A92AD7"/>
    <w:rPr>
      <w:sz w:val="24"/>
      <w:lang w:val="ru-RU" w:eastAsia="ru-RU"/>
    </w:rPr>
  </w:style>
  <w:style w:type="character" w:customStyle="1" w:styleId="9120">
    <w:name w:val="Знак Знак912"/>
    <w:uiPriority w:val="99"/>
    <w:qFormat/>
    <w:rsid w:val="00A92AD7"/>
    <w:rPr>
      <w:sz w:val="24"/>
      <w:lang w:val="ru-RU" w:eastAsia="ru-RU"/>
    </w:rPr>
  </w:style>
  <w:style w:type="character" w:customStyle="1" w:styleId="8120">
    <w:name w:val="Знак Знак812"/>
    <w:uiPriority w:val="99"/>
    <w:qFormat/>
    <w:locked/>
    <w:rsid w:val="00A92AD7"/>
    <w:rPr>
      <w:sz w:val="16"/>
      <w:lang w:val="ru-RU" w:eastAsia="ru-RU"/>
    </w:rPr>
  </w:style>
  <w:style w:type="character" w:customStyle="1" w:styleId="7120">
    <w:name w:val="Знак Знак712"/>
    <w:uiPriority w:val="99"/>
    <w:qFormat/>
    <w:rsid w:val="00A92AD7"/>
    <w:rPr>
      <w:sz w:val="16"/>
      <w:lang w:val="ru-RU" w:eastAsia="ru-RU"/>
    </w:rPr>
  </w:style>
  <w:style w:type="character" w:customStyle="1" w:styleId="6120">
    <w:name w:val="Знак Знак612"/>
    <w:uiPriority w:val="99"/>
    <w:semiHidden/>
    <w:qFormat/>
    <w:locked/>
    <w:rsid w:val="00A92AD7"/>
    <w:rPr>
      <w:lang w:val="ru-RU" w:eastAsia="ru-RU"/>
    </w:rPr>
  </w:style>
  <w:style w:type="character" w:customStyle="1" w:styleId="5130">
    <w:name w:val="Знак Знак513"/>
    <w:uiPriority w:val="99"/>
    <w:semiHidden/>
    <w:qFormat/>
    <w:rsid w:val="00A92AD7"/>
    <w:rPr>
      <w:rFonts w:ascii="Tahoma" w:hAnsi="Tahoma"/>
      <w:sz w:val="16"/>
      <w:lang w:val="ru-RU" w:eastAsia="ru-RU"/>
    </w:rPr>
  </w:style>
  <w:style w:type="character" w:customStyle="1" w:styleId="3180">
    <w:name w:val="Знак Знак318"/>
    <w:uiPriority w:val="99"/>
    <w:qFormat/>
    <w:rsid w:val="00A92AD7"/>
    <w:rPr>
      <w:rFonts w:ascii="Courier New" w:hAnsi="Courier New"/>
      <w:lang w:val="ru-RU" w:eastAsia="ru-RU"/>
    </w:rPr>
  </w:style>
  <w:style w:type="character" w:customStyle="1" w:styleId="800">
    <w:name w:val="Знак Знак80"/>
    <w:uiPriority w:val="99"/>
    <w:qFormat/>
    <w:rsid w:val="00A92AD7"/>
    <w:rPr>
      <w:sz w:val="24"/>
      <w:lang w:val="ru-RU" w:eastAsia="ru-RU"/>
    </w:rPr>
  </w:style>
  <w:style w:type="character" w:customStyle="1" w:styleId="4140">
    <w:name w:val="Знак Знак414"/>
    <w:uiPriority w:val="99"/>
    <w:qFormat/>
    <w:rsid w:val="00A92AD7"/>
    <w:rPr>
      <w:lang w:val="ru-RU" w:eastAsia="ru-RU"/>
    </w:rPr>
  </w:style>
  <w:style w:type="paragraph" w:customStyle="1" w:styleId="15c">
    <w:name w:val="Абзац списка15"/>
    <w:basedOn w:val="af3"/>
    <w:uiPriority w:val="99"/>
    <w:qFormat/>
    <w:rsid w:val="00A92AD7"/>
    <w:pPr>
      <w:spacing w:after="200" w:line="312" w:lineRule="auto"/>
      <w:ind w:left="720"/>
      <w:contextualSpacing/>
    </w:pPr>
    <w:rPr>
      <w:rFonts w:ascii="Calibri" w:hAnsi="Calibri"/>
      <w:sz w:val="22"/>
      <w:szCs w:val="22"/>
      <w:lang w:eastAsia="en-US"/>
    </w:rPr>
  </w:style>
  <w:style w:type="character" w:customStyle="1" w:styleId="IntenseQuoteChar1">
    <w:name w:val="Intense Quote Char1"/>
    <w:link w:val="10c"/>
    <w:qFormat/>
    <w:locked/>
    <w:rsid w:val="00A92AD7"/>
    <w:rPr>
      <w:b/>
      <w:i/>
      <w:color w:val="4F81BD"/>
      <w:sz w:val="24"/>
    </w:rPr>
  </w:style>
  <w:style w:type="character" w:customStyle="1" w:styleId="3fffd">
    <w:name w:val="Выделенная цитата Знак3"/>
    <w:uiPriority w:val="99"/>
    <w:qFormat/>
    <w:rsid w:val="00A92AD7"/>
    <w:rPr>
      <w:b/>
      <w:i/>
      <w:color w:val="4F81BD"/>
      <w:sz w:val="24"/>
    </w:rPr>
  </w:style>
  <w:style w:type="table" w:styleId="-28">
    <w:name w:val="Light Shading Accent 2"/>
    <w:basedOn w:val="af5"/>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fffffffffffffffff2">
    <w:name w:val="Назв_табл"/>
    <w:basedOn w:val="af3"/>
    <w:link w:val="affffffffffffffffff3"/>
    <w:uiPriority w:val="99"/>
    <w:qFormat/>
    <w:rsid w:val="00A92AD7"/>
    <w:pPr>
      <w:spacing w:before="120" w:after="120"/>
      <w:jc w:val="right"/>
    </w:pPr>
    <w:rPr>
      <w:i/>
      <w:sz w:val="26"/>
      <w:szCs w:val="20"/>
      <w:lang w:eastAsia="en-US"/>
    </w:rPr>
  </w:style>
  <w:style w:type="character" w:customStyle="1" w:styleId="affffffffffffffffff3">
    <w:name w:val="Назв_табл Знак"/>
    <w:link w:val="affffffffffffffffff2"/>
    <w:uiPriority w:val="99"/>
    <w:qFormat/>
    <w:locked/>
    <w:rsid w:val="00A92AD7"/>
    <w:rPr>
      <w:rFonts w:eastAsia="Times New Roman"/>
      <w:i/>
      <w:sz w:val="26"/>
      <w:lang w:eastAsia="en-US"/>
    </w:rPr>
  </w:style>
  <w:style w:type="paragraph" w:customStyle="1" w:styleId="affffffffffffffffff4">
    <w:name w:val="основной"/>
    <w:basedOn w:val="af3"/>
    <w:link w:val="affffffffffffffffff5"/>
    <w:uiPriority w:val="99"/>
    <w:qFormat/>
    <w:rsid w:val="00A92AD7"/>
    <w:pPr>
      <w:spacing w:line="360" w:lineRule="auto"/>
      <w:ind w:firstLine="709"/>
      <w:jc w:val="both"/>
    </w:pPr>
    <w:rPr>
      <w:sz w:val="28"/>
      <w:szCs w:val="20"/>
      <w:lang w:eastAsia="en-US"/>
    </w:rPr>
  </w:style>
  <w:style w:type="character" w:customStyle="1" w:styleId="affffffffffffffffff5">
    <w:name w:val="основной Знак"/>
    <w:link w:val="affffffffffffffffff4"/>
    <w:uiPriority w:val="99"/>
    <w:qFormat/>
    <w:locked/>
    <w:rsid w:val="00A92AD7"/>
    <w:rPr>
      <w:rFonts w:eastAsia="Times New Roman"/>
      <w:sz w:val="28"/>
      <w:lang w:eastAsia="en-US"/>
    </w:rPr>
  </w:style>
  <w:style w:type="character" w:customStyle="1" w:styleId="1ffffffff9">
    <w:name w:val="Заголовок1 Знак"/>
    <w:uiPriority w:val="99"/>
    <w:qFormat/>
    <w:rsid w:val="00A92AD7"/>
  </w:style>
  <w:style w:type="paragraph" w:customStyle="1" w:styleId="affffffffffffffffff6">
    <w:name w:val="Назв_рис"/>
    <w:basedOn w:val="af3"/>
    <w:link w:val="affffffffffffffffff7"/>
    <w:uiPriority w:val="99"/>
    <w:qFormat/>
    <w:rsid w:val="00A92AD7"/>
    <w:pPr>
      <w:spacing w:before="120" w:after="120"/>
      <w:jc w:val="center"/>
    </w:pPr>
    <w:rPr>
      <w:i/>
      <w:sz w:val="26"/>
      <w:szCs w:val="20"/>
      <w:lang w:eastAsia="en-US"/>
    </w:rPr>
  </w:style>
  <w:style w:type="character" w:customStyle="1" w:styleId="affffffffffffffffff7">
    <w:name w:val="Назв_рис Знак"/>
    <w:link w:val="affffffffffffffffff6"/>
    <w:uiPriority w:val="99"/>
    <w:qFormat/>
    <w:locked/>
    <w:rsid w:val="00A92AD7"/>
    <w:rPr>
      <w:rFonts w:eastAsia="Times New Roman"/>
      <w:i/>
      <w:sz w:val="26"/>
      <w:lang w:eastAsia="en-US"/>
    </w:rPr>
  </w:style>
  <w:style w:type="paragraph" w:customStyle="1" w:styleId="2ffffff1">
    <w:name w:val="Заголовок 2 приложения"/>
    <w:basedOn w:val="af3"/>
    <w:autoRedefine/>
    <w:uiPriority w:val="99"/>
    <w:qFormat/>
    <w:rsid w:val="00A92AD7"/>
    <w:pPr>
      <w:widowControl w:val="0"/>
      <w:spacing w:after="240"/>
      <w:ind w:firstLine="709"/>
      <w:jc w:val="both"/>
    </w:pPr>
    <w:rPr>
      <w:b/>
      <w:smallCaps/>
      <w:sz w:val="28"/>
      <w:szCs w:val="22"/>
      <w:lang w:eastAsia="en-US"/>
    </w:rPr>
  </w:style>
  <w:style w:type="paragraph" w:customStyle="1" w:styleId="5fd">
    <w:name w:val="Заголовок 5 приложения"/>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affffffffffffffffff8">
    <w:name w:val="Второй уровень"/>
    <w:basedOn w:val="af3"/>
    <w:autoRedefine/>
    <w:uiPriority w:val="99"/>
    <w:qFormat/>
    <w:rsid w:val="00A92AD7"/>
    <w:pPr>
      <w:widowControl w:val="0"/>
      <w:spacing w:before="120" w:after="120"/>
      <w:ind w:firstLine="709"/>
      <w:jc w:val="both"/>
      <w:outlineLvl w:val="1"/>
    </w:pPr>
    <w:rPr>
      <w:b/>
      <w:sz w:val="28"/>
      <w:szCs w:val="28"/>
      <w:lang w:eastAsia="en-US"/>
    </w:rPr>
  </w:style>
  <w:style w:type="paragraph" w:customStyle="1" w:styleId="CM20">
    <w:name w:val="CM20"/>
    <w:basedOn w:val="Default"/>
    <w:next w:val="Default"/>
    <w:uiPriority w:val="99"/>
    <w:qFormat/>
    <w:rsid w:val="00A92AD7"/>
  </w:style>
  <w:style w:type="paragraph" w:customStyle="1" w:styleId="CM3">
    <w:name w:val="CM3"/>
    <w:basedOn w:val="af3"/>
    <w:next w:val="af3"/>
    <w:uiPriority w:val="99"/>
    <w:qFormat/>
    <w:rsid w:val="00A92AD7"/>
    <w:pPr>
      <w:widowControl w:val="0"/>
      <w:autoSpaceDE w:val="0"/>
      <w:autoSpaceDN w:val="0"/>
      <w:adjustRightInd w:val="0"/>
      <w:spacing w:line="416" w:lineRule="atLeast"/>
    </w:pPr>
    <w:rPr>
      <w:rFonts w:ascii="Arial" w:hAnsi="Arial" w:cs="Arial"/>
    </w:rPr>
  </w:style>
  <w:style w:type="paragraph" w:customStyle="1" w:styleId="CM11">
    <w:name w:val="CM11"/>
    <w:basedOn w:val="af3"/>
    <w:next w:val="af3"/>
    <w:uiPriority w:val="99"/>
    <w:qFormat/>
    <w:rsid w:val="00A92AD7"/>
    <w:pPr>
      <w:widowControl w:val="0"/>
      <w:autoSpaceDE w:val="0"/>
      <w:autoSpaceDN w:val="0"/>
      <w:adjustRightInd w:val="0"/>
    </w:pPr>
    <w:rPr>
      <w:rFonts w:ascii="Arial" w:hAnsi="Arial" w:cs="Arial"/>
    </w:rPr>
  </w:style>
  <w:style w:type="paragraph" w:customStyle="1" w:styleId="CM12">
    <w:name w:val="CM12"/>
    <w:basedOn w:val="af3"/>
    <w:next w:val="af3"/>
    <w:uiPriority w:val="99"/>
    <w:qFormat/>
    <w:rsid w:val="00A92AD7"/>
    <w:pPr>
      <w:widowControl w:val="0"/>
      <w:autoSpaceDE w:val="0"/>
      <w:autoSpaceDN w:val="0"/>
      <w:adjustRightInd w:val="0"/>
    </w:pPr>
    <w:rPr>
      <w:rFonts w:ascii="Arial" w:hAnsi="Arial" w:cs="Arial"/>
    </w:rPr>
  </w:style>
  <w:style w:type="paragraph" w:customStyle="1" w:styleId="CM8">
    <w:name w:val="CM8"/>
    <w:basedOn w:val="Default"/>
    <w:next w:val="Default"/>
    <w:uiPriority w:val="99"/>
    <w:qFormat/>
    <w:rsid w:val="00A92AD7"/>
  </w:style>
  <w:style w:type="character" w:customStyle="1" w:styleId="2ffffff2">
    <w:name w:val="Знак2 Знак Знак Знак"/>
    <w:uiPriority w:val="99"/>
    <w:semiHidden/>
    <w:qFormat/>
    <w:locked/>
    <w:rsid w:val="00A92AD7"/>
    <w:rPr>
      <w:rFonts w:ascii="Cambria" w:hAnsi="Cambria"/>
      <w:b/>
      <w:sz w:val="26"/>
      <w:lang w:eastAsia="en-US"/>
    </w:rPr>
  </w:style>
  <w:style w:type="paragraph" w:customStyle="1" w:styleId="CharCharCharCharCharCharCharChar1">
    <w:name w:val="Char Char Знак Знак Char Char Знак Знак Char Char Знак Знак Char Char1"/>
    <w:basedOn w:val="af3"/>
    <w:uiPriority w:val="99"/>
    <w:qFormat/>
    <w:rsid w:val="00A92AD7"/>
    <w:pPr>
      <w:spacing w:before="100" w:beforeAutospacing="1" w:after="100" w:afterAutospacing="1"/>
    </w:pPr>
    <w:rPr>
      <w:color w:val="000000"/>
      <w:u w:color="000000"/>
      <w:lang w:val="en-US" w:eastAsia="en-US"/>
    </w:rPr>
  </w:style>
  <w:style w:type="character" w:customStyle="1" w:styleId="11ff9">
    <w:name w:val="Текст сноски Знак1 Знак Знак1"/>
    <w:aliases w:val="Текст сноски Знак Знак Знак Знак1,Footnote Text Char Знак Знак Знак1,Footnote Text Char Знак Знак2,Schriftart: 9 pt Знак1,Schriftart: 10 pt Знак1,Schriftart: 8 pt Знак1,Текст сноски Знак Знак Char Знак1,single spa Знак Зна"/>
    <w:uiPriority w:val="99"/>
    <w:qFormat/>
    <w:rsid w:val="00A92AD7"/>
    <w:rPr>
      <w:lang w:val="en-GB" w:eastAsia="en-US"/>
    </w:rPr>
  </w:style>
  <w:style w:type="paragraph" w:customStyle="1" w:styleId="5fe">
    <w:name w:val="Знак5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styleId="affffffffffffffffff9">
    <w:name w:val="table of authorities"/>
    <w:basedOn w:val="af3"/>
    <w:next w:val="af3"/>
    <w:uiPriority w:val="99"/>
    <w:qFormat/>
    <w:rsid w:val="00A92AD7"/>
    <w:pPr>
      <w:ind w:left="240" w:hanging="240"/>
    </w:pPr>
    <w:rPr>
      <w:lang w:eastAsia="en-US"/>
    </w:rPr>
  </w:style>
  <w:style w:type="paragraph" w:customStyle="1" w:styleId="BodyTextKeep">
    <w:name w:val="Body Text Keep"/>
    <w:basedOn w:val="af3"/>
    <w:next w:val="af3"/>
    <w:uiPriority w:val="99"/>
    <w:qFormat/>
    <w:rsid w:val="00A92AD7"/>
    <w:pPr>
      <w:spacing w:line="360" w:lineRule="auto"/>
      <w:ind w:firstLine="567"/>
      <w:jc w:val="both"/>
    </w:pPr>
    <w:rPr>
      <w:spacing w:val="-5"/>
      <w:szCs w:val="20"/>
      <w:lang w:eastAsia="en-US"/>
    </w:rPr>
  </w:style>
  <w:style w:type="paragraph" w:customStyle="1" w:styleId="StyleBodyText">
    <w:name w:val="Style Body Text"/>
    <w:aliases w:val="Основной текст Знак Знак Знак + Not Bold Justified..."/>
    <w:basedOn w:val="af3"/>
    <w:uiPriority w:val="99"/>
    <w:qFormat/>
    <w:rsid w:val="00A92AD7"/>
    <w:pPr>
      <w:numPr>
        <w:numId w:val="94"/>
      </w:numPr>
      <w:tabs>
        <w:tab w:val="clear" w:pos="757"/>
      </w:tabs>
      <w:ind w:left="0" w:firstLine="0"/>
      <w:jc w:val="both"/>
    </w:pPr>
    <w:rPr>
      <w:szCs w:val="20"/>
      <w:lang w:val="en-AU" w:eastAsia="en-US"/>
    </w:rPr>
  </w:style>
  <w:style w:type="paragraph" w:customStyle="1" w:styleId="188">
    <w:name w:val="Знак Знак Знак1 Знак Знак Знак Знак8"/>
    <w:basedOn w:val="af3"/>
    <w:uiPriority w:val="99"/>
    <w:qFormat/>
    <w:rsid w:val="00A92AD7"/>
    <w:pPr>
      <w:tabs>
        <w:tab w:val="num" w:pos="360"/>
      </w:tabs>
      <w:spacing w:after="160" w:line="240" w:lineRule="exact"/>
      <w:ind w:left="360" w:hanging="360"/>
      <w:jc w:val="both"/>
    </w:pPr>
    <w:rPr>
      <w:rFonts w:ascii="Verdana" w:hAnsi="Verdana" w:cs="Verdana"/>
      <w:sz w:val="20"/>
      <w:szCs w:val="20"/>
      <w:lang w:val="en-US" w:eastAsia="en-US"/>
    </w:rPr>
  </w:style>
  <w:style w:type="character" w:customStyle="1" w:styleId="2480">
    <w:name w:val="Знак Знак248"/>
    <w:uiPriority w:val="99"/>
    <w:qFormat/>
    <w:rsid w:val="00A92AD7"/>
  </w:style>
  <w:style w:type="character" w:customStyle="1" w:styleId="348">
    <w:name w:val="Знак Знак348"/>
    <w:uiPriority w:val="99"/>
    <w:qFormat/>
    <w:rsid w:val="00A92AD7"/>
    <w:rPr>
      <w:b/>
      <w:color w:val="000000"/>
      <w:spacing w:val="-16"/>
      <w:sz w:val="34"/>
      <w:shd w:val="clear" w:color="auto" w:fill="FFFFFF"/>
    </w:rPr>
  </w:style>
  <w:style w:type="character" w:customStyle="1" w:styleId="338">
    <w:name w:val="Знак Знак338"/>
    <w:uiPriority w:val="99"/>
    <w:qFormat/>
    <w:rsid w:val="00A92AD7"/>
    <w:rPr>
      <w:sz w:val="28"/>
    </w:rPr>
  </w:style>
  <w:style w:type="character" w:customStyle="1" w:styleId="2380">
    <w:name w:val="Знак Знак238"/>
    <w:uiPriority w:val="99"/>
    <w:semiHidden/>
    <w:qFormat/>
    <w:rsid w:val="00A92AD7"/>
    <w:rPr>
      <w:rFonts w:ascii="Tahoma" w:hAnsi="Tahoma"/>
      <w:sz w:val="16"/>
    </w:rPr>
  </w:style>
  <w:style w:type="paragraph" w:customStyle="1" w:styleId="9b">
    <w:name w:val="Выделенная цитата9"/>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character" w:customStyle="1" w:styleId="9c">
    <w:name w:val="Слабое выделение9"/>
    <w:uiPriority w:val="99"/>
    <w:qFormat/>
    <w:rsid w:val="00A92AD7"/>
    <w:rPr>
      <w:i/>
      <w:color w:val="auto"/>
    </w:rPr>
  </w:style>
  <w:style w:type="character" w:customStyle="1" w:styleId="9d">
    <w:name w:val="Сильное выделение9"/>
    <w:uiPriority w:val="99"/>
    <w:qFormat/>
    <w:rsid w:val="00A92AD7"/>
    <w:rPr>
      <w:b/>
      <w:i/>
      <w:sz w:val="24"/>
      <w:u w:val="single"/>
    </w:rPr>
  </w:style>
  <w:style w:type="character" w:customStyle="1" w:styleId="9e">
    <w:name w:val="Слабая ссылка9"/>
    <w:uiPriority w:val="99"/>
    <w:qFormat/>
    <w:rsid w:val="00A92AD7"/>
    <w:rPr>
      <w:sz w:val="24"/>
      <w:u w:val="single"/>
    </w:rPr>
  </w:style>
  <w:style w:type="character" w:customStyle="1" w:styleId="9f">
    <w:name w:val="Сильная ссылка9"/>
    <w:uiPriority w:val="99"/>
    <w:qFormat/>
    <w:rsid w:val="00A92AD7"/>
    <w:rPr>
      <w:b/>
      <w:sz w:val="24"/>
      <w:u w:val="single"/>
    </w:rPr>
  </w:style>
  <w:style w:type="character" w:customStyle="1" w:styleId="9f0">
    <w:name w:val="Название книги9"/>
    <w:uiPriority w:val="99"/>
    <w:qFormat/>
    <w:rsid w:val="00A92AD7"/>
    <w:rPr>
      <w:rFonts w:ascii="Cambria" w:hAnsi="Cambria"/>
      <w:b/>
      <w:i/>
      <w:sz w:val="24"/>
    </w:rPr>
  </w:style>
  <w:style w:type="paragraph" w:customStyle="1" w:styleId="297">
    <w:name w:val="Цитата 29"/>
    <w:basedOn w:val="af3"/>
    <w:next w:val="af3"/>
    <w:uiPriority w:val="99"/>
    <w:qFormat/>
    <w:rsid w:val="00A92AD7"/>
    <w:rPr>
      <w:i/>
      <w:iCs/>
      <w:color w:val="000000"/>
    </w:rPr>
  </w:style>
  <w:style w:type="paragraph" w:customStyle="1" w:styleId="9f1">
    <w:name w:val="Без интервала9"/>
    <w:uiPriority w:val="99"/>
    <w:qFormat/>
    <w:rsid w:val="00A92AD7"/>
    <w:rPr>
      <w:rFonts w:eastAsia="Times New Roman"/>
      <w:sz w:val="28"/>
      <w:szCs w:val="28"/>
      <w:lang w:eastAsia="en-US"/>
    </w:rPr>
  </w:style>
  <w:style w:type="paragraph" w:customStyle="1" w:styleId="9f2">
    <w:name w:val="Заголовок оглавления9"/>
    <w:basedOn w:val="1a"/>
    <w:next w:val="af3"/>
    <w:uiPriority w:val="99"/>
    <w:qFormat/>
    <w:rsid w:val="00A92AD7"/>
    <w:pPr>
      <w:outlineLvl w:val="9"/>
    </w:pPr>
    <w:rPr>
      <w:rFonts w:ascii="Cambria" w:hAnsi="Cambria" w:cs="Cambria"/>
      <w:bCs w:val="0"/>
      <w:sz w:val="24"/>
    </w:rPr>
  </w:style>
  <w:style w:type="paragraph" w:customStyle="1" w:styleId="10d">
    <w:name w:val="Без интервала10"/>
    <w:uiPriority w:val="99"/>
    <w:qFormat/>
    <w:rsid w:val="00A92AD7"/>
    <w:rPr>
      <w:rFonts w:eastAsia="Times New Roman"/>
      <w:sz w:val="28"/>
      <w:szCs w:val="22"/>
      <w:lang w:eastAsia="en-US"/>
    </w:rPr>
  </w:style>
  <w:style w:type="paragraph" w:customStyle="1" w:styleId="169">
    <w:name w:val="Абзац списка16"/>
    <w:basedOn w:val="af3"/>
    <w:uiPriority w:val="99"/>
    <w:qFormat/>
    <w:rsid w:val="00A92AD7"/>
    <w:pPr>
      <w:spacing w:after="200" w:line="312" w:lineRule="auto"/>
      <w:ind w:left="720"/>
      <w:contextualSpacing/>
    </w:pPr>
    <w:rPr>
      <w:rFonts w:ascii="Calibri" w:hAnsi="Calibri"/>
      <w:sz w:val="20"/>
      <w:szCs w:val="20"/>
    </w:rPr>
  </w:style>
  <w:style w:type="paragraph" w:customStyle="1" w:styleId="10e">
    <w:name w:val="Заголовок оглавления10"/>
    <w:basedOn w:val="1a"/>
    <w:next w:val="af3"/>
    <w:uiPriority w:val="99"/>
    <w:qFormat/>
    <w:rsid w:val="00A92AD7"/>
    <w:pPr>
      <w:outlineLvl w:val="9"/>
    </w:pPr>
    <w:rPr>
      <w:rFonts w:ascii="Cambria" w:hAnsi="Cambria"/>
      <w:sz w:val="24"/>
    </w:rPr>
  </w:style>
  <w:style w:type="paragraph" w:customStyle="1" w:styleId="2ffffff3">
    <w:name w:val="Рецензия2"/>
    <w:uiPriority w:val="99"/>
    <w:semiHidden/>
    <w:qFormat/>
    <w:rsid w:val="00A92AD7"/>
    <w:rPr>
      <w:rFonts w:eastAsia="Times New Roman"/>
      <w:sz w:val="24"/>
      <w:szCs w:val="24"/>
    </w:rPr>
  </w:style>
  <w:style w:type="character" w:customStyle="1" w:styleId="QuoteChar1">
    <w:name w:val="Quote Char1"/>
    <w:aliases w:val="Табличный Char1"/>
    <w:qFormat/>
    <w:locked/>
    <w:rsid w:val="00A92AD7"/>
    <w:rPr>
      <w:color w:val="000000"/>
      <w:sz w:val="24"/>
    </w:rPr>
  </w:style>
  <w:style w:type="paragraph" w:customStyle="1" w:styleId="10c">
    <w:name w:val="Выделенная цитата10"/>
    <w:basedOn w:val="af3"/>
    <w:next w:val="af3"/>
    <w:link w:val="IntenseQuoteChar1"/>
    <w:uiPriority w:val="99"/>
    <w:qFormat/>
    <w:rsid w:val="00A92AD7"/>
    <w:pPr>
      <w:ind w:left="720" w:right="720"/>
    </w:pPr>
    <w:rPr>
      <w:rFonts w:eastAsia="SimSun"/>
      <w:b/>
      <w:i/>
      <w:color w:val="4F81BD"/>
      <w:szCs w:val="20"/>
    </w:rPr>
  </w:style>
  <w:style w:type="character" w:customStyle="1" w:styleId="2ffffff4">
    <w:name w:val="Красная строка Знак2"/>
    <w:uiPriority w:val="99"/>
    <w:semiHidden/>
    <w:qFormat/>
    <w:rsid w:val="00A92AD7"/>
    <w:rPr>
      <w:sz w:val="24"/>
      <w:lang w:val="ru-RU" w:eastAsia="ru-RU"/>
    </w:rPr>
  </w:style>
  <w:style w:type="character" w:customStyle="1" w:styleId="Heading2Char1">
    <w:name w:val="Heading 2 Char1"/>
    <w:aliases w:val="H2 Char1,2 Char1,aacao2 Char1,абзац2 Char1,Раздел Char1,h2 Char1"/>
    <w:uiPriority w:val="99"/>
    <w:qFormat/>
    <w:locked/>
    <w:rsid w:val="00A92AD7"/>
    <w:rPr>
      <w:sz w:val="28"/>
      <w:lang w:val="ru-RU" w:eastAsia="ru-RU"/>
    </w:rPr>
  </w:style>
  <w:style w:type="character" w:customStyle="1" w:styleId="Heading3Char1">
    <w:name w:val="Heading 3 Char1"/>
    <w:aliases w:val="Подраздел Char1,Знак2 Знак Char1"/>
    <w:uiPriority w:val="99"/>
    <w:qFormat/>
    <w:locked/>
    <w:rsid w:val="00A92AD7"/>
    <w:rPr>
      <w:b/>
      <w:sz w:val="24"/>
      <w:lang w:val="ru-RU" w:eastAsia="ru-RU"/>
    </w:rPr>
  </w:style>
  <w:style w:type="character" w:customStyle="1" w:styleId="Heading4Char1">
    <w:name w:val="Heading 4 Char1"/>
    <w:uiPriority w:val="99"/>
    <w:qFormat/>
    <w:locked/>
    <w:rsid w:val="00A92AD7"/>
    <w:rPr>
      <w:b/>
      <w:color w:val="FFFFFF"/>
      <w:sz w:val="24"/>
      <w:lang w:val="ru-RU" w:eastAsia="ru-RU"/>
    </w:rPr>
  </w:style>
  <w:style w:type="character" w:customStyle="1" w:styleId="Heading5Char1">
    <w:name w:val="Heading 5 Char1"/>
    <w:uiPriority w:val="99"/>
    <w:qFormat/>
    <w:locked/>
    <w:rsid w:val="00A92AD7"/>
    <w:rPr>
      <w:b/>
      <w:color w:val="000000"/>
      <w:spacing w:val="-16"/>
      <w:sz w:val="34"/>
      <w:lang w:val="ru-RU" w:eastAsia="ru-RU"/>
    </w:rPr>
  </w:style>
  <w:style w:type="character" w:customStyle="1" w:styleId="Heading6Char1">
    <w:name w:val="Heading 6 Char1"/>
    <w:aliases w:val="Приложение Char1"/>
    <w:uiPriority w:val="99"/>
    <w:qFormat/>
    <w:locked/>
    <w:rsid w:val="00A92AD7"/>
    <w:rPr>
      <w:color w:val="000000"/>
      <w:spacing w:val="-14"/>
      <w:sz w:val="24"/>
      <w:lang w:val="ru-RU" w:eastAsia="ru-RU"/>
    </w:rPr>
  </w:style>
  <w:style w:type="character" w:customStyle="1" w:styleId="Heading7Char1">
    <w:name w:val="Heading 7 Char1"/>
    <w:uiPriority w:val="99"/>
    <w:qFormat/>
    <w:locked/>
    <w:rsid w:val="00A92AD7"/>
    <w:rPr>
      <w:sz w:val="28"/>
    </w:rPr>
  </w:style>
  <w:style w:type="character" w:customStyle="1" w:styleId="Heading8Char1">
    <w:name w:val="Heading 8 Char1"/>
    <w:uiPriority w:val="99"/>
    <w:qFormat/>
    <w:locked/>
    <w:rsid w:val="00A92AD7"/>
    <w:rPr>
      <w:i/>
      <w:color w:val="000000"/>
      <w:sz w:val="24"/>
    </w:rPr>
  </w:style>
  <w:style w:type="character" w:customStyle="1" w:styleId="Heading9Char1">
    <w:name w:val="Heading 9 Char1"/>
    <w:uiPriority w:val="99"/>
    <w:qFormat/>
    <w:locked/>
    <w:rsid w:val="00A92AD7"/>
    <w:rPr>
      <w:sz w:val="32"/>
    </w:rPr>
  </w:style>
  <w:style w:type="character" w:customStyle="1" w:styleId="HeaderChar1">
    <w:name w:val="Header Char1"/>
    <w:uiPriority w:val="99"/>
    <w:qFormat/>
    <w:locked/>
    <w:rsid w:val="00A92AD7"/>
    <w:rPr>
      <w:sz w:val="24"/>
    </w:rPr>
  </w:style>
  <w:style w:type="character" w:customStyle="1" w:styleId="FooterChar1">
    <w:name w:val="Footer Char1"/>
    <w:uiPriority w:val="99"/>
    <w:qFormat/>
    <w:locked/>
    <w:rsid w:val="00A92AD7"/>
    <w:rPr>
      <w:sz w:val="24"/>
    </w:rPr>
  </w:style>
  <w:style w:type="character" w:customStyle="1" w:styleId="BodyTextChar1">
    <w:name w:val="Body Text Char1"/>
    <w:aliases w:val="Основной текст таблиц Char1,в таблице Char1,таблицы Char1,в таблицах Char1,Основной текст Знак Знак Знак Char1,bt Char1,Основной текст Знак Знак Char1,Стратегия Знак Char1"/>
    <w:uiPriority w:val="99"/>
    <w:qFormat/>
    <w:locked/>
    <w:rsid w:val="00A92AD7"/>
    <w:rPr>
      <w:sz w:val="24"/>
      <w:lang w:val="ru-RU" w:eastAsia="ru-RU"/>
    </w:rPr>
  </w:style>
  <w:style w:type="character" w:customStyle="1" w:styleId="BodyTextIndent3Char1">
    <w:name w:val="Body Text Indent 3 Char1"/>
    <w:uiPriority w:val="99"/>
    <w:qFormat/>
    <w:locked/>
    <w:rsid w:val="00A92AD7"/>
    <w:rPr>
      <w:sz w:val="16"/>
    </w:rPr>
  </w:style>
  <w:style w:type="character" w:customStyle="1" w:styleId="BodyText3Char1">
    <w:name w:val="Body Text 3 Char1"/>
    <w:uiPriority w:val="99"/>
    <w:qFormat/>
    <w:locked/>
    <w:rsid w:val="00A92AD7"/>
    <w:rPr>
      <w:sz w:val="16"/>
    </w:rPr>
  </w:style>
  <w:style w:type="character" w:customStyle="1" w:styleId="BodyText2Char1">
    <w:name w:val="Body Text 2 Char1"/>
    <w:uiPriority w:val="99"/>
    <w:qFormat/>
    <w:locked/>
    <w:rsid w:val="00A92AD7"/>
    <w:rPr>
      <w:sz w:val="24"/>
      <w:lang w:val="ru-RU" w:eastAsia="ru-RU"/>
    </w:rPr>
  </w:style>
  <w:style w:type="character" w:customStyle="1" w:styleId="SubtitleChar1">
    <w:name w:val="Subtitle Char1"/>
    <w:uiPriority w:val="99"/>
    <w:qFormat/>
    <w:locked/>
    <w:rsid w:val="00A92AD7"/>
    <w:rPr>
      <w:rFonts w:ascii="Arial" w:hAnsi="Arial"/>
      <w:b/>
      <w:sz w:val="24"/>
      <w:u w:val="single"/>
      <w:lang w:val="ru-RU" w:eastAsia="ru-RU"/>
    </w:rPr>
  </w:style>
  <w:style w:type="character" w:customStyle="1" w:styleId="BalloonTextChar1">
    <w:name w:val="Balloon Text Char1"/>
    <w:uiPriority w:val="99"/>
    <w:qFormat/>
    <w:locked/>
    <w:rsid w:val="00A92AD7"/>
    <w:rPr>
      <w:rFonts w:ascii="Tahoma" w:hAnsi="Tahoma"/>
      <w:sz w:val="16"/>
    </w:rPr>
  </w:style>
  <w:style w:type="character" w:customStyle="1" w:styleId="BodyTextIndent2Char1">
    <w:name w:val="Body Text Indent 2 Char1"/>
    <w:uiPriority w:val="99"/>
    <w:qFormat/>
    <w:locked/>
    <w:rsid w:val="00A92AD7"/>
    <w:rPr>
      <w:sz w:val="24"/>
    </w:rPr>
  </w:style>
  <w:style w:type="character" w:customStyle="1" w:styleId="10f">
    <w:name w:val="Слабое выделение10"/>
    <w:uiPriority w:val="99"/>
    <w:qFormat/>
    <w:rsid w:val="00A92AD7"/>
    <w:rPr>
      <w:rFonts w:ascii="Times New Roman" w:hAnsi="Times New Roman"/>
      <w:i/>
      <w:color w:val="5A5A5A"/>
    </w:rPr>
  </w:style>
  <w:style w:type="character" w:customStyle="1" w:styleId="10f0">
    <w:name w:val="Сильное выделение10"/>
    <w:uiPriority w:val="99"/>
    <w:qFormat/>
    <w:rsid w:val="00A92AD7"/>
    <w:rPr>
      <w:rFonts w:ascii="Times New Roman" w:hAnsi="Times New Roman"/>
      <w:b/>
      <w:i/>
      <w:sz w:val="24"/>
      <w:u w:val="single"/>
    </w:rPr>
  </w:style>
  <w:style w:type="character" w:customStyle="1" w:styleId="10f1">
    <w:name w:val="Слабая ссылка10"/>
    <w:uiPriority w:val="99"/>
    <w:qFormat/>
    <w:rsid w:val="00A92AD7"/>
    <w:rPr>
      <w:rFonts w:ascii="Times New Roman" w:hAnsi="Times New Roman"/>
      <w:sz w:val="24"/>
      <w:u w:val="single"/>
    </w:rPr>
  </w:style>
  <w:style w:type="character" w:customStyle="1" w:styleId="10f2">
    <w:name w:val="Сильная ссылка10"/>
    <w:uiPriority w:val="99"/>
    <w:qFormat/>
    <w:rsid w:val="00A92AD7"/>
    <w:rPr>
      <w:rFonts w:ascii="Times New Roman" w:hAnsi="Times New Roman"/>
      <w:b/>
      <w:sz w:val="24"/>
      <w:u w:val="single"/>
    </w:rPr>
  </w:style>
  <w:style w:type="character" w:customStyle="1" w:styleId="10f3">
    <w:name w:val="Название книги10"/>
    <w:uiPriority w:val="99"/>
    <w:qFormat/>
    <w:rsid w:val="00A92AD7"/>
    <w:rPr>
      <w:rFonts w:ascii="Cambria" w:hAnsi="Cambria"/>
      <w:b/>
      <w:i/>
      <w:sz w:val="24"/>
    </w:rPr>
  </w:style>
  <w:style w:type="table" w:customStyle="1" w:styleId="-212">
    <w:name w:val="Светлая заливка - Акцент 21"/>
    <w:uiPriority w:val="99"/>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affffffffffffffffffa">
    <w:name w:val="назв_табл Знак"/>
    <w:link w:val="affffffffffffffffffb"/>
    <w:uiPriority w:val="99"/>
    <w:qFormat/>
    <w:locked/>
    <w:rsid w:val="00A92AD7"/>
    <w:rPr>
      <w:i/>
      <w:sz w:val="26"/>
    </w:rPr>
  </w:style>
  <w:style w:type="paragraph" w:customStyle="1" w:styleId="affffffffffffffffffb">
    <w:name w:val="назв_табл"/>
    <w:basedOn w:val="af3"/>
    <w:link w:val="affffffffffffffffffa"/>
    <w:uiPriority w:val="99"/>
    <w:qFormat/>
    <w:rsid w:val="00A92AD7"/>
    <w:pPr>
      <w:spacing w:before="120" w:after="120"/>
      <w:jc w:val="right"/>
    </w:pPr>
    <w:rPr>
      <w:rFonts w:eastAsia="SimSun"/>
      <w:i/>
      <w:sz w:val="26"/>
      <w:szCs w:val="20"/>
    </w:rPr>
  </w:style>
  <w:style w:type="character" w:customStyle="1" w:styleId="affffffffffffffffffc">
    <w:name w:val="назв_рис Знак"/>
    <w:link w:val="affffffffffffffffffd"/>
    <w:uiPriority w:val="99"/>
    <w:qFormat/>
    <w:locked/>
    <w:rsid w:val="00A92AD7"/>
    <w:rPr>
      <w:i/>
      <w:sz w:val="26"/>
    </w:rPr>
  </w:style>
  <w:style w:type="paragraph" w:customStyle="1" w:styleId="affffffffffffffffffd">
    <w:name w:val="назв_рис"/>
    <w:basedOn w:val="affffffffffffffffffb"/>
    <w:link w:val="affffffffffffffffffc"/>
    <w:uiPriority w:val="99"/>
    <w:qFormat/>
    <w:rsid w:val="00A92AD7"/>
  </w:style>
  <w:style w:type="numbering" w:customStyle="1" w:styleId="1ffffffffa">
    <w:name w:val="Текущий список1"/>
    <w:qFormat/>
    <w:rsid w:val="00A92AD7"/>
  </w:style>
  <w:style w:type="numbering" w:customStyle="1" w:styleId="1111114">
    <w:name w:val="1 / 1.1 / 1.1.14"/>
    <w:qFormat/>
    <w:rsid w:val="00A92AD7"/>
  </w:style>
  <w:style w:type="numbering" w:customStyle="1" w:styleId="1ai2">
    <w:name w:val="1 / a / i2"/>
    <w:qFormat/>
    <w:rsid w:val="00A92AD7"/>
    <w:pPr>
      <w:numPr>
        <w:numId w:val="95"/>
      </w:numPr>
    </w:pPr>
  </w:style>
  <w:style w:type="numbering" w:customStyle="1" w:styleId="1ai3">
    <w:name w:val="1 / a / i3"/>
    <w:qFormat/>
    <w:rsid w:val="00A92AD7"/>
  </w:style>
  <w:style w:type="numbering" w:customStyle="1" w:styleId="11111121">
    <w:name w:val="1 / 1.1 / 1.1.121"/>
    <w:qFormat/>
    <w:rsid w:val="00A92AD7"/>
  </w:style>
  <w:style w:type="character" w:customStyle="1" w:styleId="QuoteChar3">
    <w:name w:val="Quote Char3"/>
    <w:aliases w:val="Табличный Char3,Цитата 2 Char,Quote Char31"/>
    <w:uiPriority w:val="99"/>
    <w:qFormat/>
    <w:locked/>
    <w:rsid w:val="00A92AD7"/>
    <w:rPr>
      <w:rFonts w:cs="Times New Roman"/>
      <w:color w:val="000000"/>
      <w:sz w:val="24"/>
      <w:lang w:val="ru-RU" w:eastAsia="ru-RU"/>
    </w:rPr>
  </w:style>
  <w:style w:type="character" w:customStyle="1" w:styleId="23f1">
    <w:name w:val="Цитата 2 Знак3"/>
    <w:aliases w:val="Табличный Знак2,Quote Знак2,Quote1 Знак1"/>
    <w:uiPriority w:val="99"/>
    <w:qFormat/>
    <w:locked/>
    <w:rsid w:val="00A92AD7"/>
    <w:rPr>
      <w:color w:val="000000"/>
      <w:sz w:val="24"/>
    </w:rPr>
  </w:style>
  <w:style w:type="character" w:customStyle="1" w:styleId="1ffffffffb">
    <w:name w:val="Абзац списка Знак1"/>
    <w:uiPriority w:val="34"/>
    <w:qFormat/>
    <w:locked/>
    <w:rsid w:val="00A92AD7"/>
    <w:rPr>
      <w:rFonts w:ascii="Calibri" w:hAnsi="Calibri"/>
      <w:lang w:eastAsia="en-US"/>
    </w:rPr>
  </w:style>
  <w:style w:type="character" w:customStyle="1" w:styleId="CommentSubjectChar">
    <w:name w:val="Comment Subject Char"/>
    <w:qFormat/>
    <w:locked/>
    <w:rsid w:val="00A92AD7"/>
    <w:rPr>
      <w:rFonts w:cs="Times New Roman"/>
      <w:b/>
      <w:sz w:val="20"/>
    </w:rPr>
  </w:style>
  <w:style w:type="character" w:customStyle="1" w:styleId="4ffb">
    <w:name w:val="Выделенная цитата Знак4"/>
    <w:uiPriority w:val="99"/>
    <w:qFormat/>
    <w:locked/>
    <w:rsid w:val="00A92AD7"/>
    <w:rPr>
      <w:b/>
      <w:i/>
      <w:color w:val="4F81BD"/>
      <w:sz w:val="24"/>
    </w:rPr>
  </w:style>
  <w:style w:type="character" w:customStyle="1" w:styleId="1ffffffffc">
    <w:name w:val="Глава Знак Знак1"/>
    <w:uiPriority w:val="99"/>
    <w:qFormat/>
    <w:locked/>
    <w:rsid w:val="00A92AD7"/>
    <w:rPr>
      <w:rFonts w:ascii="Arial" w:hAnsi="Arial"/>
      <w:b/>
      <w:sz w:val="24"/>
    </w:rPr>
  </w:style>
  <w:style w:type="character" w:customStyle="1" w:styleId="1910">
    <w:name w:val="Знак Знак191"/>
    <w:uiPriority w:val="99"/>
    <w:qFormat/>
    <w:locked/>
    <w:rsid w:val="00A92AD7"/>
    <w:rPr>
      <w:b/>
      <w:color w:val="FFFFFF"/>
      <w:sz w:val="24"/>
    </w:rPr>
  </w:style>
  <w:style w:type="character" w:customStyle="1" w:styleId="1ffffffffd">
    <w:name w:val="Приложение Знак Знак1"/>
    <w:uiPriority w:val="99"/>
    <w:qFormat/>
    <w:locked/>
    <w:rsid w:val="00A92AD7"/>
    <w:rPr>
      <w:color w:val="000000"/>
      <w:spacing w:val="-14"/>
      <w:sz w:val="24"/>
      <w:shd w:val="clear" w:color="auto" w:fill="FFFFFF"/>
    </w:rPr>
  </w:style>
  <w:style w:type="character" w:customStyle="1" w:styleId="1711">
    <w:name w:val="Знак Знак171"/>
    <w:qFormat/>
    <w:locked/>
    <w:rsid w:val="00A92AD7"/>
    <w:rPr>
      <w:sz w:val="28"/>
    </w:rPr>
  </w:style>
  <w:style w:type="character" w:customStyle="1" w:styleId="16100">
    <w:name w:val="Знак Знак1610"/>
    <w:uiPriority w:val="99"/>
    <w:qFormat/>
    <w:locked/>
    <w:rsid w:val="00A92AD7"/>
    <w:rPr>
      <w:i/>
      <w:color w:val="000000"/>
      <w:sz w:val="24"/>
    </w:rPr>
  </w:style>
  <w:style w:type="character" w:customStyle="1" w:styleId="1513">
    <w:name w:val="Знак Знак1513"/>
    <w:uiPriority w:val="99"/>
    <w:qFormat/>
    <w:locked/>
    <w:rsid w:val="00A92AD7"/>
    <w:rPr>
      <w:sz w:val="32"/>
    </w:rPr>
  </w:style>
  <w:style w:type="character" w:customStyle="1" w:styleId="14130">
    <w:name w:val="Знак Знак1413"/>
    <w:uiPriority w:val="99"/>
    <w:qFormat/>
    <w:locked/>
    <w:rsid w:val="00A92AD7"/>
    <w:rPr>
      <w:sz w:val="24"/>
    </w:rPr>
  </w:style>
  <w:style w:type="character" w:customStyle="1" w:styleId="13130">
    <w:name w:val="Знак Знак1313"/>
    <w:uiPriority w:val="99"/>
    <w:qFormat/>
    <w:locked/>
    <w:rsid w:val="00A92AD7"/>
    <w:rPr>
      <w:sz w:val="24"/>
    </w:rPr>
  </w:style>
  <w:style w:type="character" w:customStyle="1" w:styleId="12140">
    <w:name w:val="Знак Знак1214"/>
    <w:uiPriority w:val="99"/>
    <w:qFormat/>
    <w:locked/>
    <w:rsid w:val="00A92AD7"/>
    <w:rPr>
      <w:b/>
      <w:sz w:val="24"/>
    </w:rPr>
  </w:style>
  <w:style w:type="character" w:customStyle="1" w:styleId="1013">
    <w:name w:val="Знак Знак1013"/>
    <w:uiPriority w:val="99"/>
    <w:qFormat/>
    <w:locked/>
    <w:rsid w:val="00A92AD7"/>
    <w:rPr>
      <w:sz w:val="16"/>
    </w:rPr>
  </w:style>
  <w:style w:type="character" w:customStyle="1" w:styleId="9130">
    <w:name w:val="Знак Знак913"/>
    <w:uiPriority w:val="99"/>
    <w:qFormat/>
    <w:locked/>
    <w:rsid w:val="00A92AD7"/>
    <w:rPr>
      <w:sz w:val="16"/>
    </w:rPr>
  </w:style>
  <w:style w:type="character" w:customStyle="1" w:styleId="7130">
    <w:name w:val="Знак Знак713"/>
    <w:uiPriority w:val="99"/>
    <w:qFormat/>
    <w:locked/>
    <w:rsid w:val="00A92AD7"/>
    <w:rPr>
      <w:sz w:val="24"/>
      <w:lang w:val="ru-RU" w:eastAsia="ru-RU"/>
    </w:rPr>
  </w:style>
  <w:style w:type="character" w:customStyle="1" w:styleId="6130">
    <w:name w:val="Знак Знак613"/>
    <w:uiPriority w:val="99"/>
    <w:qFormat/>
    <w:locked/>
    <w:rsid w:val="00A92AD7"/>
    <w:rPr>
      <w:rFonts w:ascii="Courier New" w:hAnsi="Courier New"/>
      <w:lang w:val="ru-RU" w:eastAsia="ru-RU"/>
    </w:rPr>
  </w:style>
  <w:style w:type="paragraph" w:customStyle="1" w:styleId="177">
    <w:name w:val="Абзац списка17"/>
    <w:basedOn w:val="af3"/>
    <w:uiPriority w:val="99"/>
    <w:qFormat/>
    <w:rsid w:val="00A92AD7"/>
    <w:pPr>
      <w:spacing w:after="200" w:line="276" w:lineRule="auto"/>
      <w:ind w:left="720"/>
      <w:contextualSpacing/>
    </w:pPr>
    <w:rPr>
      <w:rFonts w:ascii="Calibri" w:hAnsi="Calibri"/>
      <w:sz w:val="20"/>
      <w:szCs w:val="20"/>
      <w:lang w:eastAsia="en-US"/>
    </w:rPr>
  </w:style>
  <w:style w:type="paragraph" w:customStyle="1" w:styleId="11ffa">
    <w:name w:val="Заголовок оглавления11"/>
    <w:basedOn w:val="1a"/>
    <w:next w:val="af3"/>
    <w:uiPriority w:val="99"/>
    <w:qFormat/>
    <w:rsid w:val="00A92AD7"/>
    <w:pPr>
      <w:outlineLvl w:val="9"/>
    </w:pPr>
    <w:rPr>
      <w:rFonts w:ascii="Cambria" w:hAnsi="Cambria"/>
      <w:bCs w:val="0"/>
      <w:sz w:val="24"/>
    </w:rPr>
  </w:style>
  <w:style w:type="character" w:customStyle="1" w:styleId="5140">
    <w:name w:val="Знак Знак514"/>
    <w:uiPriority w:val="99"/>
    <w:qFormat/>
    <w:locked/>
    <w:rsid w:val="00A92AD7"/>
    <w:rPr>
      <w:sz w:val="24"/>
      <w:lang w:val="ru-RU" w:eastAsia="ru-RU"/>
    </w:rPr>
  </w:style>
  <w:style w:type="character" w:customStyle="1" w:styleId="4150">
    <w:name w:val="Знак Знак415"/>
    <w:uiPriority w:val="99"/>
    <w:qFormat/>
    <w:locked/>
    <w:rsid w:val="00A92AD7"/>
    <w:rPr>
      <w:rFonts w:ascii="Arial" w:hAnsi="Arial"/>
      <w:b/>
      <w:sz w:val="24"/>
      <w:u w:val="single"/>
      <w:lang w:val="ru-RU" w:eastAsia="ru-RU"/>
    </w:rPr>
  </w:style>
  <w:style w:type="character" w:customStyle="1" w:styleId="8130">
    <w:name w:val="Знак Знак813"/>
    <w:uiPriority w:val="99"/>
    <w:qFormat/>
    <w:locked/>
    <w:rsid w:val="00A92AD7"/>
    <w:rPr>
      <w:rFonts w:ascii="Tahoma" w:hAnsi="Tahoma"/>
      <w:sz w:val="16"/>
    </w:rPr>
  </w:style>
  <w:style w:type="character" w:customStyle="1" w:styleId="3190">
    <w:name w:val="Знак Знак319"/>
    <w:uiPriority w:val="99"/>
    <w:qFormat/>
    <w:locked/>
    <w:rsid w:val="00A92AD7"/>
  </w:style>
  <w:style w:type="character" w:customStyle="1" w:styleId="11170">
    <w:name w:val="Знак Знак1117"/>
    <w:uiPriority w:val="99"/>
    <w:qFormat/>
    <w:locked/>
    <w:rsid w:val="00A92AD7"/>
    <w:rPr>
      <w:sz w:val="24"/>
    </w:rPr>
  </w:style>
  <w:style w:type="paragraph" w:customStyle="1" w:styleId="3fffe">
    <w:name w:val="Рецензия3"/>
    <w:hidden/>
    <w:uiPriority w:val="99"/>
    <w:semiHidden/>
    <w:qFormat/>
    <w:rsid w:val="00A92AD7"/>
    <w:rPr>
      <w:rFonts w:eastAsia="Times New Roman"/>
      <w:sz w:val="24"/>
      <w:szCs w:val="24"/>
    </w:rPr>
  </w:style>
  <w:style w:type="character" w:customStyle="1" w:styleId="2250">
    <w:name w:val="Знак Знак225"/>
    <w:uiPriority w:val="99"/>
    <w:qFormat/>
    <w:locked/>
    <w:rsid w:val="00A92AD7"/>
    <w:rPr>
      <w:rFonts w:ascii="Tahoma" w:hAnsi="Tahoma"/>
      <w:sz w:val="16"/>
    </w:rPr>
  </w:style>
  <w:style w:type="character" w:customStyle="1" w:styleId="1690">
    <w:name w:val="Знак Знак169"/>
    <w:uiPriority w:val="99"/>
    <w:qFormat/>
    <w:locked/>
    <w:rsid w:val="00A92AD7"/>
    <w:rPr>
      <w:sz w:val="20"/>
    </w:rPr>
  </w:style>
  <w:style w:type="character" w:customStyle="1" w:styleId="900">
    <w:name w:val="Знак Знак90"/>
    <w:uiPriority w:val="99"/>
    <w:qFormat/>
    <w:locked/>
    <w:rsid w:val="00A92AD7"/>
    <w:rPr>
      <w:b/>
      <w:sz w:val="20"/>
    </w:rPr>
  </w:style>
  <w:style w:type="paragraph" w:customStyle="1" w:styleId="11ffb">
    <w:name w:val="Выделенная цитата11"/>
    <w:basedOn w:val="af3"/>
    <w:next w:val="af3"/>
    <w:uiPriority w:val="99"/>
    <w:qFormat/>
    <w:rsid w:val="00A92AD7"/>
    <w:pPr>
      <w:ind w:left="720" w:right="720"/>
    </w:pPr>
    <w:rPr>
      <w:b/>
      <w:i/>
      <w:color w:val="4F81BD"/>
      <w:szCs w:val="20"/>
    </w:rPr>
  </w:style>
  <w:style w:type="character" w:customStyle="1" w:styleId="11ffc">
    <w:name w:val="Слабое выделение11"/>
    <w:qFormat/>
    <w:rsid w:val="00A92AD7"/>
    <w:rPr>
      <w:i/>
      <w:color w:val="5A5A5A"/>
    </w:rPr>
  </w:style>
  <w:style w:type="character" w:customStyle="1" w:styleId="11ffd">
    <w:name w:val="Сильное выделение11"/>
    <w:qFormat/>
    <w:rsid w:val="00A92AD7"/>
    <w:rPr>
      <w:b/>
      <w:i/>
      <w:sz w:val="24"/>
      <w:u w:val="single"/>
    </w:rPr>
  </w:style>
  <w:style w:type="character" w:customStyle="1" w:styleId="11ffe">
    <w:name w:val="Слабая ссылка11"/>
    <w:uiPriority w:val="99"/>
    <w:qFormat/>
    <w:rsid w:val="00A92AD7"/>
    <w:rPr>
      <w:sz w:val="24"/>
      <w:u w:val="single"/>
    </w:rPr>
  </w:style>
  <w:style w:type="character" w:customStyle="1" w:styleId="11fff">
    <w:name w:val="Сильная ссылка11"/>
    <w:uiPriority w:val="99"/>
    <w:qFormat/>
    <w:rsid w:val="00A92AD7"/>
    <w:rPr>
      <w:b/>
      <w:sz w:val="24"/>
      <w:u w:val="single"/>
    </w:rPr>
  </w:style>
  <w:style w:type="character" w:customStyle="1" w:styleId="11fff0">
    <w:name w:val="Название книги11"/>
    <w:uiPriority w:val="99"/>
    <w:qFormat/>
    <w:rsid w:val="00A92AD7"/>
    <w:rPr>
      <w:rFonts w:ascii="Cambria" w:hAnsi="Cambria"/>
      <w:b/>
      <w:i/>
      <w:sz w:val="24"/>
    </w:rPr>
  </w:style>
  <w:style w:type="table" w:customStyle="1" w:styleId="-222">
    <w:name w:val="Светлая заливка - Акцент 22"/>
    <w:uiPriority w:val="99"/>
    <w:rsid w:val="00A92AD7"/>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styleId="1-6">
    <w:name w:val="Medium Shading 1 Accent 6"/>
    <w:basedOn w:val="af5"/>
    <w:uiPriority w:val="99"/>
    <w:rsid w:val="00A92AD7"/>
    <w:rPr>
      <w:rFonts w:ascii="Calibri" w:eastAsia="Times New Roman"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1-5">
    <w:name w:val="Medium Shading 1 Accent 5"/>
    <w:basedOn w:val="af5"/>
    <w:uiPriority w:val="99"/>
    <w:rsid w:val="00A92AD7"/>
    <w:rPr>
      <w:rFonts w:ascii="Calibri" w:eastAsia="Times New Roman"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customStyle="1" w:styleId="1-11">
    <w:name w:val="Средняя заливка 1 - Акцент 11"/>
    <w:uiPriority w:val="99"/>
    <w:rsid w:val="00A92AD7"/>
    <w:rPr>
      <w:rFonts w:ascii="Calibri" w:eastAsia="Times New Roman"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6">
    <w:name w:val="Светлая сетка - Акцент 11"/>
    <w:uiPriority w:val="99"/>
    <w:rsid w:val="00A92AD7"/>
    <w:rPr>
      <w:rFonts w:ascii="Calibri" w:eastAsia="Times New Roman"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16">
    <w:name w:val="Colorful List Accent 1"/>
    <w:basedOn w:val="af5"/>
    <w:uiPriority w:val="99"/>
    <w:rsid w:val="00A92AD7"/>
    <w:rPr>
      <w:rFonts w:ascii="Calibri" w:eastAsia="Times New Roman"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52">
    <w:name w:val="Light List Accent 5"/>
    <w:basedOn w:val="af5"/>
    <w:uiPriority w:val="99"/>
    <w:rsid w:val="00A92AD7"/>
    <w:rPr>
      <w:rFonts w:ascii="Calibri" w:eastAsia="Times New Roman"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1">
    <w:name w:val="Medium Grid 3 Accent 1"/>
    <w:basedOn w:val="af5"/>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HTML2">
    <w:name w:val="HTML Address"/>
    <w:basedOn w:val="af3"/>
    <w:link w:val="HTML3"/>
    <w:uiPriority w:val="99"/>
    <w:qFormat/>
    <w:rsid w:val="00A92AD7"/>
    <w:pPr>
      <w:spacing w:line="360" w:lineRule="auto"/>
    </w:pPr>
    <w:rPr>
      <w:i/>
      <w:iCs/>
    </w:rPr>
  </w:style>
  <w:style w:type="character" w:customStyle="1" w:styleId="HTML3">
    <w:name w:val="Адрес HTML Знак"/>
    <w:link w:val="HTML2"/>
    <w:uiPriority w:val="99"/>
    <w:qFormat/>
    <w:rsid w:val="00A92AD7"/>
    <w:rPr>
      <w:rFonts w:eastAsia="Times New Roman"/>
      <w:i/>
      <w:iCs/>
      <w:sz w:val="24"/>
      <w:szCs w:val="24"/>
    </w:rPr>
  </w:style>
  <w:style w:type="character" w:styleId="HTML4">
    <w:name w:val="HTML Code"/>
    <w:uiPriority w:val="99"/>
    <w:qFormat/>
    <w:rsid w:val="00A92AD7"/>
    <w:rPr>
      <w:rFonts w:ascii="Courier New" w:hAnsi="Courier New" w:cs="Times New Roman"/>
      <w:sz w:val="20"/>
    </w:rPr>
  </w:style>
  <w:style w:type="character" w:styleId="HTML5">
    <w:name w:val="HTML Keyboard"/>
    <w:uiPriority w:val="99"/>
    <w:qFormat/>
    <w:rsid w:val="00A92AD7"/>
    <w:rPr>
      <w:rFonts w:ascii="Courier New" w:hAnsi="Courier New" w:cs="Times New Roman"/>
      <w:sz w:val="20"/>
    </w:rPr>
  </w:style>
  <w:style w:type="character" w:styleId="HTML6">
    <w:name w:val="HTML Sample"/>
    <w:uiPriority w:val="99"/>
    <w:qFormat/>
    <w:rsid w:val="00A92AD7"/>
    <w:rPr>
      <w:rFonts w:ascii="Courier New" w:hAnsi="Courier New" w:cs="Times New Roman"/>
    </w:rPr>
  </w:style>
  <w:style w:type="character" w:styleId="HTML7">
    <w:name w:val="HTML Typewriter"/>
    <w:uiPriority w:val="99"/>
    <w:qFormat/>
    <w:rsid w:val="00A92AD7"/>
    <w:rPr>
      <w:rFonts w:ascii="Courier New" w:hAnsi="Courier New" w:cs="Times New Roman"/>
      <w:sz w:val="20"/>
    </w:rPr>
  </w:style>
  <w:style w:type="character" w:customStyle="1" w:styleId="ClosingChar">
    <w:name w:val="Closing Char"/>
    <w:uiPriority w:val="99"/>
    <w:semiHidden/>
    <w:qFormat/>
    <w:locked/>
    <w:rsid w:val="00A92AD7"/>
    <w:rPr>
      <w:sz w:val="24"/>
    </w:rPr>
  </w:style>
  <w:style w:type="character" w:customStyle="1" w:styleId="SignatureChar">
    <w:name w:val="Signature Char"/>
    <w:qFormat/>
    <w:locked/>
    <w:rsid w:val="00A92AD7"/>
    <w:rPr>
      <w:sz w:val="24"/>
    </w:rPr>
  </w:style>
  <w:style w:type="character" w:customStyle="1" w:styleId="MessageHeaderChar">
    <w:name w:val="Message Header Char"/>
    <w:uiPriority w:val="99"/>
    <w:semiHidden/>
    <w:qFormat/>
    <w:locked/>
    <w:rsid w:val="00A92AD7"/>
    <w:rPr>
      <w:rFonts w:ascii="Arial" w:hAnsi="Arial"/>
      <w:sz w:val="24"/>
      <w:shd w:val="pct20" w:color="auto" w:fill="auto"/>
    </w:rPr>
  </w:style>
  <w:style w:type="character" w:customStyle="1" w:styleId="SalutationChar">
    <w:name w:val="Salutation Char"/>
    <w:uiPriority w:val="99"/>
    <w:semiHidden/>
    <w:qFormat/>
    <w:locked/>
    <w:rsid w:val="00A92AD7"/>
    <w:rPr>
      <w:sz w:val="24"/>
    </w:rPr>
  </w:style>
  <w:style w:type="character" w:customStyle="1" w:styleId="DateChar">
    <w:name w:val="Date Char"/>
    <w:uiPriority w:val="99"/>
    <w:semiHidden/>
    <w:qFormat/>
    <w:locked/>
    <w:rsid w:val="00A92AD7"/>
    <w:rPr>
      <w:sz w:val="24"/>
    </w:rPr>
  </w:style>
  <w:style w:type="character" w:customStyle="1" w:styleId="BodyTextFirstIndent2Char">
    <w:name w:val="Body Text First Indent 2 Char"/>
    <w:qFormat/>
    <w:locked/>
    <w:rsid w:val="00A92AD7"/>
    <w:rPr>
      <w:rFonts w:ascii="Calibri" w:hAnsi="Calibri"/>
      <w:sz w:val="24"/>
      <w:lang w:eastAsia="en-US"/>
    </w:rPr>
  </w:style>
  <w:style w:type="character" w:customStyle="1" w:styleId="NoteHeadingChar">
    <w:name w:val="Note Heading Char"/>
    <w:uiPriority w:val="99"/>
    <w:semiHidden/>
    <w:qFormat/>
    <w:locked/>
    <w:rsid w:val="00A92AD7"/>
    <w:rPr>
      <w:sz w:val="24"/>
    </w:rPr>
  </w:style>
  <w:style w:type="character" w:customStyle="1" w:styleId="E-mailSignatureChar">
    <w:name w:val="E-mail Signature Char"/>
    <w:uiPriority w:val="99"/>
    <w:semiHidden/>
    <w:qFormat/>
    <w:locked/>
    <w:rsid w:val="00A92AD7"/>
    <w:rPr>
      <w:sz w:val="24"/>
    </w:rPr>
  </w:style>
  <w:style w:type="paragraph" w:customStyle="1" w:styleId="16a">
    <w:name w:val="Обычный16"/>
    <w:uiPriority w:val="99"/>
    <w:qFormat/>
    <w:rsid w:val="00A92AD7"/>
    <w:rPr>
      <w:rFonts w:eastAsia="Times New Roman"/>
    </w:rPr>
  </w:style>
  <w:style w:type="paragraph" w:customStyle="1" w:styleId="2162">
    <w:name w:val="Основной текст 216"/>
    <w:basedOn w:val="af3"/>
    <w:uiPriority w:val="99"/>
    <w:qFormat/>
    <w:rsid w:val="00A92AD7"/>
    <w:pPr>
      <w:spacing w:line="312" w:lineRule="auto"/>
      <w:ind w:firstLine="720"/>
      <w:jc w:val="both"/>
    </w:pPr>
    <w:rPr>
      <w:noProof/>
      <w:szCs w:val="20"/>
    </w:rPr>
  </w:style>
  <w:style w:type="paragraph" w:customStyle="1" w:styleId="Normal21">
    <w:name w:val="Normal2"/>
    <w:uiPriority w:val="99"/>
    <w:qFormat/>
    <w:rsid w:val="00A92AD7"/>
    <w:rPr>
      <w:rFonts w:eastAsia="Times New Roman"/>
    </w:rPr>
  </w:style>
  <w:style w:type="paragraph" w:customStyle="1" w:styleId="ListParagraph1">
    <w:name w:val="List Paragraph1"/>
    <w:basedOn w:val="af3"/>
    <w:uiPriority w:val="99"/>
    <w:qFormat/>
    <w:rsid w:val="00A92AD7"/>
    <w:pPr>
      <w:spacing w:after="200" w:line="312" w:lineRule="auto"/>
      <w:ind w:left="720"/>
      <w:contextualSpacing/>
    </w:pPr>
    <w:rPr>
      <w:rFonts w:ascii="Calibri" w:hAnsi="Calibri"/>
      <w:sz w:val="22"/>
      <w:szCs w:val="22"/>
      <w:lang w:eastAsia="en-US"/>
    </w:rPr>
  </w:style>
  <w:style w:type="paragraph" w:customStyle="1" w:styleId="1ffffffffe">
    <w:name w:val="Глава1"/>
    <w:basedOn w:val="af3"/>
    <w:next w:val="af3"/>
    <w:uiPriority w:val="99"/>
    <w:qFormat/>
    <w:rsid w:val="00A92AD7"/>
    <w:pPr>
      <w:keepNext/>
      <w:keepLines/>
      <w:spacing w:before="480" w:line="276" w:lineRule="auto"/>
      <w:outlineLvl w:val="0"/>
    </w:pPr>
    <w:rPr>
      <w:rFonts w:ascii="Cambria" w:hAnsi="Cambria"/>
      <w:b/>
      <w:bCs/>
      <w:color w:val="365F91"/>
      <w:sz w:val="28"/>
      <w:szCs w:val="28"/>
      <w:lang w:eastAsia="en-US"/>
    </w:rPr>
  </w:style>
  <w:style w:type="paragraph" w:customStyle="1" w:styleId="affffffffffffffffffe">
    <w:name w:val="!!!!!!!!!!!!"/>
    <w:basedOn w:val="1fc"/>
    <w:uiPriority w:val="99"/>
    <w:qFormat/>
    <w:rsid w:val="00A92AD7"/>
    <w:pPr>
      <w:pageBreakBefore/>
      <w:suppressAutoHyphens w:val="0"/>
      <w:autoSpaceDN/>
      <w:spacing w:before="0" w:after="0"/>
      <w:ind w:left="0" w:right="0"/>
      <w:contextualSpacing/>
      <w:outlineLvl w:val="0"/>
    </w:pPr>
    <w:rPr>
      <w:smallCaps/>
      <w:spacing w:val="-6"/>
      <w:sz w:val="32"/>
      <w:szCs w:val="32"/>
    </w:rPr>
  </w:style>
  <w:style w:type="character" w:customStyle="1" w:styleId="-ff6">
    <w:name w:val="Доклад - текст Знак"/>
    <w:link w:val="-ff7"/>
    <w:uiPriority w:val="99"/>
    <w:qFormat/>
    <w:locked/>
    <w:rsid w:val="00A92AD7"/>
    <w:rPr>
      <w:sz w:val="24"/>
    </w:rPr>
  </w:style>
  <w:style w:type="paragraph" w:customStyle="1" w:styleId="-ff7">
    <w:name w:val="Доклад - текст"/>
    <w:basedOn w:val="af3"/>
    <w:link w:val="-ff6"/>
    <w:uiPriority w:val="99"/>
    <w:qFormat/>
    <w:rsid w:val="00A92AD7"/>
    <w:pPr>
      <w:ind w:firstLine="709"/>
      <w:jc w:val="both"/>
    </w:pPr>
    <w:rPr>
      <w:rFonts w:eastAsia="SimSun"/>
      <w:szCs w:val="20"/>
    </w:rPr>
  </w:style>
  <w:style w:type="character" w:customStyle="1" w:styleId="-ff8">
    <w:name w:val="Доклад - заголовок Знак"/>
    <w:link w:val="-"/>
    <w:uiPriority w:val="99"/>
    <w:qFormat/>
    <w:locked/>
    <w:rsid w:val="00A92AD7"/>
    <w:rPr>
      <w:b/>
      <w:sz w:val="28"/>
      <w:szCs w:val="28"/>
    </w:rPr>
  </w:style>
  <w:style w:type="paragraph" w:customStyle="1" w:styleId="-">
    <w:name w:val="Доклад - заголовок"/>
    <w:basedOn w:val="-ff7"/>
    <w:link w:val="-ff8"/>
    <w:uiPriority w:val="99"/>
    <w:qFormat/>
    <w:rsid w:val="00A92AD7"/>
    <w:pPr>
      <w:numPr>
        <w:numId w:val="96"/>
      </w:numPr>
      <w:spacing w:after="360"/>
      <w:ind w:left="357" w:hanging="357"/>
      <w:outlineLvl w:val="0"/>
    </w:pPr>
    <w:rPr>
      <w:b/>
      <w:sz w:val="28"/>
      <w:szCs w:val="28"/>
    </w:rPr>
  </w:style>
  <w:style w:type="character" w:customStyle="1" w:styleId="-ff9">
    <w:name w:val="Доклад - подзаголовок Знак"/>
    <w:link w:val="-0"/>
    <w:uiPriority w:val="99"/>
    <w:qFormat/>
    <w:locked/>
    <w:rsid w:val="00A92AD7"/>
    <w:rPr>
      <w:b/>
      <w:sz w:val="24"/>
    </w:rPr>
  </w:style>
  <w:style w:type="paragraph" w:customStyle="1" w:styleId="-0">
    <w:name w:val="Доклад - подзаголовок"/>
    <w:basedOn w:val="-ff7"/>
    <w:link w:val="-ff9"/>
    <w:uiPriority w:val="99"/>
    <w:qFormat/>
    <w:rsid w:val="00A92AD7"/>
    <w:pPr>
      <w:numPr>
        <w:ilvl w:val="1"/>
        <w:numId w:val="96"/>
      </w:numPr>
      <w:spacing w:before="360" w:after="240"/>
      <w:ind w:left="567" w:hanging="567"/>
    </w:pPr>
    <w:rPr>
      <w:b/>
    </w:rPr>
  </w:style>
  <w:style w:type="character" w:customStyle="1" w:styleId="-29">
    <w:name w:val="Доклад - подзаг2 Знак"/>
    <w:link w:val="-2"/>
    <w:uiPriority w:val="99"/>
    <w:qFormat/>
    <w:locked/>
    <w:rsid w:val="00A92AD7"/>
    <w:rPr>
      <w:b/>
      <w:sz w:val="24"/>
    </w:rPr>
  </w:style>
  <w:style w:type="paragraph" w:customStyle="1" w:styleId="-2">
    <w:name w:val="Доклад - подзаг2"/>
    <w:basedOn w:val="-0"/>
    <w:link w:val="-29"/>
    <w:uiPriority w:val="99"/>
    <w:qFormat/>
    <w:rsid w:val="00A92AD7"/>
    <w:pPr>
      <w:numPr>
        <w:ilvl w:val="2"/>
      </w:numPr>
      <w:tabs>
        <w:tab w:val="num" w:pos="2520"/>
      </w:tabs>
    </w:pPr>
  </w:style>
  <w:style w:type="character" w:customStyle="1" w:styleId="-ffa">
    <w:name w:val="Доклад - таблица Знак"/>
    <w:link w:val="-ffb"/>
    <w:uiPriority w:val="99"/>
    <w:qFormat/>
    <w:locked/>
    <w:rsid w:val="00A92AD7"/>
    <w:rPr>
      <w:i/>
      <w:sz w:val="24"/>
    </w:rPr>
  </w:style>
  <w:style w:type="paragraph" w:customStyle="1" w:styleId="-ffb">
    <w:name w:val="Доклад - таблица"/>
    <w:basedOn w:val="-ff7"/>
    <w:link w:val="-ffa"/>
    <w:uiPriority w:val="99"/>
    <w:qFormat/>
    <w:rsid w:val="00A92AD7"/>
    <w:pPr>
      <w:spacing w:before="120" w:after="120"/>
      <w:ind w:firstLine="0"/>
      <w:jc w:val="right"/>
    </w:pPr>
    <w:rPr>
      <w:i/>
    </w:rPr>
  </w:style>
  <w:style w:type="character" w:customStyle="1" w:styleId="-ffc">
    <w:name w:val="Доклад - рисунок Знак"/>
    <w:link w:val="-ffd"/>
    <w:uiPriority w:val="99"/>
    <w:qFormat/>
    <w:locked/>
    <w:rsid w:val="00A92AD7"/>
    <w:rPr>
      <w:i/>
      <w:sz w:val="24"/>
    </w:rPr>
  </w:style>
  <w:style w:type="paragraph" w:customStyle="1" w:styleId="-ffd">
    <w:name w:val="Доклад - рисунок"/>
    <w:basedOn w:val="-ffb"/>
    <w:link w:val="-ffc"/>
    <w:uiPriority w:val="99"/>
    <w:qFormat/>
    <w:rsid w:val="00A92AD7"/>
    <w:pPr>
      <w:jc w:val="center"/>
    </w:pPr>
  </w:style>
  <w:style w:type="paragraph" w:customStyle="1" w:styleId="196">
    <w:name w:val="Знак Знак Знак1 Знак Знак Знак Знак9"/>
    <w:basedOn w:val="af3"/>
    <w:uiPriority w:val="99"/>
    <w:qFormat/>
    <w:rsid w:val="00A92AD7"/>
    <w:pPr>
      <w:tabs>
        <w:tab w:val="num" w:pos="694"/>
      </w:tabs>
      <w:spacing w:after="160" w:line="240" w:lineRule="exact"/>
      <w:ind w:left="694" w:hanging="454"/>
      <w:jc w:val="both"/>
    </w:pPr>
    <w:rPr>
      <w:rFonts w:ascii="Verdana" w:hAnsi="Verdana" w:cs="Verdana"/>
      <w:sz w:val="20"/>
      <w:szCs w:val="20"/>
      <w:lang w:val="en-US" w:eastAsia="en-US"/>
    </w:rPr>
  </w:style>
  <w:style w:type="paragraph" w:customStyle="1" w:styleId="12f6">
    <w:name w:val="Выделенная цитата12"/>
    <w:basedOn w:val="af3"/>
    <w:next w:val="af3"/>
    <w:uiPriority w:val="99"/>
    <w:qFormat/>
    <w:rsid w:val="00A92AD7"/>
    <w:pPr>
      <w:pBdr>
        <w:bottom w:val="single" w:sz="4" w:space="4" w:color="4F81BD"/>
      </w:pBdr>
      <w:spacing w:before="200" w:after="280"/>
      <w:ind w:left="936" w:right="936"/>
    </w:pPr>
    <w:rPr>
      <w:rFonts w:ascii="Calibri" w:hAnsi="Calibri" w:cs="Calibri"/>
      <w:b/>
      <w:bCs/>
      <w:i/>
      <w:iCs/>
    </w:rPr>
  </w:style>
  <w:style w:type="paragraph" w:customStyle="1" w:styleId="2125">
    <w:name w:val="Цитата 212"/>
    <w:basedOn w:val="af3"/>
    <w:next w:val="af3"/>
    <w:uiPriority w:val="99"/>
    <w:qFormat/>
    <w:rsid w:val="00A92AD7"/>
    <w:rPr>
      <w:i/>
      <w:iCs/>
      <w:color w:val="000000"/>
    </w:rPr>
  </w:style>
  <w:style w:type="paragraph" w:customStyle="1" w:styleId="22f4">
    <w:name w:val="Без интервала22"/>
    <w:uiPriority w:val="99"/>
    <w:qFormat/>
    <w:rsid w:val="00A92AD7"/>
    <w:rPr>
      <w:rFonts w:eastAsia="Times New Roman"/>
      <w:sz w:val="28"/>
      <w:szCs w:val="28"/>
      <w:lang w:eastAsia="en-US"/>
    </w:rPr>
  </w:style>
  <w:style w:type="paragraph" w:customStyle="1" w:styleId="12f7">
    <w:name w:val="Заголовок оглавления12"/>
    <w:basedOn w:val="1a"/>
    <w:next w:val="af3"/>
    <w:uiPriority w:val="99"/>
    <w:qFormat/>
    <w:rsid w:val="00A92AD7"/>
    <w:pPr>
      <w:outlineLvl w:val="9"/>
    </w:pPr>
    <w:rPr>
      <w:rFonts w:ascii="Cambria" w:hAnsi="Cambria" w:cs="Cambria"/>
    </w:rPr>
  </w:style>
  <w:style w:type="paragraph" w:customStyle="1" w:styleId="bodytext3">
    <w:name w:val="bodytext"/>
    <w:basedOn w:val="af3"/>
    <w:uiPriority w:val="99"/>
    <w:qFormat/>
    <w:rsid w:val="00A92AD7"/>
    <w:pPr>
      <w:spacing w:before="100" w:beforeAutospacing="1" w:after="100" w:afterAutospacing="1"/>
    </w:pPr>
  </w:style>
  <w:style w:type="paragraph" w:customStyle="1" w:styleId="1223">
    <w:name w:val="1223 Знак Знак Знак"/>
    <w:basedOn w:val="af3"/>
    <w:uiPriority w:val="99"/>
    <w:qFormat/>
    <w:rsid w:val="00A92AD7"/>
    <w:pPr>
      <w:spacing w:after="160" w:line="240" w:lineRule="exact"/>
    </w:pPr>
    <w:rPr>
      <w:rFonts w:ascii="Verdana" w:hAnsi="Verdana" w:cs="Verdana"/>
      <w:sz w:val="20"/>
      <w:szCs w:val="20"/>
      <w:lang w:val="en-US" w:eastAsia="en-US"/>
    </w:rPr>
  </w:style>
  <w:style w:type="paragraph" w:customStyle="1" w:styleId="2117">
    <w:name w:val="Цитата 211"/>
    <w:basedOn w:val="af3"/>
    <w:next w:val="af3"/>
    <w:uiPriority w:val="99"/>
    <w:qFormat/>
    <w:rsid w:val="00A92AD7"/>
    <w:rPr>
      <w:i/>
      <w:iCs/>
      <w:color w:val="000000"/>
    </w:rPr>
  </w:style>
  <w:style w:type="paragraph" w:customStyle="1" w:styleId="21fd">
    <w:name w:val="Без интервала21"/>
    <w:uiPriority w:val="99"/>
    <w:qFormat/>
    <w:rsid w:val="00A92AD7"/>
    <w:rPr>
      <w:rFonts w:eastAsia="Times New Roman"/>
      <w:sz w:val="28"/>
      <w:szCs w:val="28"/>
      <w:lang w:eastAsia="en-US"/>
    </w:rPr>
  </w:style>
  <w:style w:type="paragraph" w:customStyle="1" w:styleId="21fe">
    <w:name w:val="Обычный21"/>
    <w:uiPriority w:val="99"/>
    <w:qFormat/>
    <w:rsid w:val="00A92AD7"/>
    <w:rPr>
      <w:rFonts w:eastAsia="Times New Roman"/>
    </w:rPr>
  </w:style>
  <w:style w:type="paragraph" w:customStyle="1" w:styleId="15">
    <w:name w:val="Таб_ном_1"/>
    <w:basedOn w:val="2a"/>
    <w:uiPriority w:val="99"/>
    <w:qFormat/>
    <w:rsid w:val="00A92AD7"/>
    <w:pPr>
      <w:keepNext w:val="0"/>
      <w:numPr>
        <w:ilvl w:val="1"/>
        <w:numId w:val="97"/>
      </w:numPr>
      <w:tabs>
        <w:tab w:val="num" w:pos="1022"/>
        <w:tab w:val="num" w:pos="1800"/>
      </w:tabs>
      <w:spacing w:line="240" w:lineRule="auto"/>
      <w:jc w:val="left"/>
    </w:pPr>
    <w:rPr>
      <w:bCs w:val="0"/>
      <w:sz w:val="24"/>
      <w:szCs w:val="24"/>
    </w:rPr>
  </w:style>
  <w:style w:type="paragraph" w:customStyle="1" w:styleId="110">
    <w:name w:val="Таб_ном_1.1"/>
    <w:basedOn w:val="35"/>
    <w:uiPriority w:val="99"/>
    <w:qFormat/>
    <w:rsid w:val="00A92AD7"/>
    <w:pPr>
      <w:keepNext w:val="0"/>
      <w:keepLines w:val="0"/>
      <w:numPr>
        <w:ilvl w:val="2"/>
        <w:numId w:val="97"/>
      </w:numPr>
      <w:tabs>
        <w:tab w:val="num" w:pos="2520"/>
      </w:tabs>
      <w:spacing w:before="0"/>
    </w:pPr>
    <w:rPr>
      <w:rFonts w:ascii="Times New Roman" w:hAnsi="Times New Roman"/>
      <w:b w:val="0"/>
      <w:bCs w:val="0"/>
      <w:color w:val="auto"/>
      <w:lang w:eastAsia="en-US"/>
    </w:rPr>
  </w:style>
  <w:style w:type="paragraph" w:customStyle="1" w:styleId="111">
    <w:name w:val="Таб_ном_1.1.1"/>
    <w:basedOn w:val="46"/>
    <w:uiPriority w:val="99"/>
    <w:qFormat/>
    <w:rsid w:val="00A92AD7"/>
    <w:pPr>
      <w:numPr>
        <w:ilvl w:val="3"/>
        <w:numId w:val="97"/>
      </w:numPr>
      <w:ind w:left="0"/>
    </w:pPr>
    <w:rPr>
      <w:rFonts w:ascii="Times New Roman" w:hAnsi="Times New Roman"/>
      <w:sz w:val="24"/>
      <w:szCs w:val="20"/>
    </w:rPr>
  </w:style>
  <w:style w:type="paragraph" w:customStyle="1" w:styleId="MTDisplayEquation">
    <w:name w:val="MTDisplayEquation"/>
    <w:basedOn w:val="af3"/>
    <w:uiPriority w:val="99"/>
    <w:qFormat/>
    <w:rsid w:val="00A92AD7"/>
    <w:pPr>
      <w:tabs>
        <w:tab w:val="center" w:pos="4680"/>
        <w:tab w:val="right" w:pos="9360"/>
      </w:tabs>
      <w:spacing w:line="360" w:lineRule="auto"/>
      <w:jc w:val="both"/>
    </w:pPr>
    <w:rPr>
      <w:sz w:val="28"/>
    </w:rPr>
  </w:style>
  <w:style w:type="paragraph" w:customStyle="1" w:styleId="afffffffffffffffffff">
    <w:name w:val="Должность(титульник)"/>
    <w:basedOn w:val="af3"/>
    <w:next w:val="af3"/>
    <w:uiPriority w:val="99"/>
    <w:semiHidden/>
    <w:qFormat/>
    <w:rsid w:val="00A92AD7"/>
    <w:pPr>
      <w:spacing w:before="120" w:after="120"/>
    </w:pPr>
    <w:rPr>
      <w:szCs w:val="20"/>
    </w:rPr>
  </w:style>
  <w:style w:type="paragraph" w:customStyle="1" w:styleId="afffffffffffffffffff0">
    <w:name w:val="Имя тома"/>
    <w:basedOn w:val="afffffffffffffffff4"/>
    <w:uiPriority w:val="99"/>
    <w:semiHidden/>
    <w:qFormat/>
    <w:rsid w:val="00A92AD7"/>
  </w:style>
  <w:style w:type="paragraph" w:customStyle="1" w:styleId="afffffffffffffffffff1">
    <w:name w:val="Название в колонтитуле"/>
    <w:uiPriority w:val="99"/>
    <w:semiHidden/>
    <w:qFormat/>
    <w:rsid w:val="00A92AD7"/>
    <w:pPr>
      <w:spacing w:before="240" w:after="240"/>
      <w:ind w:left="2693"/>
    </w:pPr>
    <w:rPr>
      <w:rFonts w:ascii="Arial" w:eastAsia="Times New Roman" w:hAnsi="Arial"/>
      <w:b/>
      <w:i/>
      <w:sz w:val="36"/>
    </w:rPr>
  </w:style>
  <w:style w:type="paragraph" w:customStyle="1" w:styleId="1fffffffff">
    <w:name w:val="Колонтитул 1"/>
    <w:uiPriority w:val="99"/>
    <w:semiHidden/>
    <w:qFormat/>
    <w:rsid w:val="00A92AD7"/>
    <w:pPr>
      <w:spacing w:line="280" w:lineRule="exact"/>
      <w:ind w:left="2268"/>
    </w:pPr>
    <w:rPr>
      <w:rFonts w:ascii="Arial" w:eastAsia="Times New Roman" w:hAnsi="Arial"/>
      <w:b/>
      <w:i/>
      <w:sz w:val="24"/>
    </w:rPr>
  </w:style>
  <w:style w:type="paragraph" w:customStyle="1" w:styleId="afffffffffffffffffff2">
    <w:name w:val="Шифр тома"/>
    <w:basedOn w:val="afffffffffffffffff6"/>
    <w:uiPriority w:val="99"/>
    <w:semiHidden/>
    <w:qFormat/>
    <w:rsid w:val="00A92AD7"/>
  </w:style>
  <w:style w:type="paragraph" w:customStyle="1" w:styleId="afffffffffffffffffff3">
    <w:name w:val="НОмер тома"/>
    <w:basedOn w:val="af3"/>
    <w:uiPriority w:val="99"/>
    <w:semiHidden/>
    <w:qFormat/>
    <w:rsid w:val="00A92AD7"/>
    <w:pPr>
      <w:spacing w:line="360" w:lineRule="auto"/>
      <w:ind w:right="-20"/>
      <w:jc w:val="center"/>
    </w:pPr>
    <w:rPr>
      <w:sz w:val="28"/>
      <w:szCs w:val="20"/>
    </w:rPr>
  </w:style>
  <w:style w:type="character" w:customStyle="1" w:styleId="afffffffffffffffffff4">
    <w:name w:val="П.З. Знак"/>
    <w:link w:val="afffffffffffffffffff5"/>
    <w:uiPriority w:val="99"/>
    <w:qFormat/>
    <w:locked/>
    <w:rsid w:val="00A92AD7"/>
    <w:rPr>
      <w:sz w:val="28"/>
    </w:rPr>
  </w:style>
  <w:style w:type="paragraph" w:customStyle="1" w:styleId="afffffffffffffffffff5">
    <w:name w:val="П.З."/>
    <w:basedOn w:val="af3"/>
    <w:link w:val="afffffffffffffffffff4"/>
    <w:uiPriority w:val="99"/>
    <w:qFormat/>
    <w:rsid w:val="00A92AD7"/>
    <w:pPr>
      <w:spacing w:line="360" w:lineRule="auto"/>
      <w:ind w:firstLine="851"/>
      <w:jc w:val="both"/>
    </w:pPr>
    <w:rPr>
      <w:rFonts w:eastAsia="SimSun"/>
      <w:sz w:val="28"/>
      <w:szCs w:val="20"/>
    </w:rPr>
  </w:style>
  <w:style w:type="character" w:customStyle="1" w:styleId="afffffffffffffffffff6">
    <w:name w:val="Колонтитул(бок.) Знак"/>
    <w:link w:val="afffffffffffffffffff7"/>
    <w:uiPriority w:val="99"/>
    <w:semiHidden/>
    <w:qFormat/>
    <w:locked/>
    <w:rsid w:val="00A92AD7"/>
    <w:rPr>
      <w:rFonts w:ascii="ISOCPEUR" w:hAnsi="ISOCPEUR"/>
      <w:i/>
      <w:spacing w:val="-20"/>
      <w:sz w:val="28"/>
    </w:rPr>
  </w:style>
  <w:style w:type="paragraph" w:customStyle="1" w:styleId="afffffffffffffffffff7">
    <w:name w:val="Колонтитул(бок.)"/>
    <w:basedOn w:val="af3"/>
    <w:link w:val="afffffffffffffffffff6"/>
    <w:uiPriority w:val="99"/>
    <w:semiHidden/>
    <w:qFormat/>
    <w:rsid w:val="00A92AD7"/>
    <w:pPr>
      <w:spacing w:line="360" w:lineRule="auto"/>
      <w:jc w:val="center"/>
    </w:pPr>
    <w:rPr>
      <w:rFonts w:ascii="ISOCPEUR" w:eastAsia="SimSun" w:hAnsi="ISOCPEUR"/>
      <w:i/>
      <w:spacing w:val="-20"/>
      <w:sz w:val="28"/>
      <w:szCs w:val="20"/>
    </w:rPr>
  </w:style>
  <w:style w:type="paragraph" w:customStyle="1" w:styleId="afffffffffffffffffff8">
    <w:name w:val="Колонтитул(номер)"/>
    <w:basedOn w:val="af3"/>
    <w:uiPriority w:val="99"/>
    <w:qFormat/>
    <w:rsid w:val="00A92AD7"/>
    <w:pPr>
      <w:spacing w:line="360" w:lineRule="auto"/>
      <w:jc w:val="center"/>
    </w:pPr>
    <w:rPr>
      <w:rFonts w:ascii="ISOCPEUR" w:hAnsi="ISOCPEUR"/>
      <w:i/>
      <w:szCs w:val="18"/>
    </w:rPr>
  </w:style>
  <w:style w:type="paragraph" w:customStyle="1" w:styleId="-ffe">
    <w:name w:val="Колонтитул(наз.орган-и)"/>
    <w:basedOn w:val="af3"/>
    <w:uiPriority w:val="99"/>
    <w:semiHidden/>
    <w:qFormat/>
    <w:rsid w:val="00A92AD7"/>
    <w:pPr>
      <w:spacing w:before="120" w:line="360" w:lineRule="auto"/>
      <w:jc w:val="center"/>
    </w:pPr>
    <w:rPr>
      <w:rFonts w:ascii="ISOCPEUR" w:hAnsi="ISOCPEUR"/>
      <w:i/>
      <w:sz w:val="20"/>
    </w:rPr>
  </w:style>
  <w:style w:type="paragraph" w:customStyle="1" w:styleId="afffffffffffffffffff9">
    <w:name w:val="Колонтитул(надпись)"/>
    <w:basedOn w:val="af3"/>
    <w:uiPriority w:val="99"/>
    <w:qFormat/>
    <w:rsid w:val="00A92AD7"/>
    <w:pPr>
      <w:spacing w:line="360" w:lineRule="auto"/>
    </w:pPr>
    <w:rPr>
      <w:rFonts w:ascii="ISOCPEUR" w:hAnsi="ISOCPEUR"/>
      <w:i/>
      <w:sz w:val="18"/>
      <w:szCs w:val="20"/>
    </w:rPr>
  </w:style>
  <w:style w:type="paragraph" w:customStyle="1" w:styleId="afffffffffffffffffffa">
    <w:name w:val="Колонтитул(номер_низ)"/>
    <w:basedOn w:val="af3"/>
    <w:uiPriority w:val="99"/>
    <w:semiHidden/>
    <w:qFormat/>
    <w:rsid w:val="00A92AD7"/>
    <w:pPr>
      <w:spacing w:before="120" w:line="360" w:lineRule="auto"/>
      <w:jc w:val="center"/>
    </w:pPr>
    <w:rPr>
      <w:rFonts w:ascii="ISOCPEUR" w:hAnsi="ISOCPEUR"/>
      <w:i/>
    </w:rPr>
  </w:style>
  <w:style w:type="paragraph" w:customStyle="1" w:styleId="afffffffffffffffffffb">
    <w:name w:val="Колонтитул(надпись_бок)"/>
    <w:basedOn w:val="afffffffffffffffffff9"/>
    <w:uiPriority w:val="99"/>
    <w:semiHidden/>
    <w:qFormat/>
    <w:rsid w:val="00A92AD7"/>
    <w:pPr>
      <w:spacing w:line="240" w:lineRule="auto"/>
    </w:pPr>
    <w:rPr>
      <w:rFonts w:ascii="Times New Roman" w:hAnsi="Times New Roman"/>
      <w:i w:val="0"/>
      <w:sz w:val="24"/>
      <w:szCs w:val="24"/>
    </w:rPr>
  </w:style>
  <w:style w:type="paragraph" w:customStyle="1" w:styleId="afffffffffffffffffffc">
    <w:name w:val="Колонтитул(объект.номер)"/>
    <w:basedOn w:val="-ffe"/>
    <w:uiPriority w:val="99"/>
    <w:semiHidden/>
    <w:qFormat/>
    <w:rsid w:val="00A92AD7"/>
    <w:pPr>
      <w:spacing w:before="0" w:line="240" w:lineRule="auto"/>
      <w:jc w:val="left"/>
    </w:pPr>
    <w:rPr>
      <w:rFonts w:ascii="Times New Roman" w:hAnsi="Times New Roman"/>
      <w:i w:val="0"/>
      <w:sz w:val="24"/>
    </w:rPr>
  </w:style>
  <w:style w:type="paragraph" w:customStyle="1" w:styleId="afffffffffffffffffffd">
    <w:name w:val="Таблица(номерация)"/>
    <w:basedOn w:val="af3"/>
    <w:uiPriority w:val="99"/>
    <w:qFormat/>
    <w:rsid w:val="00A92AD7"/>
    <w:pPr>
      <w:spacing w:before="60" w:line="360" w:lineRule="auto"/>
      <w:jc w:val="center"/>
    </w:pPr>
    <w:rPr>
      <w:sz w:val="28"/>
      <w:szCs w:val="20"/>
    </w:rPr>
  </w:style>
  <w:style w:type="paragraph" w:customStyle="1" w:styleId="afffffffffffffffffffe">
    <w:name w:val="Таблица(шапка)"/>
    <w:basedOn w:val="af3"/>
    <w:uiPriority w:val="99"/>
    <w:semiHidden/>
    <w:qFormat/>
    <w:rsid w:val="00A92AD7"/>
    <w:pPr>
      <w:spacing w:line="360" w:lineRule="auto"/>
      <w:jc w:val="center"/>
    </w:pPr>
    <w:rPr>
      <w:sz w:val="16"/>
      <w:szCs w:val="20"/>
    </w:rPr>
  </w:style>
  <w:style w:type="paragraph" w:customStyle="1" w:styleId="12f8">
    <w:name w:val="Таблица 12"/>
    <w:basedOn w:val="afffffffffffffffffff5"/>
    <w:qFormat/>
    <w:rsid w:val="00A92AD7"/>
    <w:pPr>
      <w:spacing w:line="240" w:lineRule="auto"/>
      <w:ind w:firstLine="0"/>
      <w:jc w:val="left"/>
    </w:pPr>
    <w:rPr>
      <w:szCs w:val="24"/>
    </w:rPr>
  </w:style>
  <w:style w:type="paragraph" w:customStyle="1" w:styleId="affffffffffffffffffff">
    <w:name w:val="Чертежный"/>
    <w:uiPriority w:val="99"/>
    <w:qFormat/>
    <w:rsid w:val="00A92AD7"/>
    <w:pPr>
      <w:jc w:val="both"/>
    </w:pPr>
    <w:rPr>
      <w:rFonts w:ascii="ISOCPEUR" w:eastAsia="Times New Roman" w:hAnsi="ISOCPEUR"/>
      <w:i/>
      <w:sz w:val="28"/>
      <w:lang w:val="uk-UA"/>
    </w:rPr>
  </w:style>
  <w:style w:type="paragraph" w:customStyle="1" w:styleId="14f0">
    <w:name w:val="Таблица 14"/>
    <w:basedOn w:val="afffffffffffffffffff5"/>
    <w:uiPriority w:val="99"/>
    <w:qFormat/>
    <w:rsid w:val="00A92AD7"/>
    <w:pPr>
      <w:spacing w:line="240" w:lineRule="auto"/>
      <w:ind w:firstLine="0"/>
    </w:pPr>
  </w:style>
  <w:style w:type="paragraph" w:customStyle="1" w:styleId="10f4">
    <w:name w:val="Таблица 10"/>
    <w:basedOn w:val="afffffffffffffffffff5"/>
    <w:uiPriority w:val="99"/>
    <w:qFormat/>
    <w:rsid w:val="00A92AD7"/>
    <w:pPr>
      <w:spacing w:line="240" w:lineRule="auto"/>
      <w:ind w:firstLine="0"/>
    </w:pPr>
    <w:rPr>
      <w:sz w:val="20"/>
    </w:rPr>
  </w:style>
  <w:style w:type="paragraph" w:customStyle="1" w:styleId="a4">
    <w:name w:val="список"/>
    <w:basedOn w:val="afffffffffffffffffff5"/>
    <w:qFormat/>
    <w:rsid w:val="00A92AD7"/>
    <w:pPr>
      <w:numPr>
        <w:numId w:val="98"/>
      </w:numPr>
      <w:tabs>
        <w:tab w:val="clear" w:pos="1134"/>
        <w:tab w:val="num" w:pos="360"/>
        <w:tab w:val="num" w:pos="720"/>
        <w:tab w:val="num" w:pos="851"/>
      </w:tabs>
      <w:ind w:left="1429" w:hanging="360"/>
    </w:pPr>
  </w:style>
  <w:style w:type="paragraph" w:customStyle="1" w:styleId="a6">
    <w:name w:val="список нумерован."/>
    <w:basedOn w:val="afffffffffffffffffff5"/>
    <w:uiPriority w:val="99"/>
    <w:qFormat/>
    <w:rsid w:val="00A92AD7"/>
    <w:pPr>
      <w:numPr>
        <w:numId w:val="99"/>
      </w:numPr>
      <w:tabs>
        <w:tab w:val="clear" w:pos="1134"/>
        <w:tab w:val="num" w:pos="360"/>
        <w:tab w:val="num" w:pos="567"/>
        <w:tab w:val="num" w:pos="720"/>
      </w:tabs>
      <w:ind w:left="360" w:hanging="360"/>
    </w:pPr>
  </w:style>
  <w:style w:type="paragraph" w:customStyle="1" w:styleId="affffffffffffffffffff0">
    <w:name w:val="ПН (Обычный)"/>
    <w:uiPriority w:val="99"/>
    <w:qFormat/>
    <w:rsid w:val="00A92AD7"/>
    <w:pPr>
      <w:ind w:firstLine="720"/>
      <w:jc w:val="both"/>
    </w:pPr>
    <w:rPr>
      <w:rFonts w:eastAsia="Times New Roman"/>
      <w:noProof/>
      <w:sz w:val="24"/>
    </w:rPr>
  </w:style>
  <w:style w:type="paragraph" w:customStyle="1" w:styleId="xl223">
    <w:name w:val="xl223"/>
    <w:basedOn w:val="af3"/>
    <w:qFormat/>
    <w:rsid w:val="00A92AD7"/>
    <w:pPr>
      <w:pBdr>
        <w:left w:val="single" w:sz="8" w:space="0" w:color="auto"/>
        <w:bottom w:val="single" w:sz="4" w:space="0" w:color="auto"/>
        <w:right w:val="single" w:sz="4" w:space="0" w:color="auto"/>
      </w:pBdr>
      <w:spacing w:before="100" w:beforeAutospacing="1" w:after="100" w:afterAutospacing="1"/>
      <w:jc w:val="center"/>
    </w:pPr>
    <w:rPr>
      <w:color w:val="0070C0"/>
      <w:sz w:val="20"/>
      <w:szCs w:val="20"/>
    </w:rPr>
  </w:style>
  <w:style w:type="paragraph" w:customStyle="1" w:styleId="xl224">
    <w:name w:val="xl224"/>
    <w:basedOn w:val="af3"/>
    <w:qFormat/>
    <w:rsid w:val="00A92AD7"/>
    <w:pPr>
      <w:pBdr>
        <w:bottom w:val="single" w:sz="4" w:space="0" w:color="auto"/>
        <w:right w:val="single" w:sz="8" w:space="0" w:color="auto"/>
      </w:pBdr>
      <w:spacing w:before="100" w:beforeAutospacing="1" w:after="100" w:afterAutospacing="1"/>
      <w:jc w:val="center"/>
    </w:pPr>
    <w:rPr>
      <w:color w:val="0070C0"/>
      <w:sz w:val="20"/>
      <w:szCs w:val="20"/>
    </w:rPr>
  </w:style>
  <w:style w:type="paragraph" w:customStyle="1" w:styleId="xl225">
    <w:name w:val="xl225"/>
    <w:basedOn w:val="af3"/>
    <w:qFormat/>
    <w:rsid w:val="00A92AD7"/>
    <w:pPr>
      <w:pBdr>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26">
    <w:name w:val="xl226"/>
    <w:basedOn w:val="af3"/>
    <w:qFormat/>
    <w:rsid w:val="00A92AD7"/>
    <w:pPr>
      <w:pBdr>
        <w:top w:val="single" w:sz="4" w:space="0" w:color="auto"/>
        <w:left w:val="single" w:sz="4" w:space="0" w:color="auto"/>
        <w:bottom w:val="single" w:sz="4" w:space="0" w:color="auto"/>
      </w:pBdr>
      <w:spacing w:before="100" w:beforeAutospacing="1" w:after="100" w:afterAutospacing="1"/>
      <w:jc w:val="center"/>
    </w:pPr>
    <w:rPr>
      <w:color w:val="0070C0"/>
      <w:sz w:val="20"/>
      <w:szCs w:val="20"/>
    </w:rPr>
  </w:style>
  <w:style w:type="paragraph" w:customStyle="1" w:styleId="xl227">
    <w:name w:val="xl227"/>
    <w:basedOn w:val="af3"/>
    <w:qFormat/>
    <w:rsid w:val="00A92AD7"/>
    <w:pPr>
      <w:pBdr>
        <w:top w:val="single" w:sz="4" w:space="0" w:color="auto"/>
        <w:left w:val="single" w:sz="4" w:space="0" w:color="auto"/>
        <w:bottom w:val="single" w:sz="8" w:space="0" w:color="auto"/>
      </w:pBdr>
      <w:spacing w:before="100" w:beforeAutospacing="1" w:after="100" w:afterAutospacing="1"/>
      <w:jc w:val="center"/>
    </w:pPr>
    <w:rPr>
      <w:color w:val="0070C0"/>
    </w:rPr>
  </w:style>
  <w:style w:type="paragraph" w:customStyle="1" w:styleId="xl228">
    <w:name w:val="xl228"/>
    <w:basedOn w:val="af3"/>
    <w:qFormat/>
    <w:rsid w:val="00A92AD7"/>
    <w:pPr>
      <w:pBdr>
        <w:top w:val="single" w:sz="4" w:space="0" w:color="auto"/>
        <w:right w:val="single" w:sz="4" w:space="0" w:color="auto"/>
      </w:pBdr>
      <w:spacing w:before="100" w:beforeAutospacing="1" w:after="100" w:afterAutospacing="1"/>
      <w:jc w:val="center"/>
    </w:pPr>
    <w:rPr>
      <w:color w:val="0070C0"/>
    </w:rPr>
  </w:style>
  <w:style w:type="paragraph" w:customStyle="1" w:styleId="xl229">
    <w:name w:val="xl229"/>
    <w:basedOn w:val="af3"/>
    <w:qFormat/>
    <w:rsid w:val="00A92AD7"/>
    <w:pPr>
      <w:pBdr>
        <w:top w:val="single" w:sz="4" w:space="0" w:color="auto"/>
        <w:left w:val="single" w:sz="4" w:space="0" w:color="auto"/>
        <w:right w:val="single" w:sz="8" w:space="0" w:color="auto"/>
      </w:pBdr>
      <w:spacing w:before="100" w:beforeAutospacing="1" w:after="100" w:afterAutospacing="1"/>
      <w:jc w:val="center"/>
    </w:pPr>
    <w:rPr>
      <w:color w:val="0070C0"/>
    </w:rPr>
  </w:style>
  <w:style w:type="paragraph" w:customStyle="1" w:styleId="xl230">
    <w:name w:val="xl230"/>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31">
    <w:name w:val="xl231"/>
    <w:basedOn w:val="af3"/>
    <w:qFormat/>
    <w:rsid w:val="00A92AD7"/>
    <w:pPr>
      <w:pBdr>
        <w:bottom w:val="single" w:sz="8" w:space="0" w:color="auto"/>
        <w:right w:val="single" w:sz="8" w:space="0" w:color="auto"/>
      </w:pBdr>
      <w:spacing w:before="100" w:beforeAutospacing="1" w:after="100" w:afterAutospacing="1"/>
      <w:jc w:val="center"/>
    </w:pPr>
    <w:rPr>
      <w:b/>
      <w:bCs/>
      <w:color w:val="0070C0"/>
      <w:sz w:val="20"/>
      <w:szCs w:val="20"/>
    </w:rPr>
  </w:style>
  <w:style w:type="paragraph" w:customStyle="1" w:styleId="xl232">
    <w:name w:val="xl232"/>
    <w:basedOn w:val="af3"/>
    <w:qFormat/>
    <w:rsid w:val="00A92AD7"/>
    <w:pPr>
      <w:pBdr>
        <w:top w:val="single" w:sz="4" w:space="0" w:color="auto"/>
        <w:left w:val="single" w:sz="4" w:space="0" w:color="auto"/>
        <w:right w:val="single" w:sz="8" w:space="0" w:color="auto"/>
      </w:pBdr>
      <w:spacing w:before="100" w:beforeAutospacing="1" w:after="100" w:afterAutospacing="1"/>
    </w:pPr>
    <w:rPr>
      <w:b/>
      <w:bCs/>
      <w:color w:val="0070C0"/>
      <w:sz w:val="20"/>
      <w:szCs w:val="20"/>
    </w:rPr>
  </w:style>
  <w:style w:type="paragraph" w:customStyle="1" w:styleId="xl233">
    <w:name w:val="xl233"/>
    <w:basedOn w:val="af3"/>
    <w:qFormat/>
    <w:rsid w:val="00A92AD7"/>
    <w:pPr>
      <w:pBdr>
        <w:bottom w:val="single" w:sz="4" w:space="0" w:color="auto"/>
        <w:right w:val="single" w:sz="4" w:space="0" w:color="auto"/>
      </w:pBdr>
      <w:spacing w:before="100" w:beforeAutospacing="1" w:after="100" w:afterAutospacing="1"/>
      <w:jc w:val="center"/>
    </w:pPr>
    <w:rPr>
      <w:b/>
      <w:bCs/>
      <w:color w:val="0070C0"/>
      <w:sz w:val="20"/>
      <w:szCs w:val="20"/>
    </w:rPr>
  </w:style>
  <w:style w:type="paragraph" w:customStyle="1" w:styleId="xl234">
    <w:name w:val="xl234"/>
    <w:basedOn w:val="af3"/>
    <w:qFormat/>
    <w:rsid w:val="00A92AD7"/>
    <w:pPr>
      <w:pBdr>
        <w:bottom w:val="single" w:sz="4" w:space="0" w:color="auto"/>
      </w:pBdr>
      <w:spacing w:before="100" w:beforeAutospacing="1" w:after="100" w:afterAutospacing="1"/>
      <w:jc w:val="center"/>
    </w:pPr>
    <w:rPr>
      <w:b/>
      <w:bCs/>
      <w:color w:val="0070C0"/>
      <w:sz w:val="20"/>
      <w:szCs w:val="20"/>
    </w:rPr>
  </w:style>
  <w:style w:type="paragraph" w:customStyle="1" w:styleId="xl235">
    <w:name w:val="xl235"/>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36">
    <w:name w:val="xl236"/>
    <w:basedOn w:val="af3"/>
    <w:qFormat/>
    <w:rsid w:val="00A92AD7"/>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0070C0"/>
      <w:sz w:val="20"/>
      <w:szCs w:val="20"/>
    </w:rPr>
  </w:style>
  <w:style w:type="paragraph" w:customStyle="1" w:styleId="xl237">
    <w:name w:val="xl237"/>
    <w:basedOn w:val="af3"/>
    <w:qFormat/>
    <w:rsid w:val="00A92AD7"/>
    <w:pPr>
      <w:pBdr>
        <w:top w:val="single" w:sz="4" w:space="0" w:color="auto"/>
        <w:bottom w:val="single" w:sz="8" w:space="0" w:color="auto"/>
        <w:right w:val="single" w:sz="4" w:space="0" w:color="auto"/>
      </w:pBdr>
      <w:shd w:val="clear" w:color="auto" w:fill="A5A5A5"/>
      <w:spacing w:before="100" w:beforeAutospacing="1" w:after="100" w:afterAutospacing="1"/>
    </w:pPr>
    <w:rPr>
      <w:color w:val="0070C0"/>
      <w:sz w:val="20"/>
      <w:szCs w:val="20"/>
    </w:rPr>
  </w:style>
  <w:style w:type="paragraph" w:customStyle="1" w:styleId="xl238">
    <w:name w:val="xl238"/>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pPr>
    <w:rPr>
      <w:color w:val="0070C0"/>
      <w:sz w:val="20"/>
      <w:szCs w:val="20"/>
    </w:rPr>
  </w:style>
  <w:style w:type="paragraph" w:customStyle="1" w:styleId="xl239">
    <w:name w:val="xl239"/>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0">
    <w:name w:val="xl240"/>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1">
    <w:name w:val="xl241"/>
    <w:basedOn w:val="af3"/>
    <w:qFormat/>
    <w:rsid w:val="00A92AD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2">
    <w:name w:val="xl242"/>
    <w:basedOn w:val="af3"/>
    <w:qFormat/>
    <w:rsid w:val="00A92AD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70C0"/>
    </w:rPr>
  </w:style>
  <w:style w:type="paragraph" w:customStyle="1" w:styleId="xl243">
    <w:name w:val="xl243"/>
    <w:basedOn w:val="af3"/>
    <w:qFormat/>
    <w:rsid w:val="00A92AD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70C0"/>
    </w:rPr>
  </w:style>
  <w:style w:type="paragraph" w:customStyle="1" w:styleId="xl244">
    <w:name w:val="xl244"/>
    <w:basedOn w:val="af3"/>
    <w:qFormat/>
    <w:rsid w:val="00A92AD7"/>
    <w:pPr>
      <w:pBdr>
        <w:top w:val="single" w:sz="8" w:space="0" w:color="auto"/>
        <w:left w:val="single" w:sz="4"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45">
    <w:name w:val="xl245"/>
    <w:basedOn w:val="af3"/>
    <w:qFormat/>
    <w:rsid w:val="00A92AD7"/>
    <w:pPr>
      <w:pBdr>
        <w:top w:val="single" w:sz="8" w:space="0" w:color="auto"/>
        <w:left w:val="single" w:sz="8" w:space="0" w:color="auto"/>
        <w:right w:val="single" w:sz="4" w:space="0" w:color="auto"/>
      </w:pBdr>
      <w:spacing w:before="100" w:beforeAutospacing="1" w:after="100" w:afterAutospacing="1"/>
    </w:pPr>
    <w:rPr>
      <w:color w:val="0070C0"/>
    </w:rPr>
  </w:style>
  <w:style w:type="paragraph" w:customStyle="1" w:styleId="xl246">
    <w:name w:val="xl246"/>
    <w:basedOn w:val="af3"/>
    <w:qFormat/>
    <w:rsid w:val="00A92AD7"/>
    <w:pPr>
      <w:pBdr>
        <w:left w:val="single" w:sz="8" w:space="0" w:color="auto"/>
        <w:right w:val="single" w:sz="4" w:space="0" w:color="auto"/>
      </w:pBdr>
      <w:spacing w:before="100" w:beforeAutospacing="1" w:after="100" w:afterAutospacing="1"/>
    </w:pPr>
    <w:rPr>
      <w:color w:val="0070C0"/>
    </w:rPr>
  </w:style>
  <w:style w:type="paragraph" w:customStyle="1" w:styleId="xl247">
    <w:name w:val="xl247"/>
    <w:basedOn w:val="af3"/>
    <w:qFormat/>
    <w:rsid w:val="00A92AD7"/>
    <w:pPr>
      <w:pBdr>
        <w:left w:val="single" w:sz="8" w:space="0" w:color="auto"/>
        <w:bottom w:val="single" w:sz="8" w:space="0" w:color="auto"/>
        <w:right w:val="single" w:sz="4" w:space="0" w:color="auto"/>
      </w:pBdr>
      <w:spacing w:before="100" w:beforeAutospacing="1" w:after="100" w:afterAutospacing="1"/>
    </w:pPr>
    <w:rPr>
      <w:color w:val="0070C0"/>
    </w:rPr>
  </w:style>
  <w:style w:type="paragraph" w:customStyle="1" w:styleId="xl248">
    <w:name w:val="xl248"/>
    <w:basedOn w:val="af3"/>
    <w:qFormat/>
    <w:rsid w:val="00A92AD7"/>
    <w:pPr>
      <w:pBdr>
        <w:top w:val="single" w:sz="8" w:space="0" w:color="auto"/>
        <w:left w:val="single" w:sz="8" w:space="0" w:color="auto"/>
        <w:bottom w:val="single" w:sz="4" w:space="0" w:color="auto"/>
      </w:pBdr>
      <w:shd w:val="clear" w:color="auto" w:fill="A5A5A5"/>
      <w:spacing w:before="100" w:beforeAutospacing="1" w:after="100" w:afterAutospacing="1"/>
      <w:jc w:val="center"/>
    </w:pPr>
    <w:rPr>
      <w:color w:val="0070C0"/>
      <w:sz w:val="20"/>
      <w:szCs w:val="20"/>
    </w:rPr>
  </w:style>
  <w:style w:type="paragraph" w:customStyle="1" w:styleId="xl249">
    <w:name w:val="xl249"/>
    <w:basedOn w:val="af3"/>
    <w:qFormat/>
    <w:rsid w:val="00A92AD7"/>
    <w:pPr>
      <w:pBdr>
        <w:top w:val="single" w:sz="8" w:space="0" w:color="auto"/>
        <w:bottom w:val="single" w:sz="4"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0">
    <w:name w:val="xl250"/>
    <w:basedOn w:val="af3"/>
    <w:qFormat/>
    <w:rsid w:val="00A92AD7"/>
    <w:pPr>
      <w:pBdr>
        <w:top w:val="single" w:sz="8" w:space="0" w:color="auto"/>
        <w:left w:val="single" w:sz="8" w:space="0" w:color="auto"/>
        <w:bottom w:val="single" w:sz="4"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1">
    <w:name w:val="xl251"/>
    <w:basedOn w:val="af3"/>
    <w:qFormat/>
    <w:rsid w:val="00A92AD7"/>
    <w:pPr>
      <w:pBdr>
        <w:top w:val="single" w:sz="4" w:space="0" w:color="auto"/>
        <w:left w:val="single" w:sz="8" w:space="0" w:color="auto"/>
        <w:bottom w:val="single" w:sz="8" w:space="0" w:color="auto"/>
        <w:right w:val="single" w:sz="4" w:space="0" w:color="auto"/>
      </w:pBdr>
      <w:shd w:val="clear" w:color="auto" w:fill="A5A5A5"/>
      <w:spacing w:before="100" w:beforeAutospacing="1" w:after="100" w:afterAutospacing="1"/>
      <w:jc w:val="center"/>
    </w:pPr>
    <w:rPr>
      <w:color w:val="0070C0"/>
      <w:sz w:val="20"/>
      <w:szCs w:val="20"/>
    </w:rPr>
  </w:style>
  <w:style w:type="paragraph" w:customStyle="1" w:styleId="xl252">
    <w:name w:val="xl252"/>
    <w:basedOn w:val="af3"/>
    <w:qFormat/>
    <w:rsid w:val="00A92AD7"/>
    <w:pPr>
      <w:pBdr>
        <w:top w:val="single" w:sz="4" w:space="0" w:color="auto"/>
        <w:left w:val="single" w:sz="4" w:space="0" w:color="auto"/>
        <w:bottom w:val="single" w:sz="8" w:space="0" w:color="auto"/>
        <w:right w:val="single" w:sz="8" w:space="0" w:color="auto"/>
      </w:pBdr>
      <w:shd w:val="clear" w:color="auto" w:fill="A5A5A5"/>
      <w:spacing w:before="100" w:beforeAutospacing="1" w:after="100" w:afterAutospacing="1"/>
      <w:jc w:val="center"/>
    </w:pPr>
    <w:rPr>
      <w:color w:val="0070C0"/>
      <w:sz w:val="20"/>
      <w:szCs w:val="20"/>
    </w:rPr>
  </w:style>
  <w:style w:type="paragraph" w:customStyle="1" w:styleId="xl253">
    <w:name w:val="xl253"/>
    <w:basedOn w:val="af3"/>
    <w:qFormat/>
    <w:rsid w:val="00A92AD7"/>
    <w:pPr>
      <w:pBdr>
        <w:left w:val="single" w:sz="8" w:space="0" w:color="auto"/>
        <w:right w:val="single" w:sz="4" w:space="0" w:color="auto"/>
      </w:pBdr>
      <w:spacing w:before="100" w:beforeAutospacing="1" w:after="100" w:afterAutospacing="1"/>
      <w:jc w:val="center"/>
    </w:pPr>
    <w:rPr>
      <w:b/>
      <w:bCs/>
      <w:color w:val="0070C0"/>
      <w:sz w:val="20"/>
      <w:szCs w:val="20"/>
    </w:rPr>
  </w:style>
  <w:style w:type="paragraph" w:customStyle="1" w:styleId="xl254">
    <w:name w:val="xl25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5">
    <w:name w:val="xl25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6">
    <w:name w:val="xl25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xl257">
    <w:name w:val="xl257"/>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8">
    <w:name w:val="xl258"/>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59">
    <w:name w:val="xl259"/>
    <w:basedOn w:val="af3"/>
    <w:qFormat/>
    <w:rsid w:val="00A92AD7"/>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rPr>
  </w:style>
  <w:style w:type="paragraph" w:customStyle="1" w:styleId="xl260">
    <w:name w:val="xl260"/>
    <w:basedOn w:val="af3"/>
    <w:qFormat/>
    <w:rsid w:val="00A92AD7"/>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1">
    <w:name w:val="xl261"/>
    <w:basedOn w:val="af3"/>
    <w:qFormat/>
    <w:rsid w:val="00A92AD7"/>
    <w:pPr>
      <w:pBdr>
        <w:top w:val="single" w:sz="8" w:space="0" w:color="auto"/>
        <w:bottom w:val="single" w:sz="8" w:space="0" w:color="auto"/>
      </w:pBdr>
      <w:shd w:val="clear" w:color="auto" w:fill="BFBFBF"/>
      <w:spacing w:before="100" w:beforeAutospacing="1" w:after="100" w:afterAutospacing="1"/>
      <w:jc w:val="center"/>
    </w:pPr>
    <w:rPr>
      <w:b/>
      <w:bCs/>
    </w:rPr>
  </w:style>
  <w:style w:type="paragraph" w:customStyle="1" w:styleId="xl262">
    <w:name w:val="xl262"/>
    <w:basedOn w:val="af3"/>
    <w:qFormat/>
    <w:rsid w:val="00A92AD7"/>
    <w:pPr>
      <w:shd w:val="clear" w:color="auto" w:fill="BFBFBF"/>
      <w:spacing w:before="100" w:beforeAutospacing="1" w:after="100" w:afterAutospacing="1"/>
      <w:jc w:val="center"/>
    </w:pPr>
    <w:rPr>
      <w:b/>
      <w:bCs/>
    </w:rPr>
  </w:style>
  <w:style w:type="paragraph" w:customStyle="1" w:styleId="xl263">
    <w:name w:val="xl263"/>
    <w:basedOn w:val="af3"/>
    <w:qFormat/>
    <w:rsid w:val="00A92AD7"/>
    <w:pPr>
      <w:pBdr>
        <w:right w:val="single" w:sz="8" w:space="0" w:color="auto"/>
      </w:pBdr>
      <w:shd w:val="clear" w:color="auto" w:fill="BFBFBF"/>
      <w:spacing w:before="100" w:beforeAutospacing="1" w:after="100" w:afterAutospacing="1"/>
      <w:jc w:val="center"/>
    </w:pPr>
    <w:rPr>
      <w:b/>
      <w:bCs/>
    </w:rPr>
  </w:style>
  <w:style w:type="paragraph" w:customStyle="1" w:styleId="xl264">
    <w:name w:val="xl264"/>
    <w:basedOn w:val="af3"/>
    <w:qFormat/>
    <w:rsid w:val="00A92AD7"/>
    <w:pPr>
      <w:pBdr>
        <w:top w:val="single" w:sz="8" w:space="0" w:color="auto"/>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5">
    <w:name w:val="xl265"/>
    <w:basedOn w:val="af3"/>
    <w:qFormat/>
    <w:rsid w:val="00A92AD7"/>
    <w:pPr>
      <w:pBdr>
        <w:left w:val="single" w:sz="8" w:space="0" w:color="auto"/>
        <w:right w:val="single" w:sz="4" w:space="0" w:color="auto"/>
      </w:pBdr>
      <w:spacing w:before="100" w:beforeAutospacing="1" w:after="100" w:afterAutospacing="1"/>
      <w:jc w:val="center"/>
    </w:pPr>
    <w:rPr>
      <w:color w:val="0070C0"/>
      <w:sz w:val="20"/>
      <w:szCs w:val="20"/>
    </w:rPr>
  </w:style>
  <w:style w:type="paragraph" w:customStyle="1" w:styleId="xl266">
    <w:name w:val="xl266"/>
    <w:basedOn w:val="af3"/>
    <w:qFormat/>
    <w:rsid w:val="00A92AD7"/>
    <w:pPr>
      <w:pBdr>
        <w:left w:val="single" w:sz="8" w:space="0" w:color="auto"/>
        <w:bottom w:val="single" w:sz="8" w:space="0" w:color="auto"/>
        <w:right w:val="single" w:sz="4" w:space="0" w:color="auto"/>
      </w:pBdr>
      <w:spacing w:before="100" w:beforeAutospacing="1" w:after="100" w:afterAutospacing="1"/>
      <w:jc w:val="center"/>
    </w:pPr>
    <w:rPr>
      <w:color w:val="0070C0"/>
      <w:sz w:val="20"/>
      <w:szCs w:val="20"/>
    </w:rPr>
  </w:style>
  <w:style w:type="paragraph" w:customStyle="1" w:styleId="MARY">
    <w:name w:val="MARY текст таблицы"/>
    <w:basedOn w:val="af3"/>
    <w:uiPriority w:val="99"/>
    <w:qFormat/>
    <w:rsid w:val="00A92AD7"/>
    <w:pPr>
      <w:keepNext/>
      <w:jc w:val="center"/>
    </w:pPr>
    <w:rPr>
      <w:sz w:val="22"/>
      <w:szCs w:val="20"/>
    </w:rPr>
  </w:style>
  <w:style w:type="character" w:customStyle="1" w:styleId="affffffffffffffffffff1">
    <w:name w:val="Текст доклада Знак"/>
    <w:link w:val="affffffffffffffffffff2"/>
    <w:qFormat/>
    <w:locked/>
    <w:rsid w:val="00A92AD7"/>
    <w:rPr>
      <w:rFonts w:eastAsia="MS PMincho"/>
    </w:rPr>
  </w:style>
  <w:style w:type="paragraph" w:customStyle="1" w:styleId="affffffffffffffffffff2">
    <w:name w:val="Текст доклада"/>
    <w:basedOn w:val="af3"/>
    <w:link w:val="affffffffffffffffffff1"/>
    <w:qFormat/>
    <w:rsid w:val="00A92AD7"/>
    <w:pPr>
      <w:spacing w:after="200" w:line="276" w:lineRule="auto"/>
      <w:ind w:firstLine="709"/>
      <w:contextualSpacing/>
      <w:jc w:val="both"/>
    </w:pPr>
    <w:rPr>
      <w:rFonts w:eastAsia="MS PMincho"/>
      <w:sz w:val="20"/>
      <w:szCs w:val="20"/>
    </w:rPr>
  </w:style>
  <w:style w:type="paragraph" w:customStyle="1" w:styleId="Iniiaiieoaenoioaoa">
    <w:name w:val="Iniiaiie oaeno io?aoa"/>
    <w:uiPriority w:val="99"/>
    <w:qFormat/>
    <w:rsid w:val="00A92AD7"/>
    <w:pPr>
      <w:widowControl w:val="0"/>
      <w:spacing w:line="240" w:lineRule="atLeast"/>
      <w:ind w:firstLine="720"/>
      <w:jc w:val="both"/>
    </w:pPr>
    <w:rPr>
      <w:rFonts w:eastAsia="Times New Roman"/>
      <w:sz w:val="24"/>
      <w:lang w:val="en-US"/>
    </w:rPr>
  </w:style>
  <w:style w:type="character" w:customStyle="1" w:styleId="21150">
    <w:name w:val="Знак Знак2115"/>
    <w:uiPriority w:val="99"/>
    <w:qFormat/>
    <w:locked/>
    <w:rsid w:val="00A92AD7"/>
    <w:rPr>
      <w:b/>
      <w:color w:val="FFFFFF"/>
      <w:sz w:val="24"/>
      <w:lang w:val="ru-RU" w:eastAsia="ru-RU"/>
    </w:rPr>
  </w:style>
  <w:style w:type="character" w:customStyle="1" w:styleId="2013">
    <w:name w:val="Знак Знак2013"/>
    <w:uiPriority w:val="99"/>
    <w:qFormat/>
    <w:locked/>
    <w:rsid w:val="00A92AD7"/>
    <w:rPr>
      <w:b/>
      <w:color w:val="000000"/>
      <w:spacing w:val="-16"/>
      <w:sz w:val="34"/>
      <w:lang w:val="ru-RU" w:eastAsia="ru-RU"/>
    </w:rPr>
  </w:style>
  <w:style w:type="character" w:customStyle="1" w:styleId="349">
    <w:name w:val="Знак Знак349"/>
    <w:uiPriority w:val="99"/>
    <w:qFormat/>
    <w:rsid w:val="00A92AD7"/>
    <w:rPr>
      <w:b/>
      <w:color w:val="000000"/>
      <w:spacing w:val="-16"/>
      <w:sz w:val="34"/>
      <w:shd w:val="clear" w:color="auto" w:fill="FFFFFF"/>
    </w:rPr>
  </w:style>
  <w:style w:type="character" w:customStyle="1" w:styleId="339">
    <w:name w:val="Знак Знак339"/>
    <w:uiPriority w:val="99"/>
    <w:qFormat/>
    <w:rsid w:val="00A92AD7"/>
    <w:rPr>
      <w:sz w:val="28"/>
    </w:rPr>
  </w:style>
  <w:style w:type="character" w:customStyle="1" w:styleId="2490">
    <w:name w:val="Знак Знак249"/>
    <w:uiPriority w:val="99"/>
    <w:qFormat/>
    <w:rsid w:val="00A92AD7"/>
    <w:rPr>
      <w:rFonts w:ascii="Times New Roman" w:hAnsi="Times New Roman"/>
      <w:lang w:val="ru-RU" w:eastAsia="ru-RU"/>
    </w:rPr>
  </w:style>
  <w:style w:type="character" w:customStyle="1" w:styleId="2390">
    <w:name w:val="Знак Знак239"/>
    <w:uiPriority w:val="99"/>
    <w:qFormat/>
    <w:rsid w:val="00A92AD7"/>
    <w:rPr>
      <w:rFonts w:ascii="Times New Roman" w:hAnsi="Times New Roman"/>
      <w:sz w:val="24"/>
      <w:lang w:val="ru-RU" w:eastAsia="ru-RU"/>
    </w:rPr>
  </w:style>
  <w:style w:type="character" w:customStyle="1" w:styleId="1fffffffff0">
    <w:name w:val="Гиперссылка1"/>
    <w:qFormat/>
    <w:rsid w:val="00A92AD7"/>
    <w:rPr>
      <w:color w:val="0000FF"/>
      <w:u w:val="single"/>
    </w:rPr>
  </w:style>
  <w:style w:type="character" w:customStyle="1" w:styleId="CommentSubjectChar1">
    <w:name w:val="Comment Subject Char1"/>
    <w:uiPriority w:val="99"/>
    <w:semiHidden/>
    <w:qFormat/>
    <w:rsid w:val="00A92AD7"/>
    <w:rPr>
      <w:rFonts w:ascii="Times New Roman" w:hAnsi="Times New Roman"/>
      <w:b/>
      <w:sz w:val="20"/>
    </w:rPr>
  </w:style>
  <w:style w:type="character" w:customStyle="1" w:styleId="12f9">
    <w:name w:val="Слабое выделение12"/>
    <w:uiPriority w:val="99"/>
    <w:qFormat/>
    <w:rsid w:val="00A92AD7"/>
    <w:rPr>
      <w:rFonts w:ascii="Times New Roman" w:hAnsi="Times New Roman"/>
      <w:i/>
      <w:color w:val="auto"/>
    </w:rPr>
  </w:style>
  <w:style w:type="character" w:customStyle="1" w:styleId="12fa">
    <w:name w:val="Сильное выделение12"/>
    <w:uiPriority w:val="99"/>
    <w:qFormat/>
    <w:rsid w:val="00A92AD7"/>
    <w:rPr>
      <w:rFonts w:ascii="Times New Roman" w:hAnsi="Times New Roman"/>
      <w:b/>
      <w:i/>
      <w:sz w:val="24"/>
      <w:u w:val="single"/>
    </w:rPr>
  </w:style>
  <w:style w:type="character" w:customStyle="1" w:styleId="12fb">
    <w:name w:val="Слабая ссылка12"/>
    <w:uiPriority w:val="99"/>
    <w:qFormat/>
    <w:rsid w:val="00A92AD7"/>
    <w:rPr>
      <w:rFonts w:ascii="Times New Roman" w:hAnsi="Times New Roman"/>
      <w:sz w:val="24"/>
      <w:u w:val="single"/>
    </w:rPr>
  </w:style>
  <w:style w:type="character" w:customStyle="1" w:styleId="12fc">
    <w:name w:val="Сильная ссылка12"/>
    <w:uiPriority w:val="99"/>
    <w:qFormat/>
    <w:rsid w:val="00A92AD7"/>
    <w:rPr>
      <w:rFonts w:ascii="Times New Roman" w:hAnsi="Times New Roman"/>
      <w:b/>
      <w:sz w:val="24"/>
      <w:u w:val="single"/>
    </w:rPr>
  </w:style>
  <w:style w:type="character" w:customStyle="1" w:styleId="12fd">
    <w:name w:val="Название книги12"/>
    <w:uiPriority w:val="99"/>
    <w:qFormat/>
    <w:rsid w:val="00A92AD7"/>
    <w:rPr>
      <w:rFonts w:ascii="Cambria" w:hAnsi="Cambria"/>
      <w:b/>
      <w:i/>
      <w:sz w:val="24"/>
    </w:rPr>
  </w:style>
  <w:style w:type="paragraph" w:styleId="affffffffffffffffffff3">
    <w:name w:val="Date"/>
    <w:basedOn w:val="af3"/>
    <w:next w:val="af3"/>
    <w:link w:val="affffffffffffffffffff4"/>
    <w:uiPriority w:val="99"/>
    <w:qFormat/>
    <w:rsid w:val="00A92AD7"/>
    <w:pPr>
      <w:spacing w:after="200" w:line="276" w:lineRule="auto"/>
    </w:pPr>
  </w:style>
  <w:style w:type="character" w:customStyle="1" w:styleId="affffffffffffffffffff4">
    <w:name w:val="Дата Знак"/>
    <w:link w:val="affffffffffffffffffff3"/>
    <w:uiPriority w:val="99"/>
    <w:qFormat/>
    <w:rsid w:val="00A92AD7"/>
    <w:rPr>
      <w:rFonts w:eastAsia="Times New Roman"/>
      <w:sz w:val="24"/>
      <w:szCs w:val="24"/>
    </w:rPr>
  </w:style>
  <w:style w:type="character" w:customStyle="1" w:styleId="1fffffffff1">
    <w:name w:val="Дата Знак1"/>
    <w:uiPriority w:val="99"/>
    <w:semiHidden/>
    <w:qFormat/>
    <w:rsid w:val="00A92AD7"/>
    <w:rPr>
      <w:rFonts w:cs="Times New Roman"/>
      <w:sz w:val="24"/>
      <w:szCs w:val="24"/>
    </w:rPr>
  </w:style>
  <w:style w:type="paragraph" w:styleId="affffffffffffffffffff5">
    <w:name w:val="Note Heading"/>
    <w:basedOn w:val="af3"/>
    <w:next w:val="af3"/>
    <w:link w:val="affffffffffffffffffff6"/>
    <w:uiPriority w:val="99"/>
    <w:qFormat/>
    <w:rsid w:val="00A92AD7"/>
  </w:style>
  <w:style w:type="character" w:customStyle="1" w:styleId="affffffffffffffffffff6">
    <w:name w:val="Заголовок записки Знак"/>
    <w:link w:val="affffffffffffffffffff5"/>
    <w:uiPriority w:val="99"/>
    <w:qFormat/>
    <w:rsid w:val="00A92AD7"/>
    <w:rPr>
      <w:rFonts w:eastAsia="Times New Roman"/>
      <w:sz w:val="24"/>
      <w:szCs w:val="24"/>
    </w:rPr>
  </w:style>
  <w:style w:type="character" w:customStyle="1" w:styleId="1fffffffff2">
    <w:name w:val="Заголовок записки Знак1"/>
    <w:uiPriority w:val="99"/>
    <w:semiHidden/>
    <w:qFormat/>
    <w:rsid w:val="00A92AD7"/>
    <w:rPr>
      <w:rFonts w:cs="Times New Roman"/>
      <w:sz w:val="24"/>
      <w:szCs w:val="24"/>
    </w:rPr>
  </w:style>
  <w:style w:type="paragraph" w:styleId="affffffffffffffffffff7">
    <w:name w:val="Salutation"/>
    <w:basedOn w:val="af3"/>
    <w:next w:val="af3"/>
    <w:link w:val="affffffffffffffffffff8"/>
    <w:uiPriority w:val="99"/>
    <w:rsid w:val="00A92AD7"/>
    <w:pPr>
      <w:spacing w:after="200" w:line="276" w:lineRule="auto"/>
    </w:pPr>
  </w:style>
  <w:style w:type="character" w:customStyle="1" w:styleId="affffffffffffffffffff8">
    <w:name w:val="Приветствие Знак"/>
    <w:link w:val="affffffffffffffffffff7"/>
    <w:uiPriority w:val="99"/>
    <w:qFormat/>
    <w:rsid w:val="00A92AD7"/>
    <w:rPr>
      <w:rFonts w:eastAsia="Times New Roman"/>
      <w:sz w:val="24"/>
      <w:szCs w:val="24"/>
    </w:rPr>
  </w:style>
  <w:style w:type="character" w:customStyle="1" w:styleId="1fffffffff3">
    <w:name w:val="Приветствие Знак1"/>
    <w:uiPriority w:val="99"/>
    <w:semiHidden/>
    <w:qFormat/>
    <w:rsid w:val="00A92AD7"/>
    <w:rPr>
      <w:rFonts w:cs="Times New Roman"/>
      <w:sz w:val="24"/>
      <w:szCs w:val="24"/>
    </w:rPr>
  </w:style>
  <w:style w:type="paragraph" w:styleId="affffffffffffffffffff9">
    <w:name w:val="Closing"/>
    <w:basedOn w:val="af3"/>
    <w:link w:val="affffffffffffffffffffa"/>
    <w:uiPriority w:val="99"/>
    <w:qFormat/>
    <w:rsid w:val="00A92AD7"/>
    <w:pPr>
      <w:ind w:left="4252"/>
    </w:pPr>
  </w:style>
  <w:style w:type="character" w:customStyle="1" w:styleId="affffffffffffffffffffa">
    <w:name w:val="Прощание Знак"/>
    <w:link w:val="affffffffffffffffffff9"/>
    <w:uiPriority w:val="99"/>
    <w:qFormat/>
    <w:rsid w:val="00A92AD7"/>
    <w:rPr>
      <w:rFonts w:eastAsia="Times New Roman"/>
      <w:sz w:val="24"/>
      <w:szCs w:val="24"/>
    </w:rPr>
  </w:style>
  <w:style w:type="character" w:customStyle="1" w:styleId="1fffffffff4">
    <w:name w:val="Прощание Знак1"/>
    <w:uiPriority w:val="99"/>
    <w:semiHidden/>
    <w:qFormat/>
    <w:rsid w:val="00A92AD7"/>
    <w:rPr>
      <w:rFonts w:cs="Times New Roman"/>
      <w:sz w:val="24"/>
      <w:szCs w:val="24"/>
    </w:rPr>
  </w:style>
  <w:style w:type="paragraph" w:styleId="affffffffffffffffffffb">
    <w:name w:val="E-mail Signature"/>
    <w:basedOn w:val="af3"/>
    <w:link w:val="affffffffffffffffffffc"/>
    <w:uiPriority w:val="99"/>
    <w:qFormat/>
    <w:rsid w:val="00A92AD7"/>
  </w:style>
  <w:style w:type="character" w:customStyle="1" w:styleId="affffffffffffffffffffc">
    <w:name w:val="Электронная подпись Знак"/>
    <w:link w:val="affffffffffffffffffffb"/>
    <w:uiPriority w:val="99"/>
    <w:qFormat/>
    <w:rsid w:val="00A92AD7"/>
    <w:rPr>
      <w:rFonts w:eastAsia="Times New Roman"/>
      <w:sz w:val="24"/>
      <w:szCs w:val="24"/>
    </w:rPr>
  </w:style>
  <w:style w:type="character" w:customStyle="1" w:styleId="1fffffffff5">
    <w:name w:val="Электронная подпись Знак1"/>
    <w:uiPriority w:val="99"/>
    <w:semiHidden/>
    <w:qFormat/>
    <w:rsid w:val="00A92AD7"/>
    <w:rPr>
      <w:rFonts w:cs="Times New Roman"/>
      <w:sz w:val="24"/>
      <w:szCs w:val="24"/>
    </w:rPr>
  </w:style>
  <w:style w:type="character" w:customStyle="1" w:styleId="BodyTextChar4">
    <w:name w:val="Body Text Char4"/>
    <w:aliases w:val="Основной текст таблиц Char4,в таблице Char4,таблицы Char4,в таблицах Char4,Основной текст Знак Знак Знак Char4,bt Char3,Основной текст Знак Знак Char3,Стратегия Знак Char3,Body Text Char3,Основной текст таблиц Char3,в таблице Char3"/>
    <w:uiPriority w:val="99"/>
    <w:qFormat/>
    <w:locked/>
    <w:rsid w:val="00A92AD7"/>
    <w:rPr>
      <w:sz w:val="24"/>
    </w:rPr>
  </w:style>
  <w:style w:type="table" w:styleId="2ffffff5">
    <w:name w:val="Table Simple 2"/>
    <w:basedOn w:val="af5"/>
    <w:uiPriority w:val="99"/>
    <w:rsid w:val="00A92AD7"/>
    <w:pPr>
      <w:spacing w:line="360" w:lineRule="auto"/>
    </w:pPr>
    <w:rPr>
      <w:rFonts w:eastAsia="Times New Roman"/>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ff">
    <w:name w:val="Table Simple 3"/>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ffffff6">
    <w:name w:val="Table Classic 1"/>
    <w:basedOn w:val="af5"/>
    <w:uiPriority w:val="99"/>
    <w:rsid w:val="00A92AD7"/>
    <w:pPr>
      <w:spacing w:line="360" w:lineRule="auto"/>
    </w:pPr>
    <w:rPr>
      <w:rFonts w:eastAsia="Times New Roman"/>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6">
    <w:name w:val="Table Classic 2"/>
    <w:basedOn w:val="af5"/>
    <w:uiPriority w:val="99"/>
    <w:rsid w:val="00A92AD7"/>
    <w:pPr>
      <w:spacing w:line="360" w:lineRule="auto"/>
    </w:pPr>
    <w:rPr>
      <w:rFonts w:eastAsia="Times New Roman"/>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ff0">
    <w:name w:val="Table Classic 3"/>
    <w:basedOn w:val="af5"/>
    <w:rsid w:val="00A92AD7"/>
    <w:pPr>
      <w:spacing w:line="360" w:lineRule="auto"/>
    </w:pPr>
    <w:rPr>
      <w:rFonts w:eastAsia="Times New Roman"/>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fffffffff7">
    <w:name w:val="Table Colorful 1"/>
    <w:basedOn w:val="af5"/>
    <w:uiPriority w:val="99"/>
    <w:rsid w:val="00A92AD7"/>
    <w:pPr>
      <w:spacing w:line="360" w:lineRule="auto"/>
    </w:pPr>
    <w:rPr>
      <w:rFonts w:eastAsia="Times New Roman"/>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fff7">
    <w:name w:val="Table Colorful 2"/>
    <w:basedOn w:val="af5"/>
    <w:uiPriority w:val="99"/>
    <w:rsid w:val="00A92AD7"/>
    <w:pPr>
      <w:spacing w:line="360" w:lineRule="auto"/>
    </w:pPr>
    <w:rPr>
      <w:rFonts w:eastAsia="Times New Roman"/>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ff1">
    <w:name w:val="Table Colorful 3"/>
    <w:basedOn w:val="af5"/>
    <w:uiPriority w:val="99"/>
    <w:rsid w:val="00A92AD7"/>
    <w:pPr>
      <w:spacing w:line="360" w:lineRule="auto"/>
    </w:pPr>
    <w:rPr>
      <w:rFonts w:eastAsia="Times New Roman"/>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ffffff8">
    <w:name w:val="Table Columns 2"/>
    <w:basedOn w:val="af5"/>
    <w:uiPriority w:val="99"/>
    <w:rsid w:val="00A92AD7"/>
    <w:pPr>
      <w:spacing w:line="360" w:lineRule="auto"/>
    </w:pPr>
    <w:rPr>
      <w:rFonts w:eastAsia="Times New Roman"/>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ff2">
    <w:name w:val="Table Columns 3"/>
    <w:basedOn w:val="af5"/>
    <w:rsid w:val="00A92AD7"/>
    <w:pPr>
      <w:spacing w:line="360" w:lineRule="auto"/>
    </w:pPr>
    <w:rPr>
      <w:rFonts w:eastAsia="Times New Roman"/>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fc">
    <w:name w:val="Table Columns 4"/>
    <w:basedOn w:val="af5"/>
    <w:uiPriority w:val="99"/>
    <w:rsid w:val="00A92AD7"/>
    <w:pPr>
      <w:spacing w:line="360" w:lineRule="auto"/>
    </w:pPr>
    <w:rPr>
      <w:rFonts w:eastAsia="Times New Roman"/>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1fffffffff8">
    <w:name w:val="Table Grid 1"/>
    <w:basedOn w:val="af5"/>
    <w:rsid w:val="00A92AD7"/>
    <w:pPr>
      <w:spacing w:line="360" w:lineRule="auto"/>
    </w:pPr>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ffff9">
    <w:name w:val="Table Grid 2"/>
    <w:basedOn w:val="af5"/>
    <w:uiPriority w:val="99"/>
    <w:rsid w:val="00A92AD7"/>
    <w:pPr>
      <w:spacing w:line="360" w:lineRule="auto"/>
    </w:pPr>
    <w:rPr>
      <w:rFonts w:eastAsia="Times New Roman"/>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ff3">
    <w:name w:val="Table Grid 3"/>
    <w:basedOn w:val="af5"/>
    <w:uiPriority w:val="99"/>
    <w:rsid w:val="00A92AD7"/>
    <w:pPr>
      <w:spacing w:line="360" w:lineRule="auto"/>
    </w:pPr>
    <w:rPr>
      <w:rFonts w:eastAsia="Times New Roman"/>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fd">
    <w:name w:val="Table Grid 4"/>
    <w:basedOn w:val="af5"/>
    <w:rsid w:val="00A92AD7"/>
    <w:pPr>
      <w:spacing w:line="360" w:lineRule="auto"/>
    </w:pPr>
    <w:rPr>
      <w:rFonts w:eastAsia="Times New Roman"/>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f">
    <w:name w:val="Table Grid 5"/>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f6">
    <w:name w:val="Table Grid 6"/>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f3">
    <w:name w:val="Table Grid 7"/>
    <w:basedOn w:val="af5"/>
    <w:uiPriority w:val="99"/>
    <w:rsid w:val="00A92AD7"/>
    <w:pPr>
      <w:spacing w:line="360" w:lineRule="auto"/>
    </w:pPr>
    <w:rPr>
      <w:rFonts w:eastAsia="Times New Roman"/>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f4">
    <w:name w:val="Table Grid 8"/>
    <w:basedOn w:val="af5"/>
    <w:uiPriority w:val="99"/>
    <w:rsid w:val="00A92AD7"/>
    <w:pPr>
      <w:spacing w:line="360" w:lineRule="auto"/>
    </w:pPr>
    <w:rPr>
      <w:rFonts w:eastAsia="Times New Roman"/>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7">
    <w:name w:val="Table List 1"/>
    <w:basedOn w:val="af5"/>
    <w:uiPriority w:val="99"/>
    <w:rsid w:val="00A92AD7"/>
    <w:pPr>
      <w:spacing w:line="360" w:lineRule="auto"/>
    </w:pPr>
    <w:rPr>
      <w:rFonts w:eastAsia="Times New Roman"/>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4">
    <w:name w:val="Table List 3"/>
    <w:basedOn w:val="af5"/>
    <w:uiPriority w:val="99"/>
    <w:rsid w:val="00A92AD7"/>
    <w:pPr>
      <w:spacing w:line="360" w:lineRule="auto"/>
    </w:pPr>
    <w:rPr>
      <w:rFonts w:eastAsia="Times New Roman"/>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3">
    <w:name w:val="Table List 4"/>
    <w:basedOn w:val="af5"/>
    <w:uiPriority w:val="99"/>
    <w:rsid w:val="00A92AD7"/>
    <w:pPr>
      <w:spacing w:line="360" w:lineRule="auto"/>
    </w:pPr>
    <w:rPr>
      <w:rFonts w:eastAsia="Times New Roman"/>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3">
    <w:name w:val="Table List 5"/>
    <w:basedOn w:val="af5"/>
    <w:uiPriority w:val="99"/>
    <w:rsid w:val="00A92AD7"/>
    <w:pPr>
      <w:spacing w:line="360" w:lineRule="auto"/>
    </w:pPr>
    <w:rPr>
      <w:rFonts w:eastAsia="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0">
    <w:name w:val="Table List 6"/>
    <w:basedOn w:val="af5"/>
    <w:uiPriority w:val="99"/>
    <w:rsid w:val="00A92AD7"/>
    <w:pPr>
      <w:spacing w:line="360" w:lineRule="auto"/>
    </w:pPr>
    <w:rPr>
      <w:rFonts w:eastAsia="Times New Roman"/>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1fffffffff9">
    <w:name w:val="Table 3D effects 1"/>
    <w:basedOn w:val="af5"/>
    <w:uiPriority w:val="99"/>
    <w:rsid w:val="00A92AD7"/>
    <w:pPr>
      <w:spacing w:line="360" w:lineRule="auto"/>
    </w:pPr>
    <w:rPr>
      <w:rFonts w:eastAsia="Times New Roman"/>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fffa">
    <w:name w:val="Table 3D effects 2"/>
    <w:basedOn w:val="af5"/>
    <w:uiPriority w:val="99"/>
    <w:rsid w:val="00A92AD7"/>
    <w:pPr>
      <w:spacing w:line="360" w:lineRule="auto"/>
    </w:pPr>
    <w:rPr>
      <w:rFonts w:eastAsia="Times New Roman"/>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fffb">
    <w:name w:val="Table Subtle 2"/>
    <w:basedOn w:val="af5"/>
    <w:uiPriority w:val="99"/>
    <w:rsid w:val="00A92AD7"/>
    <w:pPr>
      <w:spacing w:line="360" w:lineRule="auto"/>
    </w:pPr>
    <w:rPr>
      <w:rFonts w:eastAsia="Times New Roman"/>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8">
    <w:name w:val="Table Web 1"/>
    <w:basedOn w:val="af5"/>
    <w:uiPriority w:val="99"/>
    <w:rsid w:val="00A92AD7"/>
    <w:pPr>
      <w:spacing w:line="360" w:lineRule="auto"/>
    </w:pPr>
    <w:rPr>
      <w:rFonts w:eastAsia="Times New Roman"/>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a">
    <w:name w:val="Table Web 2"/>
    <w:basedOn w:val="af5"/>
    <w:uiPriority w:val="99"/>
    <w:rsid w:val="00A92AD7"/>
    <w:pPr>
      <w:spacing w:line="360" w:lineRule="auto"/>
    </w:pPr>
    <w:rPr>
      <w:rFonts w:eastAsia="Times New Roman"/>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ffffffffd">
    <w:name w:val="Table Theme"/>
    <w:basedOn w:val="af5"/>
    <w:uiPriority w:val="99"/>
    <w:rsid w:val="00A92AD7"/>
    <w:pPr>
      <w:spacing w:line="36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Light Shading Accent 3"/>
    <w:basedOn w:val="af5"/>
    <w:uiPriority w:val="99"/>
    <w:rsid w:val="00A92AD7"/>
    <w:rPr>
      <w:rFonts w:ascii="Calibri" w:eastAsia="Times New Roman" w:hAnsi="Calibri"/>
      <w:color w:val="76923C"/>
      <w:lang w:eastAsia="en-US"/>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left w:val="nil"/>
          <w:right w:val="nil"/>
          <w:insideH w:val="nil"/>
          <w:insideV w:val="nil"/>
        </w:tcBorders>
        <w:shd w:val="clear" w:color="auto" w:fill="E6EED5"/>
      </w:tcPr>
    </w:tblStylePr>
    <w:tblStylePr w:type="band1Horz">
      <w:rPr>
        <w:rFonts w:ascii="Calibri" w:hAnsi="Calibri" w:cs="Times New Roman"/>
      </w:rPr>
      <w:tblPr/>
      <w:tcPr>
        <w:tcBorders>
          <w:left w:val="nil"/>
          <w:right w:val="nil"/>
          <w:insideH w:val="nil"/>
          <w:insideV w:val="nil"/>
        </w:tcBorders>
        <w:shd w:val="clear" w:color="auto" w:fill="E6EED5"/>
      </w:tcPr>
    </w:tblStylePr>
  </w:style>
  <w:style w:type="table" w:styleId="-36">
    <w:name w:val="Light List Accent 3"/>
    <w:basedOn w:val="af5"/>
    <w:uiPriority w:val="99"/>
    <w:rsid w:val="00A92AD7"/>
    <w:rPr>
      <w:rFonts w:ascii="Calibri" w:eastAsia="Times New Roman" w:hAnsi="Calibri"/>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b/>
        <w:bCs/>
        <w:color w:val="FFFFFF"/>
      </w:rPr>
      <w:tblPr/>
      <w:tcPr>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1-3">
    <w:name w:val="Medium Shading 1 Accent 3"/>
    <w:basedOn w:val="af5"/>
    <w:uiPriority w:val="99"/>
    <w:rsid w:val="00A92AD7"/>
    <w:rPr>
      <w:rFonts w:ascii="Calibri" w:eastAsia="Times New Roman"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E6EED5"/>
      </w:tcPr>
    </w:tblStylePr>
    <w:tblStylePr w:type="band1Horz">
      <w:rPr>
        <w:rFonts w:ascii="Calibri" w:hAnsi="Calibri" w:cs="Times New Roman"/>
      </w:rPr>
      <w:tblPr/>
      <w:tcPr>
        <w:tcBorders>
          <w:insideH w:val="nil"/>
          <w:insideV w:val="nil"/>
        </w:tcBorders>
        <w:shd w:val="clear" w:color="auto" w:fill="E6EED5"/>
      </w:tcPr>
    </w:tblStylePr>
    <w:tblStylePr w:type="band2Horz">
      <w:rPr>
        <w:rFonts w:ascii="Calibri" w:hAnsi="Calibri" w:cs="Times New Roman"/>
      </w:rPr>
      <w:tblPr/>
      <w:tcPr>
        <w:tcBorders>
          <w:insideH w:val="nil"/>
          <w:insideV w:val="nil"/>
        </w:tcBorders>
      </w:tcPr>
    </w:tblStylePr>
  </w:style>
  <w:style w:type="table" w:styleId="2-3">
    <w:name w:val="Medium Shading 2 Accent 3"/>
    <w:basedOn w:val="af5"/>
    <w:uiPriority w:val="99"/>
    <w:rsid w:val="00A92AD7"/>
    <w:rPr>
      <w:rFonts w:ascii="Calibri" w:eastAsia="Times New Roman" w:hAnsi="Calibri"/>
      <w:lang w:eastAsia="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b/>
        <w:bCs/>
        <w:color w:val="FFFFFF"/>
      </w:rPr>
      <w:tblPr/>
      <w:tcPr>
        <w:tcBorders>
          <w:left w:val="nil"/>
          <w:right w:val="nil"/>
          <w:insideH w:val="nil"/>
          <w:insideV w:val="nil"/>
        </w:tcBorders>
        <w:shd w:val="clear" w:color="auto" w:fill="9BBB59"/>
      </w:tcPr>
    </w:tblStylePr>
    <w:tblStylePr w:type="band1Vert">
      <w:rPr>
        <w:rFonts w:ascii="Calibri" w:hAnsi="Calibri" w:cs="Times New Roman"/>
      </w:rPr>
      <w:tblPr/>
      <w:tcPr>
        <w:tcBorders>
          <w:left w:val="nil"/>
          <w:right w:val="nil"/>
          <w:insideH w:val="nil"/>
          <w:insideV w:val="nil"/>
        </w:tcBorders>
        <w:shd w:val="clear" w:color="auto" w:fill="D8D8D8"/>
      </w:tcPr>
    </w:tblStylePr>
    <w:tblStylePr w:type="band1Horz">
      <w:rPr>
        <w:rFonts w:ascii="Calibri" w:hAnsi="Calibri" w:cs="Times New Roman"/>
      </w:rPr>
      <w:tblPr/>
      <w:tcPr>
        <w:shd w:val="clear" w:color="auto" w:fill="D8D8D8"/>
      </w:tcPr>
    </w:tblStylePr>
    <w:tblStylePr w:type="neCell">
      <w:rPr>
        <w:rFonts w:ascii="Calibri" w:hAnsi="Calibri" w:cs="Times New Roman"/>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color w:val="FFFFFF"/>
      </w:rPr>
      <w:tblPr/>
      <w:tcPr>
        <w:tcBorders>
          <w:top w:val="single" w:sz="18" w:space="0" w:color="auto"/>
          <w:left w:val="nil"/>
          <w:bottom w:val="single" w:sz="18" w:space="0" w:color="auto"/>
          <w:right w:val="nil"/>
          <w:insideH w:val="nil"/>
          <w:insideV w:val="nil"/>
        </w:tcBorders>
      </w:tcPr>
    </w:tblStylePr>
  </w:style>
  <w:style w:type="table" w:styleId="1-30">
    <w:name w:val="Medium Grid 1 Accent 3"/>
    <w:basedOn w:val="af5"/>
    <w:uiPriority w:val="99"/>
    <w:rsid w:val="00A92AD7"/>
    <w:rPr>
      <w:rFonts w:ascii="Calibri" w:eastAsia="Times New Roman" w:hAnsi="Calibri"/>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b/>
        <w:bCs/>
      </w:rPr>
    </w:tblStylePr>
    <w:tblStylePr w:type="lastRow">
      <w:rPr>
        <w:rFonts w:ascii="Calibri" w:hAnsi="Calibri" w:cs="Times New Roman"/>
        <w:b/>
        <w:bCs/>
      </w:rPr>
      <w:tblPr/>
      <w:tcPr>
        <w:tcBorders>
          <w:top w:val="single" w:sz="18" w:space="0" w:color="B3CC82"/>
        </w:tcBorders>
      </w:tcPr>
    </w:tblStylePr>
    <w:tblStylePr w:type="firstCol">
      <w:rPr>
        <w:rFonts w:ascii="Calibri" w:hAnsi="Calibri" w:cs="Times New Roman"/>
        <w:b/>
        <w:bCs/>
      </w:rPr>
    </w:tblStylePr>
    <w:tblStylePr w:type="lastCol">
      <w:rPr>
        <w:rFonts w:ascii="Calibri" w:hAnsi="Calibri" w:cs="Times New Roman"/>
        <w:b/>
        <w:bCs/>
      </w:r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3-3">
    <w:name w:val="Medium Grid 3 Accent 3"/>
    <w:basedOn w:val="af5"/>
    <w:uiPriority w:val="99"/>
    <w:rsid w:val="00A92AD7"/>
    <w:rPr>
      <w:rFonts w:ascii="Calibri" w:eastAsia="Times New Roman"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7">
    <w:name w:val="Colorful Shading Accent 3"/>
    <w:basedOn w:val="af5"/>
    <w:uiPriority w:val="99"/>
    <w:rsid w:val="00A92AD7"/>
    <w:rPr>
      <w:rFonts w:ascii="Calibri" w:eastAsia="Times New Roman" w:hAnsi="Calibri"/>
      <w:color w:val="000000"/>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b/>
        <w:bCs/>
        <w:color w:val="FFFFFF"/>
      </w:rPr>
      <w:tblPr/>
      <w:tcPr>
        <w:tcBorders>
          <w:top w:val="single" w:sz="6" w:space="0" w:color="FFFFFF"/>
        </w:tcBorders>
        <w:shd w:val="clear" w:color="auto" w:fill="5E7530"/>
      </w:tcPr>
    </w:tblStylePr>
    <w:tblStylePr w:type="firstCol">
      <w:rPr>
        <w:rFonts w:ascii="Calibri" w:hAnsi="Calibri"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rPr>
      <w:tblPr/>
      <w:tcPr>
        <w:shd w:val="clear" w:color="auto" w:fill="D6E3BC"/>
      </w:tcPr>
    </w:tblStylePr>
    <w:tblStylePr w:type="band1Horz">
      <w:rPr>
        <w:rFonts w:ascii="Calibri" w:hAnsi="Calibri" w:cs="Times New Roman"/>
      </w:rPr>
      <w:tblPr/>
      <w:tcPr>
        <w:shd w:val="clear" w:color="auto" w:fill="CDDDAC"/>
      </w:tcPr>
    </w:tblStylePr>
  </w:style>
  <w:style w:type="table" w:styleId="-38">
    <w:name w:val="Colorful Grid Accent 3"/>
    <w:basedOn w:val="af5"/>
    <w:uiPriority w:val="99"/>
    <w:rsid w:val="00A92AD7"/>
    <w:rPr>
      <w:rFonts w:ascii="Calibri" w:eastAsia="Times New Roman" w:hAnsi="Calibri"/>
      <w:color w:val="000000"/>
      <w:lang w:eastAsia="en-US"/>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b/>
        <w:bCs/>
      </w:rPr>
      <w:tblPr/>
      <w:tcPr>
        <w:shd w:val="clear" w:color="auto" w:fill="D6E3BC"/>
      </w:tcPr>
    </w:tblStylePr>
    <w:tblStylePr w:type="lastRow">
      <w:rPr>
        <w:rFonts w:ascii="Calibri" w:hAnsi="Calibri" w:cs="Times New Roman"/>
        <w:b/>
        <w:bCs/>
        <w:color w:val="000000"/>
      </w:rPr>
      <w:tblPr/>
      <w:tcPr>
        <w:shd w:val="clear" w:color="auto" w:fill="D6E3BC"/>
      </w:tcPr>
    </w:tblStylePr>
    <w:tblStylePr w:type="firstCol">
      <w:rPr>
        <w:rFonts w:ascii="Calibri" w:hAnsi="Calibri" w:cs="Times New Roman"/>
        <w:color w:val="FFFFFF"/>
      </w:rPr>
      <w:tblPr/>
      <w:tcPr>
        <w:shd w:val="clear" w:color="auto" w:fill="76923C"/>
      </w:tcPr>
    </w:tblStylePr>
    <w:tblStylePr w:type="lastCol">
      <w:rPr>
        <w:rFonts w:ascii="Calibri" w:hAnsi="Calibri" w:cs="Times New Roman"/>
        <w:color w:val="FFFFFF"/>
      </w:rPr>
      <w:tblPr/>
      <w:tcPr>
        <w:shd w:val="clear" w:color="auto" w:fill="76923C"/>
      </w:tcPr>
    </w:tblStylePr>
    <w:tblStylePr w:type="band1Vert">
      <w:rPr>
        <w:rFonts w:ascii="Calibri" w:hAnsi="Calibri" w:cs="Times New Roman"/>
      </w:rPr>
      <w:tblPr/>
      <w:tcPr>
        <w:shd w:val="clear" w:color="auto" w:fill="CDDDAC"/>
      </w:tcPr>
    </w:tblStylePr>
    <w:tblStylePr w:type="band1Horz">
      <w:rPr>
        <w:rFonts w:ascii="Calibri" w:hAnsi="Calibri" w:cs="Times New Roman"/>
      </w:rPr>
      <w:tblPr/>
      <w:tcPr>
        <w:shd w:val="clear" w:color="auto" w:fill="CDDDAC"/>
      </w:tcPr>
    </w:tblStylePr>
  </w:style>
  <w:style w:type="table" w:styleId="-61">
    <w:name w:val="Light List Accent 6"/>
    <w:basedOn w:val="af5"/>
    <w:uiPriority w:val="99"/>
    <w:rsid w:val="00A92AD7"/>
    <w:rPr>
      <w:rFonts w:ascii="Calibri" w:eastAsia="Times New Roman" w:hAnsi="Calibri"/>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Lines="0" w:beforeAutospacing="0" w:afterLines="0" w:afterAutospacing="0"/>
      </w:pPr>
      <w:rPr>
        <w:rFonts w:cs="Times New Roman"/>
        <w:b/>
        <w:bCs/>
        <w:color w:val="FFFFFF"/>
      </w:rPr>
      <w:tblPr/>
      <w:tcPr>
        <w:shd w:val="clear" w:color="auto" w:fill="F79646"/>
      </w:tcPr>
    </w:tblStylePr>
    <w:tblStylePr w:type="lastRow">
      <w:pPr>
        <w:spacing w:beforeLines="0" w:beforeAutospacing="0" w:afterLines="0" w:afterAutospacing="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3-6">
    <w:name w:val="Medium Grid 3 Accent 6"/>
    <w:basedOn w:val="af5"/>
    <w:uiPriority w:val="99"/>
    <w:rsid w:val="00A92AD7"/>
    <w:rPr>
      <w:rFonts w:ascii="Calibri" w:eastAsia="Times New Roman" w:hAnsi="Calibri"/>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62">
    <w:name w:val="Colorful Grid Accent 6"/>
    <w:basedOn w:val="af5"/>
    <w:uiPriority w:val="99"/>
    <w:rsid w:val="00A92AD7"/>
    <w:rPr>
      <w:rFonts w:ascii="Calibri" w:eastAsia="Times New Roman" w:hAnsi="Calibri"/>
      <w:color w:val="000000"/>
      <w:lang w:eastAsia="en-US"/>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1fffffffffa">
    <w:name w:val="Светлая сетка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fff1">
    <w:name w:val="Средняя заливка 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fff2">
    <w:name w:val="Светлая сетка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d">
    <w:name w:val="Средняя заливка 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
    <w:name w:val="Средняя заливка 1 - Акцент 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1212">
    <w:name w:val="Сетка таблицы2121"/>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
    <w:uiPriority w:val="5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fe">
    <w:name w:val="Светлая сетка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3">
    <w:name w:val="Средняя заливка 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e">
    <w:name w:val="Светлая сетка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7">
    <w:name w:val="Средняя заливка 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
    <w:name w:val="Средняя заливка 1 - Акцент 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3e">
    <w:name w:val="Светлая сетка13"/>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33">
    <w:name w:val="Средняя заливка 113"/>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3">
    <w:name w:val="Средняя заливка 1 - Акцент 113"/>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24">
    <w:name w:val="Светлая сетка112"/>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22">
    <w:name w:val="Средняя заливка 1112"/>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2">
    <w:name w:val="Средняя заливка 1 - Акцент 1112"/>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4112">
    <w:name w:val="Сетка таблицы1411"/>
    <w:rsid w:val="00A92AD7"/>
    <w:rPr>
      <w:rFonts w:ascii="Calibri" w:eastAsia="Times New Roman" w:hAnsi="Calibri"/>
      <w:bCs/>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3">
    <w:name w:val="Сетка таблицы231"/>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5">
    <w:name w:val="Светлая сетка12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12">
    <w:name w:val="Средняя заливка 112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1">
    <w:name w:val="Средняя заливка 1 - Акцент 112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18">
    <w:name w:val="Светлая сетка1111"/>
    <w:uiPriority w:val="99"/>
    <w:rsid w:val="00A92AD7"/>
    <w:rPr>
      <w:rFonts w:ascii="Calibri" w:eastAsia="Times New Roman" w:hAnsi="Calibri"/>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1112">
    <w:name w:val="Средняя заливка 11111"/>
    <w:uiPriority w:val="99"/>
    <w:rsid w:val="00A92AD7"/>
    <w:rPr>
      <w:rFonts w:ascii="Calibri" w:eastAsia="Times New Roman" w:hAnsi="Calibri"/>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111">
    <w:name w:val="Средняя заливка 1 - Акцент 11111"/>
    <w:uiPriority w:val="99"/>
    <w:rsid w:val="00A92AD7"/>
    <w:rPr>
      <w:rFonts w:ascii="Calibri" w:eastAsia="Times New Roman" w:hAnsi="Calibri"/>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5ff0">
    <w:name w:val="List Bullet 5"/>
    <w:basedOn w:val="af3"/>
    <w:uiPriority w:val="99"/>
    <w:rsid w:val="00A92AD7"/>
    <w:pPr>
      <w:tabs>
        <w:tab w:val="num" w:pos="360"/>
      </w:tabs>
      <w:spacing w:after="200" w:line="276" w:lineRule="auto"/>
      <w:ind w:left="360" w:hanging="360"/>
      <w:contextualSpacing/>
    </w:pPr>
    <w:rPr>
      <w:rFonts w:ascii="Calibri" w:hAnsi="Calibri"/>
      <w:sz w:val="22"/>
      <w:szCs w:val="22"/>
      <w:lang w:eastAsia="en-US"/>
    </w:rPr>
  </w:style>
  <w:style w:type="paragraph" w:styleId="2ffffffc">
    <w:name w:val="List Number 2"/>
    <w:basedOn w:val="af3"/>
    <w:uiPriority w:val="99"/>
    <w:qFormat/>
    <w:rsid w:val="00A92AD7"/>
    <w:pPr>
      <w:tabs>
        <w:tab w:val="num" w:pos="360"/>
      </w:tabs>
      <w:spacing w:after="200" w:line="276" w:lineRule="auto"/>
      <w:ind w:left="360" w:hanging="360"/>
      <w:contextualSpacing/>
    </w:pPr>
    <w:rPr>
      <w:rFonts w:ascii="Calibri" w:hAnsi="Calibri"/>
      <w:sz w:val="22"/>
      <w:szCs w:val="22"/>
      <w:lang w:eastAsia="en-US"/>
    </w:rPr>
  </w:style>
  <w:style w:type="paragraph" w:styleId="3ffff4">
    <w:name w:val="List Number 3"/>
    <w:basedOn w:val="af3"/>
    <w:uiPriority w:val="99"/>
    <w:qFormat/>
    <w:rsid w:val="00A92AD7"/>
    <w:pPr>
      <w:spacing w:after="200" w:line="276" w:lineRule="auto"/>
      <w:ind w:left="360" w:hanging="360"/>
      <w:contextualSpacing/>
    </w:pPr>
    <w:rPr>
      <w:rFonts w:ascii="Calibri" w:hAnsi="Calibri"/>
      <w:sz w:val="22"/>
      <w:szCs w:val="22"/>
      <w:lang w:eastAsia="en-US"/>
    </w:rPr>
  </w:style>
  <w:style w:type="paragraph" w:styleId="4ffe">
    <w:name w:val="List Number 4"/>
    <w:basedOn w:val="af3"/>
    <w:uiPriority w:val="99"/>
    <w:qFormat/>
    <w:rsid w:val="00A92AD7"/>
    <w:pPr>
      <w:tabs>
        <w:tab w:val="num" w:pos="1428"/>
      </w:tabs>
      <w:spacing w:after="200" w:line="276" w:lineRule="auto"/>
      <w:ind w:left="1428" w:hanging="360"/>
      <w:contextualSpacing/>
    </w:pPr>
    <w:rPr>
      <w:rFonts w:ascii="Calibri" w:hAnsi="Calibri"/>
      <w:sz w:val="22"/>
      <w:szCs w:val="22"/>
      <w:lang w:eastAsia="en-US"/>
    </w:rPr>
  </w:style>
  <w:style w:type="numbering" w:customStyle="1" w:styleId="1ai6">
    <w:name w:val="1 / a / i6"/>
    <w:qFormat/>
    <w:rsid w:val="00A92AD7"/>
    <w:pPr>
      <w:numPr>
        <w:numId w:val="100"/>
      </w:numPr>
    </w:pPr>
  </w:style>
  <w:style w:type="numbering" w:customStyle="1" w:styleId="130">
    <w:name w:val="Текущий список13"/>
    <w:qFormat/>
    <w:rsid w:val="00A92AD7"/>
    <w:pPr>
      <w:numPr>
        <w:numId w:val="101"/>
      </w:numPr>
    </w:pPr>
  </w:style>
  <w:style w:type="character" w:customStyle="1" w:styleId="Heading1">
    <w:name w:val="Heading #1_"/>
    <w:link w:val="Heading10"/>
    <w:qFormat/>
    <w:rsid w:val="00A92AD7"/>
    <w:rPr>
      <w:sz w:val="25"/>
      <w:szCs w:val="25"/>
      <w:shd w:val="clear" w:color="auto" w:fill="FFFFFF"/>
    </w:rPr>
  </w:style>
  <w:style w:type="character" w:customStyle="1" w:styleId="Heading1NotBold">
    <w:name w:val="Heading #1 + Not Bold"/>
    <w:qFormat/>
    <w:rsid w:val="00A92AD7"/>
    <w:rPr>
      <w:rFonts w:ascii="Times New Roman" w:eastAsia="Times New Roman" w:hAnsi="Times New Roman" w:cs="Times New Roman"/>
      <w:b/>
      <w:bCs/>
      <w:i w:val="0"/>
      <w:iCs w:val="0"/>
      <w:smallCaps w:val="0"/>
      <w:strike w:val="0"/>
      <w:spacing w:val="0"/>
      <w:sz w:val="25"/>
      <w:szCs w:val="25"/>
    </w:rPr>
  </w:style>
  <w:style w:type="character" w:customStyle="1" w:styleId="Bodytext4">
    <w:name w:val="Body text (4)_"/>
    <w:link w:val="Bodytext40"/>
    <w:qFormat/>
    <w:rsid w:val="00A92AD7"/>
    <w:rPr>
      <w:sz w:val="25"/>
      <w:szCs w:val="25"/>
      <w:shd w:val="clear" w:color="auto" w:fill="FFFFFF"/>
    </w:rPr>
  </w:style>
  <w:style w:type="character" w:customStyle="1" w:styleId="BodytextBoldItalic">
    <w:name w:val="Body text + Bold;Italic"/>
    <w:qFormat/>
    <w:rsid w:val="00A92AD7"/>
    <w:rPr>
      <w:rFonts w:ascii="Times New Roman" w:eastAsia="Times New Roman" w:hAnsi="Times New Roman" w:cs="Times New Roman"/>
      <w:b/>
      <w:bCs/>
      <w:i/>
      <w:iCs/>
      <w:smallCaps w:val="0"/>
      <w:strike w:val="0"/>
      <w:spacing w:val="0"/>
      <w:sz w:val="25"/>
      <w:szCs w:val="25"/>
    </w:rPr>
  </w:style>
  <w:style w:type="character" w:customStyle="1" w:styleId="Heading12">
    <w:name w:val="Heading #1 (2)_"/>
    <w:link w:val="Heading120"/>
    <w:qFormat/>
    <w:rsid w:val="00A92AD7"/>
    <w:rPr>
      <w:sz w:val="25"/>
      <w:szCs w:val="25"/>
      <w:shd w:val="clear" w:color="auto" w:fill="FFFFFF"/>
    </w:rPr>
  </w:style>
  <w:style w:type="character" w:customStyle="1" w:styleId="BodytextBold">
    <w:name w:val="Body text + Bold"/>
    <w:aliases w:val="Italic"/>
    <w:qFormat/>
    <w:rsid w:val="00A92AD7"/>
    <w:rPr>
      <w:rFonts w:ascii="Times New Roman" w:eastAsia="Times New Roman" w:hAnsi="Times New Roman" w:cs="Times New Roman"/>
      <w:b/>
      <w:bCs/>
      <w:i w:val="0"/>
      <w:iCs w:val="0"/>
      <w:smallCaps w:val="0"/>
      <w:strike w:val="0"/>
      <w:spacing w:val="0"/>
      <w:sz w:val="25"/>
      <w:szCs w:val="25"/>
      <w:lang w:val="en-US"/>
    </w:rPr>
  </w:style>
  <w:style w:type="paragraph" w:customStyle="1" w:styleId="Heading10">
    <w:name w:val="Heading #1"/>
    <w:basedOn w:val="af3"/>
    <w:link w:val="Heading1"/>
    <w:qFormat/>
    <w:rsid w:val="00A92AD7"/>
    <w:pPr>
      <w:shd w:val="clear" w:color="auto" w:fill="FFFFFF"/>
      <w:spacing w:before="180" w:after="180" w:line="302" w:lineRule="exact"/>
      <w:jc w:val="center"/>
      <w:outlineLvl w:val="0"/>
    </w:pPr>
    <w:rPr>
      <w:rFonts w:eastAsia="SimSun"/>
      <w:sz w:val="25"/>
      <w:szCs w:val="25"/>
    </w:rPr>
  </w:style>
  <w:style w:type="paragraph" w:customStyle="1" w:styleId="Bodytext40">
    <w:name w:val="Body text (4)"/>
    <w:basedOn w:val="af3"/>
    <w:link w:val="Bodytext4"/>
    <w:qFormat/>
    <w:rsid w:val="00A92AD7"/>
    <w:pPr>
      <w:shd w:val="clear" w:color="auto" w:fill="FFFFFF"/>
      <w:spacing w:line="0" w:lineRule="atLeast"/>
    </w:pPr>
    <w:rPr>
      <w:rFonts w:eastAsia="SimSun"/>
      <w:sz w:val="25"/>
      <w:szCs w:val="25"/>
    </w:rPr>
  </w:style>
  <w:style w:type="paragraph" w:customStyle="1" w:styleId="Heading120">
    <w:name w:val="Heading #1 (2)"/>
    <w:basedOn w:val="af3"/>
    <w:link w:val="Heading12"/>
    <w:qFormat/>
    <w:rsid w:val="00A92AD7"/>
    <w:pPr>
      <w:shd w:val="clear" w:color="auto" w:fill="FFFFFF"/>
      <w:spacing w:before="180" w:after="60" w:line="0" w:lineRule="atLeast"/>
      <w:ind w:firstLine="700"/>
      <w:jc w:val="both"/>
      <w:outlineLvl w:val="0"/>
    </w:pPr>
    <w:rPr>
      <w:rFonts w:eastAsia="SimSun"/>
      <w:sz w:val="25"/>
      <w:szCs w:val="25"/>
    </w:rPr>
  </w:style>
  <w:style w:type="paragraph" w:customStyle="1" w:styleId="ac">
    <w:name w:val="П.З._список"/>
    <w:basedOn w:val="af3"/>
    <w:uiPriority w:val="99"/>
    <w:qFormat/>
    <w:rsid w:val="00A92AD7"/>
    <w:pPr>
      <w:numPr>
        <w:numId w:val="102"/>
      </w:numPr>
      <w:spacing w:line="300" w:lineRule="auto"/>
      <w:jc w:val="both"/>
    </w:pPr>
    <w:rPr>
      <w:sz w:val="26"/>
      <w:szCs w:val="26"/>
    </w:rPr>
  </w:style>
  <w:style w:type="paragraph" w:customStyle="1" w:styleId="affffffffffffffffffffe">
    <w:name w:val="!П.З."/>
    <w:basedOn w:val="af3"/>
    <w:link w:val="afffffffffffffffffffff"/>
    <w:autoRedefine/>
    <w:qFormat/>
    <w:rsid w:val="00A92AD7"/>
    <w:pPr>
      <w:spacing w:line="300" w:lineRule="auto"/>
      <w:ind w:firstLine="709"/>
      <w:jc w:val="both"/>
    </w:pPr>
    <w:rPr>
      <w:sz w:val="26"/>
      <w:szCs w:val="26"/>
    </w:rPr>
  </w:style>
  <w:style w:type="paragraph" w:styleId="1fffffffffb">
    <w:name w:val="index 1"/>
    <w:basedOn w:val="af3"/>
    <w:next w:val="af3"/>
    <w:autoRedefine/>
    <w:uiPriority w:val="99"/>
    <w:qFormat/>
    <w:rsid w:val="00A92AD7"/>
    <w:pPr>
      <w:spacing w:line="360" w:lineRule="auto"/>
      <w:ind w:left="280" w:hanging="280"/>
      <w:jc w:val="both"/>
    </w:pPr>
  </w:style>
  <w:style w:type="paragraph" w:styleId="afffffffffffffffffffff0">
    <w:name w:val="envelope address"/>
    <w:basedOn w:val="af3"/>
    <w:uiPriority w:val="99"/>
    <w:qFormat/>
    <w:rsid w:val="00A92AD7"/>
    <w:pPr>
      <w:framePr w:w="7920" w:h="1980" w:hRule="exact" w:hSpace="180" w:wrap="auto" w:hAnchor="page" w:xAlign="center" w:yAlign="bottom"/>
      <w:spacing w:line="360" w:lineRule="auto"/>
      <w:ind w:left="2880"/>
      <w:jc w:val="both"/>
    </w:pPr>
    <w:rPr>
      <w:rFonts w:ascii="Arial" w:hAnsi="Arial" w:cs="Arial"/>
    </w:rPr>
  </w:style>
  <w:style w:type="character" w:styleId="HTML8">
    <w:name w:val="HTML Acronym"/>
    <w:basedOn w:val="af4"/>
    <w:uiPriority w:val="99"/>
    <w:qFormat/>
    <w:rsid w:val="00A92AD7"/>
  </w:style>
  <w:style w:type="paragraph" w:styleId="5">
    <w:name w:val="List Number 5"/>
    <w:basedOn w:val="af3"/>
    <w:uiPriority w:val="99"/>
    <w:qFormat/>
    <w:rsid w:val="00A92AD7"/>
    <w:pPr>
      <w:numPr>
        <w:numId w:val="103"/>
      </w:numPr>
      <w:spacing w:line="360" w:lineRule="auto"/>
      <w:jc w:val="both"/>
    </w:pPr>
  </w:style>
  <w:style w:type="paragraph" w:styleId="2ffffffd">
    <w:name w:val="envelope return"/>
    <w:basedOn w:val="af3"/>
    <w:uiPriority w:val="99"/>
    <w:qFormat/>
    <w:rsid w:val="00A92AD7"/>
    <w:pPr>
      <w:spacing w:line="360" w:lineRule="auto"/>
      <w:jc w:val="both"/>
    </w:pPr>
    <w:rPr>
      <w:rFonts w:ascii="Arial" w:hAnsi="Arial" w:cs="Arial"/>
      <w:sz w:val="20"/>
      <w:szCs w:val="20"/>
    </w:rPr>
  </w:style>
  <w:style w:type="character" w:styleId="HTML9">
    <w:name w:val="HTML Definition"/>
    <w:uiPriority w:val="99"/>
    <w:qFormat/>
    <w:rsid w:val="00A92AD7"/>
    <w:rPr>
      <w:i/>
      <w:iCs/>
    </w:rPr>
  </w:style>
  <w:style w:type="character" w:styleId="HTMLa">
    <w:name w:val="HTML Variable"/>
    <w:uiPriority w:val="99"/>
    <w:qFormat/>
    <w:rsid w:val="00A92AD7"/>
    <w:rPr>
      <w:i/>
      <w:iCs/>
    </w:rPr>
  </w:style>
  <w:style w:type="paragraph" w:styleId="4fff">
    <w:name w:val="List Continue 4"/>
    <w:basedOn w:val="af3"/>
    <w:uiPriority w:val="99"/>
    <w:qFormat/>
    <w:rsid w:val="00A92AD7"/>
    <w:pPr>
      <w:spacing w:after="120" w:line="360" w:lineRule="auto"/>
      <w:ind w:left="1132"/>
      <w:jc w:val="both"/>
    </w:pPr>
  </w:style>
  <w:style w:type="paragraph" w:styleId="5ff1">
    <w:name w:val="List Continue 5"/>
    <w:basedOn w:val="af3"/>
    <w:uiPriority w:val="99"/>
    <w:qFormat/>
    <w:rsid w:val="00A92AD7"/>
    <w:pPr>
      <w:spacing w:after="120" w:line="360" w:lineRule="auto"/>
      <w:ind w:left="1415"/>
      <w:jc w:val="both"/>
    </w:pPr>
  </w:style>
  <w:style w:type="paragraph" w:styleId="5ff2">
    <w:name w:val="List 5"/>
    <w:basedOn w:val="af3"/>
    <w:uiPriority w:val="99"/>
    <w:rsid w:val="00A92AD7"/>
    <w:pPr>
      <w:spacing w:line="360" w:lineRule="auto"/>
      <w:ind w:left="1415" w:hanging="283"/>
      <w:jc w:val="both"/>
    </w:pPr>
  </w:style>
  <w:style w:type="character" w:styleId="HTMLb">
    <w:name w:val="HTML Cite"/>
    <w:uiPriority w:val="99"/>
    <w:qFormat/>
    <w:rsid w:val="00A92AD7"/>
    <w:rPr>
      <w:i/>
      <w:iCs/>
    </w:rPr>
  </w:style>
  <w:style w:type="paragraph" w:customStyle="1" w:styleId="aa">
    <w:name w:val="П.З._список нумерован."/>
    <w:basedOn w:val="affffffffffffffffffffe"/>
    <w:autoRedefine/>
    <w:uiPriority w:val="99"/>
    <w:qFormat/>
    <w:rsid w:val="00A92AD7"/>
    <w:pPr>
      <w:numPr>
        <w:numId w:val="104"/>
      </w:numPr>
      <w:tabs>
        <w:tab w:val="clear" w:pos="1134"/>
        <w:tab w:val="num" w:pos="360"/>
        <w:tab w:val="left" w:pos="567"/>
        <w:tab w:val="left" w:pos="993"/>
      </w:tabs>
      <w:ind w:left="360" w:hanging="360"/>
    </w:pPr>
  </w:style>
  <w:style w:type="paragraph" w:customStyle="1" w:styleId="1fffffffffc">
    <w:name w:val="П.З._Таб_ном_1"/>
    <w:basedOn w:val="2a"/>
    <w:uiPriority w:val="2"/>
    <w:qFormat/>
    <w:rsid w:val="00A92AD7"/>
    <w:pPr>
      <w:keepNext w:val="0"/>
      <w:spacing w:line="240" w:lineRule="auto"/>
      <w:ind w:left="-113" w:firstLine="113"/>
      <w:jc w:val="both"/>
    </w:pPr>
    <w:rPr>
      <w:bCs w:val="0"/>
      <w:sz w:val="24"/>
      <w:szCs w:val="24"/>
      <w:lang w:eastAsia="ru-RU"/>
    </w:rPr>
  </w:style>
  <w:style w:type="paragraph" w:customStyle="1" w:styleId="11fff3">
    <w:name w:val="П.З._Таб_ном_1.1"/>
    <w:basedOn w:val="35"/>
    <w:uiPriority w:val="2"/>
    <w:qFormat/>
    <w:rsid w:val="00A92AD7"/>
    <w:pPr>
      <w:keepNext w:val="0"/>
      <w:keepLines w:val="0"/>
      <w:spacing w:before="0"/>
      <w:jc w:val="center"/>
    </w:pPr>
    <w:rPr>
      <w:rFonts w:ascii="Times New Roman" w:hAnsi="Times New Roman"/>
      <w:bCs w:val="0"/>
      <w:color w:val="auto"/>
    </w:rPr>
  </w:style>
  <w:style w:type="paragraph" w:customStyle="1" w:styleId="111f">
    <w:name w:val="П.З._Таб_ном_1.1.1"/>
    <w:basedOn w:val="46"/>
    <w:uiPriority w:val="2"/>
    <w:qFormat/>
    <w:rsid w:val="00A92AD7"/>
    <w:pPr>
      <w:ind w:left="0"/>
      <w:jc w:val="both"/>
    </w:pPr>
    <w:rPr>
      <w:rFonts w:ascii="Times New Roman" w:hAnsi="Times New Roman"/>
      <w:sz w:val="24"/>
      <w:szCs w:val="20"/>
    </w:rPr>
  </w:style>
  <w:style w:type="character" w:customStyle="1" w:styleId="afffffffffffffffffffff">
    <w:name w:val="!П.З. Знак"/>
    <w:link w:val="affffffffffffffffffffe"/>
    <w:qFormat/>
    <w:locked/>
    <w:rsid w:val="00A92AD7"/>
    <w:rPr>
      <w:rFonts w:eastAsia="Times New Roman"/>
      <w:sz w:val="26"/>
      <w:szCs w:val="26"/>
    </w:rPr>
  </w:style>
  <w:style w:type="paragraph" w:customStyle="1" w:styleId="2ffffffe">
    <w:name w:val="Заголовок 2. Приложения"/>
    <w:basedOn w:val="2a"/>
    <w:next w:val="affffffffffffffffffffe"/>
    <w:uiPriority w:val="99"/>
    <w:qFormat/>
    <w:rsid w:val="00A92AD7"/>
    <w:pPr>
      <w:spacing w:before="240" w:after="240"/>
      <w:ind w:right="113" w:firstLine="0"/>
    </w:pPr>
    <w:rPr>
      <w:bCs w:val="0"/>
      <w:sz w:val="32"/>
      <w:szCs w:val="20"/>
      <w:lang w:eastAsia="ru-RU"/>
    </w:rPr>
  </w:style>
  <w:style w:type="paragraph" w:customStyle="1" w:styleId="afffffffffffffffffffff1">
    <w:name w:val="!назв_табл"/>
    <w:basedOn w:val="affd"/>
    <w:link w:val="afffffffffffffffffffff2"/>
    <w:qFormat/>
    <w:rsid w:val="00A92AD7"/>
    <w:pPr>
      <w:suppressAutoHyphens/>
      <w:autoSpaceDE w:val="0"/>
      <w:autoSpaceDN w:val="0"/>
      <w:adjustRightInd w:val="0"/>
      <w:spacing w:before="120" w:after="0"/>
      <w:ind w:left="0"/>
      <w:jc w:val="right"/>
    </w:pPr>
    <w:rPr>
      <w:rFonts w:eastAsia="Calibri"/>
      <w:i/>
      <w:sz w:val="26"/>
      <w:szCs w:val="26"/>
    </w:rPr>
  </w:style>
  <w:style w:type="character" w:customStyle="1" w:styleId="afffffffffffffffffffff2">
    <w:name w:val="!назв_табл Знак"/>
    <w:link w:val="afffffffffffffffffffff1"/>
    <w:qFormat/>
    <w:rsid w:val="00A92AD7"/>
    <w:rPr>
      <w:rFonts w:eastAsia="Calibri"/>
      <w:i/>
      <w:sz w:val="26"/>
      <w:szCs w:val="26"/>
    </w:rPr>
  </w:style>
  <w:style w:type="paragraph" w:customStyle="1" w:styleId="afffffffffffffffffffff3">
    <w:name w:val="!Источник данных"/>
    <w:basedOn w:val="af3"/>
    <w:uiPriority w:val="99"/>
    <w:qFormat/>
    <w:rsid w:val="00A92AD7"/>
    <w:pPr>
      <w:jc w:val="right"/>
    </w:pPr>
    <w:rPr>
      <w:i/>
      <w:iCs/>
      <w:color w:val="548DD4"/>
      <w:sz w:val="20"/>
      <w:szCs w:val="20"/>
    </w:rPr>
  </w:style>
  <w:style w:type="paragraph" w:customStyle="1" w:styleId="afffffffffffffffffffff4">
    <w:name w:val="!назв_рис"/>
    <w:basedOn w:val="afff7"/>
    <w:link w:val="afffffffffffffffffffff5"/>
    <w:qFormat/>
    <w:rsid w:val="00A92AD7"/>
    <w:pPr>
      <w:spacing w:before="0" w:line="300" w:lineRule="auto"/>
      <w:jc w:val="right"/>
    </w:pPr>
    <w:rPr>
      <w:b w:val="0"/>
      <w:bCs w:val="0"/>
      <w:i/>
      <w:sz w:val="26"/>
      <w:szCs w:val="26"/>
    </w:rPr>
  </w:style>
  <w:style w:type="character" w:customStyle="1" w:styleId="afffffffffffffffffffff5">
    <w:name w:val="!назв_рис Знак"/>
    <w:link w:val="afffffffffffffffffffff4"/>
    <w:qFormat/>
    <w:rsid w:val="00A92AD7"/>
    <w:rPr>
      <w:rFonts w:eastAsia="Calibri"/>
      <w:i/>
      <w:sz w:val="26"/>
      <w:szCs w:val="26"/>
    </w:rPr>
  </w:style>
  <w:style w:type="paragraph" w:customStyle="1" w:styleId="afffffffffffffffffffff6">
    <w:name w:val="Подписьрис"/>
    <w:basedOn w:val="af3"/>
    <w:uiPriority w:val="99"/>
    <w:qFormat/>
    <w:rsid w:val="00A92AD7"/>
    <w:pPr>
      <w:spacing w:before="120" w:line="288" w:lineRule="auto"/>
      <w:ind w:firstLine="720"/>
      <w:jc w:val="center"/>
    </w:pPr>
    <w:rPr>
      <w:rFonts w:eastAsia="Calibri"/>
      <w:b/>
      <w:i/>
      <w:szCs w:val="20"/>
      <w:lang w:eastAsia="en-US"/>
    </w:rPr>
  </w:style>
  <w:style w:type="paragraph" w:customStyle="1" w:styleId="afffffffffffffffffffff7">
    <w:name w:val="Нормальный по центру"/>
    <w:basedOn w:val="af3"/>
    <w:uiPriority w:val="99"/>
    <w:qFormat/>
    <w:rsid w:val="00A92AD7"/>
    <w:pPr>
      <w:tabs>
        <w:tab w:val="left" w:pos="142"/>
        <w:tab w:val="left" w:pos="284"/>
        <w:tab w:val="left" w:pos="425"/>
        <w:tab w:val="left" w:pos="567"/>
      </w:tabs>
      <w:jc w:val="center"/>
    </w:pPr>
    <w:rPr>
      <w:rFonts w:ascii="Peterburg" w:hAnsi="Peterburg"/>
      <w:sz w:val="18"/>
      <w:szCs w:val="20"/>
    </w:rPr>
  </w:style>
  <w:style w:type="numbering" w:customStyle="1" w:styleId="1ai21">
    <w:name w:val="1 / a / i21"/>
    <w:basedOn w:val="af6"/>
    <w:next w:val="1ai"/>
    <w:qFormat/>
    <w:rsid w:val="00A92AD7"/>
    <w:pPr>
      <w:numPr>
        <w:numId w:val="111"/>
      </w:numPr>
    </w:pPr>
  </w:style>
  <w:style w:type="numbering" w:customStyle="1" w:styleId="1ai1">
    <w:name w:val="1 / a / i1"/>
    <w:basedOn w:val="af6"/>
    <w:next w:val="1ai"/>
    <w:uiPriority w:val="99"/>
    <w:unhideWhenUsed/>
    <w:qFormat/>
    <w:rsid w:val="00A92AD7"/>
    <w:pPr>
      <w:numPr>
        <w:numId w:val="132"/>
      </w:numPr>
    </w:pPr>
  </w:style>
  <w:style w:type="paragraph" w:customStyle="1" w:styleId="af2">
    <w:name w:val="Выводы"/>
    <w:basedOn w:val="affffffffffffffffffffe"/>
    <w:uiPriority w:val="99"/>
    <w:qFormat/>
    <w:rsid w:val="00A92AD7"/>
    <w:pPr>
      <w:numPr>
        <w:numId w:val="105"/>
      </w:numPr>
      <w:tabs>
        <w:tab w:val="num" w:pos="289"/>
        <w:tab w:val="num" w:pos="360"/>
      </w:tabs>
      <w:ind w:left="0" w:firstLine="709"/>
    </w:pPr>
  </w:style>
  <w:style w:type="character" w:customStyle="1" w:styleId="afffffffffffffffffffff8">
    <w:name w:val="Таблица Знак"/>
    <w:uiPriority w:val="99"/>
    <w:qFormat/>
    <w:rsid w:val="00A92AD7"/>
    <w:rPr>
      <w:rFonts w:ascii="Times New Roman" w:eastAsia="Times New Roman" w:hAnsi="Times New Roman" w:cs="Times New Roman"/>
      <w:color w:val="000000"/>
      <w:sz w:val="24"/>
      <w:lang w:eastAsia="ru-RU"/>
    </w:rPr>
  </w:style>
  <w:style w:type="numbering" w:customStyle="1" w:styleId="11fff4">
    <w:name w:val="Текущий список11"/>
    <w:qFormat/>
    <w:rsid w:val="00A92AD7"/>
  </w:style>
  <w:style w:type="numbering" w:customStyle="1" w:styleId="12ff">
    <w:name w:val="Текущий список12"/>
    <w:qFormat/>
    <w:rsid w:val="00A92AD7"/>
  </w:style>
  <w:style w:type="numbering" w:customStyle="1" w:styleId="1111113">
    <w:name w:val="1 / 1.1 / 1.1.13"/>
    <w:basedOn w:val="af6"/>
    <w:next w:val="111111"/>
    <w:qFormat/>
    <w:rsid w:val="00A92AD7"/>
  </w:style>
  <w:style w:type="numbering" w:customStyle="1" w:styleId="614">
    <w:name w:val="Нет списка61"/>
    <w:next w:val="af6"/>
    <w:uiPriority w:val="99"/>
    <w:semiHidden/>
    <w:unhideWhenUsed/>
    <w:qFormat/>
    <w:rsid w:val="00A92AD7"/>
  </w:style>
  <w:style w:type="numbering" w:customStyle="1" w:styleId="715">
    <w:name w:val="Нет списка71"/>
    <w:next w:val="af6"/>
    <w:uiPriority w:val="99"/>
    <w:semiHidden/>
    <w:unhideWhenUsed/>
    <w:qFormat/>
    <w:rsid w:val="00A92AD7"/>
  </w:style>
  <w:style w:type="numbering" w:customStyle="1" w:styleId="815">
    <w:name w:val="Нет списка81"/>
    <w:next w:val="af6"/>
    <w:semiHidden/>
    <w:unhideWhenUsed/>
    <w:qFormat/>
    <w:rsid w:val="00A92AD7"/>
  </w:style>
  <w:style w:type="numbering" w:customStyle="1" w:styleId="623">
    <w:name w:val="Нет списка62"/>
    <w:next w:val="af6"/>
    <w:uiPriority w:val="99"/>
    <w:semiHidden/>
    <w:unhideWhenUsed/>
    <w:qFormat/>
    <w:rsid w:val="00A92AD7"/>
  </w:style>
  <w:style w:type="numbering" w:customStyle="1" w:styleId="722">
    <w:name w:val="Нет списка72"/>
    <w:next w:val="af6"/>
    <w:uiPriority w:val="99"/>
    <w:semiHidden/>
    <w:unhideWhenUsed/>
    <w:qFormat/>
    <w:rsid w:val="00A92AD7"/>
  </w:style>
  <w:style w:type="numbering" w:customStyle="1" w:styleId="823">
    <w:name w:val="Нет списка82"/>
    <w:next w:val="af6"/>
    <w:semiHidden/>
    <w:unhideWhenUsed/>
    <w:qFormat/>
    <w:rsid w:val="00A92AD7"/>
  </w:style>
  <w:style w:type="numbering" w:customStyle="1" w:styleId="1ai22">
    <w:name w:val="1 / a / i22"/>
    <w:basedOn w:val="af6"/>
    <w:next w:val="1ai"/>
    <w:qFormat/>
    <w:rsid w:val="00A92AD7"/>
  </w:style>
  <w:style w:type="numbering" w:customStyle="1" w:styleId="631">
    <w:name w:val="Нет списка63"/>
    <w:next w:val="af6"/>
    <w:uiPriority w:val="99"/>
    <w:semiHidden/>
    <w:unhideWhenUsed/>
    <w:qFormat/>
    <w:rsid w:val="00A92AD7"/>
  </w:style>
  <w:style w:type="numbering" w:customStyle="1" w:styleId="731">
    <w:name w:val="Нет списка73"/>
    <w:next w:val="af6"/>
    <w:uiPriority w:val="99"/>
    <w:semiHidden/>
    <w:unhideWhenUsed/>
    <w:qFormat/>
    <w:rsid w:val="00A92AD7"/>
  </w:style>
  <w:style w:type="numbering" w:customStyle="1" w:styleId="831">
    <w:name w:val="Нет списка83"/>
    <w:next w:val="af6"/>
    <w:semiHidden/>
    <w:unhideWhenUsed/>
    <w:qFormat/>
    <w:rsid w:val="00A92AD7"/>
  </w:style>
  <w:style w:type="numbering" w:customStyle="1" w:styleId="1ai23">
    <w:name w:val="1 / a / i23"/>
    <w:basedOn w:val="af6"/>
    <w:next w:val="1ai"/>
    <w:qFormat/>
    <w:rsid w:val="00A92AD7"/>
  </w:style>
  <w:style w:type="numbering" w:customStyle="1" w:styleId="914">
    <w:name w:val="Нет списка91"/>
    <w:next w:val="af6"/>
    <w:uiPriority w:val="99"/>
    <w:semiHidden/>
    <w:unhideWhenUsed/>
    <w:qFormat/>
    <w:rsid w:val="00A92AD7"/>
  </w:style>
  <w:style w:type="numbering" w:customStyle="1" w:styleId="5112">
    <w:name w:val="Нет списка511"/>
    <w:next w:val="af6"/>
    <w:uiPriority w:val="99"/>
    <w:semiHidden/>
    <w:unhideWhenUsed/>
    <w:qFormat/>
    <w:rsid w:val="00A92AD7"/>
  </w:style>
  <w:style w:type="numbering" w:customStyle="1" w:styleId="6112">
    <w:name w:val="Нет списка611"/>
    <w:next w:val="af6"/>
    <w:uiPriority w:val="99"/>
    <w:semiHidden/>
    <w:unhideWhenUsed/>
    <w:qFormat/>
    <w:rsid w:val="00A92AD7"/>
  </w:style>
  <w:style w:type="numbering" w:customStyle="1" w:styleId="7111">
    <w:name w:val="Нет списка711"/>
    <w:next w:val="af6"/>
    <w:uiPriority w:val="99"/>
    <w:semiHidden/>
    <w:unhideWhenUsed/>
    <w:qFormat/>
    <w:rsid w:val="00A92AD7"/>
  </w:style>
  <w:style w:type="numbering" w:customStyle="1" w:styleId="8111">
    <w:name w:val="Нет списка811"/>
    <w:next w:val="af6"/>
    <w:semiHidden/>
    <w:unhideWhenUsed/>
    <w:qFormat/>
    <w:rsid w:val="00A92AD7"/>
  </w:style>
  <w:style w:type="numbering" w:customStyle="1" w:styleId="1ai211">
    <w:name w:val="1 / a / i211"/>
    <w:basedOn w:val="af6"/>
    <w:next w:val="1ai"/>
    <w:qFormat/>
    <w:rsid w:val="00A92AD7"/>
  </w:style>
  <w:style w:type="numbering" w:customStyle="1" w:styleId="1ai11">
    <w:name w:val="1 / a / i11"/>
    <w:basedOn w:val="af6"/>
    <w:next w:val="1ai"/>
    <w:uiPriority w:val="99"/>
    <w:unhideWhenUsed/>
    <w:qFormat/>
    <w:rsid w:val="00A92AD7"/>
  </w:style>
  <w:style w:type="numbering" w:customStyle="1" w:styleId="1014">
    <w:name w:val="Нет списка101"/>
    <w:next w:val="af6"/>
    <w:uiPriority w:val="99"/>
    <w:semiHidden/>
    <w:unhideWhenUsed/>
    <w:qFormat/>
    <w:rsid w:val="00A92AD7"/>
  </w:style>
  <w:style w:type="numbering" w:customStyle="1" w:styleId="1316">
    <w:name w:val="Нет списка131"/>
    <w:next w:val="af6"/>
    <w:semiHidden/>
    <w:unhideWhenUsed/>
    <w:qFormat/>
    <w:rsid w:val="00A92AD7"/>
  </w:style>
  <w:style w:type="numbering" w:customStyle="1" w:styleId="22113">
    <w:name w:val="Нет списка2211"/>
    <w:next w:val="af6"/>
    <w:uiPriority w:val="99"/>
    <w:semiHidden/>
    <w:unhideWhenUsed/>
    <w:qFormat/>
    <w:rsid w:val="00A92AD7"/>
  </w:style>
  <w:style w:type="numbering" w:customStyle="1" w:styleId="3213">
    <w:name w:val="Нет списка321"/>
    <w:next w:val="af6"/>
    <w:uiPriority w:val="99"/>
    <w:semiHidden/>
    <w:unhideWhenUsed/>
    <w:qFormat/>
    <w:rsid w:val="00A92AD7"/>
  </w:style>
  <w:style w:type="numbering" w:customStyle="1" w:styleId="4213">
    <w:name w:val="Нет списка421"/>
    <w:next w:val="af6"/>
    <w:uiPriority w:val="99"/>
    <w:semiHidden/>
    <w:unhideWhenUsed/>
    <w:qFormat/>
    <w:rsid w:val="00A92AD7"/>
  </w:style>
  <w:style w:type="numbering" w:customStyle="1" w:styleId="5211">
    <w:name w:val="Нет списка521"/>
    <w:next w:val="af6"/>
    <w:uiPriority w:val="99"/>
    <w:semiHidden/>
    <w:unhideWhenUsed/>
    <w:qFormat/>
    <w:rsid w:val="00A92AD7"/>
  </w:style>
  <w:style w:type="numbering" w:customStyle="1" w:styleId="6210">
    <w:name w:val="Нет списка621"/>
    <w:next w:val="af6"/>
    <w:uiPriority w:val="99"/>
    <w:semiHidden/>
    <w:unhideWhenUsed/>
    <w:qFormat/>
    <w:rsid w:val="00A92AD7"/>
  </w:style>
  <w:style w:type="numbering" w:customStyle="1" w:styleId="7210">
    <w:name w:val="Нет списка721"/>
    <w:next w:val="af6"/>
    <w:uiPriority w:val="99"/>
    <w:semiHidden/>
    <w:unhideWhenUsed/>
    <w:qFormat/>
    <w:rsid w:val="00A92AD7"/>
  </w:style>
  <w:style w:type="numbering" w:customStyle="1" w:styleId="8210">
    <w:name w:val="Нет списка821"/>
    <w:next w:val="af6"/>
    <w:semiHidden/>
    <w:unhideWhenUsed/>
    <w:qFormat/>
    <w:rsid w:val="00A92AD7"/>
  </w:style>
  <w:style w:type="numbering" w:customStyle="1" w:styleId="1ai221">
    <w:name w:val="1 / a / i221"/>
    <w:basedOn w:val="af6"/>
    <w:next w:val="1ai"/>
    <w:qFormat/>
    <w:rsid w:val="00A92AD7"/>
  </w:style>
  <w:style w:type="numbering" w:customStyle="1" w:styleId="1ai31">
    <w:name w:val="1 / a / i31"/>
    <w:basedOn w:val="af6"/>
    <w:next w:val="1ai"/>
    <w:uiPriority w:val="99"/>
    <w:unhideWhenUsed/>
    <w:qFormat/>
    <w:rsid w:val="00A92AD7"/>
  </w:style>
  <w:style w:type="numbering" w:customStyle="1" w:styleId="641">
    <w:name w:val="Нет списка64"/>
    <w:next w:val="af6"/>
    <w:uiPriority w:val="99"/>
    <w:semiHidden/>
    <w:unhideWhenUsed/>
    <w:qFormat/>
    <w:rsid w:val="00A92AD7"/>
  </w:style>
  <w:style w:type="numbering" w:customStyle="1" w:styleId="741">
    <w:name w:val="Нет списка74"/>
    <w:next w:val="af6"/>
    <w:uiPriority w:val="99"/>
    <w:semiHidden/>
    <w:unhideWhenUsed/>
    <w:qFormat/>
    <w:rsid w:val="00A92AD7"/>
  </w:style>
  <w:style w:type="numbering" w:customStyle="1" w:styleId="842">
    <w:name w:val="Нет списка84"/>
    <w:next w:val="af6"/>
    <w:semiHidden/>
    <w:unhideWhenUsed/>
    <w:qFormat/>
    <w:rsid w:val="00A92AD7"/>
  </w:style>
  <w:style w:type="numbering" w:customStyle="1" w:styleId="1ai24">
    <w:name w:val="1 / a / i24"/>
    <w:basedOn w:val="af6"/>
    <w:next w:val="1ai"/>
    <w:qFormat/>
    <w:rsid w:val="00A92AD7"/>
  </w:style>
  <w:style w:type="numbering" w:customStyle="1" w:styleId="1ai5">
    <w:name w:val="1 / a / i5"/>
    <w:basedOn w:val="af6"/>
    <w:next w:val="1ai"/>
    <w:uiPriority w:val="99"/>
    <w:unhideWhenUsed/>
    <w:qFormat/>
    <w:rsid w:val="00A92AD7"/>
  </w:style>
  <w:style w:type="numbering" w:customStyle="1" w:styleId="922">
    <w:name w:val="Нет списка92"/>
    <w:next w:val="af6"/>
    <w:uiPriority w:val="99"/>
    <w:semiHidden/>
    <w:unhideWhenUsed/>
    <w:qFormat/>
    <w:rsid w:val="00A92AD7"/>
  </w:style>
  <w:style w:type="numbering" w:customStyle="1" w:styleId="1222">
    <w:name w:val="Нет списка122"/>
    <w:next w:val="af6"/>
    <w:semiHidden/>
    <w:unhideWhenUsed/>
    <w:qFormat/>
    <w:rsid w:val="00A92AD7"/>
  </w:style>
  <w:style w:type="numbering" w:customStyle="1" w:styleId="4122">
    <w:name w:val="Нет списка412"/>
    <w:next w:val="af6"/>
    <w:uiPriority w:val="99"/>
    <w:semiHidden/>
    <w:unhideWhenUsed/>
    <w:qFormat/>
    <w:rsid w:val="00A92AD7"/>
  </w:style>
  <w:style w:type="numbering" w:customStyle="1" w:styleId="5121">
    <w:name w:val="Нет списка512"/>
    <w:next w:val="af6"/>
    <w:uiPriority w:val="99"/>
    <w:semiHidden/>
    <w:unhideWhenUsed/>
    <w:qFormat/>
    <w:rsid w:val="00A92AD7"/>
  </w:style>
  <w:style w:type="numbering" w:customStyle="1" w:styleId="6121">
    <w:name w:val="Нет списка612"/>
    <w:next w:val="af6"/>
    <w:uiPriority w:val="99"/>
    <w:semiHidden/>
    <w:unhideWhenUsed/>
    <w:qFormat/>
    <w:rsid w:val="00A92AD7"/>
  </w:style>
  <w:style w:type="numbering" w:customStyle="1" w:styleId="7121">
    <w:name w:val="Нет списка712"/>
    <w:next w:val="af6"/>
    <w:uiPriority w:val="99"/>
    <w:semiHidden/>
    <w:unhideWhenUsed/>
    <w:qFormat/>
    <w:rsid w:val="00A92AD7"/>
  </w:style>
  <w:style w:type="numbering" w:customStyle="1" w:styleId="8121">
    <w:name w:val="Нет списка812"/>
    <w:next w:val="af6"/>
    <w:semiHidden/>
    <w:unhideWhenUsed/>
    <w:qFormat/>
    <w:rsid w:val="00A92AD7"/>
  </w:style>
  <w:style w:type="numbering" w:customStyle="1" w:styleId="1ai212">
    <w:name w:val="1 / a / i212"/>
    <w:basedOn w:val="af6"/>
    <w:next w:val="1ai"/>
    <w:qFormat/>
    <w:rsid w:val="00A92AD7"/>
  </w:style>
  <w:style w:type="numbering" w:customStyle="1" w:styleId="1ai12">
    <w:name w:val="1 / a / i12"/>
    <w:basedOn w:val="af6"/>
    <w:next w:val="1ai"/>
    <w:uiPriority w:val="99"/>
    <w:semiHidden/>
    <w:unhideWhenUsed/>
    <w:qFormat/>
    <w:rsid w:val="00A92AD7"/>
  </w:style>
  <w:style w:type="numbering" w:customStyle="1" w:styleId="1021">
    <w:name w:val="Нет списка102"/>
    <w:next w:val="af6"/>
    <w:uiPriority w:val="99"/>
    <w:semiHidden/>
    <w:unhideWhenUsed/>
    <w:qFormat/>
    <w:rsid w:val="00A92AD7"/>
  </w:style>
  <w:style w:type="numbering" w:customStyle="1" w:styleId="1324">
    <w:name w:val="Нет списка132"/>
    <w:next w:val="af6"/>
    <w:semiHidden/>
    <w:unhideWhenUsed/>
    <w:qFormat/>
    <w:rsid w:val="00A92AD7"/>
  </w:style>
  <w:style w:type="numbering" w:customStyle="1" w:styleId="2222">
    <w:name w:val="Нет списка222"/>
    <w:next w:val="af6"/>
    <w:uiPriority w:val="99"/>
    <w:semiHidden/>
    <w:unhideWhenUsed/>
    <w:qFormat/>
    <w:rsid w:val="00A92AD7"/>
  </w:style>
  <w:style w:type="numbering" w:customStyle="1" w:styleId="3221">
    <w:name w:val="Нет списка322"/>
    <w:next w:val="af6"/>
    <w:uiPriority w:val="99"/>
    <w:semiHidden/>
    <w:unhideWhenUsed/>
    <w:qFormat/>
    <w:rsid w:val="00A92AD7"/>
  </w:style>
  <w:style w:type="numbering" w:customStyle="1" w:styleId="4220">
    <w:name w:val="Нет списка422"/>
    <w:next w:val="af6"/>
    <w:uiPriority w:val="99"/>
    <w:semiHidden/>
    <w:unhideWhenUsed/>
    <w:qFormat/>
    <w:rsid w:val="00A92AD7"/>
  </w:style>
  <w:style w:type="numbering" w:customStyle="1" w:styleId="5220">
    <w:name w:val="Нет списка522"/>
    <w:next w:val="af6"/>
    <w:uiPriority w:val="99"/>
    <w:semiHidden/>
    <w:unhideWhenUsed/>
    <w:qFormat/>
    <w:rsid w:val="00A92AD7"/>
  </w:style>
  <w:style w:type="numbering" w:customStyle="1" w:styleId="6220">
    <w:name w:val="Нет списка622"/>
    <w:next w:val="af6"/>
    <w:uiPriority w:val="99"/>
    <w:semiHidden/>
    <w:unhideWhenUsed/>
    <w:qFormat/>
    <w:rsid w:val="00A92AD7"/>
  </w:style>
  <w:style w:type="numbering" w:customStyle="1" w:styleId="7220">
    <w:name w:val="Нет списка722"/>
    <w:next w:val="af6"/>
    <w:uiPriority w:val="99"/>
    <w:semiHidden/>
    <w:unhideWhenUsed/>
    <w:qFormat/>
    <w:rsid w:val="00A92AD7"/>
  </w:style>
  <w:style w:type="numbering" w:customStyle="1" w:styleId="8220">
    <w:name w:val="Нет списка822"/>
    <w:next w:val="af6"/>
    <w:semiHidden/>
    <w:unhideWhenUsed/>
    <w:qFormat/>
    <w:rsid w:val="00A92AD7"/>
  </w:style>
  <w:style w:type="numbering" w:customStyle="1" w:styleId="1ai222">
    <w:name w:val="1 / a / i222"/>
    <w:basedOn w:val="af6"/>
    <w:next w:val="1ai"/>
    <w:qFormat/>
    <w:rsid w:val="00A92AD7"/>
  </w:style>
  <w:style w:type="numbering" w:customStyle="1" w:styleId="1ai32">
    <w:name w:val="1 / a / i32"/>
    <w:basedOn w:val="af6"/>
    <w:next w:val="1ai"/>
    <w:unhideWhenUsed/>
    <w:qFormat/>
    <w:rsid w:val="00A92AD7"/>
  </w:style>
  <w:style w:type="numbering" w:customStyle="1" w:styleId="1ai25">
    <w:name w:val="1 / a / i25"/>
    <w:basedOn w:val="af6"/>
    <w:next w:val="1ai"/>
    <w:qFormat/>
    <w:rsid w:val="00A92AD7"/>
  </w:style>
  <w:style w:type="numbering" w:customStyle="1" w:styleId="453">
    <w:name w:val="Нет списка45"/>
    <w:next w:val="af6"/>
    <w:uiPriority w:val="99"/>
    <w:semiHidden/>
    <w:unhideWhenUsed/>
    <w:qFormat/>
    <w:rsid w:val="00A92AD7"/>
  </w:style>
  <w:style w:type="numbering" w:customStyle="1" w:styleId="551">
    <w:name w:val="Нет списка55"/>
    <w:next w:val="af6"/>
    <w:uiPriority w:val="99"/>
    <w:semiHidden/>
    <w:unhideWhenUsed/>
    <w:qFormat/>
    <w:rsid w:val="00A92AD7"/>
  </w:style>
  <w:style w:type="numbering" w:customStyle="1" w:styleId="651">
    <w:name w:val="Нет списка65"/>
    <w:next w:val="af6"/>
    <w:uiPriority w:val="99"/>
    <w:semiHidden/>
    <w:unhideWhenUsed/>
    <w:qFormat/>
    <w:rsid w:val="00A92AD7"/>
  </w:style>
  <w:style w:type="numbering" w:customStyle="1" w:styleId="751">
    <w:name w:val="Нет списка75"/>
    <w:next w:val="af6"/>
    <w:uiPriority w:val="99"/>
    <w:semiHidden/>
    <w:unhideWhenUsed/>
    <w:qFormat/>
    <w:rsid w:val="00A92AD7"/>
  </w:style>
  <w:style w:type="numbering" w:customStyle="1" w:styleId="851">
    <w:name w:val="Нет списка85"/>
    <w:next w:val="af6"/>
    <w:semiHidden/>
    <w:unhideWhenUsed/>
    <w:qFormat/>
    <w:rsid w:val="00A92AD7"/>
  </w:style>
  <w:style w:type="numbering" w:customStyle="1" w:styleId="1ai13">
    <w:name w:val="1 / a / i13"/>
    <w:basedOn w:val="af6"/>
    <w:next w:val="1ai"/>
    <w:uiPriority w:val="99"/>
    <w:semiHidden/>
    <w:unhideWhenUsed/>
    <w:qFormat/>
    <w:rsid w:val="00A92AD7"/>
  </w:style>
  <w:style w:type="numbering" w:customStyle="1" w:styleId="1ai61">
    <w:name w:val="1 / a / i61"/>
    <w:basedOn w:val="af6"/>
    <w:next w:val="1ai"/>
    <w:uiPriority w:val="99"/>
    <w:unhideWhenUsed/>
    <w:qFormat/>
    <w:rsid w:val="00A92AD7"/>
  </w:style>
  <w:style w:type="numbering" w:customStyle="1" w:styleId="1ai62">
    <w:name w:val="1 / a / i62"/>
    <w:basedOn w:val="af6"/>
    <w:next w:val="1ai"/>
    <w:uiPriority w:val="99"/>
    <w:unhideWhenUsed/>
    <w:qFormat/>
    <w:rsid w:val="00A92AD7"/>
  </w:style>
  <w:style w:type="numbering" w:customStyle="1" w:styleId="931">
    <w:name w:val="Нет списка93"/>
    <w:next w:val="af6"/>
    <w:uiPriority w:val="99"/>
    <w:semiHidden/>
    <w:unhideWhenUsed/>
    <w:qFormat/>
    <w:rsid w:val="00A92AD7"/>
  </w:style>
  <w:style w:type="numbering" w:customStyle="1" w:styleId="1236">
    <w:name w:val="Нет списка123"/>
    <w:next w:val="af6"/>
    <w:semiHidden/>
    <w:unhideWhenUsed/>
    <w:qFormat/>
    <w:rsid w:val="00A92AD7"/>
  </w:style>
  <w:style w:type="numbering" w:customStyle="1" w:styleId="4131">
    <w:name w:val="Нет списка413"/>
    <w:next w:val="af6"/>
    <w:uiPriority w:val="99"/>
    <w:semiHidden/>
    <w:unhideWhenUsed/>
    <w:qFormat/>
    <w:rsid w:val="00A92AD7"/>
  </w:style>
  <w:style w:type="numbering" w:customStyle="1" w:styleId="5131">
    <w:name w:val="Нет списка513"/>
    <w:next w:val="af6"/>
    <w:uiPriority w:val="99"/>
    <w:semiHidden/>
    <w:unhideWhenUsed/>
    <w:qFormat/>
    <w:rsid w:val="00A92AD7"/>
  </w:style>
  <w:style w:type="numbering" w:customStyle="1" w:styleId="6131">
    <w:name w:val="Нет списка613"/>
    <w:next w:val="af6"/>
    <w:uiPriority w:val="99"/>
    <w:semiHidden/>
    <w:unhideWhenUsed/>
    <w:qFormat/>
    <w:rsid w:val="00A92AD7"/>
  </w:style>
  <w:style w:type="numbering" w:customStyle="1" w:styleId="7131">
    <w:name w:val="Нет списка713"/>
    <w:next w:val="af6"/>
    <w:uiPriority w:val="99"/>
    <w:semiHidden/>
    <w:unhideWhenUsed/>
    <w:qFormat/>
    <w:rsid w:val="00A92AD7"/>
  </w:style>
  <w:style w:type="numbering" w:customStyle="1" w:styleId="8131">
    <w:name w:val="Нет списка813"/>
    <w:next w:val="af6"/>
    <w:semiHidden/>
    <w:unhideWhenUsed/>
    <w:qFormat/>
    <w:rsid w:val="00A92AD7"/>
  </w:style>
  <w:style w:type="numbering" w:customStyle="1" w:styleId="1ai213">
    <w:name w:val="1 / a / i213"/>
    <w:basedOn w:val="af6"/>
    <w:next w:val="1ai"/>
    <w:qFormat/>
    <w:rsid w:val="00A92AD7"/>
  </w:style>
  <w:style w:type="numbering" w:customStyle="1" w:styleId="1031">
    <w:name w:val="Нет списка103"/>
    <w:next w:val="af6"/>
    <w:uiPriority w:val="99"/>
    <w:semiHidden/>
    <w:unhideWhenUsed/>
    <w:qFormat/>
    <w:rsid w:val="00A92AD7"/>
  </w:style>
  <w:style w:type="numbering" w:customStyle="1" w:styleId="1332">
    <w:name w:val="Нет списка133"/>
    <w:next w:val="af6"/>
    <w:semiHidden/>
    <w:unhideWhenUsed/>
    <w:qFormat/>
    <w:rsid w:val="00A92AD7"/>
  </w:style>
  <w:style w:type="numbering" w:customStyle="1" w:styleId="2231">
    <w:name w:val="Нет списка223"/>
    <w:next w:val="af6"/>
    <w:uiPriority w:val="99"/>
    <w:semiHidden/>
    <w:unhideWhenUsed/>
    <w:qFormat/>
    <w:rsid w:val="00A92AD7"/>
  </w:style>
  <w:style w:type="numbering" w:customStyle="1" w:styleId="3230">
    <w:name w:val="Нет списка323"/>
    <w:next w:val="af6"/>
    <w:uiPriority w:val="99"/>
    <w:semiHidden/>
    <w:unhideWhenUsed/>
    <w:qFormat/>
    <w:rsid w:val="00A92AD7"/>
  </w:style>
  <w:style w:type="numbering" w:customStyle="1" w:styleId="4230">
    <w:name w:val="Нет списка423"/>
    <w:next w:val="af6"/>
    <w:uiPriority w:val="99"/>
    <w:semiHidden/>
    <w:unhideWhenUsed/>
    <w:qFormat/>
    <w:rsid w:val="00A92AD7"/>
  </w:style>
  <w:style w:type="numbering" w:customStyle="1" w:styleId="523">
    <w:name w:val="Нет списка523"/>
    <w:next w:val="af6"/>
    <w:uiPriority w:val="99"/>
    <w:semiHidden/>
    <w:unhideWhenUsed/>
    <w:qFormat/>
    <w:rsid w:val="00A92AD7"/>
  </w:style>
  <w:style w:type="numbering" w:customStyle="1" w:styleId="6230">
    <w:name w:val="Нет списка623"/>
    <w:next w:val="af6"/>
    <w:uiPriority w:val="99"/>
    <w:semiHidden/>
    <w:unhideWhenUsed/>
    <w:qFormat/>
    <w:rsid w:val="00A92AD7"/>
  </w:style>
  <w:style w:type="numbering" w:customStyle="1" w:styleId="723">
    <w:name w:val="Нет списка723"/>
    <w:next w:val="af6"/>
    <w:uiPriority w:val="99"/>
    <w:semiHidden/>
    <w:unhideWhenUsed/>
    <w:qFormat/>
    <w:rsid w:val="00A92AD7"/>
  </w:style>
  <w:style w:type="numbering" w:customStyle="1" w:styleId="8230">
    <w:name w:val="Нет списка823"/>
    <w:next w:val="af6"/>
    <w:semiHidden/>
    <w:unhideWhenUsed/>
    <w:qFormat/>
    <w:rsid w:val="00A92AD7"/>
  </w:style>
  <w:style w:type="numbering" w:customStyle="1" w:styleId="1ai223">
    <w:name w:val="1 / a / i223"/>
    <w:basedOn w:val="af6"/>
    <w:next w:val="1ai"/>
    <w:qFormat/>
    <w:rsid w:val="00A92AD7"/>
  </w:style>
  <w:style w:type="numbering" w:customStyle="1" w:styleId="1ai33">
    <w:name w:val="1 / a / i33"/>
    <w:basedOn w:val="af6"/>
    <w:next w:val="1ai"/>
    <w:uiPriority w:val="99"/>
    <w:semiHidden/>
    <w:unhideWhenUsed/>
    <w:qFormat/>
    <w:rsid w:val="00A92AD7"/>
  </w:style>
  <w:style w:type="numbering" w:customStyle="1" w:styleId="1414">
    <w:name w:val="Нет списка141"/>
    <w:next w:val="af6"/>
    <w:uiPriority w:val="99"/>
    <w:semiHidden/>
    <w:qFormat/>
    <w:rsid w:val="00A92AD7"/>
  </w:style>
  <w:style w:type="numbering" w:customStyle="1" w:styleId="1514">
    <w:name w:val="Нет списка151"/>
    <w:next w:val="af6"/>
    <w:uiPriority w:val="99"/>
    <w:semiHidden/>
    <w:unhideWhenUsed/>
    <w:qFormat/>
    <w:rsid w:val="00A92AD7"/>
  </w:style>
  <w:style w:type="numbering" w:customStyle="1" w:styleId="2314">
    <w:name w:val="Нет списка231"/>
    <w:next w:val="af6"/>
    <w:uiPriority w:val="99"/>
    <w:semiHidden/>
    <w:unhideWhenUsed/>
    <w:qFormat/>
    <w:rsid w:val="00A92AD7"/>
  </w:style>
  <w:style w:type="numbering" w:customStyle="1" w:styleId="3311">
    <w:name w:val="Нет списка331"/>
    <w:next w:val="af6"/>
    <w:uiPriority w:val="99"/>
    <w:semiHidden/>
    <w:unhideWhenUsed/>
    <w:qFormat/>
    <w:rsid w:val="00A92AD7"/>
  </w:style>
  <w:style w:type="numbering" w:customStyle="1" w:styleId="4311">
    <w:name w:val="Нет списка431"/>
    <w:next w:val="af6"/>
    <w:uiPriority w:val="99"/>
    <w:semiHidden/>
    <w:unhideWhenUsed/>
    <w:qFormat/>
    <w:rsid w:val="00A92AD7"/>
  </w:style>
  <w:style w:type="numbering" w:customStyle="1" w:styleId="5310">
    <w:name w:val="Нет списка531"/>
    <w:next w:val="af6"/>
    <w:uiPriority w:val="99"/>
    <w:semiHidden/>
    <w:unhideWhenUsed/>
    <w:qFormat/>
    <w:rsid w:val="00A92AD7"/>
  </w:style>
  <w:style w:type="numbering" w:customStyle="1" w:styleId="6310">
    <w:name w:val="Нет списка631"/>
    <w:next w:val="af6"/>
    <w:uiPriority w:val="99"/>
    <w:semiHidden/>
    <w:unhideWhenUsed/>
    <w:qFormat/>
    <w:rsid w:val="00A92AD7"/>
  </w:style>
  <w:style w:type="numbering" w:customStyle="1" w:styleId="7310">
    <w:name w:val="Нет списка731"/>
    <w:next w:val="af6"/>
    <w:uiPriority w:val="99"/>
    <w:semiHidden/>
    <w:unhideWhenUsed/>
    <w:qFormat/>
    <w:rsid w:val="00A92AD7"/>
  </w:style>
  <w:style w:type="numbering" w:customStyle="1" w:styleId="8310">
    <w:name w:val="Нет списка831"/>
    <w:next w:val="af6"/>
    <w:semiHidden/>
    <w:unhideWhenUsed/>
    <w:qFormat/>
    <w:rsid w:val="00A92AD7"/>
  </w:style>
  <w:style w:type="numbering" w:customStyle="1" w:styleId="1ai231">
    <w:name w:val="1 / a / i231"/>
    <w:basedOn w:val="af6"/>
    <w:next w:val="1ai"/>
    <w:qFormat/>
    <w:rsid w:val="00A92AD7"/>
  </w:style>
  <w:style w:type="numbering" w:customStyle="1" w:styleId="1ai41">
    <w:name w:val="1 / a / i41"/>
    <w:basedOn w:val="af6"/>
    <w:next w:val="1ai"/>
    <w:uiPriority w:val="99"/>
    <w:unhideWhenUsed/>
    <w:qFormat/>
    <w:rsid w:val="00A92AD7"/>
    <w:pPr>
      <w:numPr>
        <w:numId w:val="110"/>
      </w:numPr>
    </w:pPr>
  </w:style>
  <w:style w:type="numbering" w:customStyle="1" w:styleId="9111">
    <w:name w:val="Нет списка911"/>
    <w:next w:val="af6"/>
    <w:uiPriority w:val="99"/>
    <w:semiHidden/>
    <w:unhideWhenUsed/>
    <w:qFormat/>
    <w:rsid w:val="00A92AD7"/>
  </w:style>
  <w:style w:type="numbering" w:customStyle="1" w:styleId="121110">
    <w:name w:val="Нет списка12111"/>
    <w:next w:val="af6"/>
    <w:semiHidden/>
    <w:unhideWhenUsed/>
    <w:qFormat/>
    <w:rsid w:val="00A92AD7"/>
  </w:style>
  <w:style w:type="numbering" w:customStyle="1" w:styleId="41112">
    <w:name w:val="Нет списка4111"/>
    <w:next w:val="af6"/>
    <w:uiPriority w:val="99"/>
    <w:semiHidden/>
    <w:unhideWhenUsed/>
    <w:qFormat/>
    <w:rsid w:val="00A92AD7"/>
  </w:style>
  <w:style w:type="numbering" w:customStyle="1" w:styleId="51110">
    <w:name w:val="Нет списка5111"/>
    <w:next w:val="af6"/>
    <w:uiPriority w:val="99"/>
    <w:semiHidden/>
    <w:unhideWhenUsed/>
    <w:qFormat/>
    <w:rsid w:val="00A92AD7"/>
  </w:style>
  <w:style w:type="numbering" w:customStyle="1" w:styleId="61110">
    <w:name w:val="Нет списка6111"/>
    <w:next w:val="af6"/>
    <w:uiPriority w:val="99"/>
    <w:semiHidden/>
    <w:unhideWhenUsed/>
    <w:qFormat/>
    <w:rsid w:val="00A92AD7"/>
  </w:style>
  <w:style w:type="numbering" w:customStyle="1" w:styleId="71110">
    <w:name w:val="Нет списка7111"/>
    <w:next w:val="af6"/>
    <w:uiPriority w:val="99"/>
    <w:semiHidden/>
    <w:unhideWhenUsed/>
    <w:qFormat/>
    <w:rsid w:val="00A92AD7"/>
  </w:style>
  <w:style w:type="numbering" w:customStyle="1" w:styleId="81110">
    <w:name w:val="Нет списка8111"/>
    <w:next w:val="af6"/>
    <w:semiHidden/>
    <w:unhideWhenUsed/>
    <w:qFormat/>
    <w:rsid w:val="00A92AD7"/>
  </w:style>
  <w:style w:type="numbering" w:customStyle="1" w:styleId="1ai2111">
    <w:name w:val="1 / a / i2111"/>
    <w:basedOn w:val="af6"/>
    <w:next w:val="1ai"/>
    <w:qFormat/>
    <w:rsid w:val="00A92AD7"/>
  </w:style>
  <w:style w:type="numbering" w:customStyle="1" w:styleId="1ai111">
    <w:name w:val="1 / a / i111"/>
    <w:basedOn w:val="af6"/>
    <w:next w:val="1ai"/>
    <w:uiPriority w:val="99"/>
    <w:semiHidden/>
    <w:unhideWhenUsed/>
    <w:qFormat/>
    <w:rsid w:val="00A92AD7"/>
  </w:style>
  <w:style w:type="numbering" w:customStyle="1" w:styleId="10111">
    <w:name w:val="Нет списка1011"/>
    <w:next w:val="af6"/>
    <w:uiPriority w:val="99"/>
    <w:semiHidden/>
    <w:unhideWhenUsed/>
    <w:qFormat/>
    <w:rsid w:val="00A92AD7"/>
  </w:style>
  <w:style w:type="numbering" w:customStyle="1" w:styleId="13111">
    <w:name w:val="Нет списка1311"/>
    <w:next w:val="af6"/>
    <w:semiHidden/>
    <w:unhideWhenUsed/>
    <w:qFormat/>
    <w:rsid w:val="00A92AD7"/>
  </w:style>
  <w:style w:type="numbering" w:customStyle="1" w:styleId="221110">
    <w:name w:val="Нет списка22111"/>
    <w:next w:val="af6"/>
    <w:uiPriority w:val="99"/>
    <w:semiHidden/>
    <w:unhideWhenUsed/>
    <w:qFormat/>
    <w:rsid w:val="00A92AD7"/>
  </w:style>
  <w:style w:type="numbering" w:customStyle="1" w:styleId="32110">
    <w:name w:val="Нет списка3211"/>
    <w:next w:val="af6"/>
    <w:uiPriority w:val="99"/>
    <w:semiHidden/>
    <w:unhideWhenUsed/>
    <w:qFormat/>
    <w:rsid w:val="00A92AD7"/>
  </w:style>
  <w:style w:type="numbering" w:customStyle="1" w:styleId="42111">
    <w:name w:val="Нет списка4211"/>
    <w:next w:val="af6"/>
    <w:uiPriority w:val="99"/>
    <w:semiHidden/>
    <w:unhideWhenUsed/>
    <w:qFormat/>
    <w:rsid w:val="00A92AD7"/>
  </w:style>
  <w:style w:type="numbering" w:customStyle="1" w:styleId="52110">
    <w:name w:val="Нет списка5211"/>
    <w:next w:val="af6"/>
    <w:uiPriority w:val="99"/>
    <w:semiHidden/>
    <w:unhideWhenUsed/>
    <w:qFormat/>
    <w:rsid w:val="00A92AD7"/>
  </w:style>
  <w:style w:type="numbering" w:customStyle="1" w:styleId="6211">
    <w:name w:val="Нет списка6211"/>
    <w:next w:val="af6"/>
    <w:uiPriority w:val="99"/>
    <w:semiHidden/>
    <w:unhideWhenUsed/>
    <w:qFormat/>
    <w:rsid w:val="00A92AD7"/>
  </w:style>
  <w:style w:type="numbering" w:customStyle="1" w:styleId="7211">
    <w:name w:val="Нет списка7211"/>
    <w:next w:val="af6"/>
    <w:uiPriority w:val="99"/>
    <w:semiHidden/>
    <w:unhideWhenUsed/>
    <w:qFormat/>
    <w:rsid w:val="00A92AD7"/>
  </w:style>
  <w:style w:type="numbering" w:customStyle="1" w:styleId="8211">
    <w:name w:val="Нет списка8211"/>
    <w:next w:val="af6"/>
    <w:semiHidden/>
    <w:unhideWhenUsed/>
    <w:qFormat/>
    <w:rsid w:val="00A92AD7"/>
  </w:style>
  <w:style w:type="numbering" w:customStyle="1" w:styleId="1ai2211">
    <w:name w:val="1 / a / i2211"/>
    <w:basedOn w:val="af6"/>
    <w:next w:val="1ai"/>
    <w:qFormat/>
    <w:rsid w:val="00A92AD7"/>
  </w:style>
  <w:style w:type="numbering" w:customStyle="1" w:styleId="1ai311">
    <w:name w:val="1 / a / i311"/>
    <w:basedOn w:val="af6"/>
    <w:next w:val="1ai"/>
    <w:uiPriority w:val="99"/>
    <w:unhideWhenUsed/>
    <w:qFormat/>
    <w:rsid w:val="00A92AD7"/>
  </w:style>
  <w:style w:type="numbering" w:customStyle="1" w:styleId="1612">
    <w:name w:val="Нет списка161"/>
    <w:next w:val="af6"/>
    <w:uiPriority w:val="99"/>
    <w:semiHidden/>
    <w:qFormat/>
    <w:rsid w:val="00A92AD7"/>
  </w:style>
  <w:style w:type="numbering" w:customStyle="1" w:styleId="1712">
    <w:name w:val="Нет списка171"/>
    <w:next w:val="af6"/>
    <w:uiPriority w:val="99"/>
    <w:semiHidden/>
    <w:unhideWhenUsed/>
    <w:qFormat/>
    <w:rsid w:val="00A92AD7"/>
  </w:style>
  <w:style w:type="numbering" w:customStyle="1" w:styleId="11311">
    <w:name w:val="Нет списка1131"/>
    <w:next w:val="af6"/>
    <w:semiHidden/>
    <w:unhideWhenUsed/>
    <w:qFormat/>
    <w:rsid w:val="00A92AD7"/>
  </w:style>
  <w:style w:type="numbering" w:customStyle="1" w:styleId="2412">
    <w:name w:val="Нет списка241"/>
    <w:next w:val="af6"/>
    <w:uiPriority w:val="99"/>
    <w:semiHidden/>
    <w:unhideWhenUsed/>
    <w:qFormat/>
    <w:rsid w:val="00A92AD7"/>
  </w:style>
  <w:style w:type="numbering" w:customStyle="1" w:styleId="3411">
    <w:name w:val="Нет списка341"/>
    <w:next w:val="af6"/>
    <w:uiPriority w:val="99"/>
    <w:semiHidden/>
    <w:unhideWhenUsed/>
    <w:qFormat/>
    <w:rsid w:val="00A92AD7"/>
  </w:style>
  <w:style w:type="numbering" w:customStyle="1" w:styleId="4411">
    <w:name w:val="Нет списка441"/>
    <w:next w:val="af6"/>
    <w:uiPriority w:val="99"/>
    <w:semiHidden/>
    <w:unhideWhenUsed/>
    <w:qFormat/>
    <w:rsid w:val="00A92AD7"/>
  </w:style>
  <w:style w:type="numbering" w:customStyle="1" w:styleId="5410">
    <w:name w:val="Нет списка541"/>
    <w:next w:val="af6"/>
    <w:uiPriority w:val="99"/>
    <w:semiHidden/>
    <w:unhideWhenUsed/>
    <w:qFormat/>
    <w:rsid w:val="00A92AD7"/>
  </w:style>
  <w:style w:type="numbering" w:customStyle="1" w:styleId="6410">
    <w:name w:val="Нет списка641"/>
    <w:next w:val="af6"/>
    <w:uiPriority w:val="99"/>
    <w:semiHidden/>
    <w:unhideWhenUsed/>
    <w:qFormat/>
    <w:rsid w:val="00A92AD7"/>
  </w:style>
  <w:style w:type="numbering" w:customStyle="1" w:styleId="7410">
    <w:name w:val="Нет списка741"/>
    <w:next w:val="af6"/>
    <w:uiPriority w:val="99"/>
    <w:semiHidden/>
    <w:unhideWhenUsed/>
    <w:qFormat/>
    <w:rsid w:val="00A92AD7"/>
  </w:style>
  <w:style w:type="numbering" w:customStyle="1" w:styleId="8410">
    <w:name w:val="Нет списка841"/>
    <w:next w:val="af6"/>
    <w:semiHidden/>
    <w:unhideWhenUsed/>
    <w:qFormat/>
    <w:rsid w:val="00A92AD7"/>
  </w:style>
  <w:style w:type="numbering" w:customStyle="1" w:styleId="1ai241">
    <w:name w:val="1 / a / i241"/>
    <w:basedOn w:val="af6"/>
    <w:next w:val="1ai"/>
    <w:qFormat/>
    <w:rsid w:val="00A92AD7"/>
  </w:style>
  <w:style w:type="numbering" w:customStyle="1" w:styleId="1ai51">
    <w:name w:val="1 / a / i51"/>
    <w:basedOn w:val="af6"/>
    <w:next w:val="1ai"/>
    <w:uiPriority w:val="99"/>
    <w:unhideWhenUsed/>
    <w:qFormat/>
    <w:rsid w:val="00A92AD7"/>
  </w:style>
  <w:style w:type="numbering" w:customStyle="1" w:styleId="9210">
    <w:name w:val="Нет списка921"/>
    <w:next w:val="af6"/>
    <w:uiPriority w:val="99"/>
    <w:semiHidden/>
    <w:unhideWhenUsed/>
    <w:qFormat/>
    <w:rsid w:val="00A92AD7"/>
  </w:style>
  <w:style w:type="numbering" w:customStyle="1" w:styleId="12211">
    <w:name w:val="Нет списка1221"/>
    <w:next w:val="af6"/>
    <w:semiHidden/>
    <w:unhideWhenUsed/>
    <w:qFormat/>
    <w:rsid w:val="00A92AD7"/>
  </w:style>
  <w:style w:type="numbering" w:customStyle="1" w:styleId="21213">
    <w:name w:val="Нет списка2121"/>
    <w:next w:val="af6"/>
    <w:uiPriority w:val="99"/>
    <w:semiHidden/>
    <w:unhideWhenUsed/>
    <w:qFormat/>
    <w:rsid w:val="00A92AD7"/>
  </w:style>
  <w:style w:type="numbering" w:customStyle="1" w:styleId="31210">
    <w:name w:val="Нет списка3121"/>
    <w:next w:val="af6"/>
    <w:uiPriority w:val="99"/>
    <w:semiHidden/>
    <w:unhideWhenUsed/>
    <w:qFormat/>
    <w:rsid w:val="00A92AD7"/>
  </w:style>
  <w:style w:type="numbering" w:customStyle="1" w:styleId="41210">
    <w:name w:val="Нет списка4121"/>
    <w:next w:val="af6"/>
    <w:uiPriority w:val="99"/>
    <w:semiHidden/>
    <w:unhideWhenUsed/>
    <w:qFormat/>
    <w:rsid w:val="00A92AD7"/>
  </w:style>
  <w:style w:type="numbering" w:customStyle="1" w:styleId="51210">
    <w:name w:val="Нет списка5121"/>
    <w:next w:val="af6"/>
    <w:uiPriority w:val="99"/>
    <w:semiHidden/>
    <w:unhideWhenUsed/>
    <w:qFormat/>
    <w:rsid w:val="00A92AD7"/>
  </w:style>
  <w:style w:type="numbering" w:customStyle="1" w:styleId="61210">
    <w:name w:val="Нет списка6121"/>
    <w:next w:val="af6"/>
    <w:uiPriority w:val="99"/>
    <w:semiHidden/>
    <w:unhideWhenUsed/>
    <w:qFormat/>
    <w:rsid w:val="00A92AD7"/>
  </w:style>
  <w:style w:type="numbering" w:customStyle="1" w:styleId="71210">
    <w:name w:val="Нет списка7121"/>
    <w:next w:val="af6"/>
    <w:uiPriority w:val="99"/>
    <w:semiHidden/>
    <w:unhideWhenUsed/>
    <w:qFormat/>
    <w:rsid w:val="00A92AD7"/>
  </w:style>
  <w:style w:type="numbering" w:customStyle="1" w:styleId="81210">
    <w:name w:val="Нет списка8121"/>
    <w:next w:val="af6"/>
    <w:semiHidden/>
    <w:unhideWhenUsed/>
    <w:qFormat/>
    <w:rsid w:val="00A92AD7"/>
  </w:style>
  <w:style w:type="numbering" w:customStyle="1" w:styleId="1ai2121">
    <w:name w:val="1 / a / i2121"/>
    <w:basedOn w:val="af6"/>
    <w:next w:val="1ai"/>
    <w:qFormat/>
    <w:rsid w:val="00A92AD7"/>
  </w:style>
  <w:style w:type="numbering" w:customStyle="1" w:styleId="1ai121">
    <w:name w:val="1 / a / i121"/>
    <w:basedOn w:val="af6"/>
    <w:next w:val="1ai"/>
    <w:uiPriority w:val="99"/>
    <w:semiHidden/>
    <w:unhideWhenUsed/>
    <w:qFormat/>
    <w:rsid w:val="00A92AD7"/>
  </w:style>
  <w:style w:type="numbering" w:customStyle="1" w:styleId="10210">
    <w:name w:val="Нет списка1021"/>
    <w:next w:val="af6"/>
    <w:uiPriority w:val="99"/>
    <w:semiHidden/>
    <w:unhideWhenUsed/>
    <w:qFormat/>
    <w:rsid w:val="00A92AD7"/>
  </w:style>
  <w:style w:type="numbering" w:customStyle="1" w:styleId="13210">
    <w:name w:val="Нет списка1321"/>
    <w:next w:val="af6"/>
    <w:semiHidden/>
    <w:unhideWhenUsed/>
    <w:qFormat/>
    <w:rsid w:val="00A92AD7"/>
  </w:style>
  <w:style w:type="numbering" w:customStyle="1" w:styleId="22210">
    <w:name w:val="Нет списка2221"/>
    <w:next w:val="af6"/>
    <w:uiPriority w:val="99"/>
    <w:semiHidden/>
    <w:unhideWhenUsed/>
    <w:qFormat/>
    <w:rsid w:val="00A92AD7"/>
  </w:style>
  <w:style w:type="numbering" w:customStyle="1" w:styleId="32210">
    <w:name w:val="Нет списка3221"/>
    <w:next w:val="af6"/>
    <w:uiPriority w:val="99"/>
    <w:semiHidden/>
    <w:unhideWhenUsed/>
    <w:qFormat/>
    <w:rsid w:val="00A92AD7"/>
  </w:style>
  <w:style w:type="numbering" w:customStyle="1" w:styleId="4221">
    <w:name w:val="Нет списка4221"/>
    <w:next w:val="af6"/>
    <w:uiPriority w:val="99"/>
    <w:semiHidden/>
    <w:unhideWhenUsed/>
    <w:qFormat/>
    <w:rsid w:val="00A92AD7"/>
  </w:style>
  <w:style w:type="numbering" w:customStyle="1" w:styleId="5221">
    <w:name w:val="Нет списка5221"/>
    <w:next w:val="af6"/>
    <w:uiPriority w:val="99"/>
    <w:semiHidden/>
    <w:unhideWhenUsed/>
    <w:qFormat/>
    <w:rsid w:val="00A92AD7"/>
  </w:style>
  <w:style w:type="numbering" w:customStyle="1" w:styleId="6221">
    <w:name w:val="Нет списка6221"/>
    <w:next w:val="af6"/>
    <w:uiPriority w:val="99"/>
    <w:semiHidden/>
    <w:unhideWhenUsed/>
    <w:qFormat/>
    <w:rsid w:val="00A92AD7"/>
  </w:style>
  <w:style w:type="numbering" w:customStyle="1" w:styleId="7221">
    <w:name w:val="Нет списка7221"/>
    <w:next w:val="af6"/>
    <w:uiPriority w:val="99"/>
    <w:semiHidden/>
    <w:unhideWhenUsed/>
    <w:qFormat/>
    <w:rsid w:val="00A92AD7"/>
  </w:style>
  <w:style w:type="numbering" w:customStyle="1" w:styleId="8221">
    <w:name w:val="Нет списка8221"/>
    <w:next w:val="af6"/>
    <w:semiHidden/>
    <w:unhideWhenUsed/>
    <w:qFormat/>
    <w:rsid w:val="00A92AD7"/>
  </w:style>
  <w:style w:type="numbering" w:customStyle="1" w:styleId="1ai2221">
    <w:name w:val="1 / a / i2221"/>
    <w:basedOn w:val="af6"/>
    <w:next w:val="1ai"/>
    <w:qFormat/>
    <w:rsid w:val="00A92AD7"/>
  </w:style>
  <w:style w:type="numbering" w:customStyle="1" w:styleId="1ai321">
    <w:name w:val="1 / a / i321"/>
    <w:basedOn w:val="af6"/>
    <w:next w:val="1ai"/>
    <w:uiPriority w:val="99"/>
    <w:semiHidden/>
    <w:unhideWhenUsed/>
    <w:qFormat/>
    <w:rsid w:val="00A92AD7"/>
  </w:style>
  <w:style w:type="numbering" w:customStyle="1" w:styleId="11111142">
    <w:name w:val="1 / 1.1 / 1.1.142"/>
    <w:qFormat/>
    <w:rsid w:val="00A92AD7"/>
    <w:pPr>
      <w:numPr>
        <w:numId w:val="93"/>
      </w:numPr>
    </w:pPr>
  </w:style>
  <w:style w:type="paragraph" w:customStyle="1" w:styleId="currenttextholder">
    <w:name w:val="currenttextholder"/>
    <w:basedOn w:val="af3"/>
    <w:uiPriority w:val="99"/>
    <w:qFormat/>
    <w:rsid w:val="00A92AD7"/>
    <w:pPr>
      <w:spacing w:before="100" w:beforeAutospacing="1" w:after="100" w:afterAutospacing="1"/>
    </w:pPr>
  </w:style>
  <w:style w:type="paragraph" w:customStyle="1" w:styleId="ppdescription">
    <w:name w:val="pp_description"/>
    <w:basedOn w:val="af3"/>
    <w:uiPriority w:val="99"/>
    <w:qFormat/>
    <w:rsid w:val="00A92AD7"/>
    <w:pPr>
      <w:spacing w:before="100" w:beforeAutospacing="1" w:after="100" w:afterAutospacing="1"/>
    </w:pPr>
  </w:style>
  <w:style w:type="numbering" w:customStyle="1" w:styleId="20a">
    <w:name w:val="Нет списка20"/>
    <w:next w:val="af6"/>
    <w:uiPriority w:val="99"/>
    <w:semiHidden/>
    <w:unhideWhenUsed/>
    <w:qFormat/>
    <w:rsid w:val="00A92AD7"/>
  </w:style>
  <w:style w:type="numbering" w:customStyle="1" w:styleId="1102">
    <w:name w:val="Нет списка110"/>
    <w:next w:val="af6"/>
    <w:uiPriority w:val="99"/>
    <w:semiHidden/>
    <w:unhideWhenUsed/>
    <w:qFormat/>
    <w:rsid w:val="00A92AD7"/>
  </w:style>
  <w:style w:type="numbering" w:customStyle="1" w:styleId="1ai26">
    <w:name w:val="1 / a / i26"/>
    <w:basedOn w:val="af6"/>
    <w:next w:val="1ai"/>
    <w:qFormat/>
    <w:rsid w:val="00A92AD7"/>
  </w:style>
  <w:style w:type="table" w:customStyle="1" w:styleId="14f1">
    <w:name w:val="Светлая сетка14"/>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43">
    <w:name w:val="Средняя заливка 114"/>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4">
    <w:name w:val="Средняя заливка 1 - Акцент 114"/>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7">
    <w:name w:val="Веб-таблица 11"/>
    <w:basedOn w:val="af5"/>
    <w:next w:val="-18"/>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
    <w:basedOn w:val="af5"/>
    <w:next w:val="-2a"/>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
    <w:name w:val="Изящная таблица 21"/>
    <w:basedOn w:val="af5"/>
    <w:next w:val="2ffffffb"/>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f5">
    <w:name w:val="Классическая таблица 11"/>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0">
    <w:name w:val="Классическая таблица 21"/>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0">
    <w:name w:val="Классическая таблица 31"/>
    <w:basedOn w:val="af5"/>
    <w:next w:val="3ffff0"/>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fff6">
    <w:name w:val="Объемная таблица 11"/>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f1">
    <w:name w:val="Объемная таблица 21"/>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2">
    <w:name w:val="Простая таблица 21"/>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1">
    <w:name w:val="Простая таблица 31"/>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f7">
    <w:name w:val="Сетка таблицы 11"/>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f3">
    <w:name w:val="Сетка таблицы 21"/>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2">
    <w:name w:val="Сетка таблицы 31"/>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9">
    <w:name w:val="Сетка таблицы 41"/>
    <w:basedOn w:val="af5"/>
    <w:next w:val="4ffd"/>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6">
    <w:name w:val="Сетка таблицы 51"/>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5">
    <w:name w:val="Сетка таблицы 61"/>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толбцы таблицы 21"/>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толбцы таблицы 31"/>
    <w:basedOn w:val="af5"/>
    <w:next w:val="3ffff2"/>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a">
    <w:name w:val="Столбцы таблицы 41"/>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8">
    <w:name w:val="Таблица-список 11"/>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0">
    <w:name w:val="Таблица-список 41"/>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0">
    <w:name w:val="Таблица-список 61"/>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ffffd">
    <w:name w:val="Тема таблицы1"/>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f8">
    <w:name w:val="Цветная таблица 11"/>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f5">
    <w:name w:val="Цветная таблица 21"/>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4">
    <w:name w:val="Цветная таблица 31"/>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f9">
    <w:name w:val="Стиль11"/>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11">
    <w:name w:val="Светлый список - Акцент 61"/>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25">
    <w:name w:val="Сетка таблицы112"/>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4">
    <w:name w:val="1 / a / i214"/>
    <w:basedOn w:val="af6"/>
    <w:next w:val="1ai"/>
    <w:qFormat/>
    <w:rsid w:val="00A92AD7"/>
  </w:style>
  <w:style w:type="numbering" w:customStyle="1" w:styleId="1ai14">
    <w:name w:val="1 / a / i14"/>
    <w:basedOn w:val="af6"/>
    <w:next w:val="1ai"/>
    <w:uiPriority w:val="99"/>
    <w:unhideWhenUsed/>
    <w:qFormat/>
    <w:rsid w:val="00A92AD7"/>
  </w:style>
  <w:style w:type="table" w:customStyle="1" w:styleId="1134">
    <w:name w:val="Светлая сетка113"/>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32">
    <w:name w:val="Средняя заливка 1113"/>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3">
    <w:name w:val="Средняя заливка 1 - Акцент 1113"/>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13">
    <w:name w:val="Сетка таблицы12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2">
    <w:name w:val="Сетка таблицы1311"/>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f0">
    <w:name w:val="Текущий список111"/>
    <w:qFormat/>
    <w:rsid w:val="00A92AD7"/>
  </w:style>
  <w:style w:type="numbering" w:customStyle="1" w:styleId="1216">
    <w:name w:val="Текущий список121"/>
    <w:qFormat/>
    <w:rsid w:val="00A92AD7"/>
  </w:style>
  <w:style w:type="numbering" w:customStyle="1" w:styleId="11111122">
    <w:name w:val="1 / 1.1 / 1.1.122"/>
    <w:basedOn w:val="af6"/>
    <w:next w:val="111111"/>
    <w:qFormat/>
    <w:rsid w:val="00A92AD7"/>
  </w:style>
  <w:style w:type="numbering" w:customStyle="1" w:styleId="11111131">
    <w:name w:val="1 / 1.1 / 1.1.131"/>
    <w:basedOn w:val="af6"/>
    <w:next w:val="111111"/>
    <w:qFormat/>
    <w:rsid w:val="00A92AD7"/>
  </w:style>
  <w:style w:type="numbering" w:customStyle="1" w:styleId="462">
    <w:name w:val="Нет списка46"/>
    <w:next w:val="af6"/>
    <w:uiPriority w:val="99"/>
    <w:semiHidden/>
    <w:unhideWhenUsed/>
    <w:qFormat/>
    <w:rsid w:val="00A92AD7"/>
  </w:style>
  <w:style w:type="table" w:customStyle="1" w:styleId="7112">
    <w:name w:val="Сетка таблицы711"/>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f6"/>
    <w:uiPriority w:val="99"/>
    <w:semiHidden/>
    <w:unhideWhenUsed/>
    <w:qFormat/>
    <w:rsid w:val="00A92AD7"/>
  </w:style>
  <w:style w:type="numbering" w:customStyle="1" w:styleId="661">
    <w:name w:val="Нет списка66"/>
    <w:next w:val="af6"/>
    <w:uiPriority w:val="99"/>
    <w:semiHidden/>
    <w:unhideWhenUsed/>
    <w:qFormat/>
    <w:rsid w:val="00A92AD7"/>
  </w:style>
  <w:style w:type="numbering" w:customStyle="1" w:styleId="763">
    <w:name w:val="Нет списка76"/>
    <w:next w:val="af6"/>
    <w:uiPriority w:val="99"/>
    <w:semiHidden/>
    <w:unhideWhenUsed/>
    <w:qFormat/>
    <w:rsid w:val="00A92AD7"/>
  </w:style>
  <w:style w:type="numbering" w:customStyle="1" w:styleId="861">
    <w:name w:val="Нет списка86"/>
    <w:next w:val="af6"/>
    <w:semiHidden/>
    <w:unhideWhenUsed/>
    <w:qFormat/>
    <w:rsid w:val="00A92AD7"/>
  </w:style>
  <w:style w:type="numbering" w:customStyle="1" w:styleId="941">
    <w:name w:val="Нет списка94"/>
    <w:next w:val="af6"/>
    <w:uiPriority w:val="99"/>
    <w:semiHidden/>
    <w:unhideWhenUsed/>
    <w:qFormat/>
    <w:rsid w:val="00A92AD7"/>
  </w:style>
  <w:style w:type="numbering" w:customStyle="1" w:styleId="1242">
    <w:name w:val="Нет списка124"/>
    <w:next w:val="af6"/>
    <w:semiHidden/>
    <w:unhideWhenUsed/>
    <w:qFormat/>
    <w:rsid w:val="00A92AD7"/>
  </w:style>
  <w:style w:type="numbering" w:customStyle="1" w:styleId="4141">
    <w:name w:val="Нет списка414"/>
    <w:next w:val="af6"/>
    <w:uiPriority w:val="99"/>
    <w:semiHidden/>
    <w:unhideWhenUsed/>
    <w:qFormat/>
    <w:rsid w:val="00A92AD7"/>
  </w:style>
  <w:style w:type="numbering" w:customStyle="1" w:styleId="5141">
    <w:name w:val="Нет списка514"/>
    <w:next w:val="af6"/>
    <w:uiPriority w:val="99"/>
    <w:semiHidden/>
    <w:unhideWhenUsed/>
    <w:qFormat/>
    <w:rsid w:val="00A92AD7"/>
  </w:style>
  <w:style w:type="numbering" w:customStyle="1" w:styleId="6140">
    <w:name w:val="Нет списка614"/>
    <w:next w:val="af6"/>
    <w:uiPriority w:val="99"/>
    <w:semiHidden/>
    <w:unhideWhenUsed/>
    <w:qFormat/>
    <w:rsid w:val="00A92AD7"/>
  </w:style>
  <w:style w:type="numbering" w:customStyle="1" w:styleId="7140">
    <w:name w:val="Нет списка714"/>
    <w:next w:val="af6"/>
    <w:uiPriority w:val="99"/>
    <w:semiHidden/>
    <w:unhideWhenUsed/>
    <w:qFormat/>
    <w:rsid w:val="00A92AD7"/>
  </w:style>
  <w:style w:type="numbering" w:customStyle="1" w:styleId="8140">
    <w:name w:val="Нет списка814"/>
    <w:next w:val="af6"/>
    <w:semiHidden/>
    <w:unhideWhenUsed/>
    <w:qFormat/>
    <w:rsid w:val="00A92AD7"/>
  </w:style>
  <w:style w:type="numbering" w:customStyle="1" w:styleId="1041">
    <w:name w:val="Нет списка104"/>
    <w:next w:val="af6"/>
    <w:uiPriority w:val="99"/>
    <w:semiHidden/>
    <w:unhideWhenUsed/>
    <w:qFormat/>
    <w:rsid w:val="00A92AD7"/>
  </w:style>
  <w:style w:type="numbering" w:customStyle="1" w:styleId="1341">
    <w:name w:val="Нет списка134"/>
    <w:next w:val="af6"/>
    <w:semiHidden/>
    <w:unhideWhenUsed/>
    <w:qFormat/>
    <w:rsid w:val="00A92AD7"/>
  </w:style>
  <w:style w:type="numbering" w:customStyle="1" w:styleId="2241">
    <w:name w:val="Нет списка224"/>
    <w:next w:val="af6"/>
    <w:uiPriority w:val="99"/>
    <w:semiHidden/>
    <w:unhideWhenUsed/>
    <w:qFormat/>
    <w:rsid w:val="00A92AD7"/>
  </w:style>
  <w:style w:type="numbering" w:customStyle="1" w:styleId="3240">
    <w:name w:val="Нет списка324"/>
    <w:next w:val="af6"/>
    <w:uiPriority w:val="99"/>
    <w:semiHidden/>
    <w:unhideWhenUsed/>
    <w:qFormat/>
    <w:rsid w:val="00A92AD7"/>
  </w:style>
  <w:style w:type="numbering" w:customStyle="1" w:styleId="424">
    <w:name w:val="Нет списка424"/>
    <w:next w:val="af6"/>
    <w:uiPriority w:val="99"/>
    <w:semiHidden/>
    <w:unhideWhenUsed/>
    <w:qFormat/>
    <w:rsid w:val="00A92AD7"/>
  </w:style>
  <w:style w:type="numbering" w:customStyle="1" w:styleId="524">
    <w:name w:val="Нет списка524"/>
    <w:next w:val="af6"/>
    <w:uiPriority w:val="99"/>
    <w:semiHidden/>
    <w:unhideWhenUsed/>
    <w:qFormat/>
    <w:rsid w:val="00A92AD7"/>
  </w:style>
  <w:style w:type="numbering" w:customStyle="1" w:styleId="624">
    <w:name w:val="Нет списка624"/>
    <w:next w:val="af6"/>
    <w:uiPriority w:val="99"/>
    <w:semiHidden/>
    <w:unhideWhenUsed/>
    <w:qFormat/>
    <w:rsid w:val="00A92AD7"/>
  </w:style>
  <w:style w:type="numbering" w:customStyle="1" w:styleId="724">
    <w:name w:val="Нет списка724"/>
    <w:next w:val="af6"/>
    <w:uiPriority w:val="99"/>
    <w:semiHidden/>
    <w:unhideWhenUsed/>
    <w:qFormat/>
    <w:rsid w:val="00A92AD7"/>
  </w:style>
  <w:style w:type="numbering" w:customStyle="1" w:styleId="824">
    <w:name w:val="Нет списка824"/>
    <w:next w:val="af6"/>
    <w:semiHidden/>
    <w:unhideWhenUsed/>
    <w:qFormat/>
    <w:rsid w:val="00A92AD7"/>
  </w:style>
  <w:style w:type="numbering" w:customStyle="1" w:styleId="1ai224">
    <w:name w:val="1 / a / i224"/>
    <w:basedOn w:val="af6"/>
    <w:next w:val="1ai"/>
    <w:qFormat/>
    <w:rsid w:val="00A92AD7"/>
  </w:style>
  <w:style w:type="numbering" w:customStyle="1" w:styleId="1422">
    <w:name w:val="Нет списка142"/>
    <w:next w:val="af6"/>
    <w:uiPriority w:val="99"/>
    <w:semiHidden/>
    <w:qFormat/>
    <w:rsid w:val="00A92AD7"/>
  </w:style>
  <w:style w:type="numbering" w:customStyle="1" w:styleId="1521">
    <w:name w:val="Нет списка152"/>
    <w:next w:val="af6"/>
    <w:uiPriority w:val="99"/>
    <w:semiHidden/>
    <w:unhideWhenUsed/>
    <w:qFormat/>
    <w:rsid w:val="00A92AD7"/>
  </w:style>
  <w:style w:type="numbering" w:customStyle="1" w:styleId="11220">
    <w:name w:val="Нет списка1122"/>
    <w:next w:val="af6"/>
    <w:semiHidden/>
    <w:unhideWhenUsed/>
    <w:qFormat/>
    <w:rsid w:val="00A92AD7"/>
  </w:style>
  <w:style w:type="numbering" w:customStyle="1" w:styleId="2321">
    <w:name w:val="Нет списка232"/>
    <w:next w:val="af6"/>
    <w:uiPriority w:val="99"/>
    <w:semiHidden/>
    <w:unhideWhenUsed/>
    <w:qFormat/>
    <w:rsid w:val="00A92AD7"/>
  </w:style>
  <w:style w:type="numbering" w:customStyle="1" w:styleId="3321">
    <w:name w:val="Нет списка332"/>
    <w:next w:val="af6"/>
    <w:uiPriority w:val="99"/>
    <w:semiHidden/>
    <w:unhideWhenUsed/>
    <w:qFormat/>
    <w:rsid w:val="00A92AD7"/>
  </w:style>
  <w:style w:type="numbering" w:customStyle="1" w:styleId="4320">
    <w:name w:val="Нет списка432"/>
    <w:next w:val="af6"/>
    <w:uiPriority w:val="99"/>
    <w:semiHidden/>
    <w:unhideWhenUsed/>
    <w:qFormat/>
    <w:rsid w:val="00A92AD7"/>
  </w:style>
  <w:style w:type="numbering" w:customStyle="1" w:styleId="5320">
    <w:name w:val="Нет списка532"/>
    <w:next w:val="af6"/>
    <w:uiPriority w:val="99"/>
    <w:semiHidden/>
    <w:unhideWhenUsed/>
    <w:qFormat/>
    <w:rsid w:val="00A92AD7"/>
  </w:style>
  <w:style w:type="numbering" w:customStyle="1" w:styleId="632">
    <w:name w:val="Нет списка632"/>
    <w:next w:val="af6"/>
    <w:uiPriority w:val="99"/>
    <w:semiHidden/>
    <w:unhideWhenUsed/>
    <w:qFormat/>
    <w:rsid w:val="00A92AD7"/>
  </w:style>
  <w:style w:type="numbering" w:customStyle="1" w:styleId="732">
    <w:name w:val="Нет списка732"/>
    <w:next w:val="af6"/>
    <w:uiPriority w:val="99"/>
    <w:semiHidden/>
    <w:unhideWhenUsed/>
    <w:qFormat/>
    <w:rsid w:val="00A92AD7"/>
  </w:style>
  <w:style w:type="numbering" w:customStyle="1" w:styleId="832">
    <w:name w:val="Нет списка832"/>
    <w:next w:val="af6"/>
    <w:semiHidden/>
    <w:unhideWhenUsed/>
    <w:qFormat/>
    <w:rsid w:val="00A92AD7"/>
  </w:style>
  <w:style w:type="numbering" w:customStyle="1" w:styleId="1ai232">
    <w:name w:val="1 / a / i232"/>
    <w:basedOn w:val="af6"/>
    <w:next w:val="1ai"/>
    <w:qFormat/>
    <w:rsid w:val="00A92AD7"/>
  </w:style>
  <w:style w:type="numbering" w:customStyle="1" w:styleId="9121">
    <w:name w:val="Нет списка912"/>
    <w:next w:val="af6"/>
    <w:uiPriority w:val="99"/>
    <w:semiHidden/>
    <w:unhideWhenUsed/>
    <w:qFormat/>
    <w:rsid w:val="00A92AD7"/>
  </w:style>
  <w:style w:type="numbering" w:customStyle="1" w:styleId="12121">
    <w:name w:val="Нет списка1212"/>
    <w:next w:val="af6"/>
    <w:semiHidden/>
    <w:unhideWhenUsed/>
    <w:qFormat/>
    <w:rsid w:val="00A92AD7"/>
  </w:style>
  <w:style w:type="numbering" w:customStyle="1" w:styleId="21121">
    <w:name w:val="Нет списка2112"/>
    <w:next w:val="af6"/>
    <w:uiPriority w:val="99"/>
    <w:semiHidden/>
    <w:unhideWhenUsed/>
    <w:qFormat/>
    <w:rsid w:val="00A92AD7"/>
  </w:style>
  <w:style w:type="numbering" w:customStyle="1" w:styleId="31120">
    <w:name w:val="Нет списка3112"/>
    <w:next w:val="af6"/>
    <w:uiPriority w:val="99"/>
    <w:semiHidden/>
    <w:unhideWhenUsed/>
    <w:qFormat/>
    <w:rsid w:val="00A92AD7"/>
  </w:style>
  <w:style w:type="numbering" w:customStyle="1" w:styleId="41121">
    <w:name w:val="Нет списка4112"/>
    <w:next w:val="af6"/>
    <w:uiPriority w:val="99"/>
    <w:semiHidden/>
    <w:unhideWhenUsed/>
    <w:qFormat/>
    <w:rsid w:val="00A92AD7"/>
  </w:style>
  <w:style w:type="numbering" w:customStyle="1" w:styleId="51120">
    <w:name w:val="Нет списка5112"/>
    <w:next w:val="af6"/>
    <w:uiPriority w:val="99"/>
    <w:semiHidden/>
    <w:unhideWhenUsed/>
    <w:qFormat/>
    <w:rsid w:val="00A92AD7"/>
  </w:style>
  <w:style w:type="numbering" w:customStyle="1" w:styleId="61120">
    <w:name w:val="Нет списка6112"/>
    <w:next w:val="af6"/>
    <w:uiPriority w:val="99"/>
    <w:semiHidden/>
    <w:unhideWhenUsed/>
    <w:qFormat/>
    <w:rsid w:val="00A92AD7"/>
  </w:style>
  <w:style w:type="numbering" w:customStyle="1" w:styleId="71120">
    <w:name w:val="Нет списка7112"/>
    <w:next w:val="af6"/>
    <w:uiPriority w:val="99"/>
    <w:semiHidden/>
    <w:unhideWhenUsed/>
    <w:qFormat/>
    <w:rsid w:val="00A92AD7"/>
  </w:style>
  <w:style w:type="numbering" w:customStyle="1" w:styleId="8112">
    <w:name w:val="Нет списка8112"/>
    <w:next w:val="af6"/>
    <w:semiHidden/>
    <w:unhideWhenUsed/>
    <w:qFormat/>
    <w:rsid w:val="00A92AD7"/>
  </w:style>
  <w:style w:type="numbering" w:customStyle="1" w:styleId="1ai2112">
    <w:name w:val="1 / a / i2112"/>
    <w:basedOn w:val="af6"/>
    <w:next w:val="1ai"/>
    <w:qFormat/>
    <w:rsid w:val="00A92AD7"/>
  </w:style>
  <w:style w:type="numbering" w:customStyle="1" w:styleId="1ai112">
    <w:name w:val="1 / a / i112"/>
    <w:basedOn w:val="af6"/>
    <w:next w:val="1ai"/>
    <w:uiPriority w:val="99"/>
    <w:semiHidden/>
    <w:unhideWhenUsed/>
    <w:qFormat/>
    <w:rsid w:val="00A92AD7"/>
  </w:style>
  <w:style w:type="numbering" w:customStyle="1" w:styleId="10120">
    <w:name w:val="Нет списка1012"/>
    <w:next w:val="af6"/>
    <w:uiPriority w:val="99"/>
    <w:semiHidden/>
    <w:unhideWhenUsed/>
    <w:qFormat/>
    <w:rsid w:val="00A92AD7"/>
  </w:style>
  <w:style w:type="numbering" w:customStyle="1" w:styleId="13122">
    <w:name w:val="Нет списка1312"/>
    <w:next w:val="af6"/>
    <w:semiHidden/>
    <w:unhideWhenUsed/>
    <w:qFormat/>
    <w:rsid w:val="00A92AD7"/>
  </w:style>
  <w:style w:type="numbering" w:customStyle="1" w:styleId="22121">
    <w:name w:val="Нет списка2212"/>
    <w:next w:val="af6"/>
    <w:uiPriority w:val="99"/>
    <w:semiHidden/>
    <w:unhideWhenUsed/>
    <w:qFormat/>
    <w:rsid w:val="00A92AD7"/>
  </w:style>
  <w:style w:type="numbering" w:customStyle="1" w:styleId="32120">
    <w:name w:val="Нет списка3212"/>
    <w:next w:val="af6"/>
    <w:uiPriority w:val="99"/>
    <w:semiHidden/>
    <w:unhideWhenUsed/>
    <w:qFormat/>
    <w:rsid w:val="00A92AD7"/>
  </w:style>
  <w:style w:type="numbering" w:customStyle="1" w:styleId="42120">
    <w:name w:val="Нет списка4212"/>
    <w:next w:val="af6"/>
    <w:uiPriority w:val="99"/>
    <w:semiHidden/>
    <w:unhideWhenUsed/>
    <w:qFormat/>
    <w:rsid w:val="00A92AD7"/>
  </w:style>
  <w:style w:type="numbering" w:customStyle="1" w:styleId="5212">
    <w:name w:val="Нет списка5212"/>
    <w:next w:val="af6"/>
    <w:uiPriority w:val="99"/>
    <w:semiHidden/>
    <w:unhideWhenUsed/>
    <w:qFormat/>
    <w:rsid w:val="00A92AD7"/>
  </w:style>
  <w:style w:type="numbering" w:customStyle="1" w:styleId="6212">
    <w:name w:val="Нет списка6212"/>
    <w:next w:val="af6"/>
    <w:uiPriority w:val="99"/>
    <w:semiHidden/>
    <w:unhideWhenUsed/>
    <w:qFormat/>
    <w:rsid w:val="00A92AD7"/>
  </w:style>
  <w:style w:type="numbering" w:customStyle="1" w:styleId="7212">
    <w:name w:val="Нет списка7212"/>
    <w:next w:val="af6"/>
    <w:uiPriority w:val="99"/>
    <w:semiHidden/>
    <w:unhideWhenUsed/>
    <w:qFormat/>
    <w:rsid w:val="00A92AD7"/>
  </w:style>
  <w:style w:type="numbering" w:customStyle="1" w:styleId="8212">
    <w:name w:val="Нет списка8212"/>
    <w:next w:val="af6"/>
    <w:semiHidden/>
    <w:unhideWhenUsed/>
    <w:qFormat/>
    <w:rsid w:val="00A92AD7"/>
  </w:style>
  <w:style w:type="numbering" w:customStyle="1" w:styleId="1ai2212">
    <w:name w:val="1 / a / i2212"/>
    <w:basedOn w:val="af6"/>
    <w:next w:val="1ai"/>
    <w:qFormat/>
    <w:rsid w:val="00A92AD7"/>
  </w:style>
  <w:style w:type="numbering" w:customStyle="1" w:styleId="1ai312">
    <w:name w:val="1 / a / i312"/>
    <w:basedOn w:val="af6"/>
    <w:next w:val="1ai"/>
    <w:uiPriority w:val="99"/>
    <w:unhideWhenUsed/>
    <w:qFormat/>
    <w:rsid w:val="00A92AD7"/>
  </w:style>
  <w:style w:type="numbering" w:customStyle="1" w:styleId="1621">
    <w:name w:val="Нет списка162"/>
    <w:next w:val="af6"/>
    <w:uiPriority w:val="99"/>
    <w:semiHidden/>
    <w:qFormat/>
    <w:rsid w:val="00A92AD7"/>
  </w:style>
  <w:style w:type="numbering" w:customStyle="1" w:styleId="1720">
    <w:name w:val="Нет списка172"/>
    <w:next w:val="af6"/>
    <w:uiPriority w:val="99"/>
    <w:semiHidden/>
    <w:unhideWhenUsed/>
    <w:qFormat/>
    <w:rsid w:val="00A92AD7"/>
  </w:style>
  <w:style w:type="numbering" w:customStyle="1" w:styleId="11320">
    <w:name w:val="Нет списка1132"/>
    <w:next w:val="af6"/>
    <w:semiHidden/>
    <w:unhideWhenUsed/>
    <w:qFormat/>
    <w:rsid w:val="00A92AD7"/>
  </w:style>
  <w:style w:type="numbering" w:customStyle="1" w:styleId="2421">
    <w:name w:val="Нет списка242"/>
    <w:next w:val="af6"/>
    <w:uiPriority w:val="99"/>
    <w:semiHidden/>
    <w:unhideWhenUsed/>
    <w:qFormat/>
    <w:rsid w:val="00A92AD7"/>
  </w:style>
  <w:style w:type="numbering" w:customStyle="1" w:styleId="3421">
    <w:name w:val="Нет списка342"/>
    <w:next w:val="af6"/>
    <w:uiPriority w:val="99"/>
    <w:semiHidden/>
    <w:unhideWhenUsed/>
    <w:qFormat/>
    <w:rsid w:val="00A92AD7"/>
  </w:style>
  <w:style w:type="numbering" w:customStyle="1" w:styleId="4420">
    <w:name w:val="Нет списка442"/>
    <w:next w:val="af6"/>
    <w:uiPriority w:val="99"/>
    <w:semiHidden/>
    <w:unhideWhenUsed/>
    <w:qFormat/>
    <w:rsid w:val="00A92AD7"/>
  </w:style>
  <w:style w:type="numbering" w:customStyle="1" w:styleId="542">
    <w:name w:val="Нет списка542"/>
    <w:next w:val="af6"/>
    <w:uiPriority w:val="99"/>
    <w:semiHidden/>
    <w:unhideWhenUsed/>
    <w:qFormat/>
    <w:rsid w:val="00A92AD7"/>
  </w:style>
  <w:style w:type="numbering" w:customStyle="1" w:styleId="642">
    <w:name w:val="Нет списка642"/>
    <w:next w:val="af6"/>
    <w:uiPriority w:val="99"/>
    <w:semiHidden/>
    <w:unhideWhenUsed/>
    <w:qFormat/>
    <w:rsid w:val="00A92AD7"/>
  </w:style>
  <w:style w:type="numbering" w:customStyle="1" w:styleId="742">
    <w:name w:val="Нет списка742"/>
    <w:next w:val="af6"/>
    <w:uiPriority w:val="99"/>
    <w:semiHidden/>
    <w:unhideWhenUsed/>
    <w:qFormat/>
    <w:rsid w:val="00A92AD7"/>
  </w:style>
  <w:style w:type="numbering" w:customStyle="1" w:styleId="8420">
    <w:name w:val="Нет списка842"/>
    <w:next w:val="af6"/>
    <w:semiHidden/>
    <w:unhideWhenUsed/>
    <w:qFormat/>
    <w:rsid w:val="00A92AD7"/>
  </w:style>
  <w:style w:type="numbering" w:customStyle="1" w:styleId="1ai242">
    <w:name w:val="1 / a / i242"/>
    <w:basedOn w:val="af6"/>
    <w:next w:val="1ai"/>
    <w:qFormat/>
    <w:rsid w:val="00A92AD7"/>
  </w:style>
  <w:style w:type="numbering" w:customStyle="1" w:styleId="1ai52">
    <w:name w:val="1 / a / i52"/>
    <w:basedOn w:val="af6"/>
    <w:next w:val="1ai"/>
    <w:uiPriority w:val="99"/>
    <w:unhideWhenUsed/>
    <w:qFormat/>
    <w:rsid w:val="00A92AD7"/>
  </w:style>
  <w:style w:type="numbering" w:customStyle="1" w:styleId="9220">
    <w:name w:val="Нет списка922"/>
    <w:next w:val="af6"/>
    <w:uiPriority w:val="99"/>
    <w:semiHidden/>
    <w:unhideWhenUsed/>
    <w:qFormat/>
    <w:rsid w:val="00A92AD7"/>
  </w:style>
  <w:style w:type="numbering" w:customStyle="1" w:styleId="12220">
    <w:name w:val="Нет списка1222"/>
    <w:next w:val="af6"/>
    <w:semiHidden/>
    <w:unhideWhenUsed/>
    <w:qFormat/>
    <w:rsid w:val="00A92AD7"/>
  </w:style>
  <w:style w:type="numbering" w:customStyle="1" w:styleId="21220">
    <w:name w:val="Нет списка2122"/>
    <w:next w:val="af6"/>
    <w:uiPriority w:val="99"/>
    <w:semiHidden/>
    <w:unhideWhenUsed/>
    <w:qFormat/>
    <w:rsid w:val="00A92AD7"/>
  </w:style>
  <w:style w:type="numbering" w:customStyle="1" w:styleId="31220">
    <w:name w:val="Нет списка3122"/>
    <w:next w:val="af6"/>
    <w:uiPriority w:val="99"/>
    <w:semiHidden/>
    <w:unhideWhenUsed/>
    <w:qFormat/>
    <w:rsid w:val="00A92AD7"/>
  </w:style>
  <w:style w:type="numbering" w:customStyle="1" w:styleId="41220">
    <w:name w:val="Нет списка4122"/>
    <w:next w:val="af6"/>
    <w:uiPriority w:val="99"/>
    <w:semiHidden/>
    <w:unhideWhenUsed/>
    <w:qFormat/>
    <w:rsid w:val="00A92AD7"/>
  </w:style>
  <w:style w:type="numbering" w:customStyle="1" w:styleId="5122">
    <w:name w:val="Нет списка5122"/>
    <w:next w:val="af6"/>
    <w:uiPriority w:val="99"/>
    <w:semiHidden/>
    <w:unhideWhenUsed/>
    <w:qFormat/>
    <w:rsid w:val="00A92AD7"/>
  </w:style>
  <w:style w:type="numbering" w:customStyle="1" w:styleId="6122">
    <w:name w:val="Нет списка6122"/>
    <w:next w:val="af6"/>
    <w:uiPriority w:val="99"/>
    <w:semiHidden/>
    <w:unhideWhenUsed/>
    <w:qFormat/>
    <w:rsid w:val="00A92AD7"/>
  </w:style>
  <w:style w:type="numbering" w:customStyle="1" w:styleId="7122">
    <w:name w:val="Нет списка7122"/>
    <w:next w:val="af6"/>
    <w:uiPriority w:val="99"/>
    <w:semiHidden/>
    <w:unhideWhenUsed/>
    <w:qFormat/>
    <w:rsid w:val="00A92AD7"/>
  </w:style>
  <w:style w:type="numbering" w:customStyle="1" w:styleId="8122">
    <w:name w:val="Нет списка8122"/>
    <w:next w:val="af6"/>
    <w:semiHidden/>
    <w:unhideWhenUsed/>
    <w:qFormat/>
    <w:rsid w:val="00A92AD7"/>
  </w:style>
  <w:style w:type="numbering" w:customStyle="1" w:styleId="1ai2122">
    <w:name w:val="1 / a / i2122"/>
    <w:basedOn w:val="af6"/>
    <w:next w:val="1ai"/>
    <w:qFormat/>
    <w:rsid w:val="00A92AD7"/>
  </w:style>
  <w:style w:type="numbering" w:customStyle="1" w:styleId="1ai122">
    <w:name w:val="1 / a / i122"/>
    <w:basedOn w:val="af6"/>
    <w:next w:val="1ai"/>
    <w:uiPriority w:val="99"/>
    <w:semiHidden/>
    <w:unhideWhenUsed/>
    <w:qFormat/>
    <w:rsid w:val="00A92AD7"/>
  </w:style>
  <w:style w:type="numbering" w:customStyle="1" w:styleId="1022">
    <w:name w:val="Нет списка1022"/>
    <w:next w:val="af6"/>
    <w:uiPriority w:val="99"/>
    <w:semiHidden/>
    <w:unhideWhenUsed/>
    <w:qFormat/>
    <w:rsid w:val="00A92AD7"/>
  </w:style>
  <w:style w:type="numbering" w:customStyle="1" w:styleId="13220">
    <w:name w:val="Нет списка1322"/>
    <w:next w:val="af6"/>
    <w:semiHidden/>
    <w:unhideWhenUsed/>
    <w:qFormat/>
    <w:rsid w:val="00A92AD7"/>
  </w:style>
  <w:style w:type="numbering" w:customStyle="1" w:styleId="22220">
    <w:name w:val="Нет списка2222"/>
    <w:next w:val="af6"/>
    <w:uiPriority w:val="99"/>
    <w:semiHidden/>
    <w:unhideWhenUsed/>
    <w:qFormat/>
    <w:rsid w:val="00A92AD7"/>
  </w:style>
  <w:style w:type="numbering" w:customStyle="1" w:styleId="3222">
    <w:name w:val="Нет списка3222"/>
    <w:next w:val="af6"/>
    <w:uiPriority w:val="99"/>
    <w:semiHidden/>
    <w:unhideWhenUsed/>
    <w:qFormat/>
    <w:rsid w:val="00A92AD7"/>
  </w:style>
  <w:style w:type="numbering" w:customStyle="1" w:styleId="4222">
    <w:name w:val="Нет списка4222"/>
    <w:next w:val="af6"/>
    <w:uiPriority w:val="99"/>
    <w:semiHidden/>
    <w:unhideWhenUsed/>
    <w:qFormat/>
    <w:rsid w:val="00A92AD7"/>
  </w:style>
  <w:style w:type="numbering" w:customStyle="1" w:styleId="5222">
    <w:name w:val="Нет списка5222"/>
    <w:next w:val="af6"/>
    <w:uiPriority w:val="99"/>
    <w:semiHidden/>
    <w:unhideWhenUsed/>
    <w:qFormat/>
    <w:rsid w:val="00A92AD7"/>
  </w:style>
  <w:style w:type="numbering" w:customStyle="1" w:styleId="6222">
    <w:name w:val="Нет списка6222"/>
    <w:next w:val="af6"/>
    <w:uiPriority w:val="99"/>
    <w:semiHidden/>
    <w:unhideWhenUsed/>
    <w:qFormat/>
    <w:rsid w:val="00A92AD7"/>
  </w:style>
  <w:style w:type="numbering" w:customStyle="1" w:styleId="7222">
    <w:name w:val="Нет списка7222"/>
    <w:next w:val="af6"/>
    <w:uiPriority w:val="99"/>
    <w:semiHidden/>
    <w:unhideWhenUsed/>
    <w:qFormat/>
    <w:rsid w:val="00A92AD7"/>
  </w:style>
  <w:style w:type="numbering" w:customStyle="1" w:styleId="8222">
    <w:name w:val="Нет списка8222"/>
    <w:next w:val="af6"/>
    <w:semiHidden/>
    <w:unhideWhenUsed/>
    <w:qFormat/>
    <w:rsid w:val="00A92AD7"/>
  </w:style>
  <w:style w:type="numbering" w:customStyle="1" w:styleId="1ai2222">
    <w:name w:val="1 / a / i2222"/>
    <w:basedOn w:val="af6"/>
    <w:next w:val="1ai"/>
    <w:qFormat/>
    <w:rsid w:val="00A92AD7"/>
  </w:style>
  <w:style w:type="numbering" w:customStyle="1" w:styleId="1ai322">
    <w:name w:val="1 / a / i322"/>
    <w:basedOn w:val="af6"/>
    <w:next w:val="1ai"/>
    <w:unhideWhenUsed/>
    <w:qFormat/>
    <w:rsid w:val="00A92AD7"/>
  </w:style>
  <w:style w:type="numbering" w:customStyle="1" w:styleId="1810">
    <w:name w:val="Нет списка181"/>
    <w:next w:val="af6"/>
    <w:uiPriority w:val="99"/>
    <w:semiHidden/>
    <w:unhideWhenUsed/>
    <w:qFormat/>
    <w:rsid w:val="00A92AD7"/>
  </w:style>
  <w:style w:type="table" w:customStyle="1" w:styleId="525">
    <w:name w:val="Сетка таблицы52"/>
    <w:basedOn w:val="af5"/>
    <w:next w:val="af7"/>
    <w:uiPriority w:val="99"/>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f6"/>
    <w:uiPriority w:val="99"/>
    <w:semiHidden/>
    <w:unhideWhenUsed/>
    <w:qFormat/>
    <w:rsid w:val="00A92AD7"/>
  </w:style>
  <w:style w:type="numbering" w:customStyle="1" w:styleId="2511">
    <w:name w:val="Нет списка251"/>
    <w:next w:val="af6"/>
    <w:uiPriority w:val="99"/>
    <w:semiHidden/>
    <w:unhideWhenUsed/>
    <w:qFormat/>
    <w:rsid w:val="00A92AD7"/>
  </w:style>
  <w:style w:type="numbering" w:customStyle="1" w:styleId="1ai251">
    <w:name w:val="1 / a / i251"/>
    <w:basedOn w:val="af6"/>
    <w:next w:val="1ai"/>
    <w:qFormat/>
    <w:rsid w:val="00A92AD7"/>
  </w:style>
  <w:style w:type="table" w:customStyle="1" w:styleId="1224">
    <w:name w:val="Светлая сетка122"/>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21">
    <w:name w:val="Средняя заливка 1122"/>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2">
    <w:name w:val="Средняя заливка 1 - Акцент 1122"/>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3">
    <w:name w:val="Светлая сетка1112"/>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0">
    <w:name w:val="Средняя заливка 11112"/>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2">
    <w:name w:val="Средняя заливка 1 - Акцент 11112"/>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22">
    <w:name w:val="Сетка таблицы232"/>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0">
    <w:name w:val="Нет списка351"/>
    <w:next w:val="af6"/>
    <w:uiPriority w:val="99"/>
    <w:semiHidden/>
    <w:unhideWhenUsed/>
    <w:qFormat/>
    <w:rsid w:val="00A92AD7"/>
  </w:style>
  <w:style w:type="numbering" w:customStyle="1" w:styleId="4510">
    <w:name w:val="Нет списка451"/>
    <w:next w:val="af6"/>
    <w:uiPriority w:val="99"/>
    <w:semiHidden/>
    <w:unhideWhenUsed/>
    <w:qFormat/>
    <w:rsid w:val="00A92AD7"/>
  </w:style>
  <w:style w:type="numbering" w:customStyle="1" w:styleId="5510">
    <w:name w:val="Нет списка551"/>
    <w:next w:val="af6"/>
    <w:uiPriority w:val="99"/>
    <w:semiHidden/>
    <w:unhideWhenUsed/>
    <w:qFormat/>
    <w:rsid w:val="00A92AD7"/>
  </w:style>
  <w:style w:type="numbering" w:customStyle="1" w:styleId="6510">
    <w:name w:val="Нет списка651"/>
    <w:next w:val="af6"/>
    <w:uiPriority w:val="99"/>
    <w:semiHidden/>
    <w:unhideWhenUsed/>
    <w:qFormat/>
    <w:rsid w:val="00A92AD7"/>
  </w:style>
  <w:style w:type="numbering" w:customStyle="1" w:styleId="7510">
    <w:name w:val="Нет списка751"/>
    <w:next w:val="af6"/>
    <w:uiPriority w:val="99"/>
    <w:semiHidden/>
    <w:unhideWhenUsed/>
    <w:qFormat/>
    <w:rsid w:val="00A92AD7"/>
  </w:style>
  <w:style w:type="numbering" w:customStyle="1" w:styleId="8510">
    <w:name w:val="Нет списка851"/>
    <w:next w:val="af6"/>
    <w:semiHidden/>
    <w:unhideWhenUsed/>
    <w:qFormat/>
    <w:rsid w:val="00A92AD7"/>
  </w:style>
  <w:style w:type="numbering" w:customStyle="1" w:styleId="1ai131">
    <w:name w:val="1 / a / i131"/>
    <w:basedOn w:val="af6"/>
    <w:next w:val="1ai"/>
    <w:uiPriority w:val="99"/>
    <w:semiHidden/>
    <w:unhideWhenUsed/>
    <w:qFormat/>
    <w:rsid w:val="00A92AD7"/>
  </w:style>
  <w:style w:type="table" w:customStyle="1" w:styleId="21122">
    <w:name w:val="Сетка таблицы2112"/>
    <w:basedOn w:val="af5"/>
    <w:next w:val="af7"/>
    <w:uiPriority w:val="9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1">
    <w:name w:val="1 / a / i611"/>
    <w:basedOn w:val="af6"/>
    <w:next w:val="1ai"/>
    <w:uiPriority w:val="99"/>
    <w:semiHidden/>
    <w:unhideWhenUsed/>
    <w:qFormat/>
    <w:rsid w:val="00A92AD7"/>
  </w:style>
  <w:style w:type="table" w:customStyle="1" w:styleId="1317">
    <w:name w:val="Светлая сетка131"/>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12">
    <w:name w:val="Средняя заливка 1131"/>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1">
    <w:name w:val="Средняя заливка 1 - Акцент 1131"/>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3">
    <w:name w:val="Светлая сетка1121"/>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10">
    <w:name w:val="Средняя заливка 11121"/>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1">
    <w:name w:val="Средняя заливка 1 - Акцент 11121"/>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13">
    <w:name w:val="Сетка таблицы511"/>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1">
    <w:name w:val="1 / a / i621"/>
    <w:basedOn w:val="af6"/>
    <w:next w:val="1ai"/>
    <w:uiPriority w:val="99"/>
    <w:unhideWhenUsed/>
    <w:qFormat/>
    <w:rsid w:val="00A92AD7"/>
  </w:style>
  <w:style w:type="table" w:customStyle="1" w:styleId="23110">
    <w:name w:val="Сетка таблицы2311"/>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4">
    <w:name w:val="Светлая сетка1211"/>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10">
    <w:name w:val="Средняя заливка 11211"/>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1">
    <w:name w:val="Средняя заливка 1 - Акцент 11211"/>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3">
    <w:name w:val="Светлая сетка11111"/>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15">
    <w:name w:val="Средняя заливка 111111"/>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1">
    <w:name w:val="Средняя заливка 1 - Акцент 111111"/>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9">
    <w:name w:val="Сетка таблицы1111"/>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11">
    <w:name w:val="Нет списка1141"/>
    <w:next w:val="af6"/>
    <w:uiPriority w:val="99"/>
    <w:semiHidden/>
    <w:unhideWhenUsed/>
    <w:qFormat/>
    <w:rsid w:val="00A92AD7"/>
  </w:style>
  <w:style w:type="numbering" w:customStyle="1" w:styleId="9310">
    <w:name w:val="Нет списка931"/>
    <w:next w:val="af6"/>
    <w:uiPriority w:val="99"/>
    <w:semiHidden/>
    <w:unhideWhenUsed/>
    <w:qFormat/>
    <w:rsid w:val="00A92AD7"/>
  </w:style>
  <w:style w:type="numbering" w:customStyle="1" w:styleId="12310">
    <w:name w:val="Нет списка1231"/>
    <w:next w:val="af6"/>
    <w:semiHidden/>
    <w:unhideWhenUsed/>
    <w:qFormat/>
    <w:rsid w:val="00A92AD7"/>
  </w:style>
  <w:style w:type="numbering" w:customStyle="1" w:styleId="21310">
    <w:name w:val="Нет списка2131"/>
    <w:next w:val="af6"/>
    <w:uiPriority w:val="99"/>
    <w:semiHidden/>
    <w:unhideWhenUsed/>
    <w:qFormat/>
    <w:rsid w:val="00A92AD7"/>
  </w:style>
  <w:style w:type="numbering" w:customStyle="1" w:styleId="31310">
    <w:name w:val="Нет списка3131"/>
    <w:next w:val="af6"/>
    <w:uiPriority w:val="99"/>
    <w:semiHidden/>
    <w:unhideWhenUsed/>
    <w:qFormat/>
    <w:rsid w:val="00A92AD7"/>
  </w:style>
  <w:style w:type="numbering" w:customStyle="1" w:styleId="41310">
    <w:name w:val="Нет списка4131"/>
    <w:next w:val="af6"/>
    <w:uiPriority w:val="99"/>
    <w:semiHidden/>
    <w:unhideWhenUsed/>
    <w:qFormat/>
    <w:rsid w:val="00A92AD7"/>
  </w:style>
  <w:style w:type="numbering" w:customStyle="1" w:styleId="51310">
    <w:name w:val="Нет списка5131"/>
    <w:next w:val="af6"/>
    <w:uiPriority w:val="99"/>
    <w:semiHidden/>
    <w:unhideWhenUsed/>
    <w:qFormat/>
    <w:rsid w:val="00A92AD7"/>
  </w:style>
  <w:style w:type="numbering" w:customStyle="1" w:styleId="61310">
    <w:name w:val="Нет списка6131"/>
    <w:next w:val="af6"/>
    <w:uiPriority w:val="99"/>
    <w:semiHidden/>
    <w:unhideWhenUsed/>
    <w:qFormat/>
    <w:rsid w:val="00A92AD7"/>
  </w:style>
  <w:style w:type="numbering" w:customStyle="1" w:styleId="71310">
    <w:name w:val="Нет списка7131"/>
    <w:next w:val="af6"/>
    <w:uiPriority w:val="99"/>
    <w:semiHidden/>
    <w:unhideWhenUsed/>
    <w:qFormat/>
    <w:rsid w:val="00A92AD7"/>
  </w:style>
  <w:style w:type="numbering" w:customStyle="1" w:styleId="81310">
    <w:name w:val="Нет списка8131"/>
    <w:next w:val="af6"/>
    <w:semiHidden/>
    <w:unhideWhenUsed/>
    <w:qFormat/>
    <w:rsid w:val="00A92AD7"/>
  </w:style>
  <w:style w:type="numbering" w:customStyle="1" w:styleId="1ai2131">
    <w:name w:val="1 / a / i2131"/>
    <w:basedOn w:val="af6"/>
    <w:next w:val="1ai"/>
    <w:qFormat/>
    <w:rsid w:val="00A92AD7"/>
  </w:style>
  <w:style w:type="numbering" w:customStyle="1" w:styleId="10310">
    <w:name w:val="Нет списка1031"/>
    <w:next w:val="af6"/>
    <w:uiPriority w:val="99"/>
    <w:semiHidden/>
    <w:unhideWhenUsed/>
    <w:qFormat/>
    <w:rsid w:val="00A92AD7"/>
  </w:style>
  <w:style w:type="numbering" w:customStyle="1" w:styleId="13310">
    <w:name w:val="Нет списка1331"/>
    <w:next w:val="af6"/>
    <w:semiHidden/>
    <w:unhideWhenUsed/>
    <w:qFormat/>
    <w:rsid w:val="00A92AD7"/>
  </w:style>
  <w:style w:type="numbering" w:customStyle="1" w:styleId="22310">
    <w:name w:val="Нет списка2231"/>
    <w:next w:val="af6"/>
    <w:uiPriority w:val="99"/>
    <w:semiHidden/>
    <w:unhideWhenUsed/>
    <w:qFormat/>
    <w:rsid w:val="00A92AD7"/>
  </w:style>
  <w:style w:type="numbering" w:customStyle="1" w:styleId="3231">
    <w:name w:val="Нет списка3231"/>
    <w:next w:val="af6"/>
    <w:uiPriority w:val="99"/>
    <w:semiHidden/>
    <w:unhideWhenUsed/>
    <w:qFormat/>
    <w:rsid w:val="00A92AD7"/>
  </w:style>
  <w:style w:type="numbering" w:customStyle="1" w:styleId="4231">
    <w:name w:val="Нет списка4231"/>
    <w:next w:val="af6"/>
    <w:uiPriority w:val="99"/>
    <w:semiHidden/>
    <w:unhideWhenUsed/>
    <w:qFormat/>
    <w:rsid w:val="00A92AD7"/>
  </w:style>
  <w:style w:type="numbering" w:customStyle="1" w:styleId="5231">
    <w:name w:val="Нет списка5231"/>
    <w:next w:val="af6"/>
    <w:uiPriority w:val="99"/>
    <w:semiHidden/>
    <w:unhideWhenUsed/>
    <w:qFormat/>
    <w:rsid w:val="00A92AD7"/>
  </w:style>
  <w:style w:type="numbering" w:customStyle="1" w:styleId="6231">
    <w:name w:val="Нет списка6231"/>
    <w:next w:val="af6"/>
    <w:uiPriority w:val="99"/>
    <w:semiHidden/>
    <w:unhideWhenUsed/>
    <w:qFormat/>
    <w:rsid w:val="00A92AD7"/>
  </w:style>
  <w:style w:type="numbering" w:customStyle="1" w:styleId="7231">
    <w:name w:val="Нет списка7231"/>
    <w:next w:val="af6"/>
    <w:uiPriority w:val="99"/>
    <w:semiHidden/>
    <w:unhideWhenUsed/>
    <w:qFormat/>
    <w:rsid w:val="00A92AD7"/>
  </w:style>
  <w:style w:type="numbering" w:customStyle="1" w:styleId="8231">
    <w:name w:val="Нет списка8231"/>
    <w:next w:val="af6"/>
    <w:semiHidden/>
    <w:unhideWhenUsed/>
    <w:qFormat/>
    <w:rsid w:val="00A92AD7"/>
  </w:style>
  <w:style w:type="numbering" w:customStyle="1" w:styleId="1ai2231">
    <w:name w:val="1 / a / i2231"/>
    <w:basedOn w:val="af6"/>
    <w:next w:val="1ai"/>
    <w:qFormat/>
    <w:rsid w:val="00A92AD7"/>
  </w:style>
  <w:style w:type="numbering" w:customStyle="1" w:styleId="1ai331">
    <w:name w:val="1 / a / i331"/>
    <w:basedOn w:val="af6"/>
    <w:next w:val="1ai"/>
    <w:uiPriority w:val="99"/>
    <w:semiHidden/>
    <w:unhideWhenUsed/>
    <w:qFormat/>
    <w:rsid w:val="00A92AD7"/>
  </w:style>
  <w:style w:type="table" w:customStyle="1" w:styleId="221111">
    <w:name w:val="Сетка таблицы22111"/>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13">
    <w:name w:val="Нет списка1411"/>
    <w:next w:val="af6"/>
    <w:uiPriority w:val="99"/>
    <w:semiHidden/>
    <w:qFormat/>
    <w:rsid w:val="00A92AD7"/>
  </w:style>
  <w:style w:type="numbering" w:customStyle="1" w:styleId="15111">
    <w:name w:val="Нет списка1511"/>
    <w:next w:val="af6"/>
    <w:uiPriority w:val="99"/>
    <w:semiHidden/>
    <w:unhideWhenUsed/>
    <w:qFormat/>
    <w:rsid w:val="00A92AD7"/>
  </w:style>
  <w:style w:type="numbering" w:customStyle="1" w:styleId="112111">
    <w:name w:val="Нет списка11211"/>
    <w:next w:val="af6"/>
    <w:semiHidden/>
    <w:unhideWhenUsed/>
    <w:qFormat/>
    <w:rsid w:val="00A92AD7"/>
  </w:style>
  <w:style w:type="numbering" w:customStyle="1" w:styleId="23111">
    <w:name w:val="Нет списка2311"/>
    <w:next w:val="af6"/>
    <w:uiPriority w:val="99"/>
    <w:semiHidden/>
    <w:unhideWhenUsed/>
    <w:qFormat/>
    <w:rsid w:val="00A92AD7"/>
  </w:style>
  <w:style w:type="numbering" w:customStyle="1" w:styleId="33110">
    <w:name w:val="Нет списка3311"/>
    <w:next w:val="af6"/>
    <w:uiPriority w:val="99"/>
    <w:semiHidden/>
    <w:unhideWhenUsed/>
    <w:qFormat/>
    <w:rsid w:val="00A92AD7"/>
  </w:style>
  <w:style w:type="numbering" w:customStyle="1" w:styleId="43110">
    <w:name w:val="Нет списка4311"/>
    <w:next w:val="af6"/>
    <w:uiPriority w:val="99"/>
    <w:semiHidden/>
    <w:unhideWhenUsed/>
    <w:qFormat/>
    <w:rsid w:val="00A92AD7"/>
  </w:style>
  <w:style w:type="numbering" w:customStyle="1" w:styleId="5311">
    <w:name w:val="Нет списка5311"/>
    <w:next w:val="af6"/>
    <w:uiPriority w:val="99"/>
    <w:semiHidden/>
    <w:unhideWhenUsed/>
    <w:qFormat/>
    <w:rsid w:val="00A92AD7"/>
  </w:style>
  <w:style w:type="numbering" w:customStyle="1" w:styleId="6311">
    <w:name w:val="Нет списка6311"/>
    <w:next w:val="af6"/>
    <w:uiPriority w:val="99"/>
    <w:semiHidden/>
    <w:unhideWhenUsed/>
    <w:qFormat/>
    <w:rsid w:val="00A92AD7"/>
  </w:style>
  <w:style w:type="numbering" w:customStyle="1" w:styleId="7311">
    <w:name w:val="Нет списка7311"/>
    <w:next w:val="af6"/>
    <w:uiPriority w:val="99"/>
    <w:semiHidden/>
    <w:unhideWhenUsed/>
    <w:qFormat/>
    <w:rsid w:val="00A92AD7"/>
  </w:style>
  <w:style w:type="numbering" w:customStyle="1" w:styleId="8311">
    <w:name w:val="Нет списка8311"/>
    <w:next w:val="af6"/>
    <w:semiHidden/>
    <w:unhideWhenUsed/>
    <w:qFormat/>
    <w:rsid w:val="00A92AD7"/>
  </w:style>
  <w:style w:type="numbering" w:customStyle="1" w:styleId="1ai2311">
    <w:name w:val="1 / a / i2311"/>
    <w:basedOn w:val="af6"/>
    <w:next w:val="1ai"/>
    <w:qFormat/>
    <w:rsid w:val="00A92AD7"/>
  </w:style>
  <w:style w:type="numbering" w:customStyle="1" w:styleId="1ai411">
    <w:name w:val="1 / a / i411"/>
    <w:basedOn w:val="af6"/>
    <w:next w:val="1ai"/>
    <w:uiPriority w:val="99"/>
    <w:unhideWhenUsed/>
    <w:qFormat/>
    <w:rsid w:val="00A92AD7"/>
  </w:style>
  <w:style w:type="numbering" w:customStyle="1" w:styleId="91110">
    <w:name w:val="Нет списка9111"/>
    <w:next w:val="af6"/>
    <w:uiPriority w:val="99"/>
    <w:semiHidden/>
    <w:unhideWhenUsed/>
    <w:qFormat/>
    <w:rsid w:val="00A92AD7"/>
  </w:style>
  <w:style w:type="numbering" w:customStyle="1" w:styleId="121111">
    <w:name w:val="Нет списка121111"/>
    <w:next w:val="af6"/>
    <w:semiHidden/>
    <w:unhideWhenUsed/>
    <w:qFormat/>
    <w:rsid w:val="00A92AD7"/>
  </w:style>
  <w:style w:type="numbering" w:customStyle="1" w:styleId="411111">
    <w:name w:val="Нет списка41111"/>
    <w:next w:val="af6"/>
    <w:uiPriority w:val="99"/>
    <w:semiHidden/>
    <w:unhideWhenUsed/>
    <w:qFormat/>
    <w:rsid w:val="00A92AD7"/>
  </w:style>
  <w:style w:type="numbering" w:customStyle="1" w:styleId="51111">
    <w:name w:val="Нет списка51111"/>
    <w:next w:val="af6"/>
    <w:uiPriority w:val="99"/>
    <w:semiHidden/>
    <w:unhideWhenUsed/>
    <w:qFormat/>
    <w:rsid w:val="00A92AD7"/>
  </w:style>
  <w:style w:type="numbering" w:customStyle="1" w:styleId="61111">
    <w:name w:val="Нет списка61111"/>
    <w:next w:val="af6"/>
    <w:uiPriority w:val="99"/>
    <w:semiHidden/>
    <w:unhideWhenUsed/>
    <w:qFormat/>
    <w:rsid w:val="00A92AD7"/>
  </w:style>
  <w:style w:type="numbering" w:customStyle="1" w:styleId="71111">
    <w:name w:val="Нет списка71111"/>
    <w:next w:val="af6"/>
    <w:uiPriority w:val="99"/>
    <w:semiHidden/>
    <w:unhideWhenUsed/>
    <w:qFormat/>
    <w:rsid w:val="00A92AD7"/>
  </w:style>
  <w:style w:type="numbering" w:customStyle="1" w:styleId="81111">
    <w:name w:val="Нет списка81111"/>
    <w:next w:val="af6"/>
    <w:semiHidden/>
    <w:unhideWhenUsed/>
    <w:qFormat/>
    <w:rsid w:val="00A92AD7"/>
  </w:style>
  <w:style w:type="numbering" w:customStyle="1" w:styleId="1ai21111">
    <w:name w:val="1 / a / i21111"/>
    <w:basedOn w:val="af6"/>
    <w:next w:val="1ai"/>
    <w:qFormat/>
    <w:rsid w:val="00A92AD7"/>
  </w:style>
  <w:style w:type="numbering" w:customStyle="1" w:styleId="1ai1111">
    <w:name w:val="1 / a / i1111"/>
    <w:basedOn w:val="af6"/>
    <w:next w:val="1ai"/>
    <w:uiPriority w:val="99"/>
    <w:semiHidden/>
    <w:unhideWhenUsed/>
    <w:qFormat/>
    <w:rsid w:val="00A92AD7"/>
  </w:style>
  <w:style w:type="numbering" w:customStyle="1" w:styleId="101110">
    <w:name w:val="Нет списка10111"/>
    <w:next w:val="af6"/>
    <w:uiPriority w:val="99"/>
    <w:semiHidden/>
    <w:unhideWhenUsed/>
    <w:qFormat/>
    <w:rsid w:val="00A92AD7"/>
  </w:style>
  <w:style w:type="numbering" w:customStyle="1" w:styleId="131110">
    <w:name w:val="Нет списка13111"/>
    <w:next w:val="af6"/>
    <w:semiHidden/>
    <w:unhideWhenUsed/>
    <w:qFormat/>
    <w:rsid w:val="00A92AD7"/>
  </w:style>
  <w:style w:type="numbering" w:customStyle="1" w:styleId="2211110">
    <w:name w:val="Нет списка221111"/>
    <w:next w:val="af6"/>
    <w:uiPriority w:val="99"/>
    <w:semiHidden/>
    <w:unhideWhenUsed/>
    <w:qFormat/>
    <w:rsid w:val="00A92AD7"/>
  </w:style>
  <w:style w:type="numbering" w:customStyle="1" w:styleId="32111">
    <w:name w:val="Нет списка32111"/>
    <w:next w:val="af6"/>
    <w:uiPriority w:val="99"/>
    <w:semiHidden/>
    <w:unhideWhenUsed/>
    <w:qFormat/>
    <w:rsid w:val="00A92AD7"/>
  </w:style>
  <w:style w:type="numbering" w:customStyle="1" w:styleId="421110">
    <w:name w:val="Нет списка42111"/>
    <w:next w:val="af6"/>
    <w:uiPriority w:val="99"/>
    <w:semiHidden/>
    <w:unhideWhenUsed/>
    <w:qFormat/>
    <w:rsid w:val="00A92AD7"/>
  </w:style>
  <w:style w:type="numbering" w:customStyle="1" w:styleId="52111">
    <w:name w:val="Нет списка52111"/>
    <w:next w:val="af6"/>
    <w:uiPriority w:val="99"/>
    <w:semiHidden/>
    <w:unhideWhenUsed/>
    <w:qFormat/>
    <w:rsid w:val="00A92AD7"/>
  </w:style>
  <w:style w:type="numbering" w:customStyle="1" w:styleId="62111">
    <w:name w:val="Нет списка62111"/>
    <w:next w:val="af6"/>
    <w:uiPriority w:val="99"/>
    <w:semiHidden/>
    <w:unhideWhenUsed/>
    <w:qFormat/>
    <w:rsid w:val="00A92AD7"/>
  </w:style>
  <w:style w:type="numbering" w:customStyle="1" w:styleId="72111">
    <w:name w:val="Нет списка72111"/>
    <w:next w:val="af6"/>
    <w:uiPriority w:val="99"/>
    <w:semiHidden/>
    <w:unhideWhenUsed/>
    <w:qFormat/>
    <w:rsid w:val="00A92AD7"/>
  </w:style>
  <w:style w:type="numbering" w:customStyle="1" w:styleId="82111">
    <w:name w:val="Нет списка82111"/>
    <w:next w:val="af6"/>
    <w:semiHidden/>
    <w:unhideWhenUsed/>
    <w:qFormat/>
    <w:rsid w:val="00A92AD7"/>
  </w:style>
  <w:style w:type="numbering" w:customStyle="1" w:styleId="1ai22111">
    <w:name w:val="1 / a / i22111"/>
    <w:basedOn w:val="af6"/>
    <w:next w:val="1ai"/>
    <w:qFormat/>
    <w:rsid w:val="00A92AD7"/>
  </w:style>
  <w:style w:type="numbering" w:customStyle="1" w:styleId="1ai3111">
    <w:name w:val="1 / a / i3111"/>
    <w:basedOn w:val="af6"/>
    <w:next w:val="1ai"/>
    <w:uiPriority w:val="99"/>
    <w:semiHidden/>
    <w:unhideWhenUsed/>
    <w:qFormat/>
    <w:rsid w:val="00A92AD7"/>
  </w:style>
  <w:style w:type="numbering" w:customStyle="1" w:styleId="16110">
    <w:name w:val="Нет списка1611"/>
    <w:next w:val="af6"/>
    <w:uiPriority w:val="99"/>
    <w:semiHidden/>
    <w:qFormat/>
    <w:rsid w:val="00A92AD7"/>
  </w:style>
  <w:style w:type="numbering" w:customStyle="1" w:styleId="17110">
    <w:name w:val="Нет списка1711"/>
    <w:next w:val="af6"/>
    <w:uiPriority w:val="99"/>
    <w:semiHidden/>
    <w:unhideWhenUsed/>
    <w:qFormat/>
    <w:rsid w:val="00A92AD7"/>
  </w:style>
  <w:style w:type="numbering" w:customStyle="1" w:styleId="113110">
    <w:name w:val="Нет списка11311"/>
    <w:next w:val="af6"/>
    <w:semiHidden/>
    <w:unhideWhenUsed/>
    <w:qFormat/>
    <w:rsid w:val="00A92AD7"/>
  </w:style>
  <w:style w:type="numbering" w:customStyle="1" w:styleId="24110">
    <w:name w:val="Нет списка2411"/>
    <w:next w:val="af6"/>
    <w:uiPriority w:val="99"/>
    <w:semiHidden/>
    <w:unhideWhenUsed/>
    <w:qFormat/>
    <w:rsid w:val="00A92AD7"/>
  </w:style>
  <w:style w:type="numbering" w:customStyle="1" w:styleId="34110">
    <w:name w:val="Нет списка3411"/>
    <w:next w:val="af6"/>
    <w:uiPriority w:val="99"/>
    <w:semiHidden/>
    <w:unhideWhenUsed/>
    <w:qFormat/>
    <w:rsid w:val="00A92AD7"/>
  </w:style>
  <w:style w:type="numbering" w:customStyle="1" w:styleId="44110">
    <w:name w:val="Нет списка4411"/>
    <w:next w:val="af6"/>
    <w:uiPriority w:val="99"/>
    <w:semiHidden/>
    <w:unhideWhenUsed/>
    <w:qFormat/>
    <w:rsid w:val="00A92AD7"/>
  </w:style>
  <w:style w:type="numbering" w:customStyle="1" w:styleId="5411">
    <w:name w:val="Нет списка5411"/>
    <w:next w:val="af6"/>
    <w:uiPriority w:val="99"/>
    <w:semiHidden/>
    <w:unhideWhenUsed/>
    <w:qFormat/>
    <w:rsid w:val="00A92AD7"/>
  </w:style>
  <w:style w:type="numbering" w:customStyle="1" w:styleId="6411">
    <w:name w:val="Нет списка6411"/>
    <w:next w:val="af6"/>
    <w:uiPriority w:val="99"/>
    <w:semiHidden/>
    <w:unhideWhenUsed/>
    <w:qFormat/>
    <w:rsid w:val="00A92AD7"/>
  </w:style>
  <w:style w:type="numbering" w:customStyle="1" w:styleId="7411">
    <w:name w:val="Нет списка7411"/>
    <w:next w:val="af6"/>
    <w:uiPriority w:val="99"/>
    <w:semiHidden/>
    <w:unhideWhenUsed/>
    <w:qFormat/>
    <w:rsid w:val="00A92AD7"/>
  </w:style>
  <w:style w:type="numbering" w:customStyle="1" w:styleId="8411">
    <w:name w:val="Нет списка8411"/>
    <w:next w:val="af6"/>
    <w:semiHidden/>
    <w:unhideWhenUsed/>
    <w:qFormat/>
    <w:rsid w:val="00A92AD7"/>
  </w:style>
  <w:style w:type="numbering" w:customStyle="1" w:styleId="1ai2411">
    <w:name w:val="1 / a / i2411"/>
    <w:basedOn w:val="af6"/>
    <w:next w:val="1ai"/>
    <w:qFormat/>
    <w:rsid w:val="00A92AD7"/>
  </w:style>
  <w:style w:type="numbering" w:customStyle="1" w:styleId="1ai511">
    <w:name w:val="1 / a / i511"/>
    <w:basedOn w:val="af6"/>
    <w:next w:val="1ai"/>
    <w:uiPriority w:val="99"/>
    <w:unhideWhenUsed/>
    <w:qFormat/>
    <w:rsid w:val="00A92AD7"/>
  </w:style>
  <w:style w:type="numbering" w:customStyle="1" w:styleId="9211">
    <w:name w:val="Нет списка9211"/>
    <w:next w:val="af6"/>
    <w:uiPriority w:val="99"/>
    <w:semiHidden/>
    <w:unhideWhenUsed/>
    <w:qFormat/>
    <w:rsid w:val="00A92AD7"/>
  </w:style>
  <w:style w:type="numbering" w:customStyle="1" w:styleId="122110">
    <w:name w:val="Нет списка12211"/>
    <w:next w:val="af6"/>
    <w:semiHidden/>
    <w:unhideWhenUsed/>
    <w:qFormat/>
    <w:rsid w:val="00A92AD7"/>
  </w:style>
  <w:style w:type="numbering" w:customStyle="1" w:styleId="212110">
    <w:name w:val="Нет списка21211"/>
    <w:next w:val="af6"/>
    <w:uiPriority w:val="99"/>
    <w:semiHidden/>
    <w:unhideWhenUsed/>
    <w:qFormat/>
    <w:rsid w:val="00A92AD7"/>
  </w:style>
  <w:style w:type="numbering" w:customStyle="1" w:styleId="31211">
    <w:name w:val="Нет списка31211"/>
    <w:next w:val="af6"/>
    <w:uiPriority w:val="99"/>
    <w:semiHidden/>
    <w:unhideWhenUsed/>
    <w:qFormat/>
    <w:rsid w:val="00A92AD7"/>
  </w:style>
  <w:style w:type="numbering" w:customStyle="1" w:styleId="41211">
    <w:name w:val="Нет списка41211"/>
    <w:next w:val="af6"/>
    <w:uiPriority w:val="99"/>
    <w:semiHidden/>
    <w:unhideWhenUsed/>
    <w:qFormat/>
    <w:rsid w:val="00A92AD7"/>
  </w:style>
  <w:style w:type="numbering" w:customStyle="1" w:styleId="51211">
    <w:name w:val="Нет списка51211"/>
    <w:next w:val="af6"/>
    <w:uiPriority w:val="99"/>
    <w:semiHidden/>
    <w:unhideWhenUsed/>
    <w:qFormat/>
    <w:rsid w:val="00A92AD7"/>
  </w:style>
  <w:style w:type="numbering" w:customStyle="1" w:styleId="61211">
    <w:name w:val="Нет списка61211"/>
    <w:next w:val="af6"/>
    <w:uiPriority w:val="99"/>
    <w:semiHidden/>
    <w:unhideWhenUsed/>
    <w:qFormat/>
    <w:rsid w:val="00A92AD7"/>
  </w:style>
  <w:style w:type="numbering" w:customStyle="1" w:styleId="71211">
    <w:name w:val="Нет списка71211"/>
    <w:next w:val="af6"/>
    <w:uiPriority w:val="99"/>
    <w:semiHidden/>
    <w:unhideWhenUsed/>
    <w:qFormat/>
    <w:rsid w:val="00A92AD7"/>
  </w:style>
  <w:style w:type="numbering" w:customStyle="1" w:styleId="81211">
    <w:name w:val="Нет списка81211"/>
    <w:next w:val="af6"/>
    <w:semiHidden/>
    <w:unhideWhenUsed/>
    <w:qFormat/>
    <w:rsid w:val="00A92AD7"/>
  </w:style>
  <w:style w:type="numbering" w:customStyle="1" w:styleId="1ai21211">
    <w:name w:val="1 / a / i21211"/>
    <w:basedOn w:val="af6"/>
    <w:next w:val="1ai"/>
    <w:qFormat/>
    <w:rsid w:val="00A92AD7"/>
  </w:style>
  <w:style w:type="numbering" w:customStyle="1" w:styleId="1ai1211">
    <w:name w:val="1 / a / i1211"/>
    <w:basedOn w:val="af6"/>
    <w:next w:val="1ai"/>
    <w:uiPriority w:val="99"/>
    <w:semiHidden/>
    <w:unhideWhenUsed/>
    <w:qFormat/>
    <w:rsid w:val="00A92AD7"/>
  </w:style>
  <w:style w:type="numbering" w:customStyle="1" w:styleId="10211">
    <w:name w:val="Нет списка10211"/>
    <w:next w:val="af6"/>
    <w:uiPriority w:val="99"/>
    <w:semiHidden/>
    <w:unhideWhenUsed/>
    <w:qFormat/>
    <w:rsid w:val="00A92AD7"/>
  </w:style>
  <w:style w:type="numbering" w:customStyle="1" w:styleId="13211">
    <w:name w:val="Нет списка13211"/>
    <w:next w:val="af6"/>
    <w:semiHidden/>
    <w:unhideWhenUsed/>
    <w:qFormat/>
    <w:rsid w:val="00A92AD7"/>
  </w:style>
  <w:style w:type="numbering" w:customStyle="1" w:styleId="22211">
    <w:name w:val="Нет списка22211"/>
    <w:next w:val="af6"/>
    <w:uiPriority w:val="99"/>
    <w:semiHidden/>
    <w:unhideWhenUsed/>
    <w:qFormat/>
    <w:rsid w:val="00A92AD7"/>
  </w:style>
  <w:style w:type="numbering" w:customStyle="1" w:styleId="32211">
    <w:name w:val="Нет списка32211"/>
    <w:next w:val="af6"/>
    <w:uiPriority w:val="99"/>
    <w:semiHidden/>
    <w:unhideWhenUsed/>
    <w:qFormat/>
    <w:rsid w:val="00A92AD7"/>
  </w:style>
  <w:style w:type="numbering" w:customStyle="1" w:styleId="42211">
    <w:name w:val="Нет списка42211"/>
    <w:next w:val="af6"/>
    <w:uiPriority w:val="99"/>
    <w:semiHidden/>
    <w:unhideWhenUsed/>
    <w:qFormat/>
    <w:rsid w:val="00A92AD7"/>
  </w:style>
  <w:style w:type="numbering" w:customStyle="1" w:styleId="52211">
    <w:name w:val="Нет списка52211"/>
    <w:next w:val="af6"/>
    <w:uiPriority w:val="99"/>
    <w:semiHidden/>
    <w:unhideWhenUsed/>
    <w:qFormat/>
    <w:rsid w:val="00A92AD7"/>
  </w:style>
  <w:style w:type="numbering" w:customStyle="1" w:styleId="62211">
    <w:name w:val="Нет списка62211"/>
    <w:next w:val="af6"/>
    <w:uiPriority w:val="99"/>
    <w:semiHidden/>
    <w:unhideWhenUsed/>
    <w:qFormat/>
    <w:rsid w:val="00A92AD7"/>
  </w:style>
  <w:style w:type="numbering" w:customStyle="1" w:styleId="72211">
    <w:name w:val="Нет списка72211"/>
    <w:next w:val="af6"/>
    <w:uiPriority w:val="99"/>
    <w:semiHidden/>
    <w:unhideWhenUsed/>
    <w:qFormat/>
    <w:rsid w:val="00A92AD7"/>
  </w:style>
  <w:style w:type="numbering" w:customStyle="1" w:styleId="82211">
    <w:name w:val="Нет списка82211"/>
    <w:next w:val="af6"/>
    <w:semiHidden/>
    <w:unhideWhenUsed/>
    <w:qFormat/>
    <w:rsid w:val="00A92AD7"/>
  </w:style>
  <w:style w:type="numbering" w:customStyle="1" w:styleId="1ai22211">
    <w:name w:val="1 / a / i22211"/>
    <w:basedOn w:val="af6"/>
    <w:next w:val="1ai"/>
    <w:qFormat/>
    <w:rsid w:val="00A92AD7"/>
  </w:style>
  <w:style w:type="numbering" w:customStyle="1" w:styleId="1ai3211">
    <w:name w:val="1 / a / i3211"/>
    <w:basedOn w:val="af6"/>
    <w:next w:val="1ai"/>
    <w:uiPriority w:val="99"/>
    <w:semiHidden/>
    <w:unhideWhenUsed/>
    <w:qFormat/>
    <w:rsid w:val="00A92AD7"/>
  </w:style>
  <w:style w:type="table" w:customStyle="1" w:styleId="1-21">
    <w:name w:val="Средняя сетка 1 - Акцент 21"/>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13">
    <w:name w:val="Светлая заливка - Акцент 31"/>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14">
    <w:name w:val="Светлый список - Акцент 31"/>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1">
    <w:name w:val="Средняя заливка 1 - Акцент 31"/>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1">
    <w:name w:val="Средняя заливка 2 - Акцент 31"/>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яя сетка 1 - Акцент 31"/>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1">
    <w:name w:val="Средняя сетка 3 - Акцент 31"/>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
    <w:name w:val="Цветная заливка - Акцент 31"/>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16">
    <w:name w:val="Цветная сетка - Акцент 31"/>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1">
    <w:name w:val="Средняя сетка 3 - Акцент 61"/>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2">
    <w:name w:val="Цветная сетка - Акцент 61"/>
    <w:basedOn w:val="af5"/>
    <w:next w:val="-62"/>
    <w:uiPriority w:val="99"/>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10">
    <w:name w:val="Светлая заливка - Акцент 211"/>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13">
    <w:name w:val="Сетка таблицы241"/>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
    <w:basedOn w:val="af5"/>
    <w:uiPriority w:val="9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
    <w:next w:val="af6"/>
    <w:uiPriority w:val="99"/>
    <w:semiHidden/>
    <w:unhideWhenUsed/>
    <w:qFormat/>
    <w:rsid w:val="00A92AD7"/>
  </w:style>
  <w:style w:type="numbering" w:customStyle="1" w:styleId="1ai27">
    <w:name w:val="1 / a / i27"/>
    <w:basedOn w:val="af6"/>
    <w:next w:val="1ai"/>
    <w:qFormat/>
    <w:rsid w:val="00A92AD7"/>
    <w:pPr>
      <w:numPr>
        <w:numId w:val="112"/>
      </w:numPr>
    </w:pPr>
  </w:style>
  <w:style w:type="table" w:customStyle="1" w:styleId="15d">
    <w:name w:val="Светлая сетка15"/>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3">
    <w:name w:val="Средняя заливка 115"/>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5">
    <w:name w:val="Средняя заливка 1 - Акцент 115"/>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Веб-таблица 12"/>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0">
    <w:name w:val="Изящная таблица 12"/>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5">
    <w:name w:val="Изящная таблица 22"/>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1">
    <w:name w:val="Классическая таблица 12"/>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6">
    <w:name w:val="Классическая таблица 22"/>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a">
    <w:name w:val="Классическая таблица 32"/>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2ff2">
    <w:name w:val="Объемная таблица 12"/>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7">
    <w:name w:val="Объемная таблица 22"/>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f3">
    <w:name w:val="Простая таблица 12"/>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8">
    <w:name w:val="Простая таблица 22"/>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Простая таблица 32"/>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f4">
    <w:name w:val="Сетка таблицы 12"/>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9">
    <w:name w:val="Сетка таблицы 22"/>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5">
    <w:name w:val="Сетка таблицы 42"/>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6">
    <w:name w:val="Сетка таблицы 52"/>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a">
    <w:name w:val="Столбцы таблицы 22"/>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3">
    <w:name w:val="Таблица-список 12"/>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Таблица-список 32"/>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0">
    <w:name w:val="Таблица-список 42"/>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0">
    <w:name w:val="Таблица-список 52"/>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0">
    <w:name w:val="Таблица-список 62"/>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ff">
    <w:name w:val="Тема таблицы2"/>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f5">
    <w:name w:val="Цветная таблица 12"/>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b">
    <w:name w:val="Цветная таблица 22"/>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e">
    <w:name w:val="Цветная таблица 32"/>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f6">
    <w:name w:val="Стиль12"/>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21">
    <w:name w:val="Светлый список - Акцент 62"/>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135">
    <w:name w:val="Сетка таблицы11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3">
    <w:name w:val="Нет списка215"/>
    <w:next w:val="af6"/>
    <w:uiPriority w:val="99"/>
    <w:semiHidden/>
    <w:unhideWhenUsed/>
    <w:qFormat/>
    <w:rsid w:val="00A92AD7"/>
  </w:style>
  <w:style w:type="numbering" w:customStyle="1" w:styleId="1ai215">
    <w:name w:val="1 / a / i215"/>
    <w:basedOn w:val="af6"/>
    <w:next w:val="1ai"/>
    <w:qFormat/>
    <w:rsid w:val="00A92AD7"/>
  </w:style>
  <w:style w:type="numbering" w:customStyle="1" w:styleId="1ai15">
    <w:name w:val="1 / a / i15"/>
    <w:basedOn w:val="af6"/>
    <w:next w:val="1ai"/>
    <w:uiPriority w:val="99"/>
    <w:unhideWhenUsed/>
    <w:qFormat/>
    <w:rsid w:val="00A92AD7"/>
  </w:style>
  <w:style w:type="table" w:customStyle="1" w:styleId="1144">
    <w:name w:val="Светлая сетка114"/>
    <w:basedOn w:val="af5"/>
    <w:uiPriority w:val="99"/>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41">
    <w:name w:val="Средняя заливка 1114"/>
    <w:basedOn w:val="af5"/>
    <w:uiPriority w:val="99"/>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4">
    <w:name w:val="Средняя заливка 1 - Акцент 1114"/>
    <w:basedOn w:val="af5"/>
    <w:uiPriority w:val="99"/>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6b">
    <w:name w:val="Сетка таблицы26"/>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f">
    <w:name w:val="Сетка таблицы32"/>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ветлая заливка - Акцент 23"/>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25">
    <w:name w:val="Сетка таблицы12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7">
    <w:name w:val="Сетка таблицы42"/>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
    <w:name w:val="Текущий список112"/>
    <w:qFormat/>
    <w:rsid w:val="00A92AD7"/>
  </w:style>
  <w:style w:type="numbering" w:customStyle="1" w:styleId="1226">
    <w:name w:val="Текущий список122"/>
    <w:qFormat/>
    <w:rsid w:val="00A92AD7"/>
  </w:style>
  <w:style w:type="numbering" w:customStyle="1" w:styleId="11111123">
    <w:name w:val="1 / 1.1 / 1.1.123"/>
    <w:basedOn w:val="af6"/>
    <w:next w:val="111111"/>
    <w:qFormat/>
    <w:rsid w:val="00A92AD7"/>
  </w:style>
  <w:style w:type="numbering" w:customStyle="1" w:styleId="11111132">
    <w:name w:val="1 / 1.1 / 1.1.132"/>
    <w:basedOn w:val="af6"/>
    <w:next w:val="111111"/>
    <w:qFormat/>
    <w:rsid w:val="00A92AD7"/>
  </w:style>
  <w:style w:type="numbering" w:customStyle="1" w:styleId="471">
    <w:name w:val="Нет списка47"/>
    <w:next w:val="af6"/>
    <w:uiPriority w:val="99"/>
    <w:semiHidden/>
    <w:unhideWhenUsed/>
    <w:qFormat/>
    <w:rsid w:val="00A92AD7"/>
  </w:style>
  <w:style w:type="table" w:customStyle="1" w:styleId="726">
    <w:name w:val="Сетка таблицы72"/>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f6"/>
    <w:uiPriority w:val="99"/>
    <w:semiHidden/>
    <w:unhideWhenUsed/>
    <w:qFormat/>
    <w:rsid w:val="00A92AD7"/>
  </w:style>
  <w:style w:type="numbering" w:customStyle="1" w:styleId="671">
    <w:name w:val="Нет списка67"/>
    <w:next w:val="af6"/>
    <w:uiPriority w:val="99"/>
    <w:semiHidden/>
    <w:unhideWhenUsed/>
    <w:qFormat/>
    <w:rsid w:val="00A92AD7"/>
  </w:style>
  <w:style w:type="numbering" w:customStyle="1" w:styleId="771">
    <w:name w:val="Нет списка77"/>
    <w:next w:val="af6"/>
    <w:uiPriority w:val="99"/>
    <w:semiHidden/>
    <w:unhideWhenUsed/>
    <w:qFormat/>
    <w:rsid w:val="00A92AD7"/>
  </w:style>
  <w:style w:type="numbering" w:customStyle="1" w:styleId="871">
    <w:name w:val="Нет списка87"/>
    <w:next w:val="af6"/>
    <w:semiHidden/>
    <w:unhideWhenUsed/>
    <w:qFormat/>
    <w:rsid w:val="00A92AD7"/>
  </w:style>
  <w:style w:type="numbering" w:customStyle="1" w:styleId="951">
    <w:name w:val="Нет списка95"/>
    <w:next w:val="af6"/>
    <w:uiPriority w:val="99"/>
    <w:semiHidden/>
    <w:unhideWhenUsed/>
    <w:qFormat/>
    <w:rsid w:val="00A92AD7"/>
  </w:style>
  <w:style w:type="numbering" w:customStyle="1" w:styleId="1251">
    <w:name w:val="Нет списка125"/>
    <w:next w:val="af6"/>
    <w:semiHidden/>
    <w:unhideWhenUsed/>
    <w:qFormat/>
    <w:rsid w:val="00A92AD7"/>
  </w:style>
  <w:style w:type="numbering" w:customStyle="1" w:styleId="3151">
    <w:name w:val="Нет списка315"/>
    <w:next w:val="af6"/>
    <w:uiPriority w:val="99"/>
    <w:semiHidden/>
    <w:unhideWhenUsed/>
    <w:qFormat/>
    <w:rsid w:val="00A92AD7"/>
  </w:style>
  <w:style w:type="numbering" w:customStyle="1" w:styleId="4151">
    <w:name w:val="Нет списка415"/>
    <w:next w:val="af6"/>
    <w:uiPriority w:val="99"/>
    <w:semiHidden/>
    <w:unhideWhenUsed/>
    <w:qFormat/>
    <w:rsid w:val="00A92AD7"/>
  </w:style>
  <w:style w:type="numbering" w:customStyle="1" w:styleId="5150">
    <w:name w:val="Нет списка515"/>
    <w:next w:val="af6"/>
    <w:uiPriority w:val="99"/>
    <w:semiHidden/>
    <w:unhideWhenUsed/>
    <w:qFormat/>
    <w:rsid w:val="00A92AD7"/>
  </w:style>
  <w:style w:type="numbering" w:customStyle="1" w:styleId="6150">
    <w:name w:val="Нет списка615"/>
    <w:next w:val="af6"/>
    <w:uiPriority w:val="99"/>
    <w:semiHidden/>
    <w:unhideWhenUsed/>
    <w:qFormat/>
    <w:rsid w:val="00A92AD7"/>
  </w:style>
  <w:style w:type="numbering" w:customStyle="1" w:styleId="7150">
    <w:name w:val="Нет списка715"/>
    <w:next w:val="af6"/>
    <w:uiPriority w:val="99"/>
    <w:semiHidden/>
    <w:unhideWhenUsed/>
    <w:qFormat/>
    <w:rsid w:val="00A92AD7"/>
  </w:style>
  <w:style w:type="numbering" w:customStyle="1" w:styleId="8150">
    <w:name w:val="Нет списка815"/>
    <w:next w:val="af6"/>
    <w:semiHidden/>
    <w:unhideWhenUsed/>
    <w:qFormat/>
    <w:rsid w:val="00A92AD7"/>
  </w:style>
  <w:style w:type="numbering" w:customStyle="1" w:styleId="1051">
    <w:name w:val="Нет списка105"/>
    <w:next w:val="af6"/>
    <w:uiPriority w:val="99"/>
    <w:semiHidden/>
    <w:unhideWhenUsed/>
    <w:qFormat/>
    <w:rsid w:val="00A92AD7"/>
  </w:style>
  <w:style w:type="numbering" w:customStyle="1" w:styleId="1351">
    <w:name w:val="Нет списка135"/>
    <w:next w:val="af6"/>
    <w:semiHidden/>
    <w:unhideWhenUsed/>
    <w:qFormat/>
    <w:rsid w:val="00A92AD7"/>
  </w:style>
  <w:style w:type="numbering" w:customStyle="1" w:styleId="2251">
    <w:name w:val="Нет списка225"/>
    <w:next w:val="af6"/>
    <w:uiPriority w:val="99"/>
    <w:semiHidden/>
    <w:unhideWhenUsed/>
    <w:qFormat/>
    <w:rsid w:val="00A92AD7"/>
  </w:style>
  <w:style w:type="numbering" w:customStyle="1" w:styleId="3250">
    <w:name w:val="Нет списка325"/>
    <w:next w:val="af6"/>
    <w:uiPriority w:val="99"/>
    <w:semiHidden/>
    <w:unhideWhenUsed/>
    <w:qFormat/>
    <w:rsid w:val="00A92AD7"/>
  </w:style>
  <w:style w:type="numbering" w:customStyle="1" w:styleId="4250">
    <w:name w:val="Нет списка425"/>
    <w:next w:val="af6"/>
    <w:uiPriority w:val="99"/>
    <w:semiHidden/>
    <w:unhideWhenUsed/>
    <w:qFormat/>
    <w:rsid w:val="00A92AD7"/>
  </w:style>
  <w:style w:type="numbering" w:customStyle="1" w:styleId="5250">
    <w:name w:val="Нет списка525"/>
    <w:next w:val="af6"/>
    <w:uiPriority w:val="99"/>
    <w:semiHidden/>
    <w:unhideWhenUsed/>
    <w:qFormat/>
    <w:rsid w:val="00A92AD7"/>
  </w:style>
  <w:style w:type="numbering" w:customStyle="1" w:styleId="6250">
    <w:name w:val="Нет списка625"/>
    <w:next w:val="af6"/>
    <w:uiPriority w:val="99"/>
    <w:semiHidden/>
    <w:unhideWhenUsed/>
    <w:qFormat/>
    <w:rsid w:val="00A92AD7"/>
  </w:style>
  <w:style w:type="numbering" w:customStyle="1" w:styleId="7250">
    <w:name w:val="Нет списка725"/>
    <w:next w:val="af6"/>
    <w:uiPriority w:val="99"/>
    <w:semiHidden/>
    <w:unhideWhenUsed/>
    <w:qFormat/>
    <w:rsid w:val="00A92AD7"/>
  </w:style>
  <w:style w:type="numbering" w:customStyle="1" w:styleId="8250">
    <w:name w:val="Нет списка825"/>
    <w:next w:val="af6"/>
    <w:semiHidden/>
    <w:unhideWhenUsed/>
    <w:qFormat/>
    <w:rsid w:val="00A92AD7"/>
  </w:style>
  <w:style w:type="numbering" w:customStyle="1" w:styleId="1ai225">
    <w:name w:val="1 / a / i225"/>
    <w:basedOn w:val="af6"/>
    <w:next w:val="1ai"/>
    <w:qFormat/>
    <w:rsid w:val="00A92AD7"/>
  </w:style>
  <w:style w:type="numbering" w:customStyle="1" w:styleId="1431">
    <w:name w:val="Нет списка143"/>
    <w:next w:val="af6"/>
    <w:uiPriority w:val="99"/>
    <w:semiHidden/>
    <w:qFormat/>
    <w:rsid w:val="00A92AD7"/>
  </w:style>
  <w:style w:type="numbering" w:customStyle="1" w:styleId="1531">
    <w:name w:val="Нет списка153"/>
    <w:next w:val="af6"/>
    <w:uiPriority w:val="99"/>
    <w:semiHidden/>
    <w:unhideWhenUsed/>
    <w:qFormat/>
    <w:rsid w:val="00A92AD7"/>
  </w:style>
  <w:style w:type="numbering" w:customStyle="1" w:styleId="11230">
    <w:name w:val="Нет списка1123"/>
    <w:next w:val="af6"/>
    <w:semiHidden/>
    <w:unhideWhenUsed/>
    <w:qFormat/>
    <w:rsid w:val="00A92AD7"/>
  </w:style>
  <w:style w:type="numbering" w:customStyle="1" w:styleId="2331">
    <w:name w:val="Нет списка233"/>
    <w:next w:val="af6"/>
    <w:uiPriority w:val="99"/>
    <w:semiHidden/>
    <w:unhideWhenUsed/>
    <w:qFormat/>
    <w:rsid w:val="00A92AD7"/>
  </w:style>
  <w:style w:type="numbering" w:customStyle="1" w:styleId="3331">
    <w:name w:val="Нет списка333"/>
    <w:next w:val="af6"/>
    <w:uiPriority w:val="99"/>
    <w:semiHidden/>
    <w:unhideWhenUsed/>
    <w:qFormat/>
    <w:rsid w:val="00A92AD7"/>
  </w:style>
  <w:style w:type="numbering" w:customStyle="1" w:styleId="4330">
    <w:name w:val="Нет списка433"/>
    <w:next w:val="af6"/>
    <w:uiPriority w:val="99"/>
    <w:semiHidden/>
    <w:unhideWhenUsed/>
    <w:qFormat/>
    <w:rsid w:val="00A92AD7"/>
  </w:style>
  <w:style w:type="numbering" w:customStyle="1" w:styleId="533">
    <w:name w:val="Нет списка533"/>
    <w:next w:val="af6"/>
    <w:uiPriority w:val="99"/>
    <w:semiHidden/>
    <w:unhideWhenUsed/>
    <w:qFormat/>
    <w:rsid w:val="00A92AD7"/>
  </w:style>
  <w:style w:type="numbering" w:customStyle="1" w:styleId="633">
    <w:name w:val="Нет списка633"/>
    <w:next w:val="af6"/>
    <w:uiPriority w:val="99"/>
    <w:semiHidden/>
    <w:unhideWhenUsed/>
    <w:qFormat/>
    <w:rsid w:val="00A92AD7"/>
  </w:style>
  <w:style w:type="numbering" w:customStyle="1" w:styleId="733">
    <w:name w:val="Нет списка733"/>
    <w:next w:val="af6"/>
    <w:uiPriority w:val="99"/>
    <w:semiHidden/>
    <w:unhideWhenUsed/>
    <w:qFormat/>
    <w:rsid w:val="00A92AD7"/>
  </w:style>
  <w:style w:type="numbering" w:customStyle="1" w:styleId="833">
    <w:name w:val="Нет списка833"/>
    <w:next w:val="af6"/>
    <w:semiHidden/>
    <w:unhideWhenUsed/>
    <w:qFormat/>
    <w:rsid w:val="00A92AD7"/>
  </w:style>
  <w:style w:type="numbering" w:customStyle="1" w:styleId="1ai233">
    <w:name w:val="1 / a / i233"/>
    <w:basedOn w:val="af6"/>
    <w:next w:val="1ai"/>
    <w:qFormat/>
    <w:rsid w:val="00A92AD7"/>
  </w:style>
  <w:style w:type="numbering" w:customStyle="1" w:styleId="9131">
    <w:name w:val="Нет списка913"/>
    <w:next w:val="af6"/>
    <w:uiPriority w:val="99"/>
    <w:semiHidden/>
    <w:unhideWhenUsed/>
    <w:qFormat/>
    <w:rsid w:val="00A92AD7"/>
  </w:style>
  <w:style w:type="numbering" w:customStyle="1" w:styleId="12131">
    <w:name w:val="Нет списка1213"/>
    <w:next w:val="af6"/>
    <w:semiHidden/>
    <w:unhideWhenUsed/>
    <w:qFormat/>
    <w:rsid w:val="00A92AD7"/>
  </w:style>
  <w:style w:type="numbering" w:customStyle="1" w:styleId="21131">
    <w:name w:val="Нет списка2113"/>
    <w:next w:val="af6"/>
    <w:uiPriority w:val="99"/>
    <w:semiHidden/>
    <w:unhideWhenUsed/>
    <w:qFormat/>
    <w:rsid w:val="00A92AD7"/>
  </w:style>
  <w:style w:type="numbering" w:customStyle="1" w:styleId="31130">
    <w:name w:val="Нет списка3113"/>
    <w:next w:val="af6"/>
    <w:uiPriority w:val="99"/>
    <w:semiHidden/>
    <w:unhideWhenUsed/>
    <w:qFormat/>
    <w:rsid w:val="00A92AD7"/>
  </w:style>
  <w:style w:type="numbering" w:customStyle="1" w:styleId="41130">
    <w:name w:val="Нет списка4113"/>
    <w:next w:val="af6"/>
    <w:uiPriority w:val="99"/>
    <w:semiHidden/>
    <w:unhideWhenUsed/>
    <w:qFormat/>
    <w:rsid w:val="00A92AD7"/>
  </w:style>
  <w:style w:type="numbering" w:customStyle="1" w:styleId="51130">
    <w:name w:val="Нет списка5113"/>
    <w:next w:val="af6"/>
    <w:uiPriority w:val="99"/>
    <w:semiHidden/>
    <w:unhideWhenUsed/>
    <w:qFormat/>
    <w:rsid w:val="00A92AD7"/>
  </w:style>
  <w:style w:type="numbering" w:customStyle="1" w:styleId="6113">
    <w:name w:val="Нет списка6113"/>
    <w:next w:val="af6"/>
    <w:uiPriority w:val="99"/>
    <w:semiHidden/>
    <w:unhideWhenUsed/>
    <w:qFormat/>
    <w:rsid w:val="00A92AD7"/>
  </w:style>
  <w:style w:type="numbering" w:customStyle="1" w:styleId="7113">
    <w:name w:val="Нет списка7113"/>
    <w:next w:val="af6"/>
    <w:uiPriority w:val="99"/>
    <w:semiHidden/>
    <w:unhideWhenUsed/>
    <w:qFormat/>
    <w:rsid w:val="00A92AD7"/>
  </w:style>
  <w:style w:type="numbering" w:customStyle="1" w:styleId="81130">
    <w:name w:val="Нет списка8113"/>
    <w:next w:val="af6"/>
    <w:semiHidden/>
    <w:unhideWhenUsed/>
    <w:qFormat/>
    <w:rsid w:val="00A92AD7"/>
  </w:style>
  <w:style w:type="numbering" w:customStyle="1" w:styleId="1ai2113">
    <w:name w:val="1 / a / i2113"/>
    <w:basedOn w:val="af6"/>
    <w:next w:val="1ai"/>
    <w:qFormat/>
    <w:rsid w:val="00A92AD7"/>
  </w:style>
  <w:style w:type="numbering" w:customStyle="1" w:styleId="1ai113">
    <w:name w:val="1 / a / i113"/>
    <w:basedOn w:val="af6"/>
    <w:next w:val="1ai"/>
    <w:uiPriority w:val="99"/>
    <w:semiHidden/>
    <w:unhideWhenUsed/>
    <w:qFormat/>
    <w:rsid w:val="00A92AD7"/>
  </w:style>
  <w:style w:type="numbering" w:customStyle="1" w:styleId="10130">
    <w:name w:val="Нет списка1013"/>
    <w:next w:val="af6"/>
    <w:uiPriority w:val="99"/>
    <w:semiHidden/>
    <w:unhideWhenUsed/>
    <w:qFormat/>
    <w:rsid w:val="00A92AD7"/>
  </w:style>
  <w:style w:type="numbering" w:customStyle="1" w:styleId="13132">
    <w:name w:val="Нет списка1313"/>
    <w:next w:val="af6"/>
    <w:semiHidden/>
    <w:unhideWhenUsed/>
    <w:qFormat/>
    <w:rsid w:val="00A92AD7"/>
  </w:style>
  <w:style w:type="numbering" w:customStyle="1" w:styleId="22130">
    <w:name w:val="Нет списка2213"/>
    <w:next w:val="af6"/>
    <w:uiPriority w:val="99"/>
    <w:semiHidden/>
    <w:unhideWhenUsed/>
    <w:qFormat/>
    <w:rsid w:val="00A92AD7"/>
  </w:style>
  <w:style w:type="numbering" w:customStyle="1" w:styleId="32130">
    <w:name w:val="Нет списка3213"/>
    <w:next w:val="af6"/>
    <w:uiPriority w:val="99"/>
    <w:semiHidden/>
    <w:unhideWhenUsed/>
    <w:qFormat/>
    <w:rsid w:val="00A92AD7"/>
  </w:style>
  <w:style w:type="numbering" w:customStyle="1" w:styleId="42130">
    <w:name w:val="Нет списка4213"/>
    <w:next w:val="af6"/>
    <w:uiPriority w:val="99"/>
    <w:semiHidden/>
    <w:unhideWhenUsed/>
    <w:qFormat/>
    <w:rsid w:val="00A92AD7"/>
  </w:style>
  <w:style w:type="numbering" w:customStyle="1" w:styleId="5213">
    <w:name w:val="Нет списка5213"/>
    <w:next w:val="af6"/>
    <w:uiPriority w:val="99"/>
    <w:semiHidden/>
    <w:unhideWhenUsed/>
    <w:qFormat/>
    <w:rsid w:val="00A92AD7"/>
  </w:style>
  <w:style w:type="numbering" w:customStyle="1" w:styleId="6213">
    <w:name w:val="Нет списка6213"/>
    <w:next w:val="af6"/>
    <w:uiPriority w:val="99"/>
    <w:semiHidden/>
    <w:unhideWhenUsed/>
    <w:qFormat/>
    <w:rsid w:val="00A92AD7"/>
  </w:style>
  <w:style w:type="numbering" w:customStyle="1" w:styleId="7213">
    <w:name w:val="Нет списка7213"/>
    <w:next w:val="af6"/>
    <w:uiPriority w:val="99"/>
    <w:semiHidden/>
    <w:unhideWhenUsed/>
    <w:qFormat/>
    <w:rsid w:val="00A92AD7"/>
  </w:style>
  <w:style w:type="numbering" w:customStyle="1" w:styleId="8213">
    <w:name w:val="Нет списка8213"/>
    <w:next w:val="af6"/>
    <w:semiHidden/>
    <w:unhideWhenUsed/>
    <w:qFormat/>
    <w:rsid w:val="00A92AD7"/>
  </w:style>
  <w:style w:type="numbering" w:customStyle="1" w:styleId="1ai2213">
    <w:name w:val="1 / a / i2213"/>
    <w:basedOn w:val="af6"/>
    <w:next w:val="1ai"/>
    <w:qFormat/>
    <w:rsid w:val="00A92AD7"/>
  </w:style>
  <w:style w:type="numbering" w:customStyle="1" w:styleId="1ai313">
    <w:name w:val="1 / a / i313"/>
    <w:basedOn w:val="af6"/>
    <w:next w:val="1ai"/>
    <w:uiPriority w:val="99"/>
    <w:unhideWhenUsed/>
    <w:qFormat/>
    <w:rsid w:val="00A92AD7"/>
  </w:style>
  <w:style w:type="numbering" w:customStyle="1" w:styleId="1631">
    <w:name w:val="Нет списка163"/>
    <w:next w:val="af6"/>
    <w:uiPriority w:val="99"/>
    <w:semiHidden/>
    <w:qFormat/>
    <w:rsid w:val="00A92AD7"/>
  </w:style>
  <w:style w:type="numbering" w:customStyle="1" w:styleId="1730">
    <w:name w:val="Нет списка173"/>
    <w:next w:val="af6"/>
    <w:uiPriority w:val="99"/>
    <w:semiHidden/>
    <w:unhideWhenUsed/>
    <w:qFormat/>
    <w:rsid w:val="00A92AD7"/>
  </w:style>
  <w:style w:type="numbering" w:customStyle="1" w:styleId="11330">
    <w:name w:val="Нет списка1133"/>
    <w:next w:val="af6"/>
    <w:semiHidden/>
    <w:unhideWhenUsed/>
    <w:qFormat/>
    <w:rsid w:val="00A92AD7"/>
  </w:style>
  <w:style w:type="numbering" w:customStyle="1" w:styleId="2431">
    <w:name w:val="Нет списка243"/>
    <w:next w:val="af6"/>
    <w:uiPriority w:val="99"/>
    <w:semiHidden/>
    <w:unhideWhenUsed/>
    <w:qFormat/>
    <w:rsid w:val="00A92AD7"/>
  </w:style>
  <w:style w:type="numbering" w:customStyle="1" w:styleId="3431">
    <w:name w:val="Нет списка343"/>
    <w:next w:val="af6"/>
    <w:uiPriority w:val="99"/>
    <w:semiHidden/>
    <w:unhideWhenUsed/>
    <w:qFormat/>
    <w:rsid w:val="00A92AD7"/>
  </w:style>
  <w:style w:type="numbering" w:customStyle="1" w:styleId="443">
    <w:name w:val="Нет списка443"/>
    <w:next w:val="af6"/>
    <w:uiPriority w:val="99"/>
    <w:semiHidden/>
    <w:unhideWhenUsed/>
    <w:qFormat/>
    <w:rsid w:val="00A92AD7"/>
  </w:style>
  <w:style w:type="numbering" w:customStyle="1" w:styleId="543">
    <w:name w:val="Нет списка543"/>
    <w:next w:val="af6"/>
    <w:uiPriority w:val="99"/>
    <w:semiHidden/>
    <w:unhideWhenUsed/>
    <w:qFormat/>
    <w:rsid w:val="00A92AD7"/>
  </w:style>
  <w:style w:type="numbering" w:customStyle="1" w:styleId="643">
    <w:name w:val="Нет списка643"/>
    <w:next w:val="af6"/>
    <w:uiPriority w:val="99"/>
    <w:semiHidden/>
    <w:unhideWhenUsed/>
    <w:qFormat/>
    <w:rsid w:val="00A92AD7"/>
  </w:style>
  <w:style w:type="numbering" w:customStyle="1" w:styleId="743">
    <w:name w:val="Нет списка743"/>
    <w:next w:val="af6"/>
    <w:uiPriority w:val="99"/>
    <w:semiHidden/>
    <w:unhideWhenUsed/>
    <w:qFormat/>
    <w:rsid w:val="00A92AD7"/>
  </w:style>
  <w:style w:type="numbering" w:customStyle="1" w:styleId="843">
    <w:name w:val="Нет списка843"/>
    <w:next w:val="af6"/>
    <w:semiHidden/>
    <w:unhideWhenUsed/>
    <w:qFormat/>
    <w:rsid w:val="00A92AD7"/>
  </w:style>
  <w:style w:type="numbering" w:customStyle="1" w:styleId="1ai243">
    <w:name w:val="1 / a / i243"/>
    <w:basedOn w:val="af6"/>
    <w:next w:val="1ai"/>
    <w:qFormat/>
    <w:rsid w:val="00A92AD7"/>
  </w:style>
  <w:style w:type="numbering" w:customStyle="1" w:styleId="1ai53">
    <w:name w:val="1 / a / i53"/>
    <w:basedOn w:val="af6"/>
    <w:next w:val="1ai"/>
    <w:uiPriority w:val="99"/>
    <w:unhideWhenUsed/>
    <w:qFormat/>
    <w:rsid w:val="00A92AD7"/>
  </w:style>
  <w:style w:type="numbering" w:customStyle="1" w:styleId="923">
    <w:name w:val="Нет списка923"/>
    <w:next w:val="af6"/>
    <w:uiPriority w:val="99"/>
    <w:semiHidden/>
    <w:unhideWhenUsed/>
    <w:qFormat/>
    <w:rsid w:val="00A92AD7"/>
  </w:style>
  <w:style w:type="numbering" w:customStyle="1" w:styleId="12230">
    <w:name w:val="Нет списка1223"/>
    <w:next w:val="af6"/>
    <w:semiHidden/>
    <w:unhideWhenUsed/>
    <w:qFormat/>
    <w:rsid w:val="00A92AD7"/>
  </w:style>
  <w:style w:type="numbering" w:customStyle="1" w:styleId="21230">
    <w:name w:val="Нет списка2123"/>
    <w:next w:val="af6"/>
    <w:uiPriority w:val="99"/>
    <w:semiHidden/>
    <w:unhideWhenUsed/>
    <w:qFormat/>
    <w:rsid w:val="00A92AD7"/>
  </w:style>
  <w:style w:type="numbering" w:customStyle="1" w:styleId="31230">
    <w:name w:val="Нет списка3123"/>
    <w:next w:val="af6"/>
    <w:uiPriority w:val="99"/>
    <w:semiHidden/>
    <w:unhideWhenUsed/>
    <w:qFormat/>
    <w:rsid w:val="00A92AD7"/>
  </w:style>
  <w:style w:type="numbering" w:customStyle="1" w:styleId="4123">
    <w:name w:val="Нет списка4123"/>
    <w:next w:val="af6"/>
    <w:uiPriority w:val="99"/>
    <w:semiHidden/>
    <w:unhideWhenUsed/>
    <w:qFormat/>
    <w:rsid w:val="00A92AD7"/>
  </w:style>
  <w:style w:type="numbering" w:customStyle="1" w:styleId="5123">
    <w:name w:val="Нет списка5123"/>
    <w:next w:val="af6"/>
    <w:uiPriority w:val="99"/>
    <w:semiHidden/>
    <w:unhideWhenUsed/>
    <w:qFormat/>
    <w:rsid w:val="00A92AD7"/>
  </w:style>
  <w:style w:type="numbering" w:customStyle="1" w:styleId="6123">
    <w:name w:val="Нет списка6123"/>
    <w:next w:val="af6"/>
    <w:uiPriority w:val="99"/>
    <w:semiHidden/>
    <w:unhideWhenUsed/>
    <w:qFormat/>
    <w:rsid w:val="00A92AD7"/>
  </w:style>
  <w:style w:type="numbering" w:customStyle="1" w:styleId="7123">
    <w:name w:val="Нет списка7123"/>
    <w:next w:val="af6"/>
    <w:uiPriority w:val="99"/>
    <w:semiHidden/>
    <w:unhideWhenUsed/>
    <w:qFormat/>
    <w:rsid w:val="00A92AD7"/>
  </w:style>
  <w:style w:type="numbering" w:customStyle="1" w:styleId="8123">
    <w:name w:val="Нет списка8123"/>
    <w:next w:val="af6"/>
    <w:semiHidden/>
    <w:unhideWhenUsed/>
    <w:qFormat/>
    <w:rsid w:val="00A92AD7"/>
  </w:style>
  <w:style w:type="numbering" w:customStyle="1" w:styleId="1ai2123">
    <w:name w:val="1 / a / i2123"/>
    <w:basedOn w:val="af6"/>
    <w:next w:val="1ai"/>
    <w:qFormat/>
    <w:rsid w:val="00A92AD7"/>
  </w:style>
  <w:style w:type="numbering" w:customStyle="1" w:styleId="1ai123">
    <w:name w:val="1 / a / i123"/>
    <w:basedOn w:val="af6"/>
    <w:next w:val="1ai"/>
    <w:uiPriority w:val="99"/>
    <w:semiHidden/>
    <w:unhideWhenUsed/>
    <w:qFormat/>
    <w:rsid w:val="00A92AD7"/>
  </w:style>
  <w:style w:type="numbering" w:customStyle="1" w:styleId="1023">
    <w:name w:val="Нет списка1023"/>
    <w:next w:val="af6"/>
    <w:uiPriority w:val="99"/>
    <w:semiHidden/>
    <w:unhideWhenUsed/>
    <w:qFormat/>
    <w:rsid w:val="00A92AD7"/>
  </w:style>
  <w:style w:type="numbering" w:customStyle="1" w:styleId="13230">
    <w:name w:val="Нет списка1323"/>
    <w:next w:val="af6"/>
    <w:semiHidden/>
    <w:unhideWhenUsed/>
    <w:qFormat/>
    <w:rsid w:val="00A92AD7"/>
  </w:style>
  <w:style w:type="numbering" w:customStyle="1" w:styleId="22230">
    <w:name w:val="Нет списка2223"/>
    <w:next w:val="af6"/>
    <w:uiPriority w:val="99"/>
    <w:semiHidden/>
    <w:unhideWhenUsed/>
    <w:qFormat/>
    <w:rsid w:val="00A92AD7"/>
  </w:style>
  <w:style w:type="numbering" w:customStyle="1" w:styleId="3223">
    <w:name w:val="Нет списка3223"/>
    <w:next w:val="af6"/>
    <w:uiPriority w:val="99"/>
    <w:semiHidden/>
    <w:unhideWhenUsed/>
    <w:qFormat/>
    <w:rsid w:val="00A92AD7"/>
  </w:style>
  <w:style w:type="numbering" w:customStyle="1" w:styleId="4223">
    <w:name w:val="Нет списка4223"/>
    <w:next w:val="af6"/>
    <w:uiPriority w:val="99"/>
    <w:semiHidden/>
    <w:unhideWhenUsed/>
    <w:qFormat/>
    <w:rsid w:val="00A92AD7"/>
  </w:style>
  <w:style w:type="numbering" w:customStyle="1" w:styleId="5223">
    <w:name w:val="Нет списка5223"/>
    <w:next w:val="af6"/>
    <w:uiPriority w:val="99"/>
    <w:semiHidden/>
    <w:unhideWhenUsed/>
    <w:qFormat/>
    <w:rsid w:val="00A92AD7"/>
  </w:style>
  <w:style w:type="numbering" w:customStyle="1" w:styleId="6223">
    <w:name w:val="Нет списка6223"/>
    <w:next w:val="af6"/>
    <w:uiPriority w:val="99"/>
    <w:semiHidden/>
    <w:unhideWhenUsed/>
    <w:qFormat/>
    <w:rsid w:val="00A92AD7"/>
  </w:style>
  <w:style w:type="numbering" w:customStyle="1" w:styleId="7223">
    <w:name w:val="Нет списка7223"/>
    <w:next w:val="af6"/>
    <w:uiPriority w:val="99"/>
    <w:semiHidden/>
    <w:unhideWhenUsed/>
    <w:qFormat/>
    <w:rsid w:val="00A92AD7"/>
  </w:style>
  <w:style w:type="numbering" w:customStyle="1" w:styleId="8223">
    <w:name w:val="Нет списка8223"/>
    <w:next w:val="af6"/>
    <w:semiHidden/>
    <w:unhideWhenUsed/>
    <w:qFormat/>
    <w:rsid w:val="00A92AD7"/>
  </w:style>
  <w:style w:type="numbering" w:customStyle="1" w:styleId="1ai2223">
    <w:name w:val="1 / a / i2223"/>
    <w:basedOn w:val="af6"/>
    <w:next w:val="1ai"/>
    <w:qFormat/>
    <w:rsid w:val="00A92AD7"/>
  </w:style>
  <w:style w:type="numbering" w:customStyle="1" w:styleId="1ai323">
    <w:name w:val="1 / a / i323"/>
    <w:basedOn w:val="af6"/>
    <w:next w:val="1ai"/>
    <w:unhideWhenUsed/>
    <w:qFormat/>
    <w:rsid w:val="00A92AD7"/>
  </w:style>
  <w:style w:type="numbering" w:customStyle="1" w:styleId="1820">
    <w:name w:val="Нет списка182"/>
    <w:next w:val="af6"/>
    <w:uiPriority w:val="99"/>
    <w:semiHidden/>
    <w:unhideWhenUsed/>
    <w:qFormat/>
    <w:rsid w:val="00A92AD7"/>
  </w:style>
  <w:style w:type="table" w:customStyle="1" w:styleId="534">
    <w:name w:val="Сетка таблицы53"/>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Нет списка192"/>
    <w:next w:val="af6"/>
    <w:uiPriority w:val="99"/>
    <w:semiHidden/>
    <w:unhideWhenUsed/>
    <w:qFormat/>
    <w:rsid w:val="00A92AD7"/>
  </w:style>
  <w:style w:type="numbering" w:customStyle="1" w:styleId="2520">
    <w:name w:val="Нет списка252"/>
    <w:next w:val="af6"/>
    <w:uiPriority w:val="99"/>
    <w:semiHidden/>
    <w:unhideWhenUsed/>
    <w:qFormat/>
    <w:rsid w:val="00A92AD7"/>
  </w:style>
  <w:style w:type="numbering" w:customStyle="1" w:styleId="1ai252">
    <w:name w:val="1 / a / i252"/>
    <w:basedOn w:val="af6"/>
    <w:next w:val="1ai"/>
    <w:qFormat/>
    <w:rsid w:val="00A92AD7"/>
  </w:style>
  <w:style w:type="table" w:customStyle="1" w:styleId="1237">
    <w:name w:val="Светлая сетка123"/>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31">
    <w:name w:val="Средняя заливка 1123"/>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3">
    <w:name w:val="Средняя заливка 1 - Акцент 1123"/>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3">
    <w:name w:val="Светлая сетка1113"/>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30">
    <w:name w:val="Средняя заливка 11113"/>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3">
    <w:name w:val="Средняя заливка 1 - Акцент 11113"/>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32">
    <w:name w:val="Сетка таблицы233"/>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2"/>
    <w:next w:val="af6"/>
    <w:uiPriority w:val="99"/>
    <w:semiHidden/>
    <w:unhideWhenUsed/>
    <w:qFormat/>
    <w:rsid w:val="00A92AD7"/>
  </w:style>
  <w:style w:type="numbering" w:customStyle="1" w:styleId="4520">
    <w:name w:val="Нет списка452"/>
    <w:next w:val="af6"/>
    <w:uiPriority w:val="99"/>
    <w:semiHidden/>
    <w:unhideWhenUsed/>
    <w:qFormat/>
    <w:rsid w:val="00A92AD7"/>
  </w:style>
  <w:style w:type="numbering" w:customStyle="1" w:styleId="552">
    <w:name w:val="Нет списка552"/>
    <w:next w:val="af6"/>
    <w:uiPriority w:val="99"/>
    <w:semiHidden/>
    <w:unhideWhenUsed/>
    <w:qFormat/>
    <w:rsid w:val="00A92AD7"/>
  </w:style>
  <w:style w:type="numbering" w:customStyle="1" w:styleId="652">
    <w:name w:val="Нет списка652"/>
    <w:next w:val="af6"/>
    <w:uiPriority w:val="99"/>
    <w:semiHidden/>
    <w:unhideWhenUsed/>
    <w:qFormat/>
    <w:rsid w:val="00A92AD7"/>
  </w:style>
  <w:style w:type="numbering" w:customStyle="1" w:styleId="752">
    <w:name w:val="Нет списка752"/>
    <w:next w:val="af6"/>
    <w:uiPriority w:val="99"/>
    <w:semiHidden/>
    <w:unhideWhenUsed/>
    <w:qFormat/>
    <w:rsid w:val="00A92AD7"/>
  </w:style>
  <w:style w:type="numbering" w:customStyle="1" w:styleId="852">
    <w:name w:val="Нет списка852"/>
    <w:next w:val="af6"/>
    <w:semiHidden/>
    <w:unhideWhenUsed/>
    <w:qFormat/>
    <w:rsid w:val="00A92AD7"/>
  </w:style>
  <w:style w:type="numbering" w:customStyle="1" w:styleId="1ai132">
    <w:name w:val="1 / a / i132"/>
    <w:basedOn w:val="af6"/>
    <w:next w:val="1ai"/>
    <w:uiPriority w:val="99"/>
    <w:semiHidden/>
    <w:unhideWhenUsed/>
    <w:qFormat/>
    <w:rsid w:val="00A92AD7"/>
  </w:style>
  <w:style w:type="table" w:customStyle="1" w:styleId="21132">
    <w:name w:val="Сетка таблицы2113"/>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2">
    <w:name w:val="1 / a / i612"/>
    <w:basedOn w:val="af6"/>
    <w:next w:val="1ai"/>
    <w:uiPriority w:val="99"/>
    <w:semiHidden/>
    <w:unhideWhenUsed/>
    <w:qFormat/>
    <w:rsid w:val="00A92AD7"/>
  </w:style>
  <w:style w:type="table" w:customStyle="1" w:styleId="1326">
    <w:name w:val="Светлая сетка132"/>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21">
    <w:name w:val="Средняя заливка 1132"/>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2">
    <w:name w:val="Средняя заливка 1 - Акцент 1132"/>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22">
    <w:name w:val="Светлая сетка1122"/>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20">
    <w:name w:val="Средняя заливка 11122"/>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2">
    <w:name w:val="Средняя заливка 1 - Акцент 11122"/>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24">
    <w:name w:val="Сетка таблицы512"/>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2">
    <w:name w:val="1 / a / i622"/>
    <w:basedOn w:val="af6"/>
    <w:next w:val="1ai"/>
    <w:uiPriority w:val="99"/>
    <w:unhideWhenUsed/>
    <w:qFormat/>
    <w:rsid w:val="00A92AD7"/>
  </w:style>
  <w:style w:type="table" w:customStyle="1" w:styleId="23120">
    <w:name w:val="Сетка таблицы2312"/>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2">
    <w:name w:val="Светлая сетка1212"/>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20">
    <w:name w:val="Средняя заливка 11212"/>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2">
    <w:name w:val="Средняя заливка 1 - Акцент 11212"/>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1">
    <w:name w:val="Светлая сетка11112"/>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20">
    <w:name w:val="Средняя заливка 111112"/>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2">
    <w:name w:val="Средняя заливка 1 - Акцент 111112"/>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24">
    <w:name w:val="Сетка таблицы1112"/>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20">
    <w:name w:val="Нет списка1142"/>
    <w:next w:val="af6"/>
    <w:uiPriority w:val="99"/>
    <w:semiHidden/>
    <w:unhideWhenUsed/>
    <w:qFormat/>
    <w:rsid w:val="00A92AD7"/>
  </w:style>
  <w:style w:type="numbering" w:customStyle="1" w:styleId="932">
    <w:name w:val="Нет списка932"/>
    <w:next w:val="af6"/>
    <w:uiPriority w:val="99"/>
    <w:semiHidden/>
    <w:unhideWhenUsed/>
    <w:qFormat/>
    <w:rsid w:val="00A92AD7"/>
  </w:style>
  <w:style w:type="numbering" w:customStyle="1" w:styleId="12321">
    <w:name w:val="Нет списка1232"/>
    <w:next w:val="af6"/>
    <w:semiHidden/>
    <w:unhideWhenUsed/>
    <w:qFormat/>
    <w:rsid w:val="00A92AD7"/>
  </w:style>
  <w:style w:type="numbering" w:customStyle="1" w:styleId="21320">
    <w:name w:val="Нет списка2132"/>
    <w:next w:val="af6"/>
    <w:uiPriority w:val="99"/>
    <w:semiHidden/>
    <w:unhideWhenUsed/>
    <w:qFormat/>
    <w:rsid w:val="00A92AD7"/>
  </w:style>
  <w:style w:type="numbering" w:customStyle="1" w:styleId="3132">
    <w:name w:val="Нет списка3132"/>
    <w:next w:val="af6"/>
    <w:uiPriority w:val="99"/>
    <w:semiHidden/>
    <w:unhideWhenUsed/>
    <w:qFormat/>
    <w:rsid w:val="00A92AD7"/>
  </w:style>
  <w:style w:type="numbering" w:customStyle="1" w:styleId="4132">
    <w:name w:val="Нет списка4132"/>
    <w:next w:val="af6"/>
    <w:uiPriority w:val="99"/>
    <w:semiHidden/>
    <w:unhideWhenUsed/>
    <w:qFormat/>
    <w:rsid w:val="00A92AD7"/>
  </w:style>
  <w:style w:type="numbering" w:customStyle="1" w:styleId="5132">
    <w:name w:val="Нет списка5132"/>
    <w:next w:val="af6"/>
    <w:uiPriority w:val="99"/>
    <w:semiHidden/>
    <w:unhideWhenUsed/>
    <w:qFormat/>
    <w:rsid w:val="00A92AD7"/>
  </w:style>
  <w:style w:type="numbering" w:customStyle="1" w:styleId="6132">
    <w:name w:val="Нет списка6132"/>
    <w:next w:val="af6"/>
    <w:uiPriority w:val="99"/>
    <w:semiHidden/>
    <w:unhideWhenUsed/>
    <w:qFormat/>
    <w:rsid w:val="00A92AD7"/>
  </w:style>
  <w:style w:type="numbering" w:customStyle="1" w:styleId="7132">
    <w:name w:val="Нет списка7132"/>
    <w:next w:val="af6"/>
    <w:uiPriority w:val="99"/>
    <w:semiHidden/>
    <w:unhideWhenUsed/>
    <w:qFormat/>
    <w:rsid w:val="00A92AD7"/>
  </w:style>
  <w:style w:type="numbering" w:customStyle="1" w:styleId="8132">
    <w:name w:val="Нет списка8132"/>
    <w:next w:val="af6"/>
    <w:semiHidden/>
    <w:unhideWhenUsed/>
    <w:qFormat/>
    <w:rsid w:val="00A92AD7"/>
  </w:style>
  <w:style w:type="numbering" w:customStyle="1" w:styleId="1ai2132">
    <w:name w:val="1 / a / i2132"/>
    <w:basedOn w:val="af6"/>
    <w:next w:val="1ai"/>
    <w:qFormat/>
    <w:rsid w:val="00A92AD7"/>
  </w:style>
  <w:style w:type="numbering" w:customStyle="1" w:styleId="1032">
    <w:name w:val="Нет списка1032"/>
    <w:next w:val="af6"/>
    <w:uiPriority w:val="99"/>
    <w:semiHidden/>
    <w:unhideWhenUsed/>
    <w:qFormat/>
    <w:rsid w:val="00A92AD7"/>
  </w:style>
  <w:style w:type="numbering" w:customStyle="1" w:styleId="13320">
    <w:name w:val="Нет списка1332"/>
    <w:next w:val="af6"/>
    <w:semiHidden/>
    <w:unhideWhenUsed/>
    <w:qFormat/>
    <w:rsid w:val="00A92AD7"/>
  </w:style>
  <w:style w:type="numbering" w:customStyle="1" w:styleId="22320">
    <w:name w:val="Нет списка2232"/>
    <w:next w:val="af6"/>
    <w:uiPriority w:val="99"/>
    <w:semiHidden/>
    <w:unhideWhenUsed/>
    <w:qFormat/>
    <w:rsid w:val="00A92AD7"/>
  </w:style>
  <w:style w:type="numbering" w:customStyle="1" w:styleId="3232">
    <w:name w:val="Нет списка3232"/>
    <w:next w:val="af6"/>
    <w:uiPriority w:val="99"/>
    <w:semiHidden/>
    <w:unhideWhenUsed/>
    <w:qFormat/>
    <w:rsid w:val="00A92AD7"/>
  </w:style>
  <w:style w:type="numbering" w:customStyle="1" w:styleId="4232">
    <w:name w:val="Нет списка4232"/>
    <w:next w:val="af6"/>
    <w:uiPriority w:val="99"/>
    <w:semiHidden/>
    <w:unhideWhenUsed/>
    <w:qFormat/>
    <w:rsid w:val="00A92AD7"/>
  </w:style>
  <w:style w:type="numbering" w:customStyle="1" w:styleId="5232">
    <w:name w:val="Нет списка5232"/>
    <w:next w:val="af6"/>
    <w:uiPriority w:val="99"/>
    <w:semiHidden/>
    <w:unhideWhenUsed/>
    <w:qFormat/>
    <w:rsid w:val="00A92AD7"/>
  </w:style>
  <w:style w:type="numbering" w:customStyle="1" w:styleId="6232">
    <w:name w:val="Нет списка6232"/>
    <w:next w:val="af6"/>
    <w:uiPriority w:val="99"/>
    <w:semiHidden/>
    <w:unhideWhenUsed/>
    <w:qFormat/>
    <w:rsid w:val="00A92AD7"/>
  </w:style>
  <w:style w:type="numbering" w:customStyle="1" w:styleId="7232">
    <w:name w:val="Нет списка7232"/>
    <w:next w:val="af6"/>
    <w:uiPriority w:val="99"/>
    <w:semiHidden/>
    <w:unhideWhenUsed/>
    <w:qFormat/>
    <w:rsid w:val="00A92AD7"/>
  </w:style>
  <w:style w:type="numbering" w:customStyle="1" w:styleId="8232">
    <w:name w:val="Нет списка8232"/>
    <w:next w:val="af6"/>
    <w:semiHidden/>
    <w:unhideWhenUsed/>
    <w:qFormat/>
    <w:rsid w:val="00A92AD7"/>
  </w:style>
  <w:style w:type="numbering" w:customStyle="1" w:styleId="1ai2232">
    <w:name w:val="1 / a / i2232"/>
    <w:basedOn w:val="af6"/>
    <w:next w:val="1ai"/>
    <w:qFormat/>
    <w:rsid w:val="00A92AD7"/>
  </w:style>
  <w:style w:type="numbering" w:customStyle="1" w:styleId="1ai332">
    <w:name w:val="1 / a / i332"/>
    <w:basedOn w:val="af6"/>
    <w:next w:val="1ai"/>
    <w:uiPriority w:val="99"/>
    <w:semiHidden/>
    <w:unhideWhenUsed/>
    <w:qFormat/>
    <w:rsid w:val="00A92AD7"/>
  </w:style>
  <w:style w:type="table" w:customStyle="1" w:styleId="22122">
    <w:name w:val="Сетка таблицы2212"/>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2">
    <w:name w:val="Нет списка1412"/>
    <w:next w:val="af6"/>
    <w:uiPriority w:val="99"/>
    <w:semiHidden/>
    <w:qFormat/>
    <w:rsid w:val="00A92AD7"/>
  </w:style>
  <w:style w:type="numbering" w:customStyle="1" w:styleId="15120">
    <w:name w:val="Нет списка1512"/>
    <w:next w:val="af6"/>
    <w:uiPriority w:val="99"/>
    <w:semiHidden/>
    <w:unhideWhenUsed/>
    <w:qFormat/>
    <w:rsid w:val="00A92AD7"/>
  </w:style>
  <w:style w:type="numbering" w:customStyle="1" w:styleId="112121">
    <w:name w:val="Нет списка11212"/>
    <w:next w:val="af6"/>
    <w:semiHidden/>
    <w:unhideWhenUsed/>
    <w:qFormat/>
    <w:rsid w:val="00A92AD7"/>
  </w:style>
  <w:style w:type="numbering" w:customStyle="1" w:styleId="23121">
    <w:name w:val="Нет списка2312"/>
    <w:next w:val="af6"/>
    <w:uiPriority w:val="99"/>
    <w:semiHidden/>
    <w:unhideWhenUsed/>
    <w:qFormat/>
    <w:rsid w:val="00A92AD7"/>
  </w:style>
  <w:style w:type="numbering" w:customStyle="1" w:styleId="3312">
    <w:name w:val="Нет списка3312"/>
    <w:next w:val="af6"/>
    <w:uiPriority w:val="99"/>
    <w:semiHidden/>
    <w:unhideWhenUsed/>
    <w:qFormat/>
    <w:rsid w:val="00A92AD7"/>
  </w:style>
  <w:style w:type="numbering" w:customStyle="1" w:styleId="4312">
    <w:name w:val="Нет списка4312"/>
    <w:next w:val="af6"/>
    <w:uiPriority w:val="99"/>
    <w:semiHidden/>
    <w:unhideWhenUsed/>
    <w:qFormat/>
    <w:rsid w:val="00A92AD7"/>
  </w:style>
  <w:style w:type="numbering" w:customStyle="1" w:styleId="5312">
    <w:name w:val="Нет списка5312"/>
    <w:next w:val="af6"/>
    <w:uiPriority w:val="99"/>
    <w:semiHidden/>
    <w:unhideWhenUsed/>
    <w:qFormat/>
    <w:rsid w:val="00A92AD7"/>
  </w:style>
  <w:style w:type="numbering" w:customStyle="1" w:styleId="6312">
    <w:name w:val="Нет списка6312"/>
    <w:next w:val="af6"/>
    <w:uiPriority w:val="99"/>
    <w:semiHidden/>
    <w:unhideWhenUsed/>
    <w:qFormat/>
    <w:rsid w:val="00A92AD7"/>
  </w:style>
  <w:style w:type="numbering" w:customStyle="1" w:styleId="7312">
    <w:name w:val="Нет списка7312"/>
    <w:next w:val="af6"/>
    <w:uiPriority w:val="99"/>
    <w:semiHidden/>
    <w:unhideWhenUsed/>
    <w:qFormat/>
    <w:rsid w:val="00A92AD7"/>
  </w:style>
  <w:style w:type="numbering" w:customStyle="1" w:styleId="8312">
    <w:name w:val="Нет списка8312"/>
    <w:next w:val="af6"/>
    <w:semiHidden/>
    <w:unhideWhenUsed/>
    <w:qFormat/>
    <w:rsid w:val="00A92AD7"/>
  </w:style>
  <w:style w:type="numbering" w:customStyle="1" w:styleId="1ai2312">
    <w:name w:val="1 / a / i2312"/>
    <w:basedOn w:val="af6"/>
    <w:next w:val="1ai"/>
    <w:qFormat/>
    <w:rsid w:val="00A92AD7"/>
  </w:style>
  <w:style w:type="numbering" w:customStyle="1" w:styleId="1ai412">
    <w:name w:val="1 / a / i412"/>
    <w:basedOn w:val="af6"/>
    <w:next w:val="1ai"/>
    <w:uiPriority w:val="99"/>
    <w:unhideWhenUsed/>
    <w:qFormat/>
    <w:rsid w:val="00A92AD7"/>
  </w:style>
  <w:style w:type="numbering" w:customStyle="1" w:styleId="91120">
    <w:name w:val="Нет списка9112"/>
    <w:next w:val="af6"/>
    <w:uiPriority w:val="99"/>
    <w:semiHidden/>
    <w:unhideWhenUsed/>
    <w:qFormat/>
    <w:rsid w:val="00A92AD7"/>
  </w:style>
  <w:style w:type="numbering" w:customStyle="1" w:styleId="121120">
    <w:name w:val="Нет списка12112"/>
    <w:next w:val="af6"/>
    <w:semiHidden/>
    <w:unhideWhenUsed/>
    <w:qFormat/>
    <w:rsid w:val="00A92AD7"/>
  </w:style>
  <w:style w:type="numbering" w:customStyle="1" w:styleId="211121">
    <w:name w:val="Нет списка21112"/>
    <w:next w:val="af6"/>
    <w:uiPriority w:val="99"/>
    <w:semiHidden/>
    <w:unhideWhenUsed/>
    <w:qFormat/>
    <w:rsid w:val="00A92AD7"/>
  </w:style>
  <w:style w:type="numbering" w:customStyle="1" w:styleId="31112">
    <w:name w:val="Нет списка31112"/>
    <w:next w:val="af6"/>
    <w:uiPriority w:val="99"/>
    <w:semiHidden/>
    <w:unhideWhenUsed/>
    <w:qFormat/>
    <w:rsid w:val="00A92AD7"/>
  </w:style>
  <w:style w:type="numbering" w:customStyle="1" w:styleId="411120">
    <w:name w:val="Нет списка41112"/>
    <w:next w:val="af6"/>
    <w:uiPriority w:val="99"/>
    <w:semiHidden/>
    <w:unhideWhenUsed/>
    <w:qFormat/>
    <w:rsid w:val="00A92AD7"/>
  </w:style>
  <w:style w:type="numbering" w:customStyle="1" w:styleId="51112">
    <w:name w:val="Нет списка51112"/>
    <w:next w:val="af6"/>
    <w:uiPriority w:val="99"/>
    <w:semiHidden/>
    <w:unhideWhenUsed/>
    <w:qFormat/>
    <w:rsid w:val="00A92AD7"/>
  </w:style>
  <w:style w:type="numbering" w:customStyle="1" w:styleId="61112">
    <w:name w:val="Нет списка61112"/>
    <w:next w:val="af6"/>
    <w:uiPriority w:val="99"/>
    <w:semiHidden/>
    <w:unhideWhenUsed/>
    <w:qFormat/>
    <w:rsid w:val="00A92AD7"/>
  </w:style>
  <w:style w:type="numbering" w:customStyle="1" w:styleId="71112">
    <w:name w:val="Нет списка71112"/>
    <w:next w:val="af6"/>
    <w:uiPriority w:val="99"/>
    <w:semiHidden/>
    <w:unhideWhenUsed/>
    <w:qFormat/>
    <w:rsid w:val="00A92AD7"/>
  </w:style>
  <w:style w:type="numbering" w:customStyle="1" w:styleId="81112">
    <w:name w:val="Нет списка81112"/>
    <w:next w:val="af6"/>
    <w:semiHidden/>
    <w:unhideWhenUsed/>
    <w:qFormat/>
    <w:rsid w:val="00A92AD7"/>
  </w:style>
  <w:style w:type="numbering" w:customStyle="1" w:styleId="1ai21112">
    <w:name w:val="1 / a / i21112"/>
    <w:basedOn w:val="af6"/>
    <w:next w:val="1ai"/>
    <w:qFormat/>
    <w:rsid w:val="00A92AD7"/>
  </w:style>
  <w:style w:type="numbering" w:customStyle="1" w:styleId="1ai1112">
    <w:name w:val="1 / a / i1112"/>
    <w:basedOn w:val="af6"/>
    <w:next w:val="1ai"/>
    <w:uiPriority w:val="99"/>
    <w:semiHidden/>
    <w:unhideWhenUsed/>
    <w:qFormat/>
    <w:rsid w:val="00A92AD7"/>
  </w:style>
  <w:style w:type="numbering" w:customStyle="1" w:styleId="10112">
    <w:name w:val="Нет списка10112"/>
    <w:next w:val="af6"/>
    <w:uiPriority w:val="99"/>
    <w:semiHidden/>
    <w:unhideWhenUsed/>
    <w:qFormat/>
    <w:rsid w:val="00A92AD7"/>
  </w:style>
  <w:style w:type="numbering" w:customStyle="1" w:styleId="131120">
    <w:name w:val="Нет списка13112"/>
    <w:next w:val="af6"/>
    <w:semiHidden/>
    <w:unhideWhenUsed/>
    <w:qFormat/>
    <w:rsid w:val="00A92AD7"/>
  </w:style>
  <w:style w:type="numbering" w:customStyle="1" w:styleId="221120">
    <w:name w:val="Нет списка22112"/>
    <w:next w:val="af6"/>
    <w:uiPriority w:val="99"/>
    <w:semiHidden/>
    <w:unhideWhenUsed/>
    <w:qFormat/>
    <w:rsid w:val="00A92AD7"/>
  </w:style>
  <w:style w:type="numbering" w:customStyle="1" w:styleId="32112">
    <w:name w:val="Нет списка32112"/>
    <w:next w:val="af6"/>
    <w:uiPriority w:val="99"/>
    <w:semiHidden/>
    <w:unhideWhenUsed/>
    <w:qFormat/>
    <w:rsid w:val="00A92AD7"/>
  </w:style>
  <w:style w:type="numbering" w:customStyle="1" w:styleId="42112">
    <w:name w:val="Нет списка42112"/>
    <w:next w:val="af6"/>
    <w:uiPriority w:val="99"/>
    <w:semiHidden/>
    <w:unhideWhenUsed/>
    <w:qFormat/>
    <w:rsid w:val="00A92AD7"/>
  </w:style>
  <w:style w:type="numbering" w:customStyle="1" w:styleId="52112">
    <w:name w:val="Нет списка52112"/>
    <w:next w:val="af6"/>
    <w:uiPriority w:val="99"/>
    <w:semiHidden/>
    <w:unhideWhenUsed/>
    <w:qFormat/>
    <w:rsid w:val="00A92AD7"/>
  </w:style>
  <w:style w:type="numbering" w:customStyle="1" w:styleId="62112">
    <w:name w:val="Нет списка62112"/>
    <w:next w:val="af6"/>
    <w:uiPriority w:val="99"/>
    <w:semiHidden/>
    <w:unhideWhenUsed/>
    <w:qFormat/>
    <w:rsid w:val="00A92AD7"/>
  </w:style>
  <w:style w:type="numbering" w:customStyle="1" w:styleId="72112">
    <w:name w:val="Нет списка72112"/>
    <w:next w:val="af6"/>
    <w:uiPriority w:val="99"/>
    <w:semiHidden/>
    <w:unhideWhenUsed/>
    <w:qFormat/>
    <w:rsid w:val="00A92AD7"/>
  </w:style>
  <w:style w:type="numbering" w:customStyle="1" w:styleId="82112">
    <w:name w:val="Нет списка82112"/>
    <w:next w:val="af6"/>
    <w:semiHidden/>
    <w:unhideWhenUsed/>
    <w:qFormat/>
    <w:rsid w:val="00A92AD7"/>
  </w:style>
  <w:style w:type="numbering" w:customStyle="1" w:styleId="1ai22112">
    <w:name w:val="1 / a / i22112"/>
    <w:basedOn w:val="af6"/>
    <w:next w:val="1ai"/>
    <w:qFormat/>
    <w:rsid w:val="00A92AD7"/>
  </w:style>
  <w:style w:type="numbering" w:customStyle="1" w:styleId="1ai3112">
    <w:name w:val="1 / a / i3112"/>
    <w:basedOn w:val="af6"/>
    <w:next w:val="1ai"/>
    <w:uiPriority w:val="99"/>
    <w:semiHidden/>
    <w:unhideWhenUsed/>
    <w:qFormat/>
    <w:rsid w:val="00A92AD7"/>
  </w:style>
  <w:style w:type="numbering" w:customStyle="1" w:styleId="16120">
    <w:name w:val="Нет списка1612"/>
    <w:next w:val="af6"/>
    <w:uiPriority w:val="99"/>
    <w:semiHidden/>
    <w:qFormat/>
    <w:rsid w:val="00A92AD7"/>
  </w:style>
  <w:style w:type="numbering" w:customStyle="1" w:styleId="17120">
    <w:name w:val="Нет списка1712"/>
    <w:next w:val="af6"/>
    <w:uiPriority w:val="99"/>
    <w:semiHidden/>
    <w:unhideWhenUsed/>
    <w:qFormat/>
    <w:rsid w:val="00A92AD7"/>
  </w:style>
  <w:style w:type="numbering" w:customStyle="1" w:styleId="113120">
    <w:name w:val="Нет списка11312"/>
    <w:next w:val="af6"/>
    <w:semiHidden/>
    <w:unhideWhenUsed/>
    <w:qFormat/>
    <w:rsid w:val="00A92AD7"/>
  </w:style>
  <w:style w:type="numbering" w:customStyle="1" w:styleId="24120">
    <w:name w:val="Нет списка2412"/>
    <w:next w:val="af6"/>
    <w:uiPriority w:val="99"/>
    <w:semiHidden/>
    <w:unhideWhenUsed/>
    <w:qFormat/>
    <w:rsid w:val="00A92AD7"/>
  </w:style>
  <w:style w:type="numbering" w:customStyle="1" w:styleId="3412">
    <w:name w:val="Нет списка3412"/>
    <w:next w:val="af6"/>
    <w:uiPriority w:val="99"/>
    <w:semiHidden/>
    <w:unhideWhenUsed/>
    <w:qFormat/>
    <w:rsid w:val="00A92AD7"/>
  </w:style>
  <w:style w:type="numbering" w:customStyle="1" w:styleId="4412">
    <w:name w:val="Нет списка4412"/>
    <w:next w:val="af6"/>
    <w:uiPriority w:val="99"/>
    <w:semiHidden/>
    <w:unhideWhenUsed/>
    <w:qFormat/>
    <w:rsid w:val="00A92AD7"/>
  </w:style>
  <w:style w:type="numbering" w:customStyle="1" w:styleId="5412">
    <w:name w:val="Нет списка5412"/>
    <w:next w:val="af6"/>
    <w:uiPriority w:val="99"/>
    <w:semiHidden/>
    <w:unhideWhenUsed/>
    <w:qFormat/>
    <w:rsid w:val="00A92AD7"/>
  </w:style>
  <w:style w:type="numbering" w:customStyle="1" w:styleId="6412">
    <w:name w:val="Нет списка6412"/>
    <w:next w:val="af6"/>
    <w:uiPriority w:val="99"/>
    <w:semiHidden/>
    <w:unhideWhenUsed/>
    <w:qFormat/>
    <w:rsid w:val="00A92AD7"/>
  </w:style>
  <w:style w:type="numbering" w:customStyle="1" w:styleId="7412">
    <w:name w:val="Нет списка7412"/>
    <w:next w:val="af6"/>
    <w:uiPriority w:val="99"/>
    <w:semiHidden/>
    <w:unhideWhenUsed/>
    <w:qFormat/>
    <w:rsid w:val="00A92AD7"/>
  </w:style>
  <w:style w:type="numbering" w:customStyle="1" w:styleId="8412">
    <w:name w:val="Нет списка8412"/>
    <w:next w:val="af6"/>
    <w:semiHidden/>
    <w:unhideWhenUsed/>
    <w:qFormat/>
    <w:rsid w:val="00A92AD7"/>
  </w:style>
  <w:style w:type="numbering" w:customStyle="1" w:styleId="1ai2412">
    <w:name w:val="1 / a / i2412"/>
    <w:basedOn w:val="af6"/>
    <w:next w:val="1ai"/>
    <w:qFormat/>
    <w:rsid w:val="00A92AD7"/>
  </w:style>
  <w:style w:type="numbering" w:customStyle="1" w:styleId="1ai512">
    <w:name w:val="1 / a / i512"/>
    <w:basedOn w:val="af6"/>
    <w:next w:val="1ai"/>
    <w:uiPriority w:val="99"/>
    <w:unhideWhenUsed/>
    <w:qFormat/>
    <w:rsid w:val="00A92AD7"/>
  </w:style>
  <w:style w:type="numbering" w:customStyle="1" w:styleId="9212">
    <w:name w:val="Нет списка9212"/>
    <w:next w:val="af6"/>
    <w:uiPriority w:val="99"/>
    <w:semiHidden/>
    <w:unhideWhenUsed/>
    <w:qFormat/>
    <w:rsid w:val="00A92AD7"/>
  </w:style>
  <w:style w:type="numbering" w:customStyle="1" w:styleId="12212">
    <w:name w:val="Нет списка12212"/>
    <w:next w:val="af6"/>
    <w:semiHidden/>
    <w:unhideWhenUsed/>
    <w:qFormat/>
    <w:rsid w:val="00A92AD7"/>
  </w:style>
  <w:style w:type="numbering" w:customStyle="1" w:styleId="212120">
    <w:name w:val="Нет списка21212"/>
    <w:next w:val="af6"/>
    <w:uiPriority w:val="99"/>
    <w:semiHidden/>
    <w:unhideWhenUsed/>
    <w:qFormat/>
    <w:rsid w:val="00A92AD7"/>
  </w:style>
  <w:style w:type="numbering" w:customStyle="1" w:styleId="31212">
    <w:name w:val="Нет списка31212"/>
    <w:next w:val="af6"/>
    <w:uiPriority w:val="99"/>
    <w:semiHidden/>
    <w:unhideWhenUsed/>
    <w:qFormat/>
    <w:rsid w:val="00A92AD7"/>
  </w:style>
  <w:style w:type="numbering" w:customStyle="1" w:styleId="41212">
    <w:name w:val="Нет списка41212"/>
    <w:next w:val="af6"/>
    <w:uiPriority w:val="99"/>
    <w:semiHidden/>
    <w:unhideWhenUsed/>
    <w:qFormat/>
    <w:rsid w:val="00A92AD7"/>
  </w:style>
  <w:style w:type="numbering" w:customStyle="1" w:styleId="51212">
    <w:name w:val="Нет списка51212"/>
    <w:next w:val="af6"/>
    <w:uiPriority w:val="99"/>
    <w:semiHidden/>
    <w:unhideWhenUsed/>
    <w:qFormat/>
    <w:rsid w:val="00A92AD7"/>
  </w:style>
  <w:style w:type="numbering" w:customStyle="1" w:styleId="61212">
    <w:name w:val="Нет списка61212"/>
    <w:next w:val="af6"/>
    <w:uiPriority w:val="99"/>
    <w:semiHidden/>
    <w:unhideWhenUsed/>
    <w:qFormat/>
    <w:rsid w:val="00A92AD7"/>
  </w:style>
  <w:style w:type="numbering" w:customStyle="1" w:styleId="71212">
    <w:name w:val="Нет списка71212"/>
    <w:next w:val="af6"/>
    <w:uiPriority w:val="99"/>
    <w:semiHidden/>
    <w:unhideWhenUsed/>
    <w:qFormat/>
    <w:rsid w:val="00A92AD7"/>
  </w:style>
  <w:style w:type="numbering" w:customStyle="1" w:styleId="81212">
    <w:name w:val="Нет списка81212"/>
    <w:next w:val="af6"/>
    <w:semiHidden/>
    <w:unhideWhenUsed/>
    <w:qFormat/>
    <w:rsid w:val="00A92AD7"/>
  </w:style>
  <w:style w:type="numbering" w:customStyle="1" w:styleId="1ai21212">
    <w:name w:val="1 / a / i21212"/>
    <w:basedOn w:val="af6"/>
    <w:next w:val="1ai"/>
    <w:qFormat/>
    <w:rsid w:val="00A92AD7"/>
  </w:style>
  <w:style w:type="numbering" w:customStyle="1" w:styleId="1ai1212">
    <w:name w:val="1 / a / i1212"/>
    <w:basedOn w:val="af6"/>
    <w:next w:val="1ai"/>
    <w:uiPriority w:val="99"/>
    <w:semiHidden/>
    <w:unhideWhenUsed/>
    <w:qFormat/>
    <w:rsid w:val="00A92AD7"/>
  </w:style>
  <w:style w:type="numbering" w:customStyle="1" w:styleId="10212">
    <w:name w:val="Нет списка10212"/>
    <w:next w:val="af6"/>
    <w:uiPriority w:val="99"/>
    <w:semiHidden/>
    <w:unhideWhenUsed/>
    <w:qFormat/>
    <w:rsid w:val="00A92AD7"/>
  </w:style>
  <w:style w:type="numbering" w:customStyle="1" w:styleId="13212">
    <w:name w:val="Нет списка13212"/>
    <w:next w:val="af6"/>
    <w:semiHidden/>
    <w:unhideWhenUsed/>
    <w:qFormat/>
    <w:rsid w:val="00A92AD7"/>
  </w:style>
  <w:style w:type="numbering" w:customStyle="1" w:styleId="22212">
    <w:name w:val="Нет списка22212"/>
    <w:next w:val="af6"/>
    <w:uiPriority w:val="99"/>
    <w:semiHidden/>
    <w:unhideWhenUsed/>
    <w:qFormat/>
    <w:rsid w:val="00A92AD7"/>
  </w:style>
  <w:style w:type="numbering" w:customStyle="1" w:styleId="32212">
    <w:name w:val="Нет списка32212"/>
    <w:next w:val="af6"/>
    <w:uiPriority w:val="99"/>
    <w:semiHidden/>
    <w:unhideWhenUsed/>
    <w:qFormat/>
    <w:rsid w:val="00A92AD7"/>
  </w:style>
  <w:style w:type="numbering" w:customStyle="1" w:styleId="42212">
    <w:name w:val="Нет списка42212"/>
    <w:next w:val="af6"/>
    <w:uiPriority w:val="99"/>
    <w:semiHidden/>
    <w:unhideWhenUsed/>
    <w:qFormat/>
    <w:rsid w:val="00A92AD7"/>
  </w:style>
  <w:style w:type="numbering" w:customStyle="1" w:styleId="52212">
    <w:name w:val="Нет списка52212"/>
    <w:next w:val="af6"/>
    <w:uiPriority w:val="99"/>
    <w:semiHidden/>
    <w:unhideWhenUsed/>
    <w:qFormat/>
    <w:rsid w:val="00A92AD7"/>
  </w:style>
  <w:style w:type="numbering" w:customStyle="1" w:styleId="62212">
    <w:name w:val="Нет списка62212"/>
    <w:next w:val="af6"/>
    <w:uiPriority w:val="99"/>
    <w:semiHidden/>
    <w:unhideWhenUsed/>
    <w:qFormat/>
    <w:rsid w:val="00A92AD7"/>
  </w:style>
  <w:style w:type="numbering" w:customStyle="1" w:styleId="72212">
    <w:name w:val="Нет списка72212"/>
    <w:next w:val="af6"/>
    <w:uiPriority w:val="99"/>
    <w:semiHidden/>
    <w:unhideWhenUsed/>
    <w:qFormat/>
    <w:rsid w:val="00A92AD7"/>
  </w:style>
  <w:style w:type="numbering" w:customStyle="1" w:styleId="82212">
    <w:name w:val="Нет списка82212"/>
    <w:next w:val="af6"/>
    <w:semiHidden/>
    <w:unhideWhenUsed/>
    <w:qFormat/>
    <w:rsid w:val="00A92AD7"/>
  </w:style>
  <w:style w:type="numbering" w:customStyle="1" w:styleId="1ai22212">
    <w:name w:val="1 / a / i22212"/>
    <w:basedOn w:val="af6"/>
    <w:next w:val="1ai"/>
    <w:qFormat/>
    <w:rsid w:val="00A92AD7"/>
  </w:style>
  <w:style w:type="numbering" w:customStyle="1" w:styleId="1ai3212">
    <w:name w:val="1 / a / i3212"/>
    <w:basedOn w:val="af6"/>
    <w:next w:val="1ai"/>
    <w:uiPriority w:val="99"/>
    <w:semiHidden/>
    <w:unhideWhenUsed/>
    <w:qFormat/>
    <w:rsid w:val="00A92AD7"/>
  </w:style>
  <w:style w:type="numbering" w:customStyle="1" w:styleId="1111121">
    <w:name w:val="Нет списка111112"/>
    <w:next w:val="af6"/>
    <w:semiHidden/>
    <w:unhideWhenUsed/>
    <w:qFormat/>
    <w:rsid w:val="00A92AD7"/>
  </w:style>
  <w:style w:type="table" w:customStyle="1" w:styleId="1-22">
    <w:name w:val="Средняя сетка 1 - Акцент 22"/>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23">
    <w:name w:val="Светлая заливка - Акцент 32"/>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24">
    <w:name w:val="Светлый список - Акцент 32"/>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Средняя заливка 1 - Акцент 32"/>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2">
    <w:name w:val="Средняя заливка 2 - Акцент 32"/>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редняя сетка 1 - Акцент 32"/>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2">
    <w:name w:val="Средняя сетка 3 - Акцент 32"/>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5">
    <w:name w:val="Цветная заливка - Акцент 32"/>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26">
    <w:name w:val="Цветная сетка - Акцент 32"/>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2">
    <w:name w:val="Средняя сетка 3 - Акцент 62"/>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
    <w:name w:val="Цветная сетка - Акцент 62"/>
    <w:basedOn w:val="af5"/>
    <w:next w:val="-62"/>
    <w:uiPriority w:val="73"/>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20">
    <w:name w:val="Светлая заливка - Акцент 212"/>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22">
    <w:name w:val="Сетка таблицы242"/>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6">
    <w:name w:val="Сетка таблицы82"/>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8">
    <w:name w:val="Нет списка29"/>
    <w:next w:val="af6"/>
    <w:uiPriority w:val="99"/>
    <w:semiHidden/>
    <w:unhideWhenUsed/>
    <w:qFormat/>
    <w:rsid w:val="00A92AD7"/>
  </w:style>
  <w:style w:type="numbering" w:customStyle="1" w:styleId="2102">
    <w:name w:val="Нет списка210"/>
    <w:next w:val="af6"/>
    <w:uiPriority w:val="99"/>
    <w:semiHidden/>
    <w:unhideWhenUsed/>
    <w:qFormat/>
    <w:rsid w:val="00A92AD7"/>
  </w:style>
  <w:style w:type="numbering" w:customStyle="1" w:styleId="1ai28">
    <w:name w:val="1 / a / i28"/>
    <w:basedOn w:val="af6"/>
    <w:next w:val="1ai"/>
    <w:qFormat/>
    <w:rsid w:val="00A92AD7"/>
    <w:pPr>
      <w:numPr>
        <w:numId w:val="106"/>
      </w:numPr>
    </w:pPr>
  </w:style>
  <w:style w:type="table" w:customStyle="1" w:styleId="16b">
    <w:name w:val="Светлая сетка16"/>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63">
    <w:name w:val="Средняя заливка 116"/>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6">
    <w:name w:val="Средняя заливка 1 - Акцент 116"/>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0">
    <w:name w:val="Веб-таблица 13"/>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
    <w:name w:val="Изящная таблица 13"/>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2">
    <w:name w:val="Изящная таблица 23"/>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Классическая таблица 13"/>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3">
    <w:name w:val="Классическая таблица 23"/>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a">
    <w:name w:val="Классическая таблица 33"/>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3f1">
    <w:name w:val="Объемная таблица 13"/>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f4">
    <w:name w:val="Объемная таблица 23"/>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Простая таблица 13"/>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f5">
    <w:name w:val="Простая таблица 23"/>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b">
    <w:name w:val="Простая таблица 33"/>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3">
    <w:name w:val="Сетка таблицы 13"/>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f6">
    <w:name w:val="Сетка таблицы 23"/>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c">
    <w:name w:val="Сетка таблицы 33"/>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4">
    <w:name w:val="Сетка таблицы 43"/>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4">
    <w:name w:val="Сетка таблицы 63"/>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4">
    <w:name w:val="Сетка таблицы 73"/>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4">
    <w:name w:val="Сетка таблицы 83"/>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7">
    <w:name w:val="Столбцы таблицы 23"/>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d">
    <w:name w:val="Столбцы таблицы 33"/>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1">
    <w:name w:val="Таблица-список 13"/>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0">
    <w:name w:val="Таблица-список 43"/>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0">
    <w:name w:val="Таблица-список 53"/>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5">
    <w:name w:val="Тема таблицы3"/>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4">
    <w:name w:val="Цветная таблица 13"/>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f8">
    <w:name w:val="Цветная таблица 23"/>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e">
    <w:name w:val="Цветная таблица 33"/>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5">
    <w:name w:val="Стиль13"/>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30">
    <w:name w:val="Светлый список - Акцент 63"/>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87">
    <w:name w:val="Нет списка38"/>
    <w:next w:val="af6"/>
    <w:uiPriority w:val="99"/>
    <w:semiHidden/>
    <w:unhideWhenUsed/>
    <w:qFormat/>
    <w:rsid w:val="00A92AD7"/>
  </w:style>
  <w:style w:type="numbering" w:customStyle="1" w:styleId="1191">
    <w:name w:val="Нет списка119"/>
    <w:next w:val="af6"/>
    <w:uiPriority w:val="99"/>
    <w:semiHidden/>
    <w:unhideWhenUsed/>
    <w:qFormat/>
    <w:rsid w:val="00A92AD7"/>
  </w:style>
  <w:style w:type="table" w:customStyle="1" w:styleId="1145">
    <w:name w:val="Сетка таблицы11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3">
    <w:name w:val="Нет списка216"/>
    <w:next w:val="af6"/>
    <w:uiPriority w:val="99"/>
    <w:semiHidden/>
    <w:unhideWhenUsed/>
    <w:qFormat/>
    <w:rsid w:val="00A92AD7"/>
  </w:style>
  <w:style w:type="numbering" w:customStyle="1" w:styleId="1ai216">
    <w:name w:val="1 / a / i216"/>
    <w:basedOn w:val="af6"/>
    <w:next w:val="1ai"/>
    <w:qFormat/>
    <w:rsid w:val="00A92AD7"/>
  </w:style>
  <w:style w:type="numbering" w:customStyle="1" w:styleId="1ai16">
    <w:name w:val="1 / a / i16"/>
    <w:basedOn w:val="af6"/>
    <w:next w:val="1ai"/>
    <w:unhideWhenUsed/>
    <w:qFormat/>
    <w:rsid w:val="00A92AD7"/>
  </w:style>
  <w:style w:type="table" w:customStyle="1" w:styleId="1154">
    <w:name w:val="Светлая сетка11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51">
    <w:name w:val="Средняя заливка 111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5">
    <w:name w:val="Средняя заливка 1 - Акцент 111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7b">
    <w:name w:val="Сетка таблицы27"/>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f">
    <w:name w:val="Сетка таблицы3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ветлая заливка - Акцент 24"/>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38">
    <w:name w:val="Сетка таблицы12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4">
    <w:name w:val="Сетка таблицы21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
    <w:name w:val="Сетка таблицы43"/>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133"/>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6">
    <w:name w:val="Текущий список113"/>
    <w:qFormat/>
    <w:rsid w:val="00A92AD7"/>
  </w:style>
  <w:style w:type="numbering" w:customStyle="1" w:styleId="1239">
    <w:name w:val="Текущий список123"/>
    <w:qFormat/>
    <w:rsid w:val="00A92AD7"/>
  </w:style>
  <w:style w:type="numbering" w:customStyle="1" w:styleId="11111124">
    <w:name w:val="1 / 1.1 / 1.1.124"/>
    <w:basedOn w:val="af6"/>
    <w:next w:val="111111"/>
    <w:qFormat/>
    <w:rsid w:val="00A92AD7"/>
    <w:pPr>
      <w:numPr>
        <w:numId w:val="107"/>
      </w:numPr>
    </w:pPr>
  </w:style>
  <w:style w:type="numbering" w:customStyle="1" w:styleId="11111133">
    <w:name w:val="1 / 1.1 / 1.1.133"/>
    <w:basedOn w:val="af6"/>
    <w:next w:val="111111"/>
    <w:qFormat/>
    <w:rsid w:val="00A92AD7"/>
  </w:style>
  <w:style w:type="numbering" w:customStyle="1" w:styleId="481">
    <w:name w:val="Нет списка48"/>
    <w:next w:val="af6"/>
    <w:uiPriority w:val="99"/>
    <w:semiHidden/>
    <w:unhideWhenUsed/>
    <w:qFormat/>
    <w:rsid w:val="00A92AD7"/>
  </w:style>
  <w:style w:type="table" w:customStyle="1" w:styleId="735">
    <w:name w:val="Сетка таблицы73"/>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
    <w:name w:val="Сетка таблицы63"/>
    <w:basedOn w:val="af5"/>
    <w:next w:val="af7"/>
    <w:uiPriority w:val="59"/>
    <w:rsid w:val="00A92AD7"/>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1">
    <w:name w:val="Нет списка58"/>
    <w:next w:val="af6"/>
    <w:uiPriority w:val="99"/>
    <w:semiHidden/>
    <w:unhideWhenUsed/>
    <w:qFormat/>
    <w:rsid w:val="00A92AD7"/>
  </w:style>
  <w:style w:type="numbering" w:customStyle="1" w:styleId="681">
    <w:name w:val="Нет списка68"/>
    <w:next w:val="af6"/>
    <w:uiPriority w:val="99"/>
    <w:semiHidden/>
    <w:unhideWhenUsed/>
    <w:qFormat/>
    <w:rsid w:val="00A92AD7"/>
  </w:style>
  <w:style w:type="numbering" w:customStyle="1" w:styleId="781">
    <w:name w:val="Нет списка78"/>
    <w:next w:val="af6"/>
    <w:uiPriority w:val="99"/>
    <w:semiHidden/>
    <w:unhideWhenUsed/>
    <w:qFormat/>
    <w:rsid w:val="00A92AD7"/>
  </w:style>
  <w:style w:type="numbering" w:customStyle="1" w:styleId="881">
    <w:name w:val="Нет списка88"/>
    <w:next w:val="af6"/>
    <w:semiHidden/>
    <w:unhideWhenUsed/>
    <w:qFormat/>
    <w:rsid w:val="00A92AD7"/>
  </w:style>
  <w:style w:type="numbering" w:customStyle="1" w:styleId="961">
    <w:name w:val="Нет списка96"/>
    <w:next w:val="af6"/>
    <w:uiPriority w:val="99"/>
    <w:semiHidden/>
    <w:unhideWhenUsed/>
    <w:qFormat/>
    <w:rsid w:val="00A92AD7"/>
  </w:style>
  <w:style w:type="numbering" w:customStyle="1" w:styleId="1261">
    <w:name w:val="Нет списка126"/>
    <w:next w:val="af6"/>
    <w:semiHidden/>
    <w:unhideWhenUsed/>
    <w:qFormat/>
    <w:rsid w:val="00A92AD7"/>
  </w:style>
  <w:style w:type="numbering" w:customStyle="1" w:styleId="3161">
    <w:name w:val="Нет списка316"/>
    <w:next w:val="af6"/>
    <w:uiPriority w:val="99"/>
    <w:semiHidden/>
    <w:unhideWhenUsed/>
    <w:qFormat/>
    <w:rsid w:val="00A92AD7"/>
  </w:style>
  <w:style w:type="numbering" w:customStyle="1" w:styleId="4160">
    <w:name w:val="Нет списка416"/>
    <w:next w:val="af6"/>
    <w:uiPriority w:val="99"/>
    <w:semiHidden/>
    <w:unhideWhenUsed/>
    <w:qFormat/>
    <w:rsid w:val="00A92AD7"/>
  </w:style>
  <w:style w:type="numbering" w:customStyle="1" w:styleId="5160">
    <w:name w:val="Нет списка516"/>
    <w:next w:val="af6"/>
    <w:uiPriority w:val="99"/>
    <w:semiHidden/>
    <w:unhideWhenUsed/>
    <w:qFormat/>
    <w:rsid w:val="00A92AD7"/>
  </w:style>
  <w:style w:type="numbering" w:customStyle="1" w:styleId="616">
    <w:name w:val="Нет списка616"/>
    <w:next w:val="af6"/>
    <w:uiPriority w:val="99"/>
    <w:semiHidden/>
    <w:unhideWhenUsed/>
    <w:qFormat/>
    <w:rsid w:val="00A92AD7"/>
  </w:style>
  <w:style w:type="numbering" w:customStyle="1" w:styleId="7160">
    <w:name w:val="Нет списка716"/>
    <w:next w:val="af6"/>
    <w:uiPriority w:val="99"/>
    <w:semiHidden/>
    <w:unhideWhenUsed/>
    <w:qFormat/>
    <w:rsid w:val="00A92AD7"/>
  </w:style>
  <w:style w:type="numbering" w:customStyle="1" w:styleId="8160">
    <w:name w:val="Нет списка816"/>
    <w:next w:val="af6"/>
    <w:semiHidden/>
    <w:unhideWhenUsed/>
    <w:qFormat/>
    <w:rsid w:val="00A92AD7"/>
  </w:style>
  <w:style w:type="numbering" w:customStyle="1" w:styleId="1061">
    <w:name w:val="Нет списка106"/>
    <w:next w:val="af6"/>
    <w:uiPriority w:val="99"/>
    <w:semiHidden/>
    <w:unhideWhenUsed/>
    <w:qFormat/>
    <w:rsid w:val="00A92AD7"/>
  </w:style>
  <w:style w:type="numbering" w:customStyle="1" w:styleId="1361">
    <w:name w:val="Нет списка136"/>
    <w:next w:val="af6"/>
    <w:semiHidden/>
    <w:unhideWhenUsed/>
    <w:qFormat/>
    <w:rsid w:val="00A92AD7"/>
  </w:style>
  <w:style w:type="numbering" w:customStyle="1" w:styleId="2260">
    <w:name w:val="Нет списка226"/>
    <w:next w:val="af6"/>
    <w:uiPriority w:val="99"/>
    <w:semiHidden/>
    <w:unhideWhenUsed/>
    <w:qFormat/>
    <w:rsid w:val="00A92AD7"/>
  </w:style>
  <w:style w:type="numbering" w:customStyle="1" w:styleId="3260">
    <w:name w:val="Нет списка326"/>
    <w:next w:val="af6"/>
    <w:uiPriority w:val="99"/>
    <w:semiHidden/>
    <w:unhideWhenUsed/>
    <w:qFormat/>
    <w:rsid w:val="00A92AD7"/>
  </w:style>
  <w:style w:type="numbering" w:customStyle="1" w:styleId="4260">
    <w:name w:val="Нет списка426"/>
    <w:next w:val="af6"/>
    <w:uiPriority w:val="99"/>
    <w:semiHidden/>
    <w:unhideWhenUsed/>
    <w:qFormat/>
    <w:rsid w:val="00A92AD7"/>
  </w:style>
  <w:style w:type="numbering" w:customStyle="1" w:styleId="5260">
    <w:name w:val="Нет списка526"/>
    <w:next w:val="af6"/>
    <w:uiPriority w:val="99"/>
    <w:semiHidden/>
    <w:unhideWhenUsed/>
    <w:qFormat/>
    <w:rsid w:val="00A92AD7"/>
  </w:style>
  <w:style w:type="numbering" w:customStyle="1" w:styleId="626">
    <w:name w:val="Нет списка626"/>
    <w:next w:val="af6"/>
    <w:uiPriority w:val="99"/>
    <w:semiHidden/>
    <w:unhideWhenUsed/>
    <w:qFormat/>
    <w:rsid w:val="00A92AD7"/>
  </w:style>
  <w:style w:type="numbering" w:customStyle="1" w:styleId="7260">
    <w:name w:val="Нет списка726"/>
    <w:next w:val="af6"/>
    <w:uiPriority w:val="99"/>
    <w:semiHidden/>
    <w:unhideWhenUsed/>
    <w:qFormat/>
    <w:rsid w:val="00A92AD7"/>
  </w:style>
  <w:style w:type="numbering" w:customStyle="1" w:styleId="8260">
    <w:name w:val="Нет списка826"/>
    <w:next w:val="af6"/>
    <w:semiHidden/>
    <w:unhideWhenUsed/>
    <w:qFormat/>
    <w:rsid w:val="00A92AD7"/>
  </w:style>
  <w:style w:type="numbering" w:customStyle="1" w:styleId="1ai226">
    <w:name w:val="1 / a / i226"/>
    <w:basedOn w:val="af6"/>
    <w:next w:val="1ai"/>
    <w:qFormat/>
    <w:rsid w:val="00A92AD7"/>
  </w:style>
  <w:style w:type="numbering" w:customStyle="1" w:styleId="1441">
    <w:name w:val="Нет списка144"/>
    <w:next w:val="af6"/>
    <w:uiPriority w:val="99"/>
    <w:semiHidden/>
    <w:qFormat/>
    <w:rsid w:val="00A92AD7"/>
  </w:style>
  <w:style w:type="numbering" w:customStyle="1" w:styleId="1541">
    <w:name w:val="Нет списка154"/>
    <w:next w:val="af6"/>
    <w:uiPriority w:val="99"/>
    <w:semiHidden/>
    <w:unhideWhenUsed/>
    <w:qFormat/>
    <w:rsid w:val="00A92AD7"/>
  </w:style>
  <w:style w:type="numbering" w:customStyle="1" w:styleId="11240">
    <w:name w:val="Нет списка1124"/>
    <w:next w:val="af6"/>
    <w:semiHidden/>
    <w:unhideWhenUsed/>
    <w:qFormat/>
    <w:rsid w:val="00A92AD7"/>
  </w:style>
  <w:style w:type="numbering" w:customStyle="1" w:styleId="2341">
    <w:name w:val="Нет списка234"/>
    <w:next w:val="af6"/>
    <w:uiPriority w:val="99"/>
    <w:semiHidden/>
    <w:unhideWhenUsed/>
    <w:qFormat/>
    <w:rsid w:val="00A92AD7"/>
  </w:style>
  <w:style w:type="numbering" w:customStyle="1" w:styleId="3341">
    <w:name w:val="Нет списка334"/>
    <w:next w:val="af6"/>
    <w:uiPriority w:val="99"/>
    <w:semiHidden/>
    <w:unhideWhenUsed/>
    <w:qFormat/>
    <w:rsid w:val="00A92AD7"/>
  </w:style>
  <w:style w:type="numbering" w:customStyle="1" w:styleId="4340">
    <w:name w:val="Нет списка434"/>
    <w:next w:val="af6"/>
    <w:uiPriority w:val="99"/>
    <w:semiHidden/>
    <w:unhideWhenUsed/>
    <w:qFormat/>
    <w:rsid w:val="00A92AD7"/>
  </w:style>
  <w:style w:type="numbering" w:customStyle="1" w:styleId="5340">
    <w:name w:val="Нет списка534"/>
    <w:next w:val="af6"/>
    <w:uiPriority w:val="99"/>
    <w:semiHidden/>
    <w:unhideWhenUsed/>
    <w:qFormat/>
    <w:rsid w:val="00A92AD7"/>
  </w:style>
  <w:style w:type="numbering" w:customStyle="1" w:styleId="6340">
    <w:name w:val="Нет списка634"/>
    <w:next w:val="af6"/>
    <w:uiPriority w:val="99"/>
    <w:semiHidden/>
    <w:unhideWhenUsed/>
    <w:qFormat/>
    <w:rsid w:val="00A92AD7"/>
  </w:style>
  <w:style w:type="numbering" w:customStyle="1" w:styleId="7340">
    <w:name w:val="Нет списка734"/>
    <w:next w:val="af6"/>
    <w:uiPriority w:val="99"/>
    <w:semiHidden/>
    <w:unhideWhenUsed/>
    <w:qFormat/>
    <w:rsid w:val="00A92AD7"/>
  </w:style>
  <w:style w:type="numbering" w:customStyle="1" w:styleId="8340">
    <w:name w:val="Нет списка834"/>
    <w:next w:val="af6"/>
    <w:semiHidden/>
    <w:unhideWhenUsed/>
    <w:qFormat/>
    <w:rsid w:val="00A92AD7"/>
  </w:style>
  <w:style w:type="numbering" w:customStyle="1" w:styleId="1ai234">
    <w:name w:val="1 / a / i234"/>
    <w:basedOn w:val="af6"/>
    <w:next w:val="1ai"/>
    <w:qFormat/>
    <w:rsid w:val="00A92AD7"/>
  </w:style>
  <w:style w:type="numbering" w:customStyle="1" w:styleId="9140">
    <w:name w:val="Нет списка914"/>
    <w:next w:val="af6"/>
    <w:uiPriority w:val="99"/>
    <w:semiHidden/>
    <w:unhideWhenUsed/>
    <w:qFormat/>
    <w:rsid w:val="00A92AD7"/>
  </w:style>
  <w:style w:type="numbering" w:customStyle="1" w:styleId="12141">
    <w:name w:val="Нет списка1214"/>
    <w:next w:val="af6"/>
    <w:semiHidden/>
    <w:unhideWhenUsed/>
    <w:qFormat/>
    <w:rsid w:val="00A92AD7"/>
  </w:style>
  <w:style w:type="numbering" w:customStyle="1" w:styleId="21141">
    <w:name w:val="Нет списка2114"/>
    <w:next w:val="af6"/>
    <w:uiPriority w:val="99"/>
    <w:semiHidden/>
    <w:unhideWhenUsed/>
    <w:qFormat/>
    <w:rsid w:val="00A92AD7"/>
  </w:style>
  <w:style w:type="numbering" w:customStyle="1" w:styleId="31140">
    <w:name w:val="Нет списка3114"/>
    <w:next w:val="af6"/>
    <w:uiPriority w:val="99"/>
    <w:semiHidden/>
    <w:unhideWhenUsed/>
    <w:qFormat/>
    <w:rsid w:val="00A92AD7"/>
  </w:style>
  <w:style w:type="numbering" w:customStyle="1" w:styleId="4114">
    <w:name w:val="Нет списка4114"/>
    <w:next w:val="af6"/>
    <w:uiPriority w:val="99"/>
    <w:semiHidden/>
    <w:unhideWhenUsed/>
    <w:qFormat/>
    <w:rsid w:val="00A92AD7"/>
  </w:style>
  <w:style w:type="numbering" w:customStyle="1" w:styleId="5114">
    <w:name w:val="Нет списка5114"/>
    <w:next w:val="af6"/>
    <w:uiPriority w:val="99"/>
    <w:semiHidden/>
    <w:unhideWhenUsed/>
    <w:qFormat/>
    <w:rsid w:val="00A92AD7"/>
  </w:style>
  <w:style w:type="numbering" w:customStyle="1" w:styleId="6114">
    <w:name w:val="Нет списка6114"/>
    <w:next w:val="af6"/>
    <w:uiPriority w:val="99"/>
    <w:semiHidden/>
    <w:unhideWhenUsed/>
    <w:qFormat/>
    <w:rsid w:val="00A92AD7"/>
  </w:style>
  <w:style w:type="numbering" w:customStyle="1" w:styleId="7114">
    <w:name w:val="Нет списка7114"/>
    <w:next w:val="af6"/>
    <w:uiPriority w:val="99"/>
    <w:semiHidden/>
    <w:unhideWhenUsed/>
    <w:qFormat/>
    <w:rsid w:val="00A92AD7"/>
  </w:style>
  <w:style w:type="numbering" w:customStyle="1" w:styleId="8114">
    <w:name w:val="Нет списка8114"/>
    <w:next w:val="af6"/>
    <w:semiHidden/>
    <w:unhideWhenUsed/>
    <w:qFormat/>
    <w:rsid w:val="00A92AD7"/>
  </w:style>
  <w:style w:type="numbering" w:customStyle="1" w:styleId="1ai2114">
    <w:name w:val="1 / a / i2114"/>
    <w:basedOn w:val="af6"/>
    <w:next w:val="1ai"/>
    <w:qFormat/>
    <w:rsid w:val="00A92AD7"/>
  </w:style>
  <w:style w:type="numbering" w:customStyle="1" w:styleId="1ai114">
    <w:name w:val="1 / a / i114"/>
    <w:basedOn w:val="af6"/>
    <w:next w:val="1ai"/>
    <w:uiPriority w:val="99"/>
    <w:semiHidden/>
    <w:unhideWhenUsed/>
    <w:qFormat/>
    <w:rsid w:val="00A92AD7"/>
  </w:style>
  <w:style w:type="numbering" w:customStyle="1" w:styleId="10140">
    <w:name w:val="Нет списка1014"/>
    <w:next w:val="af6"/>
    <w:uiPriority w:val="99"/>
    <w:semiHidden/>
    <w:unhideWhenUsed/>
    <w:qFormat/>
    <w:rsid w:val="00A92AD7"/>
  </w:style>
  <w:style w:type="numbering" w:customStyle="1" w:styleId="13140">
    <w:name w:val="Нет списка1314"/>
    <w:next w:val="af6"/>
    <w:semiHidden/>
    <w:unhideWhenUsed/>
    <w:qFormat/>
    <w:rsid w:val="00A92AD7"/>
  </w:style>
  <w:style w:type="numbering" w:customStyle="1" w:styleId="22140">
    <w:name w:val="Нет списка2214"/>
    <w:next w:val="af6"/>
    <w:uiPriority w:val="99"/>
    <w:semiHidden/>
    <w:unhideWhenUsed/>
    <w:qFormat/>
    <w:rsid w:val="00A92AD7"/>
  </w:style>
  <w:style w:type="numbering" w:customStyle="1" w:styleId="3214">
    <w:name w:val="Нет списка3214"/>
    <w:next w:val="af6"/>
    <w:uiPriority w:val="99"/>
    <w:semiHidden/>
    <w:unhideWhenUsed/>
    <w:qFormat/>
    <w:rsid w:val="00A92AD7"/>
  </w:style>
  <w:style w:type="numbering" w:customStyle="1" w:styleId="4214">
    <w:name w:val="Нет списка4214"/>
    <w:next w:val="af6"/>
    <w:uiPriority w:val="99"/>
    <w:semiHidden/>
    <w:unhideWhenUsed/>
    <w:qFormat/>
    <w:rsid w:val="00A92AD7"/>
  </w:style>
  <w:style w:type="numbering" w:customStyle="1" w:styleId="5214">
    <w:name w:val="Нет списка5214"/>
    <w:next w:val="af6"/>
    <w:uiPriority w:val="99"/>
    <w:semiHidden/>
    <w:unhideWhenUsed/>
    <w:qFormat/>
    <w:rsid w:val="00A92AD7"/>
  </w:style>
  <w:style w:type="numbering" w:customStyle="1" w:styleId="6214">
    <w:name w:val="Нет списка6214"/>
    <w:next w:val="af6"/>
    <w:uiPriority w:val="99"/>
    <w:semiHidden/>
    <w:unhideWhenUsed/>
    <w:qFormat/>
    <w:rsid w:val="00A92AD7"/>
  </w:style>
  <w:style w:type="numbering" w:customStyle="1" w:styleId="7214">
    <w:name w:val="Нет списка7214"/>
    <w:next w:val="af6"/>
    <w:uiPriority w:val="99"/>
    <w:semiHidden/>
    <w:unhideWhenUsed/>
    <w:qFormat/>
    <w:rsid w:val="00A92AD7"/>
  </w:style>
  <w:style w:type="numbering" w:customStyle="1" w:styleId="8214">
    <w:name w:val="Нет списка8214"/>
    <w:next w:val="af6"/>
    <w:semiHidden/>
    <w:unhideWhenUsed/>
    <w:qFormat/>
    <w:rsid w:val="00A92AD7"/>
  </w:style>
  <w:style w:type="numbering" w:customStyle="1" w:styleId="1ai2214">
    <w:name w:val="1 / a / i2214"/>
    <w:basedOn w:val="af6"/>
    <w:next w:val="1ai"/>
    <w:qFormat/>
    <w:rsid w:val="00A92AD7"/>
  </w:style>
  <w:style w:type="numbering" w:customStyle="1" w:styleId="1ai314">
    <w:name w:val="1 / a / i314"/>
    <w:basedOn w:val="af6"/>
    <w:next w:val="1ai"/>
    <w:uiPriority w:val="99"/>
    <w:unhideWhenUsed/>
    <w:qFormat/>
    <w:rsid w:val="00A92AD7"/>
  </w:style>
  <w:style w:type="numbering" w:customStyle="1" w:styleId="1641">
    <w:name w:val="Нет списка164"/>
    <w:next w:val="af6"/>
    <w:uiPriority w:val="99"/>
    <w:semiHidden/>
    <w:qFormat/>
    <w:rsid w:val="00A92AD7"/>
  </w:style>
  <w:style w:type="numbering" w:customStyle="1" w:styleId="1740">
    <w:name w:val="Нет списка174"/>
    <w:next w:val="af6"/>
    <w:uiPriority w:val="99"/>
    <w:semiHidden/>
    <w:unhideWhenUsed/>
    <w:qFormat/>
    <w:rsid w:val="00A92AD7"/>
  </w:style>
  <w:style w:type="numbering" w:customStyle="1" w:styleId="11340">
    <w:name w:val="Нет списка1134"/>
    <w:next w:val="af6"/>
    <w:semiHidden/>
    <w:unhideWhenUsed/>
    <w:qFormat/>
    <w:rsid w:val="00A92AD7"/>
  </w:style>
  <w:style w:type="numbering" w:customStyle="1" w:styleId="2441">
    <w:name w:val="Нет списка244"/>
    <w:next w:val="af6"/>
    <w:uiPriority w:val="99"/>
    <w:semiHidden/>
    <w:unhideWhenUsed/>
    <w:qFormat/>
    <w:rsid w:val="00A92AD7"/>
  </w:style>
  <w:style w:type="numbering" w:customStyle="1" w:styleId="3440">
    <w:name w:val="Нет списка344"/>
    <w:next w:val="af6"/>
    <w:uiPriority w:val="99"/>
    <w:semiHidden/>
    <w:unhideWhenUsed/>
    <w:qFormat/>
    <w:rsid w:val="00A92AD7"/>
  </w:style>
  <w:style w:type="numbering" w:customStyle="1" w:styleId="444">
    <w:name w:val="Нет списка444"/>
    <w:next w:val="af6"/>
    <w:uiPriority w:val="99"/>
    <w:semiHidden/>
    <w:unhideWhenUsed/>
    <w:qFormat/>
    <w:rsid w:val="00A92AD7"/>
  </w:style>
  <w:style w:type="numbering" w:customStyle="1" w:styleId="544">
    <w:name w:val="Нет списка544"/>
    <w:next w:val="af6"/>
    <w:uiPriority w:val="99"/>
    <w:semiHidden/>
    <w:unhideWhenUsed/>
    <w:qFormat/>
    <w:rsid w:val="00A92AD7"/>
  </w:style>
  <w:style w:type="numbering" w:customStyle="1" w:styleId="644">
    <w:name w:val="Нет списка644"/>
    <w:next w:val="af6"/>
    <w:uiPriority w:val="99"/>
    <w:semiHidden/>
    <w:unhideWhenUsed/>
    <w:qFormat/>
    <w:rsid w:val="00A92AD7"/>
  </w:style>
  <w:style w:type="numbering" w:customStyle="1" w:styleId="744">
    <w:name w:val="Нет списка744"/>
    <w:next w:val="af6"/>
    <w:uiPriority w:val="99"/>
    <w:semiHidden/>
    <w:unhideWhenUsed/>
    <w:qFormat/>
    <w:rsid w:val="00A92AD7"/>
  </w:style>
  <w:style w:type="numbering" w:customStyle="1" w:styleId="844">
    <w:name w:val="Нет списка844"/>
    <w:next w:val="af6"/>
    <w:semiHidden/>
    <w:unhideWhenUsed/>
    <w:qFormat/>
    <w:rsid w:val="00A92AD7"/>
  </w:style>
  <w:style w:type="numbering" w:customStyle="1" w:styleId="1ai244">
    <w:name w:val="1 / a / i244"/>
    <w:basedOn w:val="af6"/>
    <w:next w:val="1ai"/>
    <w:qFormat/>
    <w:rsid w:val="00A92AD7"/>
  </w:style>
  <w:style w:type="numbering" w:customStyle="1" w:styleId="1ai54">
    <w:name w:val="1 / a / i54"/>
    <w:basedOn w:val="af6"/>
    <w:next w:val="1ai"/>
    <w:uiPriority w:val="99"/>
    <w:unhideWhenUsed/>
    <w:qFormat/>
    <w:rsid w:val="00A92AD7"/>
  </w:style>
  <w:style w:type="numbering" w:customStyle="1" w:styleId="9240">
    <w:name w:val="Нет списка924"/>
    <w:next w:val="af6"/>
    <w:uiPriority w:val="99"/>
    <w:semiHidden/>
    <w:unhideWhenUsed/>
    <w:qFormat/>
    <w:rsid w:val="00A92AD7"/>
  </w:style>
  <w:style w:type="numbering" w:customStyle="1" w:styleId="12240">
    <w:name w:val="Нет списка1224"/>
    <w:next w:val="af6"/>
    <w:semiHidden/>
    <w:unhideWhenUsed/>
    <w:qFormat/>
    <w:rsid w:val="00A92AD7"/>
  </w:style>
  <w:style w:type="numbering" w:customStyle="1" w:styleId="21240">
    <w:name w:val="Нет списка2124"/>
    <w:next w:val="af6"/>
    <w:uiPriority w:val="99"/>
    <w:semiHidden/>
    <w:unhideWhenUsed/>
    <w:qFormat/>
    <w:rsid w:val="00A92AD7"/>
  </w:style>
  <w:style w:type="numbering" w:customStyle="1" w:styleId="31240">
    <w:name w:val="Нет списка3124"/>
    <w:next w:val="af6"/>
    <w:uiPriority w:val="99"/>
    <w:semiHidden/>
    <w:unhideWhenUsed/>
    <w:qFormat/>
    <w:rsid w:val="00A92AD7"/>
  </w:style>
  <w:style w:type="numbering" w:customStyle="1" w:styleId="4124">
    <w:name w:val="Нет списка4124"/>
    <w:next w:val="af6"/>
    <w:uiPriority w:val="99"/>
    <w:semiHidden/>
    <w:unhideWhenUsed/>
    <w:qFormat/>
    <w:rsid w:val="00A92AD7"/>
  </w:style>
  <w:style w:type="numbering" w:customStyle="1" w:styleId="51240">
    <w:name w:val="Нет списка5124"/>
    <w:next w:val="af6"/>
    <w:uiPriority w:val="99"/>
    <w:semiHidden/>
    <w:unhideWhenUsed/>
    <w:qFormat/>
    <w:rsid w:val="00A92AD7"/>
  </w:style>
  <w:style w:type="numbering" w:customStyle="1" w:styleId="6124">
    <w:name w:val="Нет списка6124"/>
    <w:next w:val="af6"/>
    <w:uiPriority w:val="99"/>
    <w:semiHidden/>
    <w:unhideWhenUsed/>
    <w:qFormat/>
    <w:rsid w:val="00A92AD7"/>
  </w:style>
  <w:style w:type="numbering" w:customStyle="1" w:styleId="7124">
    <w:name w:val="Нет списка7124"/>
    <w:next w:val="af6"/>
    <w:uiPriority w:val="99"/>
    <w:semiHidden/>
    <w:unhideWhenUsed/>
    <w:qFormat/>
    <w:rsid w:val="00A92AD7"/>
  </w:style>
  <w:style w:type="numbering" w:customStyle="1" w:styleId="8124">
    <w:name w:val="Нет списка8124"/>
    <w:next w:val="af6"/>
    <w:semiHidden/>
    <w:unhideWhenUsed/>
    <w:qFormat/>
    <w:rsid w:val="00A92AD7"/>
  </w:style>
  <w:style w:type="numbering" w:customStyle="1" w:styleId="1ai2124">
    <w:name w:val="1 / a / i2124"/>
    <w:basedOn w:val="af6"/>
    <w:next w:val="1ai"/>
    <w:qFormat/>
    <w:rsid w:val="00A92AD7"/>
  </w:style>
  <w:style w:type="numbering" w:customStyle="1" w:styleId="1ai124">
    <w:name w:val="1 / a / i124"/>
    <w:basedOn w:val="af6"/>
    <w:next w:val="1ai"/>
    <w:uiPriority w:val="99"/>
    <w:semiHidden/>
    <w:unhideWhenUsed/>
    <w:qFormat/>
    <w:rsid w:val="00A92AD7"/>
  </w:style>
  <w:style w:type="numbering" w:customStyle="1" w:styleId="1024">
    <w:name w:val="Нет списка1024"/>
    <w:next w:val="af6"/>
    <w:uiPriority w:val="99"/>
    <w:semiHidden/>
    <w:unhideWhenUsed/>
    <w:qFormat/>
    <w:rsid w:val="00A92AD7"/>
  </w:style>
  <w:style w:type="numbering" w:customStyle="1" w:styleId="13240">
    <w:name w:val="Нет списка1324"/>
    <w:next w:val="af6"/>
    <w:semiHidden/>
    <w:unhideWhenUsed/>
    <w:qFormat/>
    <w:rsid w:val="00A92AD7"/>
  </w:style>
  <w:style w:type="numbering" w:customStyle="1" w:styleId="2224">
    <w:name w:val="Нет списка2224"/>
    <w:next w:val="af6"/>
    <w:uiPriority w:val="99"/>
    <w:semiHidden/>
    <w:unhideWhenUsed/>
    <w:qFormat/>
    <w:rsid w:val="00A92AD7"/>
  </w:style>
  <w:style w:type="numbering" w:customStyle="1" w:styleId="3224">
    <w:name w:val="Нет списка3224"/>
    <w:next w:val="af6"/>
    <w:uiPriority w:val="99"/>
    <w:semiHidden/>
    <w:unhideWhenUsed/>
    <w:qFormat/>
    <w:rsid w:val="00A92AD7"/>
  </w:style>
  <w:style w:type="numbering" w:customStyle="1" w:styleId="4224">
    <w:name w:val="Нет списка4224"/>
    <w:next w:val="af6"/>
    <w:uiPriority w:val="99"/>
    <w:semiHidden/>
    <w:unhideWhenUsed/>
    <w:qFormat/>
    <w:rsid w:val="00A92AD7"/>
  </w:style>
  <w:style w:type="numbering" w:customStyle="1" w:styleId="5224">
    <w:name w:val="Нет списка5224"/>
    <w:next w:val="af6"/>
    <w:uiPriority w:val="99"/>
    <w:semiHidden/>
    <w:unhideWhenUsed/>
    <w:qFormat/>
    <w:rsid w:val="00A92AD7"/>
  </w:style>
  <w:style w:type="numbering" w:customStyle="1" w:styleId="6224">
    <w:name w:val="Нет списка6224"/>
    <w:next w:val="af6"/>
    <w:uiPriority w:val="99"/>
    <w:semiHidden/>
    <w:unhideWhenUsed/>
    <w:qFormat/>
    <w:rsid w:val="00A92AD7"/>
  </w:style>
  <w:style w:type="numbering" w:customStyle="1" w:styleId="7224">
    <w:name w:val="Нет списка7224"/>
    <w:next w:val="af6"/>
    <w:uiPriority w:val="99"/>
    <w:semiHidden/>
    <w:unhideWhenUsed/>
    <w:qFormat/>
    <w:rsid w:val="00A92AD7"/>
  </w:style>
  <w:style w:type="numbering" w:customStyle="1" w:styleId="8224">
    <w:name w:val="Нет списка8224"/>
    <w:next w:val="af6"/>
    <w:semiHidden/>
    <w:unhideWhenUsed/>
    <w:qFormat/>
    <w:rsid w:val="00A92AD7"/>
  </w:style>
  <w:style w:type="numbering" w:customStyle="1" w:styleId="1ai2224">
    <w:name w:val="1 / a / i2224"/>
    <w:basedOn w:val="af6"/>
    <w:next w:val="1ai"/>
    <w:qFormat/>
    <w:rsid w:val="00A92AD7"/>
  </w:style>
  <w:style w:type="numbering" w:customStyle="1" w:styleId="1ai324">
    <w:name w:val="1 / a / i324"/>
    <w:basedOn w:val="af6"/>
    <w:next w:val="1ai"/>
    <w:unhideWhenUsed/>
    <w:qFormat/>
    <w:rsid w:val="00A92AD7"/>
  </w:style>
  <w:style w:type="numbering" w:customStyle="1" w:styleId="1830">
    <w:name w:val="Нет списка183"/>
    <w:next w:val="af6"/>
    <w:uiPriority w:val="99"/>
    <w:semiHidden/>
    <w:unhideWhenUsed/>
    <w:qFormat/>
    <w:rsid w:val="00A92AD7"/>
  </w:style>
  <w:style w:type="table" w:customStyle="1" w:styleId="545">
    <w:name w:val="Сетка таблицы54"/>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Нет списка193"/>
    <w:next w:val="af6"/>
    <w:uiPriority w:val="99"/>
    <w:semiHidden/>
    <w:unhideWhenUsed/>
    <w:qFormat/>
    <w:rsid w:val="00A92AD7"/>
  </w:style>
  <w:style w:type="numbering" w:customStyle="1" w:styleId="2530">
    <w:name w:val="Нет списка253"/>
    <w:next w:val="af6"/>
    <w:uiPriority w:val="99"/>
    <w:semiHidden/>
    <w:unhideWhenUsed/>
    <w:qFormat/>
    <w:rsid w:val="00A92AD7"/>
  </w:style>
  <w:style w:type="numbering" w:customStyle="1" w:styleId="1ai253">
    <w:name w:val="1 / a / i253"/>
    <w:basedOn w:val="af6"/>
    <w:next w:val="1ai"/>
    <w:qFormat/>
    <w:rsid w:val="00A92AD7"/>
  </w:style>
  <w:style w:type="table" w:customStyle="1" w:styleId="1243">
    <w:name w:val="Светлая сетка124"/>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41">
    <w:name w:val="Средняя заливка 1124"/>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4">
    <w:name w:val="Средняя заливка 1 - Акцент 1124"/>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2">
    <w:name w:val="Светлая сетка1114"/>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40">
    <w:name w:val="Средняя заливка 11114"/>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4">
    <w:name w:val="Средняя заливка 1 - Акцент 11114"/>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2">
    <w:name w:val="Сетка таблицы234"/>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
    <w:name w:val="Нет списка353"/>
    <w:next w:val="af6"/>
    <w:uiPriority w:val="99"/>
    <w:semiHidden/>
    <w:unhideWhenUsed/>
    <w:qFormat/>
    <w:rsid w:val="00A92AD7"/>
  </w:style>
  <w:style w:type="numbering" w:customStyle="1" w:styleId="4530">
    <w:name w:val="Нет списка453"/>
    <w:next w:val="af6"/>
    <w:uiPriority w:val="99"/>
    <w:semiHidden/>
    <w:unhideWhenUsed/>
    <w:qFormat/>
    <w:rsid w:val="00A92AD7"/>
  </w:style>
  <w:style w:type="numbering" w:customStyle="1" w:styleId="553">
    <w:name w:val="Нет списка553"/>
    <w:next w:val="af6"/>
    <w:uiPriority w:val="99"/>
    <w:semiHidden/>
    <w:unhideWhenUsed/>
    <w:qFormat/>
    <w:rsid w:val="00A92AD7"/>
  </w:style>
  <w:style w:type="numbering" w:customStyle="1" w:styleId="653">
    <w:name w:val="Нет списка653"/>
    <w:next w:val="af6"/>
    <w:uiPriority w:val="99"/>
    <w:semiHidden/>
    <w:unhideWhenUsed/>
    <w:qFormat/>
    <w:rsid w:val="00A92AD7"/>
  </w:style>
  <w:style w:type="numbering" w:customStyle="1" w:styleId="753">
    <w:name w:val="Нет списка753"/>
    <w:next w:val="af6"/>
    <w:uiPriority w:val="99"/>
    <w:semiHidden/>
    <w:unhideWhenUsed/>
    <w:qFormat/>
    <w:rsid w:val="00A92AD7"/>
  </w:style>
  <w:style w:type="numbering" w:customStyle="1" w:styleId="853">
    <w:name w:val="Нет списка853"/>
    <w:next w:val="af6"/>
    <w:semiHidden/>
    <w:unhideWhenUsed/>
    <w:qFormat/>
    <w:rsid w:val="00A92AD7"/>
  </w:style>
  <w:style w:type="numbering" w:customStyle="1" w:styleId="1ai133">
    <w:name w:val="1 / a / i133"/>
    <w:basedOn w:val="af6"/>
    <w:next w:val="1ai"/>
    <w:uiPriority w:val="99"/>
    <w:semiHidden/>
    <w:unhideWhenUsed/>
    <w:qFormat/>
    <w:rsid w:val="00A92AD7"/>
  </w:style>
  <w:style w:type="table" w:customStyle="1" w:styleId="21142">
    <w:name w:val="Сетка таблицы2114"/>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3">
    <w:name w:val="1 / a / i613"/>
    <w:basedOn w:val="af6"/>
    <w:next w:val="1ai"/>
    <w:uiPriority w:val="99"/>
    <w:semiHidden/>
    <w:unhideWhenUsed/>
    <w:qFormat/>
    <w:rsid w:val="00A92AD7"/>
  </w:style>
  <w:style w:type="table" w:customStyle="1" w:styleId="1334">
    <w:name w:val="Светлая сетка133"/>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31">
    <w:name w:val="Средняя заливка 1133"/>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3">
    <w:name w:val="Средняя заливка 1 - Акцент 1133"/>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32">
    <w:name w:val="Светлая сетка1123"/>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30">
    <w:name w:val="Средняя заливка 11123"/>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3">
    <w:name w:val="Средняя заливка 1 - Акцент 11123"/>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33">
    <w:name w:val="Сетка таблицы513"/>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1">
    <w:name w:val="Сетка таблицы1413"/>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3">
    <w:name w:val="1 / a / i623"/>
    <w:basedOn w:val="af6"/>
    <w:next w:val="1ai"/>
    <w:uiPriority w:val="99"/>
    <w:unhideWhenUsed/>
    <w:qFormat/>
    <w:rsid w:val="00A92AD7"/>
  </w:style>
  <w:style w:type="table" w:customStyle="1" w:styleId="23130">
    <w:name w:val="Сетка таблицы2313"/>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2">
    <w:name w:val="Светлая сетка1213"/>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30">
    <w:name w:val="Средняя заливка 11213"/>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3">
    <w:name w:val="Средняя заливка 1 - Акцент 11213"/>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31">
    <w:name w:val="Светлая сетка11113"/>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30">
    <w:name w:val="Средняя заливка 111113"/>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3">
    <w:name w:val="Средняя заливка 1 - Акцент 111113"/>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34">
    <w:name w:val="Сетка таблицы1113"/>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30">
    <w:name w:val="Нет списка1143"/>
    <w:next w:val="af6"/>
    <w:uiPriority w:val="99"/>
    <w:semiHidden/>
    <w:unhideWhenUsed/>
    <w:qFormat/>
    <w:rsid w:val="00A92AD7"/>
  </w:style>
  <w:style w:type="numbering" w:customStyle="1" w:styleId="933">
    <w:name w:val="Нет списка933"/>
    <w:next w:val="af6"/>
    <w:uiPriority w:val="99"/>
    <w:semiHidden/>
    <w:unhideWhenUsed/>
    <w:qFormat/>
    <w:rsid w:val="00A92AD7"/>
  </w:style>
  <w:style w:type="numbering" w:customStyle="1" w:styleId="12331">
    <w:name w:val="Нет списка1233"/>
    <w:next w:val="af6"/>
    <w:semiHidden/>
    <w:unhideWhenUsed/>
    <w:qFormat/>
    <w:rsid w:val="00A92AD7"/>
  </w:style>
  <w:style w:type="numbering" w:customStyle="1" w:styleId="21330">
    <w:name w:val="Нет списка2133"/>
    <w:next w:val="af6"/>
    <w:uiPriority w:val="99"/>
    <w:semiHidden/>
    <w:unhideWhenUsed/>
    <w:qFormat/>
    <w:rsid w:val="00A92AD7"/>
  </w:style>
  <w:style w:type="numbering" w:customStyle="1" w:styleId="3133">
    <w:name w:val="Нет списка3133"/>
    <w:next w:val="af6"/>
    <w:uiPriority w:val="99"/>
    <w:semiHidden/>
    <w:unhideWhenUsed/>
    <w:qFormat/>
    <w:rsid w:val="00A92AD7"/>
  </w:style>
  <w:style w:type="numbering" w:customStyle="1" w:styleId="4133">
    <w:name w:val="Нет списка4133"/>
    <w:next w:val="af6"/>
    <w:uiPriority w:val="99"/>
    <w:semiHidden/>
    <w:unhideWhenUsed/>
    <w:qFormat/>
    <w:rsid w:val="00A92AD7"/>
  </w:style>
  <w:style w:type="numbering" w:customStyle="1" w:styleId="51330">
    <w:name w:val="Нет списка5133"/>
    <w:next w:val="af6"/>
    <w:uiPriority w:val="99"/>
    <w:semiHidden/>
    <w:unhideWhenUsed/>
    <w:qFormat/>
    <w:rsid w:val="00A92AD7"/>
  </w:style>
  <w:style w:type="numbering" w:customStyle="1" w:styleId="6133">
    <w:name w:val="Нет списка6133"/>
    <w:next w:val="af6"/>
    <w:uiPriority w:val="99"/>
    <w:semiHidden/>
    <w:unhideWhenUsed/>
    <w:qFormat/>
    <w:rsid w:val="00A92AD7"/>
  </w:style>
  <w:style w:type="numbering" w:customStyle="1" w:styleId="7133">
    <w:name w:val="Нет списка7133"/>
    <w:next w:val="af6"/>
    <w:uiPriority w:val="99"/>
    <w:semiHidden/>
    <w:unhideWhenUsed/>
    <w:qFormat/>
    <w:rsid w:val="00A92AD7"/>
  </w:style>
  <w:style w:type="numbering" w:customStyle="1" w:styleId="8133">
    <w:name w:val="Нет списка8133"/>
    <w:next w:val="af6"/>
    <w:semiHidden/>
    <w:unhideWhenUsed/>
    <w:qFormat/>
    <w:rsid w:val="00A92AD7"/>
  </w:style>
  <w:style w:type="numbering" w:customStyle="1" w:styleId="1ai2133">
    <w:name w:val="1 / a / i2133"/>
    <w:basedOn w:val="af6"/>
    <w:next w:val="1ai"/>
    <w:qFormat/>
    <w:rsid w:val="00A92AD7"/>
  </w:style>
  <w:style w:type="numbering" w:customStyle="1" w:styleId="1033">
    <w:name w:val="Нет списка1033"/>
    <w:next w:val="af6"/>
    <w:uiPriority w:val="99"/>
    <w:semiHidden/>
    <w:unhideWhenUsed/>
    <w:qFormat/>
    <w:rsid w:val="00A92AD7"/>
  </w:style>
  <w:style w:type="numbering" w:customStyle="1" w:styleId="13330">
    <w:name w:val="Нет списка1333"/>
    <w:next w:val="af6"/>
    <w:semiHidden/>
    <w:unhideWhenUsed/>
    <w:qFormat/>
    <w:rsid w:val="00A92AD7"/>
  </w:style>
  <w:style w:type="numbering" w:customStyle="1" w:styleId="2233">
    <w:name w:val="Нет списка2233"/>
    <w:next w:val="af6"/>
    <w:uiPriority w:val="99"/>
    <w:semiHidden/>
    <w:unhideWhenUsed/>
    <w:qFormat/>
    <w:rsid w:val="00A92AD7"/>
  </w:style>
  <w:style w:type="numbering" w:customStyle="1" w:styleId="3233">
    <w:name w:val="Нет списка3233"/>
    <w:next w:val="af6"/>
    <w:uiPriority w:val="99"/>
    <w:semiHidden/>
    <w:unhideWhenUsed/>
    <w:qFormat/>
    <w:rsid w:val="00A92AD7"/>
  </w:style>
  <w:style w:type="numbering" w:customStyle="1" w:styleId="4233">
    <w:name w:val="Нет списка4233"/>
    <w:next w:val="af6"/>
    <w:uiPriority w:val="99"/>
    <w:semiHidden/>
    <w:unhideWhenUsed/>
    <w:qFormat/>
    <w:rsid w:val="00A92AD7"/>
  </w:style>
  <w:style w:type="numbering" w:customStyle="1" w:styleId="5233">
    <w:name w:val="Нет списка5233"/>
    <w:next w:val="af6"/>
    <w:uiPriority w:val="99"/>
    <w:semiHidden/>
    <w:unhideWhenUsed/>
    <w:qFormat/>
    <w:rsid w:val="00A92AD7"/>
  </w:style>
  <w:style w:type="numbering" w:customStyle="1" w:styleId="6233">
    <w:name w:val="Нет списка6233"/>
    <w:next w:val="af6"/>
    <w:uiPriority w:val="99"/>
    <w:semiHidden/>
    <w:unhideWhenUsed/>
    <w:qFormat/>
    <w:rsid w:val="00A92AD7"/>
  </w:style>
  <w:style w:type="numbering" w:customStyle="1" w:styleId="7233">
    <w:name w:val="Нет списка7233"/>
    <w:next w:val="af6"/>
    <w:uiPriority w:val="99"/>
    <w:semiHidden/>
    <w:unhideWhenUsed/>
    <w:qFormat/>
    <w:rsid w:val="00A92AD7"/>
  </w:style>
  <w:style w:type="numbering" w:customStyle="1" w:styleId="8233">
    <w:name w:val="Нет списка8233"/>
    <w:next w:val="af6"/>
    <w:semiHidden/>
    <w:unhideWhenUsed/>
    <w:qFormat/>
    <w:rsid w:val="00A92AD7"/>
  </w:style>
  <w:style w:type="numbering" w:customStyle="1" w:styleId="1ai2233">
    <w:name w:val="1 / a / i2233"/>
    <w:basedOn w:val="af6"/>
    <w:next w:val="1ai"/>
    <w:qFormat/>
    <w:rsid w:val="00A92AD7"/>
  </w:style>
  <w:style w:type="numbering" w:customStyle="1" w:styleId="1ai333">
    <w:name w:val="1 / a / i333"/>
    <w:basedOn w:val="af6"/>
    <w:next w:val="1ai"/>
    <w:uiPriority w:val="99"/>
    <w:semiHidden/>
    <w:unhideWhenUsed/>
    <w:qFormat/>
    <w:rsid w:val="00A92AD7"/>
  </w:style>
  <w:style w:type="table" w:customStyle="1" w:styleId="22131">
    <w:name w:val="Сетка таблицы2213"/>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32">
    <w:name w:val="Нет списка1413"/>
    <w:next w:val="af6"/>
    <w:uiPriority w:val="99"/>
    <w:semiHidden/>
    <w:qFormat/>
    <w:rsid w:val="00A92AD7"/>
  </w:style>
  <w:style w:type="numbering" w:customStyle="1" w:styleId="15130">
    <w:name w:val="Нет списка1513"/>
    <w:next w:val="af6"/>
    <w:uiPriority w:val="99"/>
    <w:semiHidden/>
    <w:unhideWhenUsed/>
    <w:qFormat/>
    <w:rsid w:val="00A92AD7"/>
  </w:style>
  <w:style w:type="numbering" w:customStyle="1" w:styleId="112131">
    <w:name w:val="Нет списка11213"/>
    <w:next w:val="af6"/>
    <w:semiHidden/>
    <w:unhideWhenUsed/>
    <w:qFormat/>
    <w:rsid w:val="00A92AD7"/>
  </w:style>
  <w:style w:type="numbering" w:customStyle="1" w:styleId="23131">
    <w:name w:val="Нет списка2313"/>
    <w:next w:val="af6"/>
    <w:uiPriority w:val="99"/>
    <w:semiHidden/>
    <w:unhideWhenUsed/>
    <w:qFormat/>
    <w:rsid w:val="00A92AD7"/>
  </w:style>
  <w:style w:type="numbering" w:customStyle="1" w:styleId="3313">
    <w:name w:val="Нет списка3313"/>
    <w:next w:val="af6"/>
    <w:uiPriority w:val="99"/>
    <w:semiHidden/>
    <w:unhideWhenUsed/>
    <w:qFormat/>
    <w:rsid w:val="00A92AD7"/>
  </w:style>
  <w:style w:type="numbering" w:customStyle="1" w:styleId="4313">
    <w:name w:val="Нет списка4313"/>
    <w:next w:val="af6"/>
    <w:uiPriority w:val="99"/>
    <w:semiHidden/>
    <w:unhideWhenUsed/>
    <w:qFormat/>
    <w:rsid w:val="00A92AD7"/>
  </w:style>
  <w:style w:type="numbering" w:customStyle="1" w:styleId="5313">
    <w:name w:val="Нет списка5313"/>
    <w:next w:val="af6"/>
    <w:uiPriority w:val="99"/>
    <w:semiHidden/>
    <w:unhideWhenUsed/>
    <w:qFormat/>
    <w:rsid w:val="00A92AD7"/>
  </w:style>
  <w:style w:type="numbering" w:customStyle="1" w:styleId="6313">
    <w:name w:val="Нет списка6313"/>
    <w:next w:val="af6"/>
    <w:uiPriority w:val="99"/>
    <w:semiHidden/>
    <w:unhideWhenUsed/>
    <w:qFormat/>
    <w:rsid w:val="00A92AD7"/>
  </w:style>
  <w:style w:type="numbering" w:customStyle="1" w:styleId="7313">
    <w:name w:val="Нет списка7313"/>
    <w:next w:val="af6"/>
    <w:uiPriority w:val="99"/>
    <w:semiHidden/>
    <w:unhideWhenUsed/>
    <w:qFormat/>
    <w:rsid w:val="00A92AD7"/>
  </w:style>
  <w:style w:type="numbering" w:customStyle="1" w:styleId="8313">
    <w:name w:val="Нет списка8313"/>
    <w:next w:val="af6"/>
    <w:semiHidden/>
    <w:unhideWhenUsed/>
    <w:qFormat/>
    <w:rsid w:val="00A92AD7"/>
  </w:style>
  <w:style w:type="numbering" w:customStyle="1" w:styleId="1ai2313">
    <w:name w:val="1 / a / i2313"/>
    <w:basedOn w:val="af6"/>
    <w:next w:val="1ai"/>
    <w:qFormat/>
    <w:rsid w:val="00A92AD7"/>
  </w:style>
  <w:style w:type="numbering" w:customStyle="1" w:styleId="1ai413">
    <w:name w:val="1 / a / i413"/>
    <w:basedOn w:val="af6"/>
    <w:next w:val="1ai"/>
    <w:uiPriority w:val="99"/>
    <w:unhideWhenUsed/>
    <w:qFormat/>
    <w:rsid w:val="00A92AD7"/>
  </w:style>
  <w:style w:type="numbering" w:customStyle="1" w:styleId="9113">
    <w:name w:val="Нет списка9113"/>
    <w:next w:val="af6"/>
    <w:uiPriority w:val="99"/>
    <w:semiHidden/>
    <w:unhideWhenUsed/>
    <w:qFormat/>
    <w:rsid w:val="00A92AD7"/>
  </w:style>
  <w:style w:type="numbering" w:customStyle="1" w:styleId="121130">
    <w:name w:val="Нет списка12113"/>
    <w:next w:val="af6"/>
    <w:semiHidden/>
    <w:unhideWhenUsed/>
    <w:qFormat/>
    <w:rsid w:val="00A92AD7"/>
  </w:style>
  <w:style w:type="numbering" w:customStyle="1" w:styleId="211131">
    <w:name w:val="Нет списка21113"/>
    <w:next w:val="af6"/>
    <w:uiPriority w:val="99"/>
    <w:semiHidden/>
    <w:unhideWhenUsed/>
    <w:qFormat/>
    <w:rsid w:val="00A92AD7"/>
  </w:style>
  <w:style w:type="numbering" w:customStyle="1" w:styleId="31113">
    <w:name w:val="Нет списка31113"/>
    <w:next w:val="af6"/>
    <w:uiPriority w:val="99"/>
    <w:semiHidden/>
    <w:unhideWhenUsed/>
    <w:qFormat/>
    <w:rsid w:val="00A92AD7"/>
  </w:style>
  <w:style w:type="numbering" w:customStyle="1" w:styleId="41113">
    <w:name w:val="Нет списка41113"/>
    <w:next w:val="af6"/>
    <w:uiPriority w:val="99"/>
    <w:semiHidden/>
    <w:unhideWhenUsed/>
    <w:qFormat/>
    <w:rsid w:val="00A92AD7"/>
  </w:style>
  <w:style w:type="numbering" w:customStyle="1" w:styleId="51113">
    <w:name w:val="Нет списка51113"/>
    <w:next w:val="af6"/>
    <w:uiPriority w:val="99"/>
    <w:semiHidden/>
    <w:unhideWhenUsed/>
    <w:qFormat/>
    <w:rsid w:val="00A92AD7"/>
  </w:style>
  <w:style w:type="numbering" w:customStyle="1" w:styleId="61113">
    <w:name w:val="Нет списка61113"/>
    <w:next w:val="af6"/>
    <w:uiPriority w:val="99"/>
    <w:semiHidden/>
    <w:unhideWhenUsed/>
    <w:qFormat/>
    <w:rsid w:val="00A92AD7"/>
  </w:style>
  <w:style w:type="numbering" w:customStyle="1" w:styleId="71113">
    <w:name w:val="Нет списка71113"/>
    <w:next w:val="af6"/>
    <w:uiPriority w:val="99"/>
    <w:semiHidden/>
    <w:unhideWhenUsed/>
    <w:qFormat/>
    <w:rsid w:val="00A92AD7"/>
  </w:style>
  <w:style w:type="numbering" w:customStyle="1" w:styleId="81113">
    <w:name w:val="Нет списка81113"/>
    <w:next w:val="af6"/>
    <w:semiHidden/>
    <w:unhideWhenUsed/>
    <w:qFormat/>
    <w:rsid w:val="00A92AD7"/>
  </w:style>
  <w:style w:type="numbering" w:customStyle="1" w:styleId="1ai21113">
    <w:name w:val="1 / a / i21113"/>
    <w:basedOn w:val="af6"/>
    <w:next w:val="1ai"/>
    <w:qFormat/>
    <w:rsid w:val="00A92AD7"/>
  </w:style>
  <w:style w:type="numbering" w:customStyle="1" w:styleId="1ai1113">
    <w:name w:val="1 / a / i1113"/>
    <w:basedOn w:val="af6"/>
    <w:next w:val="1ai"/>
    <w:uiPriority w:val="99"/>
    <w:semiHidden/>
    <w:unhideWhenUsed/>
    <w:qFormat/>
    <w:rsid w:val="00A92AD7"/>
  </w:style>
  <w:style w:type="numbering" w:customStyle="1" w:styleId="10113">
    <w:name w:val="Нет списка10113"/>
    <w:next w:val="af6"/>
    <w:uiPriority w:val="99"/>
    <w:semiHidden/>
    <w:unhideWhenUsed/>
    <w:qFormat/>
    <w:rsid w:val="00A92AD7"/>
  </w:style>
  <w:style w:type="numbering" w:customStyle="1" w:styleId="13113">
    <w:name w:val="Нет списка13113"/>
    <w:next w:val="af6"/>
    <w:semiHidden/>
    <w:unhideWhenUsed/>
    <w:qFormat/>
    <w:rsid w:val="00A92AD7"/>
  </w:style>
  <w:style w:type="numbering" w:customStyle="1" w:styleId="221130">
    <w:name w:val="Нет списка22113"/>
    <w:next w:val="af6"/>
    <w:uiPriority w:val="99"/>
    <w:semiHidden/>
    <w:unhideWhenUsed/>
    <w:qFormat/>
    <w:rsid w:val="00A92AD7"/>
  </w:style>
  <w:style w:type="numbering" w:customStyle="1" w:styleId="32113">
    <w:name w:val="Нет списка32113"/>
    <w:next w:val="af6"/>
    <w:uiPriority w:val="99"/>
    <w:semiHidden/>
    <w:unhideWhenUsed/>
    <w:qFormat/>
    <w:rsid w:val="00A92AD7"/>
  </w:style>
  <w:style w:type="numbering" w:customStyle="1" w:styleId="42113">
    <w:name w:val="Нет списка42113"/>
    <w:next w:val="af6"/>
    <w:uiPriority w:val="99"/>
    <w:semiHidden/>
    <w:unhideWhenUsed/>
    <w:qFormat/>
    <w:rsid w:val="00A92AD7"/>
  </w:style>
  <w:style w:type="numbering" w:customStyle="1" w:styleId="52113">
    <w:name w:val="Нет списка52113"/>
    <w:next w:val="af6"/>
    <w:uiPriority w:val="99"/>
    <w:semiHidden/>
    <w:unhideWhenUsed/>
    <w:qFormat/>
    <w:rsid w:val="00A92AD7"/>
  </w:style>
  <w:style w:type="numbering" w:customStyle="1" w:styleId="62113">
    <w:name w:val="Нет списка62113"/>
    <w:next w:val="af6"/>
    <w:uiPriority w:val="99"/>
    <w:semiHidden/>
    <w:unhideWhenUsed/>
    <w:qFormat/>
    <w:rsid w:val="00A92AD7"/>
  </w:style>
  <w:style w:type="numbering" w:customStyle="1" w:styleId="72113">
    <w:name w:val="Нет списка72113"/>
    <w:next w:val="af6"/>
    <w:uiPriority w:val="99"/>
    <w:semiHidden/>
    <w:unhideWhenUsed/>
    <w:qFormat/>
    <w:rsid w:val="00A92AD7"/>
  </w:style>
  <w:style w:type="numbering" w:customStyle="1" w:styleId="82113">
    <w:name w:val="Нет списка82113"/>
    <w:next w:val="af6"/>
    <w:semiHidden/>
    <w:unhideWhenUsed/>
    <w:qFormat/>
    <w:rsid w:val="00A92AD7"/>
  </w:style>
  <w:style w:type="numbering" w:customStyle="1" w:styleId="1ai22113">
    <w:name w:val="1 / a / i22113"/>
    <w:basedOn w:val="af6"/>
    <w:next w:val="1ai"/>
    <w:qFormat/>
    <w:rsid w:val="00A92AD7"/>
  </w:style>
  <w:style w:type="numbering" w:customStyle="1" w:styleId="1ai3113">
    <w:name w:val="1 / a / i3113"/>
    <w:basedOn w:val="af6"/>
    <w:next w:val="1ai"/>
    <w:uiPriority w:val="99"/>
    <w:semiHidden/>
    <w:unhideWhenUsed/>
    <w:qFormat/>
    <w:rsid w:val="00A92AD7"/>
  </w:style>
  <w:style w:type="numbering" w:customStyle="1" w:styleId="1613">
    <w:name w:val="Нет списка1613"/>
    <w:next w:val="af6"/>
    <w:uiPriority w:val="99"/>
    <w:semiHidden/>
    <w:qFormat/>
    <w:rsid w:val="00A92AD7"/>
  </w:style>
  <w:style w:type="numbering" w:customStyle="1" w:styleId="1713">
    <w:name w:val="Нет списка1713"/>
    <w:next w:val="af6"/>
    <w:uiPriority w:val="99"/>
    <w:semiHidden/>
    <w:unhideWhenUsed/>
    <w:qFormat/>
    <w:rsid w:val="00A92AD7"/>
  </w:style>
  <w:style w:type="numbering" w:customStyle="1" w:styleId="11313">
    <w:name w:val="Нет списка11313"/>
    <w:next w:val="af6"/>
    <w:semiHidden/>
    <w:unhideWhenUsed/>
    <w:qFormat/>
    <w:rsid w:val="00A92AD7"/>
  </w:style>
  <w:style w:type="numbering" w:customStyle="1" w:styleId="24130">
    <w:name w:val="Нет списка2413"/>
    <w:next w:val="af6"/>
    <w:uiPriority w:val="99"/>
    <w:semiHidden/>
    <w:unhideWhenUsed/>
    <w:qFormat/>
    <w:rsid w:val="00A92AD7"/>
  </w:style>
  <w:style w:type="numbering" w:customStyle="1" w:styleId="3413">
    <w:name w:val="Нет списка3413"/>
    <w:next w:val="af6"/>
    <w:uiPriority w:val="99"/>
    <w:semiHidden/>
    <w:unhideWhenUsed/>
    <w:qFormat/>
    <w:rsid w:val="00A92AD7"/>
  </w:style>
  <w:style w:type="numbering" w:customStyle="1" w:styleId="4413">
    <w:name w:val="Нет списка4413"/>
    <w:next w:val="af6"/>
    <w:uiPriority w:val="99"/>
    <w:semiHidden/>
    <w:unhideWhenUsed/>
    <w:qFormat/>
    <w:rsid w:val="00A92AD7"/>
  </w:style>
  <w:style w:type="numbering" w:customStyle="1" w:styleId="5413">
    <w:name w:val="Нет списка5413"/>
    <w:next w:val="af6"/>
    <w:uiPriority w:val="99"/>
    <w:semiHidden/>
    <w:unhideWhenUsed/>
    <w:qFormat/>
    <w:rsid w:val="00A92AD7"/>
  </w:style>
  <w:style w:type="numbering" w:customStyle="1" w:styleId="6413">
    <w:name w:val="Нет списка6413"/>
    <w:next w:val="af6"/>
    <w:uiPriority w:val="99"/>
    <w:semiHidden/>
    <w:unhideWhenUsed/>
    <w:qFormat/>
    <w:rsid w:val="00A92AD7"/>
  </w:style>
  <w:style w:type="numbering" w:customStyle="1" w:styleId="7413">
    <w:name w:val="Нет списка7413"/>
    <w:next w:val="af6"/>
    <w:uiPriority w:val="99"/>
    <w:semiHidden/>
    <w:unhideWhenUsed/>
    <w:qFormat/>
    <w:rsid w:val="00A92AD7"/>
  </w:style>
  <w:style w:type="numbering" w:customStyle="1" w:styleId="8413">
    <w:name w:val="Нет списка8413"/>
    <w:next w:val="af6"/>
    <w:semiHidden/>
    <w:unhideWhenUsed/>
    <w:qFormat/>
    <w:rsid w:val="00A92AD7"/>
  </w:style>
  <w:style w:type="numbering" w:customStyle="1" w:styleId="1ai2413">
    <w:name w:val="1 / a / i2413"/>
    <w:basedOn w:val="af6"/>
    <w:next w:val="1ai"/>
    <w:qFormat/>
    <w:rsid w:val="00A92AD7"/>
  </w:style>
  <w:style w:type="numbering" w:customStyle="1" w:styleId="1ai513">
    <w:name w:val="1 / a / i513"/>
    <w:basedOn w:val="af6"/>
    <w:next w:val="1ai"/>
    <w:uiPriority w:val="99"/>
    <w:unhideWhenUsed/>
    <w:qFormat/>
    <w:rsid w:val="00A92AD7"/>
  </w:style>
  <w:style w:type="numbering" w:customStyle="1" w:styleId="9213">
    <w:name w:val="Нет списка9213"/>
    <w:next w:val="af6"/>
    <w:uiPriority w:val="99"/>
    <w:semiHidden/>
    <w:unhideWhenUsed/>
    <w:qFormat/>
    <w:rsid w:val="00A92AD7"/>
  </w:style>
  <w:style w:type="numbering" w:customStyle="1" w:styleId="12213">
    <w:name w:val="Нет списка12213"/>
    <w:next w:val="af6"/>
    <w:semiHidden/>
    <w:unhideWhenUsed/>
    <w:qFormat/>
    <w:rsid w:val="00A92AD7"/>
  </w:style>
  <w:style w:type="numbering" w:customStyle="1" w:styleId="212130">
    <w:name w:val="Нет списка21213"/>
    <w:next w:val="af6"/>
    <w:uiPriority w:val="99"/>
    <w:semiHidden/>
    <w:unhideWhenUsed/>
    <w:qFormat/>
    <w:rsid w:val="00A92AD7"/>
  </w:style>
  <w:style w:type="numbering" w:customStyle="1" w:styleId="31213">
    <w:name w:val="Нет списка31213"/>
    <w:next w:val="af6"/>
    <w:uiPriority w:val="99"/>
    <w:semiHidden/>
    <w:unhideWhenUsed/>
    <w:qFormat/>
    <w:rsid w:val="00A92AD7"/>
  </w:style>
  <w:style w:type="numbering" w:customStyle="1" w:styleId="41213">
    <w:name w:val="Нет списка41213"/>
    <w:next w:val="af6"/>
    <w:uiPriority w:val="99"/>
    <w:semiHidden/>
    <w:unhideWhenUsed/>
    <w:qFormat/>
    <w:rsid w:val="00A92AD7"/>
  </w:style>
  <w:style w:type="numbering" w:customStyle="1" w:styleId="51213">
    <w:name w:val="Нет списка51213"/>
    <w:next w:val="af6"/>
    <w:uiPriority w:val="99"/>
    <w:semiHidden/>
    <w:unhideWhenUsed/>
    <w:qFormat/>
    <w:rsid w:val="00A92AD7"/>
  </w:style>
  <w:style w:type="numbering" w:customStyle="1" w:styleId="61213">
    <w:name w:val="Нет списка61213"/>
    <w:next w:val="af6"/>
    <w:uiPriority w:val="99"/>
    <w:semiHidden/>
    <w:unhideWhenUsed/>
    <w:qFormat/>
    <w:rsid w:val="00A92AD7"/>
  </w:style>
  <w:style w:type="numbering" w:customStyle="1" w:styleId="71213">
    <w:name w:val="Нет списка71213"/>
    <w:next w:val="af6"/>
    <w:uiPriority w:val="99"/>
    <w:semiHidden/>
    <w:unhideWhenUsed/>
    <w:qFormat/>
    <w:rsid w:val="00A92AD7"/>
  </w:style>
  <w:style w:type="numbering" w:customStyle="1" w:styleId="81213">
    <w:name w:val="Нет списка81213"/>
    <w:next w:val="af6"/>
    <w:semiHidden/>
    <w:unhideWhenUsed/>
    <w:qFormat/>
    <w:rsid w:val="00A92AD7"/>
  </w:style>
  <w:style w:type="numbering" w:customStyle="1" w:styleId="1ai21213">
    <w:name w:val="1 / a / i21213"/>
    <w:basedOn w:val="af6"/>
    <w:next w:val="1ai"/>
    <w:qFormat/>
    <w:rsid w:val="00A92AD7"/>
  </w:style>
  <w:style w:type="numbering" w:customStyle="1" w:styleId="1ai1213">
    <w:name w:val="1 / a / i1213"/>
    <w:basedOn w:val="af6"/>
    <w:next w:val="1ai"/>
    <w:uiPriority w:val="99"/>
    <w:semiHidden/>
    <w:unhideWhenUsed/>
    <w:qFormat/>
    <w:rsid w:val="00A92AD7"/>
  </w:style>
  <w:style w:type="numbering" w:customStyle="1" w:styleId="10213">
    <w:name w:val="Нет списка10213"/>
    <w:next w:val="af6"/>
    <w:uiPriority w:val="99"/>
    <w:semiHidden/>
    <w:unhideWhenUsed/>
    <w:qFormat/>
    <w:rsid w:val="00A92AD7"/>
  </w:style>
  <w:style w:type="numbering" w:customStyle="1" w:styleId="13213">
    <w:name w:val="Нет списка13213"/>
    <w:next w:val="af6"/>
    <w:semiHidden/>
    <w:unhideWhenUsed/>
    <w:qFormat/>
    <w:rsid w:val="00A92AD7"/>
  </w:style>
  <w:style w:type="numbering" w:customStyle="1" w:styleId="22213">
    <w:name w:val="Нет списка22213"/>
    <w:next w:val="af6"/>
    <w:uiPriority w:val="99"/>
    <w:semiHidden/>
    <w:unhideWhenUsed/>
    <w:qFormat/>
    <w:rsid w:val="00A92AD7"/>
  </w:style>
  <w:style w:type="numbering" w:customStyle="1" w:styleId="32213">
    <w:name w:val="Нет списка32213"/>
    <w:next w:val="af6"/>
    <w:uiPriority w:val="99"/>
    <w:semiHidden/>
    <w:unhideWhenUsed/>
    <w:qFormat/>
    <w:rsid w:val="00A92AD7"/>
  </w:style>
  <w:style w:type="numbering" w:customStyle="1" w:styleId="42213">
    <w:name w:val="Нет списка42213"/>
    <w:next w:val="af6"/>
    <w:uiPriority w:val="99"/>
    <w:semiHidden/>
    <w:unhideWhenUsed/>
    <w:qFormat/>
    <w:rsid w:val="00A92AD7"/>
  </w:style>
  <w:style w:type="numbering" w:customStyle="1" w:styleId="52213">
    <w:name w:val="Нет списка52213"/>
    <w:next w:val="af6"/>
    <w:uiPriority w:val="99"/>
    <w:semiHidden/>
    <w:unhideWhenUsed/>
    <w:qFormat/>
    <w:rsid w:val="00A92AD7"/>
  </w:style>
  <w:style w:type="numbering" w:customStyle="1" w:styleId="62213">
    <w:name w:val="Нет списка62213"/>
    <w:next w:val="af6"/>
    <w:uiPriority w:val="99"/>
    <w:semiHidden/>
    <w:unhideWhenUsed/>
    <w:qFormat/>
    <w:rsid w:val="00A92AD7"/>
  </w:style>
  <w:style w:type="numbering" w:customStyle="1" w:styleId="72213">
    <w:name w:val="Нет списка72213"/>
    <w:next w:val="af6"/>
    <w:uiPriority w:val="99"/>
    <w:semiHidden/>
    <w:unhideWhenUsed/>
    <w:qFormat/>
    <w:rsid w:val="00A92AD7"/>
  </w:style>
  <w:style w:type="numbering" w:customStyle="1" w:styleId="82213">
    <w:name w:val="Нет списка82213"/>
    <w:next w:val="af6"/>
    <w:semiHidden/>
    <w:unhideWhenUsed/>
    <w:qFormat/>
    <w:rsid w:val="00A92AD7"/>
  </w:style>
  <w:style w:type="numbering" w:customStyle="1" w:styleId="1ai22213">
    <w:name w:val="1 / a / i22213"/>
    <w:basedOn w:val="af6"/>
    <w:next w:val="1ai"/>
    <w:qFormat/>
    <w:rsid w:val="00A92AD7"/>
  </w:style>
  <w:style w:type="numbering" w:customStyle="1" w:styleId="1ai3213">
    <w:name w:val="1 / a / i3213"/>
    <w:basedOn w:val="af6"/>
    <w:next w:val="1ai"/>
    <w:uiPriority w:val="99"/>
    <w:semiHidden/>
    <w:unhideWhenUsed/>
    <w:qFormat/>
    <w:rsid w:val="00A92AD7"/>
  </w:style>
  <w:style w:type="numbering" w:customStyle="1" w:styleId="1111131">
    <w:name w:val="Нет списка111113"/>
    <w:next w:val="af6"/>
    <w:semiHidden/>
    <w:unhideWhenUsed/>
    <w:qFormat/>
    <w:rsid w:val="00A92AD7"/>
  </w:style>
  <w:style w:type="table" w:customStyle="1" w:styleId="1-23">
    <w:name w:val="Средняя сетка 1 - Акцент 23"/>
    <w:basedOn w:val="af5"/>
    <w:next w:val="1-2"/>
    <w:uiPriority w:val="99"/>
    <w:rsid w:val="00A92AD7"/>
    <w:rPr>
      <w:rFonts w:ascii="Calibri" w:eastAsia="Times New Roman"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CF7B7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DFA7A6"/>
      </w:tcPr>
    </w:tblStylePr>
    <w:tblStylePr w:type="band1Horz">
      <w:rPr>
        <w:rFonts w:ascii="Calibri" w:hAnsi="Calibri" w:cs="Times New Roman" w:hint="default"/>
      </w:rPr>
      <w:tblPr/>
      <w:tcPr>
        <w:shd w:val="clear" w:color="auto" w:fill="DFA7A6"/>
      </w:tcPr>
    </w:tblStylePr>
  </w:style>
  <w:style w:type="table" w:customStyle="1" w:styleId="-331">
    <w:name w:val="Светлая заливка - Акцент 33"/>
    <w:basedOn w:val="af5"/>
    <w:next w:val="-35"/>
    <w:uiPriority w:val="99"/>
    <w:rsid w:val="00A92AD7"/>
    <w:rPr>
      <w:rFonts w:ascii="Calibri" w:eastAsia="Times New Roman" w:hAnsi="Calibri"/>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9BBB59"/>
          <w:left w:val="nil"/>
          <w:bottom w:val="single" w:sz="8" w:space="0" w:color="9BBB59"/>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6EED5"/>
      </w:tcPr>
    </w:tblStylePr>
    <w:tblStylePr w:type="band1Horz">
      <w:rPr>
        <w:rFonts w:ascii="Calibri" w:hAnsi="Calibri" w:cs="Times New Roman" w:hint="default"/>
      </w:rPr>
      <w:tblPr/>
      <w:tcPr>
        <w:tcBorders>
          <w:left w:val="nil"/>
          <w:right w:val="nil"/>
          <w:insideH w:val="nil"/>
          <w:insideV w:val="nil"/>
        </w:tcBorders>
        <w:shd w:val="clear" w:color="auto" w:fill="E6EED5"/>
      </w:tcPr>
    </w:tblStylePr>
  </w:style>
  <w:style w:type="table" w:customStyle="1" w:styleId="-332">
    <w:name w:val="Светлый список - Акцент 33"/>
    <w:basedOn w:val="af5"/>
    <w:next w:val="-36"/>
    <w:uiPriority w:val="99"/>
    <w:rsid w:val="00A92AD7"/>
    <w:rPr>
      <w:rFonts w:ascii="Calibri" w:eastAsia="Times New Roman"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Times New Roman" w:hint="default"/>
        <w:b/>
        <w:bCs/>
        <w:color w:val="FFFFFF"/>
      </w:rPr>
      <w:tblPr/>
      <w:tcPr>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Times New Roman"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Средняя заливка 1 - Акцент 33"/>
    <w:basedOn w:val="af5"/>
    <w:next w:val="1-3"/>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pPr>
      <w:rPr>
        <w:rFonts w:ascii="Calibri" w:hAnsi="Calibri" w:cs="Times New Roman" w:hint="default"/>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E6EED5"/>
      </w:tcPr>
    </w:tblStylePr>
    <w:tblStylePr w:type="band1Horz">
      <w:rPr>
        <w:rFonts w:ascii="Calibri" w:hAnsi="Calibri" w:cs="Times New Roman" w:hint="default"/>
      </w:rPr>
      <w:tblPr/>
      <w:tcPr>
        <w:tcBorders>
          <w:insideH w:val="nil"/>
          <w:insideV w:val="nil"/>
        </w:tcBorders>
        <w:shd w:val="clear" w:color="auto" w:fill="E6EED5"/>
      </w:tcPr>
    </w:tblStylePr>
    <w:tblStylePr w:type="band2Horz">
      <w:rPr>
        <w:rFonts w:ascii="Calibri" w:hAnsi="Calibri" w:cs="Times New Roman" w:hint="default"/>
      </w:rPr>
      <w:tblPr/>
      <w:tcPr>
        <w:tcBorders>
          <w:insideH w:val="nil"/>
          <w:insideV w:val="nil"/>
        </w:tcBorders>
      </w:tcPr>
    </w:tblStylePr>
  </w:style>
  <w:style w:type="table" w:customStyle="1" w:styleId="2-33">
    <w:name w:val="Средняя заливка 2 - Акцент 33"/>
    <w:basedOn w:val="af5"/>
    <w:next w:val="2-3"/>
    <w:uiPriority w:val="99"/>
    <w:rsid w:val="00A92AD7"/>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ascii="Calibri" w:hAnsi="Calibri" w:cs="Times New Roman" w:hint="default"/>
        <w:b/>
        <w:bCs/>
        <w:color w:val="FFFFFF"/>
      </w:rPr>
      <w:tblPr/>
      <w:tcPr>
        <w:tcBorders>
          <w:left w:val="nil"/>
          <w:right w:val="nil"/>
          <w:insideH w:val="nil"/>
          <w:insideV w:val="nil"/>
        </w:tcBorders>
        <w:shd w:val="clear" w:color="auto" w:fill="9BBB59"/>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1-330">
    <w:name w:val="Средняя сетка 1 - Акцент 33"/>
    <w:basedOn w:val="af5"/>
    <w:next w:val="1-30"/>
    <w:uiPriority w:val="99"/>
    <w:rsid w:val="00A92AD7"/>
    <w:rPr>
      <w:rFonts w:ascii="Calibri" w:eastAsia="Times New Roman"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B3CC82"/>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33">
    <w:name w:val="Средняя сетка 3 - Акцент 33"/>
    <w:basedOn w:val="af5"/>
    <w:next w:val="3-3"/>
    <w:uiPriority w:val="99"/>
    <w:rsid w:val="00A92AD7"/>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Calibri" w:hAnsi="Calibri"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ascii="Calibri" w:hAnsi="Calibri"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Calibri" w:hAnsi="Calibri" w:cs="Times New Roman" w:hint="default"/>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ascii="Calibri" w:hAnsi="Calibri" w:cs="Times New Roman" w:hint="default"/>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Calibri" w:hAnsi="Calibri"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33">
    <w:name w:val="Цветная заливка - Акцент 33"/>
    <w:basedOn w:val="af5"/>
    <w:next w:val="-37"/>
    <w:uiPriority w:val="99"/>
    <w:rsid w:val="00A92AD7"/>
    <w:rPr>
      <w:rFonts w:ascii="Calibri" w:eastAsia="Times New Roman"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ascii="Calibri" w:hAnsi="Calibri" w:cs="Times New Roman" w:hint="default"/>
        <w:b/>
        <w:bCs/>
      </w:rPr>
      <w:tblPr/>
      <w:tcPr>
        <w:tcBorders>
          <w:top w:val="nil"/>
          <w:left w:val="nil"/>
          <w:bottom w:val="single" w:sz="24" w:space="0" w:color="8064A2"/>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5E7530"/>
      </w:tcPr>
    </w:tblStylePr>
    <w:tblStylePr w:type="firstCol">
      <w:rPr>
        <w:rFonts w:ascii="Calibri" w:hAnsi="Calibri" w:cs="Times New Roman" w:hint="default"/>
        <w:color w:val="FFFFFF"/>
      </w:rPr>
      <w:tblPr/>
      <w:tcPr>
        <w:tcBorders>
          <w:top w:val="nil"/>
          <w:left w:val="nil"/>
          <w:bottom w:val="nil"/>
          <w:right w:val="nil"/>
          <w:insideH w:val="single" w:sz="4" w:space="0" w:color="5E7530"/>
          <w:insideV w:val="nil"/>
        </w:tcBorders>
        <w:shd w:val="clear" w:color="auto" w:fill="5E7530"/>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5E7530"/>
      </w:tcPr>
    </w:tblStylePr>
    <w:tblStylePr w:type="band1Vert">
      <w:rPr>
        <w:rFonts w:ascii="Calibri" w:hAnsi="Calibri" w:cs="Times New Roman" w:hint="default"/>
      </w:rPr>
      <w:tblPr/>
      <w:tcPr>
        <w:shd w:val="clear" w:color="auto" w:fill="D6E3BC"/>
      </w:tcPr>
    </w:tblStylePr>
    <w:tblStylePr w:type="band1Horz">
      <w:rPr>
        <w:rFonts w:ascii="Calibri" w:hAnsi="Calibri" w:cs="Times New Roman" w:hint="default"/>
      </w:rPr>
      <w:tblPr/>
      <w:tcPr>
        <w:shd w:val="clear" w:color="auto" w:fill="CDDDAC"/>
      </w:tcPr>
    </w:tblStylePr>
  </w:style>
  <w:style w:type="table" w:customStyle="1" w:styleId="-334">
    <w:name w:val="Цветная сетка - Акцент 33"/>
    <w:basedOn w:val="af5"/>
    <w:next w:val="-38"/>
    <w:uiPriority w:val="99"/>
    <w:rsid w:val="00A92AD7"/>
    <w:rPr>
      <w:rFonts w:ascii="Calibri" w:eastAsia="Times New Roman" w:hAnsi="Calibri"/>
      <w:color w:val="000000"/>
    </w:rPr>
    <w:tblPr>
      <w:tblStyleRowBandSize w:val="1"/>
      <w:tblStyleColBandSize w:val="1"/>
      <w:tblBorders>
        <w:insideH w:val="single" w:sz="4" w:space="0" w:color="FFFFFF"/>
      </w:tblBorders>
    </w:tblPr>
    <w:tcPr>
      <w:shd w:val="clear" w:color="auto" w:fill="EAF1DD"/>
    </w:tcPr>
    <w:tblStylePr w:type="firstRow">
      <w:rPr>
        <w:rFonts w:ascii="Calibri" w:hAnsi="Calibri" w:cs="Times New Roman" w:hint="default"/>
        <w:b/>
        <w:bCs/>
      </w:rPr>
      <w:tblPr/>
      <w:tcPr>
        <w:shd w:val="clear" w:color="auto" w:fill="D6E3BC"/>
      </w:tcPr>
    </w:tblStylePr>
    <w:tblStylePr w:type="lastRow">
      <w:rPr>
        <w:rFonts w:ascii="Calibri" w:hAnsi="Calibri" w:cs="Times New Roman" w:hint="default"/>
        <w:b/>
        <w:bCs/>
        <w:color w:val="000000"/>
      </w:rPr>
      <w:tblPr/>
      <w:tcPr>
        <w:shd w:val="clear" w:color="auto" w:fill="D6E3BC"/>
      </w:tcPr>
    </w:tblStylePr>
    <w:tblStylePr w:type="firstCol">
      <w:rPr>
        <w:rFonts w:ascii="Calibri" w:hAnsi="Calibri" w:cs="Times New Roman" w:hint="default"/>
        <w:color w:val="FFFFFF"/>
      </w:rPr>
      <w:tblPr/>
      <w:tcPr>
        <w:shd w:val="clear" w:color="auto" w:fill="76923C"/>
      </w:tcPr>
    </w:tblStylePr>
    <w:tblStylePr w:type="lastCol">
      <w:rPr>
        <w:rFonts w:ascii="Calibri" w:hAnsi="Calibri" w:cs="Times New Roman" w:hint="default"/>
        <w:color w:val="FFFFFF"/>
      </w:rPr>
      <w:tblPr/>
      <w:tcPr>
        <w:shd w:val="clear" w:color="auto" w:fill="76923C"/>
      </w:tcPr>
    </w:tblStylePr>
    <w:tblStylePr w:type="band1Vert">
      <w:rPr>
        <w:rFonts w:ascii="Calibri" w:hAnsi="Calibri" w:cs="Times New Roman" w:hint="default"/>
      </w:rPr>
      <w:tblPr/>
      <w:tcPr>
        <w:shd w:val="clear" w:color="auto" w:fill="CDDDAC"/>
      </w:tcPr>
    </w:tblStylePr>
    <w:tblStylePr w:type="band1Horz">
      <w:rPr>
        <w:rFonts w:ascii="Calibri" w:hAnsi="Calibri" w:cs="Times New Roman" w:hint="default"/>
      </w:rPr>
      <w:tblPr/>
      <w:tcPr>
        <w:shd w:val="clear" w:color="auto" w:fill="CDDDAC"/>
      </w:tcPr>
    </w:tblStylePr>
  </w:style>
  <w:style w:type="table" w:customStyle="1" w:styleId="3-63">
    <w:name w:val="Средняя сетка 3 - Акцент 63"/>
    <w:basedOn w:val="af5"/>
    <w:next w:val="3-6"/>
    <w:uiPriority w:val="69"/>
    <w:rsid w:val="00A92AD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31">
    <w:name w:val="Цветная сетка - Акцент 63"/>
    <w:basedOn w:val="af5"/>
    <w:next w:val="-62"/>
    <w:uiPriority w:val="73"/>
    <w:rsid w:val="00A92AD7"/>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130">
    <w:name w:val="Светлая заливка - Акцент 213"/>
    <w:rsid w:val="00A92AD7"/>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2432">
    <w:name w:val="Сетка таблицы243"/>
    <w:uiPriority w:val="9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
    <w:uiPriority w:val="99"/>
    <w:rsid w:val="00A92AD7"/>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5">
    <w:name w:val="Сетка таблицы83"/>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
    <w:basedOn w:val="af5"/>
    <w:uiPriority w:val="59"/>
    <w:rsid w:val="00A92A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
    <w:name w:val="Нет списка30"/>
    <w:next w:val="af6"/>
    <w:uiPriority w:val="99"/>
    <w:semiHidden/>
    <w:unhideWhenUsed/>
    <w:qFormat/>
    <w:rsid w:val="00A92AD7"/>
  </w:style>
  <w:style w:type="table" w:customStyle="1" w:styleId="1103">
    <w:name w:val="Сетка таблицы110"/>
    <w:basedOn w:val="af5"/>
    <w:next w:val="af7"/>
    <w:uiPriority w:val="9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f6"/>
    <w:uiPriority w:val="99"/>
    <w:semiHidden/>
    <w:unhideWhenUsed/>
    <w:qFormat/>
    <w:rsid w:val="00A92AD7"/>
  </w:style>
  <w:style w:type="numbering" w:customStyle="1" w:styleId="2171">
    <w:name w:val="Нет списка217"/>
    <w:next w:val="af6"/>
    <w:uiPriority w:val="99"/>
    <w:semiHidden/>
    <w:unhideWhenUsed/>
    <w:qFormat/>
    <w:rsid w:val="00A92AD7"/>
  </w:style>
  <w:style w:type="numbering" w:customStyle="1" w:styleId="1ai29">
    <w:name w:val="1 / a / i29"/>
    <w:basedOn w:val="af6"/>
    <w:next w:val="1ai"/>
    <w:qFormat/>
    <w:rsid w:val="00A92AD7"/>
    <w:pPr>
      <w:numPr>
        <w:numId w:val="108"/>
      </w:numPr>
    </w:pPr>
  </w:style>
  <w:style w:type="table" w:customStyle="1" w:styleId="178">
    <w:name w:val="Светлая сетка17"/>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72">
    <w:name w:val="Средняя заливка 117"/>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7">
    <w:name w:val="Средняя заливка 1 - Акцент 117"/>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40">
    <w:name w:val="Веб-таблица 14"/>
    <w:basedOn w:val="af5"/>
    <w:next w:val="-18"/>
    <w:semiHidden/>
    <w:rsid w:val="00A92AD7"/>
    <w:pPr>
      <w:spacing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5"/>
    <w:next w:val="-2a"/>
    <w:semiHidden/>
    <w:rsid w:val="00A92AD7"/>
    <w:pPr>
      <w:spacing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f5"/>
    <w:next w:val="-30"/>
    <w:rsid w:val="00A92AD7"/>
    <w:pPr>
      <w:spacing w:line="360"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ff0">
    <w:name w:val="Изысканная таблица4"/>
    <w:basedOn w:val="af5"/>
    <w:next w:val="affffff3"/>
    <w:rsid w:val="00A92AD7"/>
    <w:pPr>
      <w:spacing w:line="36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f2">
    <w:name w:val="Изящная таблица 14"/>
    <w:basedOn w:val="af5"/>
    <w:next w:val="1fff2"/>
    <w:semiHidden/>
    <w:rsid w:val="00A92AD7"/>
    <w:pPr>
      <w:spacing w:line="360" w:lineRule="auto"/>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e">
    <w:name w:val="Изящная таблица 24"/>
    <w:basedOn w:val="af5"/>
    <w:next w:val="2ffffffb"/>
    <w:semiHidden/>
    <w:rsid w:val="00A92AD7"/>
    <w:pPr>
      <w:spacing w:line="360" w:lineRule="auto"/>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3">
    <w:name w:val="Классическая таблица 14"/>
    <w:basedOn w:val="af5"/>
    <w:next w:val="1fff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
    <w:name w:val="Классическая таблица 24"/>
    <w:basedOn w:val="af5"/>
    <w:next w:val="2ffffff6"/>
    <w:semiHidden/>
    <w:rsid w:val="00A92AD7"/>
    <w:pPr>
      <w:spacing w:line="360" w:lineRule="auto"/>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a">
    <w:name w:val="Классическая таблица 34"/>
    <w:basedOn w:val="af5"/>
    <w:next w:val="3ffff0"/>
    <w:semiHidden/>
    <w:rsid w:val="00A92AD7"/>
    <w:pPr>
      <w:spacing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f4">
    <w:name w:val="Объемная таблица 14"/>
    <w:basedOn w:val="af5"/>
    <w:next w:val="1fffffffff9"/>
    <w:semiHidden/>
    <w:rsid w:val="00A92AD7"/>
    <w:pPr>
      <w:spacing w:line="360" w:lineRule="auto"/>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f0">
    <w:name w:val="Объемная таблица 24"/>
    <w:basedOn w:val="af5"/>
    <w:next w:val="2ffffffa"/>
    <w:semiHidden/>
    <w:rsid w:val="00A92AD7"/>
    <w:pPr>
      <w:spacing w:line="360" w:lineRule="auto"/>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b">
    <w:name w:val="Объемная таблица 34"/>
    <w:basedOn w:val="af5"/>
    <w:next w:val="3f"/>
    <w:semiHidden/>
    <w:rsid w:val="00A92AD7"/>
    <w:pPr>
      <w:spacing w:line="360" w:lineRule="auto"/>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5">
    <w:name w:val="Простая таблица 14"/>
    <w:basedOn w:val="af5"/>
    <w:next w:val="1fffd"/>
    <w:semiHidden/>
    <w:rsid w:val="00A92AD7"/>
    <w:pPr>
      <w:spacing w:line="360" w:lineRule="auto"/>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f1">
    <w:name w:val="Простая таблица 24"/>
    <w:basedOn w:val="af5"/>
    <w:next w:val="2ffffff5"/>
    <w:semiHidden/>
    <w:rsid w:val="00A92AD7"/>
    <w:pPr>
      <w:spacing w:line="360" w:lineRule="auto"/>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c">
    <w:name w:val="Простая таблица 34"/>
    <w:basedOn w:val="af5"/>
    <w:next w:val="3ff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f6">
    <w:name w:val="Сетка таблицы 14"/>
    <w:basedOn w:val="af5"/>
    <w:next w:val="1fffffffff8"/>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f2">
    <w:name w:val="Сетка таблицы 24"/>
    <w:basedOn w:val="af5"/>
    <w:next w:val="2ffffff9"/>
    <w:semiHidden/>
    <w:rsid w:val="00A92AD7"/>
    <w:pPr>
      <w:spacing w:line="360" w:lineRule="auto"/>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d">
    <w:name w:val="Сетка таблицы 34"/>
    <w:basedOn w:val="af5"/>
    <w:next w:val="3ffff3"/>
    <w:semiHidden/>
    <w:rsid w:val="00A92AD7"/>
    <w:pPr>
      <w:spacing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f5"/>
    <w:next w:val="4ffd"/>
    <w:semiHidden/>
    <w:rsid w:val="00A92AD7"/>
    <w:pPr>
      <w:spacing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6">
    <w:name w:val="Сетка таблицы 54"/>
    <w:basedOn w:val="af5"/>
    <w:next w:val="5ff"/>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5">
    <w:name w:val="Сетка таблицы 64"/>
    <w:basedOn w:val="af5"/>
    <w:next w:val="6f6"/>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5">
    <w:name w:val="Сетка таблицы 74"/>
    <w:basedOn w:val="af5"/>
    <w:next w:val="7f3"/>
    <w:semiHidden/>
    <w:rsid w:val="00A92AD7"/>
    <w:pPr>
      <w:spacing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5">
    <w:name w:val="Сетка таблицы 84"/>
    <w:basedOn w:val="af5"/>
    <w:next w:val="8f4"/>
    <w:semiHidden/>
    <w:rsid w:val="00A92AD7"/>
    <w:pPr>
      <w:spacing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ff1">
    <w:name w:val="Современная таблица4"/>
    <w:basedOn w:val="af5"/>
    <w:next w:val="affffff2"/>
    <w:semiHidden/>
    <w:rsid w:val="00A92AD7"/>
    <w:pPr>
      <w:spacing w:line="360" w:lineRule="auto"/>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ff2">
    <w:name w:val="Стандартная таблица4"/>
    <w:basedOn w:val="af5"/>
    <w:next w:val="afffffff3"/>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f7">
    <w:name w:val="Столбцы таблицы 14"/>
    <w:basedOn w:val="af5"/>
    <w:next w:val="1fff1"/>
    <w:semiHidden/>
    <w:rsid w:val="00A92AD7"/>
    <w:pPr>
      <w:spacing w:line="360"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f3">
    <w:name w:val="Столбцы таблицы 24"/>
    <w:basedOn w:val="af5"/>
    <w:next w:val="2ffffff8"/>
    <w:semiHidden/>
    <w:rsid w:val="00A92AD7"/>
    <w:pPr>
      <w:spacing w:line="360" w:lineRule="auto"/>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e">
    <w:name w:val="Столбцы таблицы 34"/>
    <w:basedOn w:val="af5"/>
    <w:next w:val="3ffff2"/>
    <w:semiHidden/>
    <w:rsid w:val="00A92AD7"/>
    <w:pPr>
      <w:spacing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6">
    <w:name w:val="Столбцы таблицы 44"/>
    <w:basedOn w:val="af5"/>
    <w:next w:val="4ffc"/>
    <w:semiHidden/>
    <w:rsid w:val="00A92AD7"/>
    <w:pPr>
      <w:spacing w:line="360" w:lineRule="auto"/>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7">
    <w:name w:val="Столбцы таблицы 54"/>
    <w:basedOn w:val="af5"/>
    <w:next w:val="53"/>
    <w:semiHidden/>
    <w:rsid w:val="00A92AD7"/>
    <w:pPr>
      <w:spacing w:line="360"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
    <w:basedOn w:val="af5"/>
    <w:next w:val="-17"/>
    <w:semiHidden/>
    <w:rsid w:val="00A92AD7"/>
    <w:pPr>
      <w:spacing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
    <w:basedOn w:val="af5"/>
    <w:next w:val="-21"/>
    <w:semiHidden/>
    <w:rsid w:val="00A92AD7"/>
    <w:pPr>
      <w:spacing w:line="360" w:lineRule="auto"/>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Таблица-список 34"/>
    <w:basedOn w:val="af5"/>
    <w:next w:val="-34"/>
    <w:semiHidden/>
    <w:rsid w:val="00A92AD7"/>
    <w:pPr>
      <w:spacing w:line="360" w:lineRule="auto"/>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f5"/>
    <w:next w:val="-43"/>
    <w:semiHidden/>
    <w:rsid w:val="00A92AD7"/>
    <w:pPr>
      <w:spacing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5"/>
    <w:next w:val="-53"/>
    <w:semiHidden/>
    <w:rsid w:val="00A92AD7"/>
    <w:pPr>
      <w:spacing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f5"/>
    <w:next w:val="-6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f5"/>
    <w:next w:val="-70"/>
    <w:semiHidden/>
    <w:rsid w:val="00A92AD7"/>
    <w:pPr>
      <w:spacing w:line="36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5"/>
    <w:next w:val="-80"/>
    <w:semiHidden/>
    <w:rsid w:val="00A92AD7"/>
    <w:pPr>
      <w:spacing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ff3">
    <w:name w:val="Тема таблицы4"/>
    <w:basedOn w:val="af5"/>
    <w:next w:val="affffffffffffffffffffd"/>
    <w:semiHidden/>
    <w:rsid w:val="00A92AD7"/>
    <w:pPr>
      <w:spacing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8">
    <w:name w:val="Цветная таблица 14"/>
    <w:basedOn w:val="af5"/>
    <w:next w:val="1fffffffff7"/>
    <w:semiHidden/>
    <w:rsid w:val="00A92AD7"/>
    <w:pPr>
      <w:spacing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f4">
    <w:name w:val="Цветная таблица 24"/>
    <w:basedOn w:val="af5"/>
    <w:next w:val="2ffffff7"/>
    <w:semiHidden/>
    <w:rsid w:val="00A92AD7"/>
    <w:pPr>
      <w:spacing w:line="360" w:lineRule="auto"/>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f">
    <w:name w:val="Цветная таблица 34"/>
    <w:basedOn w:val="af5"/>
    <w:next w:val="3ffff1"/>
    <w:semiHidden/>
    <w:rsid w:val="00A92AD7"/>
    <w:pPr>
      <w:spacing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5e">
    <w:name w:val="Стиль15"/>
    <w:basedOn w:val="af5"/>
    <w:uiPriority w:val="99"/>
    <w:qFormat/>
    <w:rsid w:val="00A92AD7"/>
    <w:rPr>
      <w:rFonts w:ascii="Calibri" w:eastAsia="Times New Roman" w:hAnsi="Calibr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FFFFFF"/>
      <w:vAlign w:val="center"/>
    </w:tcPr>
    <w:tblStylePr w:type="firstRow">
      <w:tblPr/>
      <w:tcPr>
        <w:shd w:val="clear" w:color="auto" w:fill="F79646"/>
      </w:tcPr>
    </w:tblStylePr>
  </w:style>
  <w:style w:type="table" w:customStyle="1" w:styleId="-640">
    <w:name w:val="Светлый список - Акцент 64"/>
    <w:basedOn w:val="af5"/>
    <w:next w:val="-61"/>
    <w:uiPriority w:val="99"/>
    <w:rsid w:val="00A92AD7"/>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397">
    <w:name w:val="Нет списка39"/>
    <w:next w:val="af6"/>
    <w:uiPriority w:val="99"/>
    <w:semiHidden/>
    <w:unhideWhenUsed/>
    <w:qFormat/>
    <w:rsid w:val="00A92AD7"/>
  </w:style>
  <w:style w:type="numbering" w:customStyle="1" w:styleId="11101">
    <w:name w:val="Нет списка1110"/>
    <w:next w:val="af6"/>
    <w:uiPriority w:val="99"/>
    <w:semiHidden/>
    <w:unhideWhenUsed/>
    <w:qFormat/>
    <w:rsid w:val="00A92AD7"/>
  </w:style>
  <w:style w:type="table" w:customStyle="1" w:styleId="1155">
    <w:name w:val="Сетка таблицы115"/>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f6"/>
    <w:uiPriority w:val="99"/>
    <w:semiHidden/>
    <w:unhideWhenUsed/>
    <w:qFormat/>
    <w:rsid w:val="00A92AD7"/>
  </w:style>
  <w:style w:type="numbering" w:customStyle="1" w:styleId="1ai217">
    <w:name w:val="1 / a / i217"/>
    <w:basedOn w:val="af6"/>
    <w:next w:val="1ai"/>
    <w:qFormat/>
    <w:rsid w:val="00A92AD7"/>
  </w:style>
  <w:style w:type="numbering" w:customStyle="1" w:styleId="1ai17">
    <w:name w:val="1 / a / i17"/>
    <w:basedOn w:val="af6"/>
    <w:next w:val="1ai"/>
    <w:uiPriority w:val="99"/>
    <w:unhideWhenUsed/>
    <w:qFormat/>
    <w:rsid w:val="00A92AD7"/>
  </w:style>
  <w:style w:type="table" w:customStyle="1" w:styleId="1164">
    <w:name w:val="Светлая сетка116"/>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61">
    <w:name w:val="Средняя заливка 1116"/>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6">
    <w:name w:val="Средняя заливка 1 - Акцент 1116"/>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87">
    <w:name w:val="Сетка таблицы28"/>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f0">
    <w:name w:val="Сетка таблицы3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ветлая заливка - Акцент 25"/>
    <w:basedOn w:val="af5"/>
    <w:next w:val="-28"/>
    <w:uiPriority w:val="99"/>
    <w:rsid w:val="00A92AD7"/>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244">
    <w:name w:val="Сетка таблицы12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4">
    <w:name w:val="Сетка таблицы216"/>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
    <w:name w:val="Сетка таблицы44"/>
    <w:uiPriority w:val="99"/>
    <w:rsid w:val="00A92AD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uiPriority w:val="99"/>
    <w:rsid w:val="00A92AD7"/>
    <w:rPr>
      <w:rFonts w:ascii="Calibri" w:eastAsia="Times New Roman" w:hAnsi="Calibri"/>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2">
    <w:name w:val="Сетка таблицы225"/>
    <w:uiPriority w:val="99"/>
    <w:rsid w:val="00A92AD7"/>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6">
    <w:name w:val="Текущий список114"/>
    <w:qFormat/>
    <w:rsid w:val="00A92AD7"/>
  </w:style>
  <w:style w:type="numbering" w:customStyle="1" w:styleId="1245">
    <w:name w:val="Текущий список124"/>
    <w:qFormat/>
    <w:rsid w:val="00A92AD7"/>
  </w:style>
  <w:style w:type="numbering" w:customStyle="1" w:styleId="11111125">
    <w:name w:val="1 / 1.1 / 1.1.125"/>
    <w:basedOn w:val="af6"/>
    <w:next w:val="111111"/>
    <w:qFormat/>
    <w:rsid w:val="00A92AD7"/>
    <w:pPr>
      <w:numPr>
        <w:numId w:val="109"/>
      </w:numPr>
    </w:pPr>
  </w:style>
  <w:style w:type="numbering" w:customStyle="1" w:styleId="11111134">
    <w:name w:val="1 / 1.1 / 1.1.134"/>
    <w:basedOn w:val="af6"/>
    <w:next w:val="111111"/>
    <w:qFormat/>
    <w:rsid w:val="00A92AD7"/>
  </w:style>
  <w:style w:type="numbering" w:customStyle="1" w:styleId="491">
    <w:name w:val="Нет списка49"/>
    <w:next w:val="af6"/>
    <w:uiPriority w:val="99"/>
    <w:semiHidden/>
    <w:unhideWhenUsed/>
    <w:qFormat/>
    <w:rsid w:val="00A92AD7"/>
  </w:style>
  <w:style w:type="table" w:customStyle="1" w:styleId="746">
    <w:name w:val="Сетка таблицы74"/>
    <w:basedOn w:val="af5"/>
    <w:next w:val="af7"/>
    <w:uiPriority w:val="59"/>
    <w:rsid w:val="00A92AD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6">
    <w:name w:val="Сетка таблицы64"/>
    <w:basedOn w:val="af5"/>
    <w:next w:val="af7"/>
    <w:uiPriority w:val="59"/>
    <w:rsid w:val="00A92AD7"/>
    <w:rPr>
      <w:rFonts w:eastAsia="Calibri"/>
      <w:sz w:val="26"/>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f6"/>
    <w:uiPriority w:val="99"/>
    <w:semiHidden/>
    <w:unhideWhenUsed/>
    <w:qFormat/>
    <w:rsid w:val="00A92AD7"/>
  </w:style>
  <w:style w:type="numbering" w:customStyle="1" w:styleId="691">
    <w:name w:val="Нет списка69"/>
    <w:next w:val="af6"/>
    <w:uiPriority w:val="99"/>
    <w:semiHidden/>
    <w:unhideWhenUsed/>
    <w:qFormat/>
    <w:rsid w:val="00A92AD7"/>
  </w:style>
  <w:style w:type="numbering" w:customStyle="1" w:styleId="791">
    <w:name w:val="Нет списка79"/>
    <w:next w:val="af6"/>
    <w:uiPriority w:val="99"/>
    <w:semiHidden/>
    <w:unhideWhenUsed/>
    <w:qFormat/>
    <w:rsid w:val="00A92AD7"/>
  </w:style>
  <w:style w:type="numbering" w:customStyle="1" w:styleId="891">
    <w:name w:val="Нет списка89"/>
    <w:next w:val="af6"/>
    <w:semiHidden/>
    <w:unhideWhenUsed/>
    <w:qFormat/>
    <w:rsid w:val="00A92AD7"/>
  </w:style>
  <w:style w:type="numbering" w:customStyle="1" w:styleId="971">
    <w:name w:val="Нет списка97"/>
    <w:next w:val="af6"/>
    <w:uiPriority w:val="99"/>
    <w:semiHidden/>
    <w:unhideWhenUsed/>
    <w:qFormat/>
    <w:rsid w:val="00A92AD7"/>
  </w:style>
  <w:style w:type="numbering" w:customStyle="1" w:styleId="1273">
    <w:name w:val="Нет списка127"/>
    <w:next w:val="af6"/>
    <w:semiHidden/>
    <w:unhideWhenUsed/>
    <w:qFormat/>
    <w:rsid w:val="00A92AD7"/>
  </w:style>
  <w:style w:type="numbering" w:customStyle="1" w:styleId="3171">
    <w:name w:val="Нет списка317"/>
    <w:next w:val="af6"/>
    <w:uiPriority w:val="99"/>
    <w:semiHidden/>
    <w:unhideWhenUsed/>
    <w:qFormat/>
    <w:rsid w:val="00A92AD7"/>
  </w:style>
  <w:style w:type="numbering" w:customStyle="1" w:styleId="4170">
    <w:name w:val="Нет списка417"/>
    <w:next w:val="af6"/>
    <w:uiPriority w:val="99"/>
    <w:semiHidden/>
    <w:unhideWhenUsed/>
    <w:qFormat/>
    <w:rsid w:val="00A92AD7"/>
  </w:style>
  <w:style w:type="numbering" w:customStyle="1" w:styleId="517">
    <w:name w:val="Нет списка517"/>
    <w:next w:val="af6"/>
    <w:uiPriority w:val="99"/>
    <w:semiHidden/>
    <w:unhideWhenUsed/>
    <w:qFormat/>
    <w:rsid w:val="00A92AD7"/>
  </w:style>
  <w:style w:type="numbering" w:customStyle="1" w:styleId="617">
    <w:name w:val="Нет списка617"/>
    <w:next w:val="af6"/>
    <w:uiPriority w:val="99"/>
    <w:semiHidden/>
    <w:unhideWhenUsed/>
    <w:qFormat/>
    <w:rsid w:val="00A92AD7"/>
  </w:style>
  <w:style w:type="numbering" w:customStyle="1" w:styleId="717">
    <w:name w:val="Нет списка717"/>
    <w:next w:val="af6"/>
    <w:uiPriority w:val="99"/>
    <w:semiHidden/>
    <w:unhideWhenUsed/>
    <w:qFormat/>
    <w:rsid w:val="00A92AD7"/>
  </w:style>
  <w:style w:type="numbering" w:customStyle="1" w:styleId="817">
    <w:name w:val="Нет списка817"/>
    <w:next w:val="af6"/>
    <w:semiHidden/>
    <w:unhideWhenUsed/>
    <w:qFormat/>
    <w:rsid w:val="00A92AD7"/>
  </w:style>
  <w:style w:type="numbering" w:customStyle="1" w:styleId="1071">
    <w:name w:val="Нет списка107"/>
    <w:next w:val="af6"/>
    <w:uiPriority w:val="99"/>
    <w:semiHidden/>
    <w:unhideWhenUsed/>
    <w:qFormat/>
    <w:rsid w:val="00A92AD7"/>
  </w:style>
  <w:style w:type="numbering" w:customStyle="1" w:styleId="1371">
    <w:name w:val="Нет списка137"/>
    <w:next w:val="af6"/>
    <w:semiHidden/>
    <w:unhideWhenUsed/>
    <w:qFormat/>
    <w:rsid w:val="00A92AD7"/>
  </w:style>
  <w:style w:type="numbering" w:customStyle="1" w:styleId="2270">
    <w:name w:val="Нет списка227"/>
    <w:next w:val="af6"/>
    <w:uiPriority w:val="99"/>
    <w:semiHidden/>
    <w:unhideWhenUsed/>
    <w:qFormat/>
    <w:rsid w:val="00A92AD7"/>
  </w:style>
  <w:style w:type="numbering" w:customStyle="1" w:styleId="3270">
    <w:name w:val="Нет списка327"/>
    <w:next w:val="af6"/>
    <w:uiPriority w:val="99"/>
    <w:semiHidden/>
    <w:unhideWhenUsed/>
    <w:qFormat/>
    <w:rsid w:val="00A92AD7"/>
  </w:style>
  <w:style w:type="numbering" w:customStyle="1" w:styleId="4270">
    <w:name w:val="Нет списка427"/>
    <w:next w:val="af6"/>
    <w:uiPriority w:val="99"/>
    <w:semiHidden/>
    <w:unhideWhenUsed/>
    <w:qFormat/>
    <w:rsid w:val="00A92AD7"/>
  </w:style>
  <w:style w:type="numbering" w:customStyle="1" w:styleId="527">
    <w:name w:val="Нет списка527"/>
    <w:next w:val="af6"/>
    <w:uiPriority w:val="99"/>
    <w:semiHidden/>
    <w:unhideWhenUsed/>
    <w:qFormat/>
    <w:rsid w:val="00A92AD7"/>
  </w:style>
  <w:style w:type="numbering" w:customStyle="1" w:styleId="627">
    <w:name w:val="Нет списка627"/>
    <w:next w:val="af6"/>
    <w:uiPriority w:val="99"/>
    <w:semiHidden/>
    <w:unhideWhenUsed/>
    <w:qFormat/>
    <w:rsid w:val="00A92AD7"/>
  </w:style>
  <w:style w:type="numbering" w:customStyle="1" w:styleId="727">
    <w:name w:val="Нет списка727"/>
    <w:next w:val="af6"/>
    <w:uiPriority w:val="99"/>
    <w:semiHidden/>
    <w:unhideWhenUsed/>
    <w:qFormat/>
    <w:rsid w:val="00A92AD7"/>
  </w:style>
  <w:style w:type="numbering" w:customStyle="1" w:styleId="827">
    <w:name w:val="Нет списка827"/>
    <w:next w:val="af6"/>
    <w:semiHidden/>
    <w:unhideWhenUsed/>
    <w:qFormat/>
    <w:rsid w:val="00A92AD7"/>
  </w:style>
  <w:style w:type="numbering" w:customStyle="1" w:styleId="1ai227">
    <w:name w:val="1 / a / i227"/>
    <w:basedOn w:val="af6"/>
    <w:next w:val="1ai"/>
    <w:qFormat/>
    <w:rsid w:val="00A92AD7"/>
  </w:style>
  <w:style w:type="numbering" w:customStyle="1" w:styleId="1451">
    <w:name w:val="Нет списка145"/>
    <w:next w:val="af6"/>
    <w:uiPriority w:val="99"/>
    <w:semiHidden/>
    <w:qFormat/>
    <w:rsid w:val="00A92AD7"/>
  </w:style>
  <w:style w:type="numbering" w:customStyle="1" w:styleId="1551">
    <w:name w:val="Нет списка155"/>
    <w:next w:val="af6"/>
    <w:uiPriority w:val="99"/>
    <w:semiHidden/>
    <w:unhideWhenUsed/>
    <w:qFormat/>
    <w:rsid w:val="00A92AD7"/>
  </w:style>
  <w:style w:type="numbering" w:customStyle="1" w:styleId="11250">
    <w:name w:val="Нет списка1125"/>
    <w:next w:val="af6"/>
    <w:semiHidden/>
    <w:unhideWhenUsed/>
    <w:qFormat/>
    <w:rsid w:val="00A92AD7"/>
  </w:style>
  <w:style w:type="numbering" w:customStyle="1" w:styleId="2351">
    <w:name w:val="Нет списка235"/>
    <w:next w:val="af6"/>
    <w:uiPriority w:val="99"/>
    <w:semiHidden/>
    <w:unhideWhenUsed/>
    <w:qFormat/>
    <w:rsid w:val="00A92AD7"/>
  </w:style>
  <w:style w:type="numbering" w:customStyle="1" w:styleId="3351">
    <w:name w:val="Нет списка335"/>
    <w:next w:val="af6"/>
    <w:uiPriority w:val="99"/>
    <w:semiHidden/>
    <w:unhideWhenUsed/>
    <w:qFormat/>
    <w:rsid w:val="00A92AD7"/>
  </w:style>
  <w:style w:type="numbering" w:customStyle="1" w:styleId="4350">
    <w:name w:val="Нет списка435"/>
    <w:next w:val="af6"/>
    <w:uiPriority w:val="99"/>
    <w:semiHidden/>
    <w:unhideWhenUsed/>
    <w:qFormat/>
    <w:rsid w:val="00A92AD7"/>
  </w:style>
  <w:style w:type="numbering" w:customStyle="1" w:styleId="5350">
    <w:name w:val="Нет списка535"/>
    <w:next w:val="af6"/>
    <w:uiPriority w:val="99"/>
    <w:semiHidden/>
    <w:unhideWhenUsed/>
    <w:qFormat/>
    <w:rsid w:val="00A92AD7"/>
  </w:style>
  <w:style w:type="numbering" w:customStyle="1" w:styleId="6350">
    <w:name w:val="Нет списка635"/>
    <w:next w:val="af6"/>
    <w:uiPriority w:val="99"/>
    <w:semiHidden/>
    <w:unhideWhenUsed/>
    <w:qFormat/>
    <w:rsid w:val="00A92AD7"/>
  </w:style>
  <w:style w:type="numbering" w:customStyle="1" w:styleId="7350">
    <w:name w:val="Нет списка735"/>
    <w:next w:val="af6"/>
    <w:uiPriority w:val="99"/>
    <w:semiHidden/>
    <w:unhideWhenUsed/>
    <w:qFormat/>
    <w:rsid w:val="00A92AD7"/>
  </w:style>
  <w:style w:type="numbering" w:customStyle="1" w:styleId="8350">
    <w:name w:val="Нет списка835"/>
    <w:next w:val="af6"/>
    <w:semiHidden/>
    <w:unhideWhenUsed/>
    <w:qFormat/>
    <w:rsid w:val="00A92AD7"/>
  </w:style>
  <w:style w:type="numbering" w:customStyle="1" w:styleId="1ai235">
    <w:name w:val="1 / a / i235"/>
    <w:basedOn w:val="af6"/>
    <w:next w:val="1ai"/>
    <w:qFormat/>
    <w:rsid w:val="00A92AD7"/>
  </w:style>
  <w:style w:type="numbering" w:customStyle="1" w:styleId="915">
    <w:name w:val="Нет списка915"/>
    <w:next w:val="af6"/>
    <w:uiPriority w:val="99"/>
    <w:semiHidden/>
    <w:unhideWhenUsed/>
    <w:qFormat/>
    <w:rsid w:val="00A92AD7"/>
  </w:style>
  <w:style w:type="numbering" w:customStyle="1" w:styleId="12150">
    <w:name w:val="Нет списка1215"/>
    <w:next w:val="af6"/>
    <w:semiHidden/>
    <w:unhideWhenUsed/>
    <w:qFormat/>
    <w:rsid w:val="00A92AD7"/>
  </w:style>
  <w:style w:type="numbering" w:customStyle="1" w:styleId="21151">
    <w:name w:val="Нет списка2115"/>
    <w:next w:val="af6"/>
    <w:uiPriority w:val="99"/>
    <w:semiHidden/>
    <w:unhideWhenUsed/>
    <w:qFormat/>
    <w:rsid w:val="00A92AD7"/>
  </w:style>
  <w:style w:type="numbering" w:customStyle="1" w:styleId="31150">
    <w:name w:val="Нет списка3115"/>
    <w:next w:val="af6"/>
    <w:uiPriority w:val="99"/>
    <w:semiHidden/>
    <w:unhideWhenUsed/>
    <w:qFormat/>
    <w:rsid w:val="00A92AD7"/>
  </w:style>
  <w:style w:type="numbering" w:customStyle="1" w:styleId="4115">
    <w:name w:val="Нет списка4115"/>
    <w:next w:val="af6"/>
    <w:uiPriority w:val="99"/>
    <w:semiHidden/>
    <w:unhideWhenUsed/>
    <w:qFormat/>
    <w:rsid w:val="00A92AD7"/>
  </w:style>
  <w:style w:type="numbering" w:customStyle="1" w:styleId="5115">
    <w:name w:val="Нет списка5115"/>
    <w:next w:val="af6"/>
    <w:uiPriority w:val="99"/>
    <w:semiHidden/>
    <w:unhideWhenUsed/>
    <w:qFormat/>
    <w:rsid w:val="00A92AD7"/>
  </w:style>
  <w:style w:type="numbering" w:customStyle="1" w:styleId="6115">
    <w:name w:val="Нет списка6115"/>
    <w:next w:val="af6"/>
    <w:uiPriority w:val="99"/>
    <w:semiHidden/>
    <w:unhideWhenUsed/>
    <w:qFormat/>
    <w:rsid w:val="00A92AD7"/>
  </w:style>
  <w:style w:type="numbering" w:customStyle="1" w:styleId="7115">
    <w:name w:val="Нет списка7115"/>
    <w:next w:val="af6"/>
    <w:uiPriority w:val="99"/>
    <w:semiHidden/>
    <w:unhideWhenUsed/>
    <w:qFormat/>
    <w:rsid w:val="00A92AD7"/>
  </w:style>
  <w:style w:type="numbering" w:customStyle="1" w:styleId="8115">
    <w:name w:val="Нет списка8115"/>
    <w:next w:val="af6"/>
    <w:semiHidden/>
    <w:unhideWhenUsed/>
    <w:qFormat/>
    <w:rsid w:val="00A92AD7"/>
  </w:style>
  <w:style w:type="numbering" w:customStyle="1" w:styleId="1ai2115">
    <w:name w:val="1 / a / i2115"/>
    <w:basedOn w:val="af6"/>
    <w:next w:val="1ai"/>
    <w:qFormat/>
    <w:rsid w:val="00A92AD7"/>
  </w:style>
  <w:style w:type="numbering" w:customStyle="1" w:styleId="1ai115">
    <w:name w:val="1 / a / i115"/>
    <w:basedOn w:val="af6"/>
    <w:next w:val="1ai"/>
    <w:uiPriority w:val="99"/>
    <w:semiHidden/>
    <w:unhideWhenUsed/>
    <w:qFormat/>
    <w:rsid w:val="00A92AD7"/>
  </w:style>
  <w:style w:type="numbering" w:customStyle="1" w:styleId="1015">
    <w:name w:val="Нет списка1015"/>
    <w:next w:val="af6"/>
    <w:uiPriority w:val="99"/>
    <w:semiHidden/>
    <w:unhideWhenUsed/>
    <w:qFormat/>
    <w:rsid w:val="00A92AD7"/>
  </w:style>
  <w:style w:type="numbering" w:customStyle="1" w:styleId="13150">
    <w:name w:val="Нет списка1315"/>
    <w:next w:val="af6"/>
    <w:semiHidden/>
    <w:unhideWhenUsed/>
    <w:qFormat/>
    <w:rsid w:val="00A92AD7"/>
  </w:style>
  <w:style w:type="numbering" w:customStyle="1" w:styleId="2215">
    <w:name w:val="Нет списка2215"/>
    <w:next w:val="af6"/>
    <w:uiPriority w:val="99"/>
    <w:semiHidden/>
    <w:unhideWhenUsed/>
    <w:qFormat/>
    <w:rsid w:val="00A92AD7"/>
  </w:style>
  <w:style w:type="numbering" w:customStyle="1" w:styleId="3215">
    <w:name w:val="Нет списка3215"/>
    <w:next w:val="af6"/>
    <w:uiPriority w:val="99"/>
    <w:semiHidden/>
    <w:unhideWhenUsed/>
    <w:qFormat/>
    <w:rsid w:val="00A92AD7"/>
  </w:style>
  <w:style w:type="numbering" w:customStyle="1" w:styleId="4215">
    <w:name w:val="Нет списка4215"/>
    <w:next w:val="af6"/>
    <w:uiPriority w:val="99"/>
    <w:semiHidden/>
    <w:unhideWhenUsed/>
    <w:qFormat/>
    <w:rsid w:val="00A92AD7"/>
  </w:style>
  <w:style w:type="numbering" w:customStyle="1" w:styleId="5215">
    <w:name w:val="Нет списка5215"/>
    <w:next w:val="af6"/>
    <w:uiPriority w:val="99"/>
    <w:semiHidden/>
    <w:unhideWhenUsed/>
    <w:qFormat/>
    <w:rsid w:val="00A92AD7"/>
  </w:style>
  <w:style w:type="numbering" w:customStyle="1" w:styleId="6215">
    <w:name w:val="Нет списка6215"/>
    <w:next w:val="af6"/>
    <w:uiPriority w:val="99"/>
    <w:semiHidden/>
    <w:unhideWhenUsed/>
    <w:qFormat/>
    <w:rsid w:val="00A92AD7"/>
  </w:style>
  <w:style w:type="numbering" w:customStyle="1" w:styleId="7215">
    <w:name w:val="Нет списка7215"/>
    <w:next w:val="af6"/>
    <w:uiPriority w:val="99"/>
    <w:semiHidden/>
    <w:unhideWhenUsed/>
    <w:qFormat/>
    <w:rsid w:val="00A92AD7"/>
  </w:style>
  <w:style w:type="numbering" w:customStyle="1" w:styleId="8215">
    <w:name w:val="Нет списка8215"/>
    <w:next w:val="af6"/>
    <w:semiHidden/>
    <w:unhideWhenUsed/>
    <w:qFormat/>
    <w:rsid w:val="00A92AD7"/>
  </w:style>
  <w:style w:type="numbering" w:customStyle="1" w:styleId="1ai2215">
    <w:name w:val="1 / a / i2215"/>
    <w:basedOn w:val="af6"/>
    <w:next w:val="1ai"/>
    <w:qFormat/>
    <w:rsid w:val="00A92AD7"/>
  </w:style>
  <w:style w:type="numbering" w:customStyle="1" w:styleId="1ai315">
    <w:name w:val="1 / a / i315"/>
    <w:basedOn w:val="af6"/>
    <w:next w:val="1ai"/>
    <w:uiPriority w:val="99"/>
    <w:unhideWhenUsed/>
    <w:qFormat/>
    <w:rsid w:val="00A92AD7"/>
  </w:style>
  <w:style w:type="numbering" w:customStyle="1" w:styleId="1651">
    <w:name w:val="Нет списка165"/>
    <w:next w:val="af6"/>
    <w:uiPriority w:val="99"/>
    <w:semiHidden/>
    <w:qFormat/>
    <w:rsid w:val="00A92AD7"/>
  </w:style>
  <w:style w:type="numbering" w:customStyle="1" w:styleId="1750">
    <w:name w:val="Нет списка175"/>
    <w:next w:val="af6"/>
    <w:uiPriority w:val="99"/>
    <w:semiHidden/>
    <w:unhideWhenUsed/>
    <w:qFormat/>
    <w:rsid w:val="00A92AD7"/>
  </w:style>
  <w:style w:type="numbering" w:customStyle="1" w:styleId="11350">
    <w:name w:val="Нет списка1135"/>
    <w:next w:val="af6"/>
    <w:semiHidden/>
    <w:unhideWhenUsed/>
    <w:qFormat/>
    <w:rsid w:val="00A92AD7"/>
  </w:style>
  <w:style w:type="numbering" w:customStyle="1" w:styleId="2451">
    <w:name w:val="Нет списка245"/>
    <w:next w:val="af6"/>
    <w:uiPriority w:val="99"/>
    <w:semiHidden/>
    <w:unhideWhenUsed/>
    <w:qFormat/>
    <w:rsid w:val="00A92AD7"/>
  </w:style>
  <w:style w:type="numbering" w:customStyle="1" w:styleId="3450">
    <w:name w:val="Нет списка345"/>
    <w:next w:val="af6"/>
    <w:uiPriority w:val="99"/>
    <w:semiHidden/>
    <w:unhideWhenUsed/>
    <w:qFormat/>
    <w:rsid w:val="00A92AD7"/>
  </w:style>
  <w:style w:type="numbering" w:customStyle="1" w:styleId="4450">
    <w:name w:val="Нет списка445"/>
    <w:next w:val="af6"/>
    <w:uiPriority w:val="99"/>
    <w:semiHidden/>
    <w:unhideWhenUsed/>
    <w:qFormat/>
    <w:rsid w:val="00A92AD7"/>
  </w:style>
  <w:style w:type="numbering" w:customStyle="1" w:styleId="5450">
    <w:name w:val="Нет списка545"/>
    <w:next w:val="af6"/>
    <w:uiPriority w:val="99"/>
    <w:semiHidden/>
    <w:unhideWhenUsed/>
    <w:qFormat/>
    <w:rsid w:val="00A92AD7"/>
  </w:style>
  <w:style w:type="numbering" w:customStyle="1" w:styleId="6450">
    <w:name w:val="Нет списка645"/>
    <w:next w:val="af6"/>
    <w:uiPriority w:val="99"/>
    <w:semiHidden/>
    <w:unhideWhenUsed/>
    <w:qFormat/>
    <w:rsid w:val="00A92AD7"/>
  </w:style>
  <w:style w:type="numbering" w:customStyle="1" w:styleId="7450">
    <w:name w:val="Нет списка745"/>
    <w:next w:val="af6"/>
    <w:uiPriority w:val="99"/>
    <w:semiHidden/>
    <w:unhideWhenUsed/>
    <w:qFormat/>
    <w:rsid w:val="00A92AD7"/>
  </w:style>
  <w:style w:type="numbering" w:customStyle="1" w:styleId="8450">
    <w:name w:val="Нет списка845"/>
    <w:next w:val="af6"/>
    <w:semiHidden/>
    <w:unhideWhenUsed/>
    <w:qFormat/>
    <w:rsid w:val="00A92AD7"/>
  </w:style>
  <w:style w:type="numbering" w:customStyle="1" w:styleId="1ai245">
    <w:name w:val="1 / a / i245"/>
    <w:basedOn w:val="af6"/>
    <w:next w:val="1ai"/>
    <w:qFormat/>
    <w:rsid w:val="00A92AD7"/>
  </w:style>
  <w:style w:type="numbering" w:customStyle="1" w:styleId="1ai55">
    <w:name w:val="1 / a / i55"/>
    <w:basedOn w:val="af6"/>
    <w:next w:val="1ai"/>
    <w:uiPriority w:val="99"/>
    <w:unhideWhenUsed/>
    <w:qFormat/>
    <w:rsid w:val="00A92AD7"/>
  </w:style>
  <w:style w:type="numbering" w:customStyle="1" w:styleId="925">
    <w:name w:val="Нет списка925"/>
    <w:next w:val="af6"/>
    <w:uiPriority w:val="99"/>
    <w:semiHidden/>
    <w:unhideWhenUsed/>
    <w:qFormat/>
    <w:rsid w:val="00A92AD7"/>
  </w:style>
  <w:style w:type="numbering" w:customStyle="1" w:styleId="12250">
    <w:name w:val="Нет списка1225"/>
    <w:next w:val="af6"/>
    <w:semiHidden/>
    <w:unhideWhenUsed/>
    <w:qFormat/>
    <w:rsid w:val="00A92AD7"/>
  </w:style>
  <w:style w:type="numbering" w:customStyle="1" w:styleId="21250">
    <w:name w:val="Нет списка2125"/>
    <w:next w:val="af6"/>
    <w:uiPriority w:val="99"/>
    <w:semiHidden/>
    <w:unhideWhenUsed/>
    <w:qFormat/>
    <w:rsid w:val="00A92AD7"/>
  </w:style>
  <w:style w:type="numbering" w:customStyle="1" w:styleId="3125">
    <w:name w:val="Нет списка3125"/>
    <w:next w:val="af6"/>
    <w:uiPriority w:val="99"/>
    <w:semiHidden/>
    <w:unhideWhenUsed/>
    <w:qFormat/>
    <w:rsid w:val="00A92AD7"/>
  </w:style>
  <w:style w:type="numbering" w:customStyle="1" w:styleId="4125">
    <w:name w:val="Нет списка4125"/>
    <w:next w:val="af6"/>
    <w:uiPriority w:val="99"/>
    <w:semiHidden/>
    <w:unhideWhenUsed/>
    <w:qFormat/>
    <w:rsid w:val="00A92AD7"/>
  </w:style>
  <w:style w:type="numbering" w:customStyle="1" w:styleId="5125">
    <w:name w:val="Нет списка5125"/>
    <w:next w:val="af6"/>
    <w:uiPriority w:val="99"/>
    <w:semiHidden/>
    <w:unhideWhenUsed/>
    <w:qFormat/>
    <w:rsid w:val="00A92AD7"/>
  </w:style>
  <w:style w:type="numbering" w:customStyle="1" w:styleId="6125">
    <w:name w:val="Нет списка6125"/>
    <w:next w:val="af6"/>
    <w:uiPriority w:val="99"/>
    <w:semiHidden/>
    <w:unhideWhenUsed/>
    <w:qFormat/>
    <w:rsid w:val="00A92AD7"/>
  </w:style>
  <w:style w:type="numbering" w:customStyle="1" w:styleId="7125">
    <w:name w:val="Нет списка7125"/>
    <w:next w:val="af6"/>
    <w:uiPriority w:val="99"/>
    <w:semiHidden/>
    <w:unhideWhenUsed/>
    <w:qFormat/>
    <w:rsid w:val="00A92AD7"/>
  </w:style>
  <w:style w:type="numbering" w:customStyle="1" w:styleId="8125">
    <w:name w:val="Нет списка8125"/>
    <w:next w:val="af6"/>
    <w:semiHidden/>
    <w:unhideWhenUsed/>
    <w:qFormat/>
    <w:rsid w:val="00A92AD7"/>
  </w:style>
  <w:style w:type="numbering" w:customStyle="1" w:styleId="1ai2125">
    <w:name w:val="1 / a / i2125"/>
    <w:basedOn w:val="af6"/>
    <w:next w:val="1ai"/>
    <w:qFormat/>
    <w:rsid w:val="00A92AD7"/>
  </w:style>
  <w:style w:type="numbering" w:customStyle="1" w:styleId="1ai125">
    <w:name w:val="1 / a / i125"/>
    <w:basedOn w:val="af6"/>
    <w:next w:val="1ai"/>
    <w:uiPriority w:val="99"/>
    <w:semiHidden/>
    <w:unhideWhenUsed/>
    <w:qFormat/>
    <w:rsid w:val="00A92AD7"/>
  </w:style>
  <w:style w:type="numbering" w:customStyle="1" w:styleId="1025">
    <w:name w:val="Нет списка1025"/>
    <w:next w:val="af6"/>
    <w:uiPriority w:val="99"/>
    <w:semiHidden/>
    <w:unhideWhenUsed/>
    <w:qFormat/>
    <w:rsid w:val="00A92AD7"/>
  </w:style>
  <w:style w:type="numbering" w:customStyle="1" w:styleId="13250">
    <w:name w:val="Нет списка1325"/>
    <w:next w:val="af6"/>
    <w:semiHidden/>
    <w:unhideWhenUsed/>
    <w:qFormat/>
    <w:rsid w:val="00A92AD7"/>
  </w:style>
  <w:style w:type="numbering" w:customStyle="1" w:styleId="2225">
    <w:name w:val="Нет списка2225"/>
    <w:next w:val="af6"/>
    <w:uiPriority w:val="99"/>
    <w:semiHidden/>
    <w:unhideWhenUsed/>
    <w:qFormat/>
    <w:rsid w:val="00A92AD7"/>
  </w:style>
  <w:style w:type="numbering" w:customStyle="1" w:styleId="3225">
    <w:name w:val="Нет списка3225"/>
    <w:next w:val="af6"/>
    <w:uiPriority w:val="99"/>
    <w:semiHidden/>
    <w:unhideWhenUsed/>
    <w:qFormat/>
    <w:rsid w:val="00A92AD7"/>
  </w:style>
  <w:style w:type="numbering" w:customStyle="1" w:styleId="4225">
    <w:name w:val="Нет списка4225"/>
    <w:next w:val="af6"/>
    <w:uiPriority w:val="99"/>
    <w:semiHidden/>
    <w:unhideWhenUsed/>
    <w:qFormat/>
    <w:rsid w:val="00A92AD7"/>
  </w:style>
  <w:style w:type="numbering" w:customStyle="1" w:styleId="5225">
    <w:name w:val="Нет списка5225"/>
    <w:next w:val="af6"/>
    <w:uiPriority w:val="99"/>
    <w:semiHidden/>
    <w:unhideWhenUsed/>
    <w:qFormat/>
    <w:rsid w:val="00A92AD7"/>
  </w:style>
  <w:style w:type="numbering" w:customStyle="1" w:styleId="6225">
    <w:name w:val="Нет списка6225"/>
    <w:next w:val="af6"/>
    <w:uiPriority w:val="99"/>
    <w:semiHidden/>
    <w:unhideWhenUsed/>
    <w:qFormat/>
    <w:rsid w:val="00A92AD7"/>
  </w:style>
  <w:style w:type="numbering" w:customStyle="1" w:styleId="7225">
    <w:name w:val="Нет списка7225"/>
    <w:next w:val="af6"/>
    <w:uiPriority w:val="99"/>
    <w:semiHidden/>
    <w:unhideWhenUsed/>
    <w:qFormat/>
    <w:rsid w:val="00A92AD7"/>
  </w:style>
  <w:style w:type="numbering" w:customStyle="1" w:styleId="8225">
    <w:name w:val="Нет списка8225"/>
    <w:next w:val="af6"/>
    <w:semiHidden/>
    <w:unhideWhenUsed/>
    <w:qFormat/>
    <w:rsid w:val="00A92AD7"/>
  </w:style>
  <w:style w:type="numbering" w:customStyle="1" w:styleId="1ai2225">
    <w:name w:val="1 / a / i2225"/>
    <w:basedOn w:val="af6"/>
    <w:next w:val="1ai"/>
    <w:qFormat/>
    <w:rsid w:val="00A92AD7"/>
  </w:style>
  <w:style w:type="numbering" w:customStyle="1" w:styleId="1ai325">
    <w:name w:val="1 / a / i325"/>
    <w:basedOn w:val="af6"/>
    <w:next w:val="1ai"/>
    <w:unhideWhenUsed/>
    <w:qFormat/>
    <w:rsid w:val="00A92AD7"/>
  </w:style>
  <w:style w:type="numbering" w:customStyle="1" w:styleId="1840">
    <w:name w:val="Нет списка184"/>
    <w:next w:val="af6"/>
    <w:uiPriority w:val="99"/>
    <w:semiHidden/>
    <w:unhideWhenUsed/>
    <w:qFormat/>
    <w:rsid w:val="00A92AD7"/>
  </w:style>
  <w:style w:type="table" w:customStyle="1" w:styleId="554">
    <w:name w:val="Сетка таблицы55"/>
    <w:basedOn w:val="af5"/>
    <w:next w:val="af7"/>
    <w:rsid w:val="00A92AD7"/>
    <w:pPr>
      <w:spacing w:after="12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f5"/>
    <w:next w:val="af7"/>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0">
    <w:name w:val="Нет списка194"/>
    <w:next w:val="af6"/>
    <w:uiPriority w:val="99"/>
    <w:semiHidden/>
    <w:unhideWhenUsed/>
    <w:qFormat/>
    <w:rsid w:val="00A92AD7"/>
  </w:style>
  <w:style w:type="numbering" w:customStyle="1" w:styleId="2540">
    <w:name w:val="Нет списка254"/>
    <w:next w:val="af6"/>
    <w:uiPriority w:val="99"/>
    <w:semiHidden/>
    <w:unhideWhenUsed/>
    <w:qFormat/>
    <w:rsid w:val="00A92AD7"/>
  </w:style>
  <w:style w:type="numbering" w:customStyle="1" w:styleId="1ai254">
    <w:name w:val="1 / a / i254"/>
    <w:basedOn w:val="af6"/>
    <w:next w:val="1ai"/>
    <w:qFormat/>
    <w:rsid w:val="00A92AD7"/>
  </w:style>
  <w:style w:type="table" w:customStyle="1" w:styleId="1253">
    <w:name w:val="Светлая сетка12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51">
    <w:name w:val="Средняя заливка 112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5">
    <w:name w:val="Средняя заливка 1 - Акцент 112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52">
    <w:name w:val="Светлая сетка1115"/>
    <w:basedOn w:val="af5"/>
    <w:uiPriority w:val="62"/>
    <w:rsid w:val="00A92AD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50">
    <w:name w:val="Средняя заливка 11115"/>
    <w:basedOn w:val="af5"/>
    <w:uiPriority w:val="63"/>
    <w:rsid w:val="00A92AD7"/>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5">
    <w:name w:val="Средняя заливка 1 - Акцент 11115"/>
    <w:basedOn w:val="af5"/>
    <w:uiPriority w:val="63"/>
    <w:rsid w:val="00A92AD7"/>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2">
    <w:name w:val="Сетка таблицы235"/>
    <w:basedOn w:val="af5"/>
    <w:next w:val="af7"/>
    <w:uiPriority w:val="59"/>
    <w:rsid w:val="00A92A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4">
    <w:name w:val="Нет списка354"/>
    <w:next w:val="af6"/>
    <w:uiPriority w:val="99"/>
    <w:semiHidden/>
    <w:unhideWhenUsed/>
    <w:qFormat/>
    <w:rsid w:val="00A92AD7"/>
  </w:style>
  <w:style w:type="numbering" w:customStyle="1" w:styleId="454">
    <w:name w:val="Нет списка454"/>
    <w:next w:val="af6"/>
    <w:uiPriority w:val="99"/>
    <w:semiHidden/>
    <w:unhideWhenUsed/>
    <w:qFormat/>
    <w:rsid w:val="00A92AD7"/>
  </w:style>
  <w:style w:type="numbering" w:customStyle="1" w:styleId="5540">
    <w:name w:val="Нет списка554"/>
    <w:next w:val="af6"/>
    <w:uiPriority w:val="99"/>
    <w:semiHidden/>
    <w:unhideWhenUsed/>
    <w:qFormat/>
    <w:rsid w:val="00A92AD7"/>
  </w:style>
  <w:style w:type="numbering" w:customStyle="1" w:styleId="654">
    <w:name w:val="Нет списка654"/>
    <w:next w:val="af6"/>
    <w:uiPriority w:val="99"/>
    <w:semiHidden/>
    <w:unhideWhenUsed/>
    <w:qFormat/>
    <w:rsid w:val="00A92AD7"/>
  </w:style>
  <w:style w:type="numbering" w:customStyle="1" w:styleId="754">
    <w:name w:val="Нет списка754"/>
    <w:next w:val="af6"/>
    <w:uiPriority w:val="99"/>
    <w:semiHidden/>
    <w:unhideWhenUsed/>
    <w:qFormat/>
    <w:rsid w:val="00A92AD7"/>
  </w:style>
  <w:style w:type="numbering" w:customStyle="1" w:styleId="854">
    <w:name w:val="Нет списка854"/>
    <w:next w:val="af6"/>
    <w:semiHidden/>
    <w:unhideWhenUsed/>
    <w:qFormat/>
    <w:rsid w:val="00A92AD7"/>
  </w:style>
  <w:style w:type="numbering" w:customStyle="1" w:styleId="1ai134">
    <w:name w:val="1 / a / i134"/>
    <w:basedOn w:val="af6"/>
    <w:next w:val="1ai"/>
    <w:uiPriority w:val="99"/>
    <w:semiHidden/>
    <w:unhideWhenUsed/>
    <w:qFormat/>
    <w:rsid w:val="00A92AD7"/>
  </w:style>
  <w:style w:type="table" w:customStyle="1" w:styleId="21152">
    <w:name w:val="Сетка таблицы2115"/>
    <w:basedOn w:val="af5"/>
    <w:next w:val="af7"/>
    <w:uiPriority w:val="59"/>
    <w:rsid w:val="00A92AD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614">
    <w:name w:val="1 / a / i614"/>
    <w:basedOn w:val="af6"/>
    <w:next w:val="1ai"/>
    <w:uiPriority w:val="99"/>
    <w:semiHidden/>
    <w:unhideWhenUsed/>
    <w:qFormat/>
    <w:rsid w:val="00A92AD7"/>
  </w:style>
  <w:style w:type="table" w:customStyle="1" w:styleId="1343">
    <w:name w:val="Светлая сетка134"/>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341">
    <w:name w:val="Средняя заливка 1134"/>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34">
    <w:name w:val="Средняя заливка 1 - Акцент 1134"/>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42">
    <w:name w:val="Светлая сетка1124"/>
    <w:basedOn w:val="af5"/>
    <w:uiPriority w:val="62"/>
    <w:rsid w:val="00A92AD7"/>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40">
    <w:name w:val="Средняя заливка 11124"/>
    <w:basedOn w:val="af5"/>
    <w:uiPriority w:val="63"/>
    <w:rsid w:val="00A92AD7"/>
    <w:rPr>
      <w:rFonts w:ascii="Calibri" w:eastAsia="Times New Roman"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24">
    <w:name w:val="Средняя заливка 1 - Акцент 11124"/>
    <w:basedOn w:val="af5"/>
    <w:uiPriority w:val="63"/>
    <w:rsid w:val="00A92AD7"/>
    <w:rPr>
      <w:rFonts w:ascii="Calibri" w:eastAsia="Times New Roman"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5142">
    <w:name w:val="Сетка таблицы514"/>
    <w:basedOn w:val="af5"/>
    <w:next w:val="af7"/>
    <w:rsid w:val="00A92AD7"/>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624">
    <w:name w:val="1 / a / i624"/>
    <w:basedOn w:val="af6"/>
    <w:next w:val="1ai"/>
    <w:uiPriority w:val="99"/>
    <w:unhideWhenUsed/>
    <w:qFormat/>
    <w:rsid w:val="00A92AD7"/>
  </w:style>
  <w:style w:type="table" w:customStyle="1" w:styleId="23140">
    <w:name w:val="Сетка таблицы2314"/>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42">
    <w:name w:val="Светлая сетка1214"/>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4">
    <w:name w:val="Средняя заливка 11214"/>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214">
    <w:name w:val="Средняя заливка 1 - Акцент 11214"/>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41">
    <w:name w:val="Светлая сетка11114"/>
    <w:basedOn w:val="af5"/>
    <w:uiPriority w:val="62"/>
    <w:rsid w:val="00A92AD7"/>
    <w:rPr>
      <w:rFonts w:ascii="Calibri" w:eastAsia="Times New Roman"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Lithos Pro Regular" w:eastAsia="Times New Roman" w:hAnsi="Lithos Pro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Lithos Pro Regular" w:eastAsia="Times New Roman" w:hAnsi="Lithos Pro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ithos Pro Regular" w:eastAsia="Times New Roman" w:hAnsi="Lithos Pro Regular" w:cs="Times New Roman"/>
        <w:b/>
        <w:bCs/>
      </w:rPr>
    </w:tblStylePr>
    <w:tblStylePr w:type="lastCol">
      <w:rPr>
        <w:rFonts w:ascii="Lithos Pro Regular" w:eastAsia="Times New Roman" w:hAnsi="Lithos Pro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14">
    <w:name w:val="Средняя заливка 111114"/>
    <w:basedOn w:val="af5"/>
    <w:uiPriority w:val="63"/>
    <w:rsid w:val="00A92AD7"/>
    <w:rPr>
      <w:rFonts w:ascii="Calibri" w:eastAsia="Times New Roman"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114">
    <w:name w:val="Средняя заливка 1 - Акцент 111114"/>
    <w:basedOn w:val="af5"/>
    <w:uiPriority w:val="63"/>
    <w:rsid w:val="00A92AD7"/>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43">
    <w:name w:val="Сетка таблицы1114"/>
    <w:basedOn w:val="af5"/>
    <w:next w:val="af7"/>
    <w:rsid w:val="00A92AD7"/>
    <w:rPr>
      <w:rFonts w:ascii="Calibri" w:eastAsia="Times New Roman" w:hAnsi="Calibr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f5"/>
    <w:next w:val="af7"/>
    <w:uiPriority w:val="59"/>
    <w:rsid w:val="00A92AD7"/>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440">
    <w:name w:val="Нет списка1144"/>
    <w:next w:val="af6"/>
    <w:uiPriority w:val="99"/>
    <w:semiHidden/>
    <w:unhideWhenUsed/>
    <w:qFormat/>
    <w:rsid w:val="00A92AD7"/>
  </w:style>
  <w:style w:type="numbering" w:customStyle="1" w:styleId="111151">
    <w:name w:val="Нет списка11115"/>
    <w:next w:val="af6"/>
    <w:uiPriority w:val="99"/>
    <w:semiHidden/>
    <w:unhideWhenUsed/>
    <w:qFormat/>
    <w:rsid w:val="00A92AD7"/>
  </w:style>
  <w:style w:type="numbering" w:customStyle="1" w:styleId="9340">
    <w:name w:val="Нет списка934"/>
    <w:next w:val="af6"/>
    <w:uiPriority w:val="99"/>
    <w:semiHidden/>
    <w:unhideWhenUsed/>
    <w:qFormat/>
    <w:rsid w:val="00A92AD7"/>
  </w:style>
  <w:style w:type="numbering" w:customStyle="1" w:styleId="12340">
    <w:name w:val="Нет списка1234"/>
    <w:next w:val="af6"/>
    <w:semiHidden/>
    <w:unhideWhenUsed/>
    <w:qFormat/>
    <w:rsid w:val="00A92AD7"/>
  </w:style>
  <w:style w:type="numbering" w:customStyle="1" w:styleId="21340">
    <w:name w:val="Нет списка2134"/>
    <w:next w:val="af6"/>
    <w:uiPriority w:val="99"/>
    <w:semiHidden/>
    <w:unhideWhenUsed/>
    <w:qFormat/>
    <w:rsid w:val="00A92AD7"/>
  </w:style>
  <w:style w:type="numbering" w:customStyle="1" w:styleId="3134">
    <w:name w:val="Нет списка3134"/>
    <w:next w:val="af6"/>
    <w:uiPriority w:val="99"/>
    <w:semiHidden/>
    <w:unhideWhenUsed/>
    <w:qFormat/>
    <w:rsid w:val="00A92AD7"/>
  </w:style>
  <w:style w:type="numbering" w:customStyle="1" w:styleId="4134">
    <w:name w:val="Нет списка4134"/>
    <w:next w:val="af6"/>
    <w:uiPriority w:val="99"/>
    <w:semiHidden/>
    <w:unhideWhenUsed/>
    <w:qFormat/>
    <w:rsid w:val="00A92AD7"/>
  </w:style>
  <w:style w:type="numbering" w:customStyle="1" w:styleId="5134">
    <w:name w:val="Нет списка5134"/>
    <w:next w:val="af6"/>
    <w:uiPriority w:val="99"/>
    <w:semiHidden/>
    <w:unhideWhenUsed/>
    <w:qFormat/>
    <w:rsid w:val="00A92AD7"/>
  </w:style>
  <w:style w:type="numbering" w:customStyle="1" w:styleId="6134">
    <w:name w:val="Нет списка6134"/>
    <w:next w:val="af6"/>
    <w:uiPriority w:val="99"/>
    <w:semiHidden/>
    <w:unhideWhenUsed/>
    <w:qFormat/>
    <w:rsid w:val="00A92AD7"/>
  </w:style>
  <w:style w:type="numbering" w:customStyle="1" w:styleId="7134">
    <w:name w:val="Нет списка7134"/>
    <w:next w:val="af6"/>
    <w:uiPriority w:val="99"/>
    <w:semiHidden/>
    <w:unhideWhenUsed/>
    <w:qFormat/>
    <w:rsid w:val="00A92AD7"/>
  </w:style>
  <w:style w:type="numbering" w:customStyle="1" w:styleId="8134">
    <w:name w:val="Нет списка8134"/>
    <w:next w:val="af6"/>
    <w:semiHidden/>
    <w:unhideWhenUsed/>
    <w:qFormat/>
    <w:rsid w:val="00A92AD7"/>
  </w:style>
  <w:style w:type="numbering" w:customStyle="1" w:styleId="1ai2134">
    <w:name w:val="1 / a / i2134"/>
    <w:basedOn w:val="af6"/>
    <w:next w:val="1ai"/>
    <w:qFormat/>
    <w:rsid w:val="00A92AD7"/>
  </w:style>
  <w:style w:type="numbering" w:customStyle="1" w:styleId="1034">
    <w:name w:val="Нет списка1034"/>
    <w:next w:val="af6"/>
    <w:uiPriority w:val="99"/>
    <w:semiHidden/>
    <w:unhideWhenUsed/>
    <w:qFormat/>
    <w:rsid w:val="00A92AD7"/>
  </w:style>
  <w:style w:type="numbering" w:customStyle="1" w:styleId="13340">
    <w:name w:val="Нет списка1334"/>
    <w:next w:val="af6"/>
    <w:semiHidden/>
    <w:unhideWhenUsed/>
    <w:qFormat/>
    <w:rsid w:val="00A92AD7"/>
  </w:style>
  <w:style w:type="numbering" w:customStyle="1" w:styleId="2234">
    <w:name w:val="Нет списка2234"/>
    <w:next w:val="af6"/>
    <w:uiPriority w:val="99"/>
    <w:semiHidden/>
    <w:unhideWhenUsed/>
    <w:qFormat/>
    <w:rsid w:val="00A92AD7"/>
  </w:style>
  <w:style w:type="numbering" w:customStyle="1" w:styleId="3234">
    <w:name w:val="Нет списка3234"/>
    <w:next w:val="af6"/>
    <w:uiPriority w:val="99"/>
    <w:semiHidden/>
    <w:unhideWhenUsed/>
    <w:qFormat/>
    <w:rsid w:val="00A92AD7"/>
  </w:style>
  <w:style w:type="numbering" w:customStyle="1" w:styleId="4234">
    <w:name w:val="Нет списка4234"/>
    <w:next w:val="af6"/>
    <w:uiPriority w:val="99"/>
    <w:semiHidden/>
    <w:unhideWhenUsed/>
    <w:qFormat/>
    <w:rsid w:val="00A92AD7"/>
  </w:style>
  <w:style w:type="numbering" w:customStyle="1" w:styleId="5234">
    <w:name w:val="Нет списка5234"/>
    <w:next w:val="af6"/>
    <w:uiPriority w:val="99"/>
    <w:semiHidden/>
    <w:unhideWhenUsed/>
    <w:qFormat/>
    <w:rsid w:val="00A92AD7"/>
  </w:style>
  <w:style w:type="numbering" w:customStyle="1" w:styleId="6234">
    <w:name w:val="Нет списка6234"/>
    <w:next w:val="af6"/>
    <w:uiPriority w:val="99"/>
    <w:semiHidden/>
    <w:unhideWhenUsed/>
    <w:qFormat/>
    <w:rsid w:val="00A92AD7"/>
  </w:style>
  <w:style w:type="numbering" w:customStyle="1" w:styleId="7234">
    <w:name w:val="Нет списка7234"/>
    <w:next w:val="af6"/>
    <w:uiPriority w:val="99"/>
    <w:semiHidden/>
    <w:unhideWhenUsed/>
    <w:qFormat/>
    <w:rsid w:val="00A92AD7"/>
  </w:style>
  <w:style w:type="numbering" w:customStyle="1" w:styleId="8234">
    <w:name w:val="Нет списка8234"/>
    <w:next w:val="af6"/>
    <w:semiHidden/>
    <w:unhideWhenUsed/>
    <w:qFormat/>
    <w:rsid w:val="00A92AD7"/>
  </w:style>
  <w:style w:type="numbering" w:customStyle="1" w:styleId="1ai2234">
    <w:name w:val="1 / a / i2234"/>
    <w:basedOn w:val="af6"/>
    <w:next w:val="1ai"/>
    <w:qFormat/>
    <w:rsid w:val="00A92AD7"/>
  </w:style>
  <w:style w:type="numbering" w:customStyle="1" w:styleId="1ai334">
    <w:name w:val="1 / a / i334"/>
    <w:basedOn w:val="af6"/>
    <w:next w:val="1ai"/>
    <w:uiPriority w:val="99"/>
    <w:semiHidden/>
    <w:unhideWhenUsed/>
    <w:qFormat/>
    <w:rsid w:val="00A92AD7"/>
  </w:style>
  <w:style w:type="table" w:customStyle="1" w:styleId="22141">
    <w:name w:val="Сетка таблицы2214"/>
    <w:basedOn w:val="af5"/>
    <w:next w:val="af7"/>
    <w:uiPriority w:val="59"/>
    <w:rsid w:val="00A92AD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41">
    <w:name w:val="Нет списка1414"/>
    <w:next w:val="af6"/>
    <w:uiPriority w:val="99"/>
    <w:semiHidden/>
    <w:qFormat/>
    <w:rsid w:val="00A92AD7"/>
  </w:style>
  <w:style w:type="numbering" w:customStyle="1" w:styleId="15140">
    <w:name w:val="Нет списка1514"/>
    <w:next w:val="af6"/>
    <w:uiPriority w:val="99"/>
    <w:semiHidden/>
    <w:unhideWhenUsed/>
    <w:qFormat/>
    <w:rsid w:val="00A92AD7"/>
  </w:style>
  <w:style w:type="numbering" w:customStyle="1" w:styleId="112140">
    <w:name w:val="Нет списка11214"/>
    <w:next w:val="af6"/>
    <w:semiHidden/>
    <w:unhideWhenUsed/>
    <w:qFormat/>
    <w:rsid w:val="00A92AD7"/>
  </w:style>
  <w:style w:type="numbering" w:customStyle="1" w:styleId="23141">
    <w:name w:val="Нет списка2314"/>
    <w:next w:val="af6"/>
    <w:uiPriority w:val="99"/>
    <w:semiHidden/>
    <w:unhideWhenUsed/>
    <w:qFormat/>
    <w:rsid w:val="00A92AD7"/>
  </w:style>
  <w:style w:type="numbering" w:customStyle="1" w:styleId="3314">
    <w:name w:val="Нет списка3314"/>
    <w:next w:val="af6"/>
    <w:uiPriority w:val="99"/>
    <w:semiHidden/>
    <w:unhideWhenUsed/>
    <w:qFormat/>
    <w:rsid w:val="00A92AD7"/>
  </w:style>
  <w:style w:type="numbering" w:customStyle="1" w:styleId="4314">
    <w:name w:val="Нет списка4314"/>
    <w:next w:val="af6"/>
    <w:uiPriority w:val="99"/>
    <w:semiHidden/>
    <w:unhideWhenUsed/>
    <w:qFormat/>
    <w:rsid w:val="00A92AD7"/>
  </w:style>
  <w:style w:type="numbering" w:customStyle="1" w:styleId="5314">
    <w:name w:val="Нет списка5314"/>
    <w:next w:val="af6"/>
    <w:uiPriority w:val="99"/>
    <w:semiHidden/>
    <w:unhideWhenUsed/>
    <w:qFormat/>
    <w:rsid w:val="00A92AD7"/>
  </w:style>
  <w:style w:type="numbering" w:customStyle="1" w:styleId="6314">
    <w:name w:val="Нет списка6314"/>
    <w:next w:val="af6"/>
    <w:uiPriority w:val="99"/>
    <w:semiHidden/>
    <w:unhideWhenUsed/>
    <w:qFormat/>
    <w:rsid w:val="00A92AD7"/>
  </w:style>
  <w:style w:type="numbering" w:customStyle="1" w:styleId="7314">
    <w:name w:val="Нет списка7314"/>
    <w:next w:val="af6"/>
    <w:uiPriority w:val="99"/>
    <w:semiHidden/>
    <w:unhideWhenUsed/>
    <w:qFormat/>
    <w:rsid w:val="00A92AD7"/>
  </w:style>
  <w:style w:type="numbering" w:customStyle="1" w:styleId="8314">
    <w:name w:val="Нет списка8314"/>
    <w:next w:val="af6"/>
    <w:semiHidden/>
    <w:unhideWhenUsed/>
    <w:qFormat/>
    <w:rsid w:val="00A92AD7"/>
  </w:style>
  <w:style w:type="numbering" w:customStyle="1" w:styleId="1ai2314">
    <w:name w:val="1 / a / i2314"/>
    <w:basedOn w:val="af6"/>
    <w:next w:val="1ai"/>
    <w:qFormat/>
    <w:rsid w:val="00A92AD7"/>
  </w:style>
  <w:style w:type="numbering" w:customStyle="1" w:styleId="1ai414">
    <w:name w:val="1 / a / i414"/>
    <w:basedOn w:val="af6"/>
    <w:next w:val="1ai"/>
    <w:uiPriority w:val="99"/>
    <w:unhideWhenUsed/>
    <w:qFormat/>
    <w:rsid w:val="00A92AD7"/>
  </w:style>
  <w:style w:type="numbering" w:customStyle="1" w:styleId="9114">
    <w:name w:val="Нет списка9114"/>
    <w:next w:val="af6"/>
    <w:uiPriority w:val="99"/>
    <w:semiHidden/>
    <w:unhideWhenUsed/>
    <w:qFormat/>
    <w:rsid w:val="00A92AD7"/>
  </w:style>
  <w:style w:type="numbering" w:customStyle="1" w:styleId="121140">
    <w:name w:val="Нет списка12114"/>
    <w:next w:val="af6"/>
    <w:semiHidden/>
    <w:unhideWhenUsed/>
    <w:qFormat/>
    <w:rsid w:val="00A92AD7"/>
  </w:style>
  <w:style w:type="numbering" w:customStyle="1" w:styleId="211140">
    <w:name w:val="Нет списка21114"/>
    <w:next w:val="af6"/>
    <w:uiPriority w:val="99"/>
    <w:semiHidden/>
    <w:unhideWhenUsed/>
    <w:qFormat/>
    <w:rsid w:val="00A92AD7"/>
  </w:style>
  <w:style w:type="numbering" w:customStyle="1" w:styleId="31114">
    <w:name w:val="Нет списка31114"/>
    <w:next w:val="af6"/>
    <w:uiPriority w:val="99"/>
    <w:semiHidden/>
    <w:unhideWhenUsed/>
    <w:qFormat/>
    <w:rsid w:val="00A92AD7"/>
  </w:style>
  <w:style w:type="paragraph" w:styleId="afffffffffffffffffffff9">
    <w:name w:val="Normal (Web)"/>
    <w:basedOn w:val="af3"/>
    <w:uiPriority w:val="99"/>
    <w:unhideWhenUsed/>
    <w:qFormat/>
    <w:rsid w:val="007D6591"/>
    <w:pPr>
      <w:spacing w:before="100" w:beforeAutospacing="1" w:after="100" w:afterAutospacing="1"/>
    </w:pPr>
  </w:style>
  <w:style w:type="paragraph" w:styleId="afffffffffffffffffffffa">
    <w:name w:val="Title"/>
    <w:aliases w:val="Название2"/>
    <w:basedOn w:val="af3"/>
    <w:next w:val="af3"/>
    <w:link w:val="2fffffff0"/>
    <w:qFormat/>
    <w:rsid w:val="005B47A0"/>
    <w:pPr>
      <w:spacing w:before="60"/>
      <w:contextualSpacing/>
    </w:pPr>
    <w:rPr>
      <w:rFonts w:asciiTheme="majorHAnsi" w:eastAsiaTheme="majorEastAsia" w:hAnsiTheme="majorHAnsi" w:cstheme="majorBidi"/>
      <w:spacing w:val="-10"/>
      <w:kern w:val="28"/>
      <w:sz w:val="56"/>
      <w:szCs w:val="56"/>
      <w:lang w:eastAsia="en-US"/>
    </w:rPr>
  </w:style>
  <w:style w:type="character" w:customStyle="1" w:styleId="2fffffff0">
    <w:name w:val="Заголовок Знак2"/>
    <w:aliases w:val="Название2 Знак"/>
    <w:basedOn w:val="af4"/>
    <w:link w:val="afffffffffffffffffffffa"/>
    <w:qFormat/>
    <w:rsid w:val="005B47A0"/>
    <w:rPr>
      <w:rFonts w:asciiTheme="majorHAnsi" w:eastAsiaTheme="majorEastAsia" w:hAnsiTheme="majorHAnsi" w:cstheme="majorBidi"/>
      <w:spacing w:val="-10"/>
      <w:kern w:val="28"/>
      <w:sz w:val="56"/>
      <w:szCs w:val="56"/>
      <w:lang w:eastAsia="en-US"/>
    </w:rPr>
  </w:style>
  <w:style w:type="paragraph" w:customStyle="1" w:styleId="0000">
    <w:name w:val="000 введение"/>
    <w:basedOn w:val="af3"/>
    <w:link w:val="0001"/>
    <w:qFormat/>
    <w:rsid w:val="005B47A0"/>
    <w:pPr>
      <w:spacing w:before="120" w:after="120"/>
      <w:ind w:left="720" w:right="-79" w:hanging="360"/>
      <w:outlineLvl w:val="0"/>
    </w:pPr>
    <w:rPr>
      <w:rFonts w:eastAsiaTheme="majorEastAsia"/>
      <w:b/>
      <w:bCs/>
      <w:kern w:val="28"/>
    </w:rPr>
  </w:style>
  <w:style w:type="character" w:customStyle="1" w:styleId="0001">
    <w:name w:val="000 введение Знак"/>
    <w:basedOn w:val="af4"/>
    <w:link w:val="0000"/>
    <w:rsid w:val="005B47A0"/>
    <w:rPr>
      <w:rFonts w:eastAsiaTheme="majorEastAsia"/>
      <w:b/>
      <w:bCs/>
      <w:kern w:val="28"/>
      <w:sz w:val="24"/>
      <w:szCs w:val="24"/>
    </w:rPr>
  </w:style>
  <w:style w:type="paragraph" w:customStyle="1" w:styleId="22fc">
    <w:name w:val="2. Заголовок№2"/>
    <w:basedOn w:val="af3"/>
    <w:qFormat/>
    <w:rsid w:val="005B47A0"/>
    <w:pPr>
      <w:spacing w:before="120" w:after="120"/>
      <w:ind w:left="1080" w:right="-79" w:hanging="360"/>
      <w:jc w:val="both"/>
      <w:outlineLvl w:val="1"/>
    </w:pPr>
    <w:rPr>
      <w:rFonts w:eastAsiaTheme="majorEastAsia"/>
      <w:b/>
      <w:bCs/>
      <w:kern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437">
      <w:bodyDiv w:val="1"/>
      <w:marLeft w:val="0"/>
      <w:marRight w:val="0"/>
      <w:marTop w:val="0"/>
      <w:marBottom w:val="0"/>
      <w:divBdr>
        <w:top w:val="none" w:sz="0" w:space="0" w:color="auto"/>
        <w:left w:val="none" w:sz="0" w:space="0" w:color="auto"/>
        <w:bottom w:val="none" w:sz="0" w:space="0" w:color="auto"/>
        <w:right w:val="none" w:sz="0" w:space="0" w:color="auto"/>
      </w:divBdr>
    </w:div>
    <w:div w:id="19094443">
      <w:bodyDiv w:val="1"/>
      <w:marLeft w:val="0"/>
      <w:marRight w:val="0"/>
      <w:marTop w:val="0"/>
      <w:marBottom w:val="0"/>
      <w:divBdr>
        <w:top w:val="none" w:sz="0" w:space="0" w:color="auto"/>
        <w:left w:val="none" w:sz="0" w:space="0" w:color="auto"/>
        <w:bottom w:val="none" w:sz="0" w:space="0" w:color="auto"/>
        <w:right w:val="none" w:sz="0" w:space="0" w:color="auto"/>
      </w:divBdr>
    </w:div>
    <w:div w:id="27344644">
      <w:bodyDiv w:val="1"/>
      <w:marLeft w:val="0"/>
      <w:marRight w:val="0"/>
      <w:marTop w:val="0"/>
      <w:marBottom w:val="0"/>
      <w:divBdr>
        <w:top w:val="none" w:sz="0" w:space="0" w:color="auto"/>
        <w:left w:val="none" w:sz="0" w:space="0" w:color="auto"/>
        <w:bottom w:val="none" w:sz="0" w:space="0" w:color="auto"/>
        <w:right w:val="none" w:sz="0" w:space="0" w:color="auto"/>
      </w:divBdr>
    </w:div>
    <w:div w:id="40834263">
      <w:bodyDiv w:val="1"/>
      <w:marLeft w:val="0"/>
      <w:marRight w:val="0"/>
      <w:marTop w:val="0"/>
      <w:marBottom w:val="0"/>
      <w:divBdr>
        <w:top w:val="none" w:sz="0" w:space="0" w:color="auto"/>
        <w:left w:val="none" w:sz="0" w:space="0" w:color="auto"/>
        <w:bottom w:val="none" w:sz="0" w:space="0" w:color="auto"/>
        <w:right w:val="none" w:sz="0" w:space="0" w:color="auto"/>
      </w:divBdr>
    </w:div>
    <w:div w:id="46300103">
      <w:bodyDiv w:val="1"/>
      <w:marLeft w:val="0"/>
      <w:marRight w:val="0"/>
      <w:marTop w:val="0"/>
      <w:marBottom w:val="0"/>
      <w:divBdr>
        <w:top w:val="none" w:sz="0" w:space="0" w:color="auto"/>
        <w:left w:val="none" w:sz="0" w:space="0" w:color="auto"/>
        <w:bottom w:val="none" w:sz="0" w:space="0" w:color="auto"/>
        <w:right w:val="none" w:sz="0" w:space="0" w:color="auto"/>
      </w:divBdr>
    </w:div>
    <w:div w:id="51392191">
      <w:bodyDiv w:val="1"/>
      <w:marLeft w:val="0"/>
      <w:marRight w:val="0"/>
      <w:marTop w:val="0"/>
      <w:marBottom w:val="0"/>
      <w:divBdr>
        <w:top w:val="none" w:sz="0" w:space="0" w:color="auto"/>
        <w:left w:val="none" w:sz="0" w:space="0" w:color="auto"/>
        <w:bottom w:val="none" w:sz="0" w:space="0" w:color="auto"/>
        <w:right w:val="none" w:sz="0" w:space="0" w:color="auto"/>
      </w:divBdr>
      <w:divsChild>
        <w:div w:id="111945083">
          <w:marLeft w:val="0"/>
          <w:marRight w:val="0"/>
          <w:marTop w:val="0"/>
          <w:marBottom w:val="0"/>
          <w:divBdr>
            <w:top w:val="none" w:sz="0" w:space="0" w:color="auto"/>
            <w:left w:val="none" w:sz="0" w:space="0" w:color="auto"/>
            <w:bottom w:val="none" w:sz="0" w:space="0" w:color="auto"/>
            <w:right w:val="none" w:sz="0" w:space="0" w:color="auto"/>
          </w:divBdr>
          <w:divsChild>
            <w:div w:id="344064695">
              <w:marLeft w:val="0"/>
              <w:marRight w:val="0"/>
              <w:marTop w:val="0"/>
              <w:marBottom w:val="0"/>
              <w:divBdr>
                <w:top w:val="none" w:sz="0" w:space="0" w:color="auto"/>
                <w:left w:val="none" w:sz="0" w:space="0" w:color="auto"/>
                <w:bottom w:val="none" w:sz="0" w:space="0" w:color="auto"/>
                <w:right w:val="none" w:sz="0" w:space="0" w:color="auto"/>
              </w:divBdr>
            </w:div>
            <w:div w:id="647439519">
              <w:marLeft w:val="0"/>
              <w:marRight w:val="0"/>
              <w:marTop w:val="0"/>
              <w:marBottom w:val="0"/>
              <w:divBdr>
                <w:top w:val="none" w:sz="0" w:space="0" w:color="auto"/>
                <w:left w:val="none" w:sz="0" w:space="0" w:color="auto"/>
                <w:bottom w:val="none" w:sz="0" w:space="0" w:color="auto"/>
                <w:right w:val="none" w:sz="0" w:space="0" w:color="auto"/>
              </w:divBdr>
            </w:div>
          </w:divsChild>
        </w:div>
        <w:div w:id="1143156693">
          <w:marLeft w:val="0"/>
          <w:marRight w:val="0"/>
          <w:marTop w:val="0"/>
          <w:marBottom w:val="0"/>
          <w:divBdr>
            <w:top w:val="none" w:sz="0" w:space="0" w:color="auto"/>
            <w:left w:val="none" w:sz="0" w:space="0" w:color="auto"/>
            <w:bottom w:val="none" w:sz="0" w:space="0" w:color="auto"/>
            <w:right w:val="none" w:sz="0" w:space="0" w:color="auto"/>
          </w:divBdr>
          <w:divsChild>
            <w:div w:id="20417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1963">
      <w:bodyDiv w:val="1"/>
      <w:marLeft w:val="0"/>
      <w:marRight w:val="0"/>
      <w:marTop w:val="0"/>
      <w:marBottom w:val="0"/>
      <w:divBdr>
        <w:top w:val="none" w:sz="0" w:space="0" w:color="auto"/>
        <w:left w:val="none" w:sz="0" w:space="0" w:color="auto"/>
        <w:bottom w:val="none" w:sz="0" w:space="0" w:color="auto"/>
        <w:right w:val="none" w:sz="0" w:space="0" w:color="auto"/>
      </w:divBdr>
      <w:divsChild>
        <w:div w:id="492453889">
          <w:marLeft w:val="0"/>
          <w:marRight w:val="0"/>
          <w:marTop w:val="0"/>
          <w:marBottom w:val="0"/>
          <w:divBdr>
            <w:top w:val="none" w:sz="0" w:space="0" w:color="auto"/>
            <w:left w:val="none" w:sz="0" w:space="0" w:color="auto"/>
            <w:bottom w:val="none" w:sz="0" w:space="0" w:color="auto"/>
            <w:right w:val="none" w:sz="0" w:space="0" w:color="auto"/>
          </w:divBdr>
        </w:div>
      </w:divsChild>
    </w:div>
    <w:div w:id="74985493">
      <w:bodyDiv w:val="1"/>
      <w:marLeft w:val="0"/>
      <w:marRight w:val="0"/>
      <w:marTop w:val="0"/>
      <w:marBottom w:val="0"/>
      <w:divBdr>
        <w:top w:val="none" w:sz="0" w:space="0" w:color="auto"/>
        <w:left w:val="none" w:sz="0" w:space="0" w:color="auto"/>
        <w:bottom w:val="none" w:sz="0" w:space="0" w:color="auto"/>
        <w:right w:val="none" w:sz="0" w:space="0" w:color="auto"/>
      </w:divBdr>
    </w:div>
    <w:div w:id="83235376">
      <w:bodyDiv w:val="1"/>
      <w:marLeft w:val="0"/>
      <w:marRight w:val="0"/>
      <w:marTop w:val="0"/>
      <w:marBottom w:val="0"/>
      <w:divBdr>
        <w:top w:val="none" w:sz="0" w:space="0" w:color="auto"/>
        <w:left w:val="none" w:sz="0" w:space="0" w:color="auto"/>
        <w:bottom w:val="none" w:sz="0" w:space="0" w:color="auto"/>
        <w:right w:val="none" w:sz="0" w:space="0" w:color="auto"/>
      </w:divBdr>
    </w:div>
    <w:div w:id="85422488">
      <w:bodyDiv w:val="1"/>
      <w:marLeft w:val="0"/>
      <w:marRight w:val="0"/>
      <w:marTop w:val="0"/>
      <w:marBottom w:val="0"/>
      <w:divBdr>
        <w:top w:val="none" w:sz="0" w:space="0" w:color="auto"/>
        <w:left w:val="none" w:sz="0" w:space="0" w:color="auto"/>
        <w:bottom w:val="none" w:sz="0" w:space="0" w:color="auto"/>
        <w:right w:val="none" w:sz="0" w:space="0" w:color="auto"/>
      </w:divBdr>
      <w:divsChild>
        <w:div w:id="1483738230">
          <w:marLeft w:val="0"/>
          <w:marRight w:val="0"/>
          <w:marTop w:val="0"/>
          <w:marBottom w:val="0"/>
          <w:divBdr>
            <w:top w:val="none" w:sz="0" w:space="0" w:color="auto"/>
            <w:left w:val="none" w:sz="0" w:space="0" w:color="auto"/>
            <w:bottom w:val="none" w:sz="0" w:space="0" w:color="auto"/>
            <w:right w:val="none" w:sz="0" w:space="0" w:color="auto"/>
          </w:divBdr>
        </w:div>
      </w:divsChild>
    </w:div>
    <w:div w:id="90511271">
      <w:bodyDiv w:val="1"/>
      <w:marLeft w:val="0"/>
      <w:marRight w:val="0"/>
      <w:marTop w:val="0"/>
      <w:marBottom w:val="0"/>
      <w:divBdr>
        <w:top w:val="none" w:sz="0" w:space="0" w:color="auto"/>
        <w:left w:val="none" w:sz="0" w:space="0" w:color="auto"/>
        <w:bottom w:val="none" w:sz="0" w:space="0" w:color="auto"/>
        <w:right w:val="none" w:sz="0" w:space="0" w:color="auto"/>
      </w:divBdr>
    </w:div>
    <w:div w:id="93402495">
      <w:bodyDiv w:val="1"/>
      <w:marLeft w:val="0"/>
      <w:marRight w:val="0"/>
      <w:marTop w:val="0"/>
      <w:marBottom w:val="0"/>
      <w:divBdr>
        <w:top w:val="none" w:sz="0" w:space="0" w:color="auto"/>
        <w:left w:val="none" w:sz="0" w:space="0" w:color="auto"/>
        <w:bottom w:val="none" w:sz="0" w:space="0" w:color="auto"/>
        <w:right w:val="none" w:sz="0" w:space="0" w:color="auto"/>
      </w:divBdr>
    </w:div>
    <w:div w:id="95953480">
      <w:bodyDiv w:val="1"/>
      <w:marLeft w:val="0"/>
      <w:marRight w:val="0"/>
      <w:marTop w:val="0"/>
      <w:marBottom w:val="0"/>
      <w:divBdr>
        <w:top w:val="none" w:sz="0" w:space="0" w:color="auto"/>
        <w:left w:val="none" w:sz="0" w:space="0" w:color="auto"/>
        <w:bottom w:val="none" w:sz="0" w:space="0" w:color="auto"/>
        <w:right w:val="none" w:sz="0" w:space="0" w:color="auto"/>
      </w:divBdr>
    </w:div>
    <w:div w:id="102187989">
      <w:bodyDiv w:val="1"/>
      <w:marLeft w:val="0"/>
      <w:marRight w:val="0"/>
      <w:marTop w:val="0"/>
      <w:marBottom w:val="0"/>
      <w:divBdr>
        <w:top w:val="none" w:sz="0" w:space="0" w:color="auto"/>
        <w:left w:val="none" w:sz="0" w:space="0" w:color="auto"/>
        <w:bottom w:val="none" w:sz="0" w:space="0" w:color="auto"/>
        <w:right w:val="none" w:sz="0" w:space="0" w:color="auto"/>
      </w:divBdr>
    </w:div>
    <w:div w:id="113524254">
      <w:bodyDiv w:val="1"/>
      <w:marLeft w:val="0"/>
      <w:marRight w:val="0"/>
      <w:marTop w:val="0"/>
      <w:marBottom w:val="0"/>
      <w:divBdr>
        <w:top w:val="none" w:sz="0" w:space="0" w:color="auto"/>
        <w:left w:val="none" w:sz="0" w:space="0" w:color="auto"/>
        <w:bottom w:val="none" w:sz="0" w:space="0" w:color="auto"/>
        <w:right w:val="none" w:sz="0" w:space="0" w:color="auto"/>
      </w:divBdr>
    </w:div>
    <w:div w:id="118039634">
      <w:bodyDiv w:val="1"/>
      <w:marLeft w:val="0"/>
      <w:marRight w:val="0"/>
      <w:marTop w:val="0"/>
      <w:marBottom w:val="0"/>
      <w:divBdr>
        <w:top w:val="none" w:sz="0" w:space="0" w:color="auto"/>
        <w:left w:val="none" w:sz="0" w:space="0" w:color="auto"/>
        <w:bottom w:val="none" w:sz="0" w:space="0" w:color="auto"/>
        <w:right w:val="none" w:sz="0" w:space="0" w:color="auto"/>
      </w:divBdr>
      <w:divsChild>
        <w:div w:id="1755515625">
          <w:marLeft w:val="0"/>
          <w:marRight w:val="0"/>
          <w:marTop w:val="0"/>
          <w:marBottom w:val="0"/>
          <w:divBdr>
            <w:top w:val="none" w:sz="0" w:space="0" w:color="auto"/>
            <w:left w:val="none" w:sz="0" w:space="0" w:color="auto"/>
            <w:bottom w:val="none" w:sz="0" w:space="0" w:color="auto"/>
            <w:right w:val="none" w:sz="0" w:space="0" w:color="auto"/>
          </w:divBdr>
        </w:div>
      </w:divsChild>
    </w:div>
    <w:div w:id="121581019">
      <w:bodyDiv w:val="1"/>
      <w:marLeft w:val="0"/>
      <w:marRight w:val="0"/>
      <w:marTop w:val="0"/>
      <w:marBottom w:val="0"/>
      <w:divBdr>
        <w:top w:val="none" w:sz="0" w:space="0" w:color="auto"/>
        <w:left w:val="none" w:sz="0" w:space="0" w:color="auto"/>
        <w:bottom w:val="none" w:sz="0" w:space="0" w:color="auto"/>
        <w:right w:val="none" w:sz="0" w:space="0" w:color="auto"/>
      </w:divBdr>
    </w:div>
    <w:div w:id="157308282">
      <w:bodyDiv w:val="1"/>
      <w:marLeft w:val="0"/>
      <w:marRight w:val="0"/>
      <w:marTop w:val="0"/>
      <w:marBottom w:val="0"/>
      <w:divBdr>
        <w:top w:val="none" w:sz="0" w:space="0" w:color="auto"/>
        <w:left w:val="none" w:sz="0" w:space="0" w:color="auto"/>
        <w:bottom w:val="none" w:sz="0" w:space="0" w:color="auto"/>
        <w:right w:val="none" w:sz="0" w:space="0" w:color="auto"/>
      </w:divBdr>
    </w:div>
    <w:div w:id="167722289">
      <w:bodyDiv w:val="1"/>
      <w:marLeft w:val="0"/>
      <w:marRight w:val="0"/>
      <w:marTop w:val="0"/>
      <w:marBottom w:val="0"/>
      <w:divBdr>
        <w:top w:val="none" w:sz="0" w:space="0" w:color="auto"/>
        <w:left w:val="none" w:sz="0" w:space="0" w:color="auto"/>
        <w:bottom w:val="none" w:sz="0" w:space="0" w:color="auto"/>
        <w:right w:val="none" w:sz="0" w:space="0" w:color="auto"/>
      </w:divBdr>
    </w:div>
    <w:div w:id="177430523">
      <w:bodyDiv w:val="1"/>
      <w:marLeft w:val="0"/>
      <w:marRight w:val="0"/>
      <w:marTop w:val="0"/>
      <w:marBottom w:val="0"/>
      <w:divBdr>
        <w:top w:val="none" w:sz="0" w:space="0" w:color="auto"/>
        <w:left w:val="none" w:sz="0" w:space="0" w:color="auto"/>
        <w:bottom w:val="none" w:sz="0" w:space="0" w:color="auto"/>
        <w:right w:val="none" w:sz="0" w:space="0" w:color="auto"/>
      </w:divBdr>
    </w:div>
    <w:div w:id="181865110">
      <w:bodyDiv w:val="1"/>
      <w:marLeft w:val="0"/>
      <w:marRight w:val="0"/>
      <w:marTop w:val="0"/>
      <w:marBottom w:val="0"/>
      <w:divBdr>
        <w:top w:val="none" w:sz="0" w:space="0" w:color="auto"/>
        <w:left w:val="none" w:sz="0" w:space="0" w:color="auto"/>
        <w:bottom w:val="none" w:sz="0" w:space="0" w:color="auto"/>
        <w:right w:val="none" w:sz="0" w:space="0" w:color="auto"/>
      </w:divBdr>
    </w:div>
    <w:div w:id="183373699">
      <w:bodyDiv w:val="1"/>
      <w:marLeft w:val="0"/>
      <w:marRight w:val="0"/>
      <w:marTop w:val="0"/>
      <w:marBottom w:val="0"/>
      <w:divBdr>
        <w:top w:val="none" w:sz="0" w:space="0" w:color="auto"/>
        <w:left w:val="none" w:sz="0" w:space="0" w:color="auto"/>
        <w:bottom w:val="none" w:sz="0" w:space="0" w:color="auto"/>
        <w:right w:val="none" w:sz="0" w:space="0" w:color="auto"/>
      </w:divBdr>
      <w:divsChild>
        <w:div w:id="786660381">
          <w:marLeft w:val="0"/>
          <w:marRight w:val="0"/>
          <w:marTop w:val="0"/>
          <w:marBottom w:val="0"/>
          <w:divBdr>
            <w:top w:val="none" w:sz="0" w:space="0" w:color="auto"/>
            <w:left w:val="none" w:sz="0" w:space="0" w:color="auto"/>
            <w:bottom w:val="none" w:sz="0" w:space="0" w:color="auto"/>
            <w:right w:val="none" w:sz="0" w:space="0" w:color="auto"/>
          </w:divBdr>
        </w:div>
        <w:div w:id="1096174795">
          <w:marLeft w:val="0"/>
          <w:marRight w:val="0"/>
          <w:marTop w:val="0"/>
          <w:marBottom w:val="0"/>
          <w:divBdr>
            <w:top w:val="none" w:sz="0" w:space="0" w:color="auto"/>
            <w:left w:val="none" w:sz="0" w:space="0" w:color="auto"/>
            <w:bottom w:val="none" w:sz="0" w:space="0" w:color="auto"/>
            <w:right w:val="none" w:sz="0" w:space="0" w:color="auto"/>
          </w:divBdr>
        </w:div>
      </w:divsChild>
    </w:div>
    <w:div w:id="187837622">
      <w:bodyDiv w:val="1"/>
      <w:marLeft w:val="0"/>
      <w:marRight w:val="0"/>
      <w:marTop w:val="0"/>
      <w:marBottom w:val="0"/>
      <w:divBdr>
        <w:top w:val="none" w:sz="0" w:space="0" w:color="auto"/>
        <w:left w:val="none" w:sz="0" w:space="0" w:color="auto"/>
        <w:bottom w:val="none" w:sz="0" w:space="0" w:color="auto"/>
        <w:right w:val="none" w:sz="0" w:space="0" w:color="auto"/>
      </w:divBdr>
    </w:div>
    <w:div w:id="196705503">
      <w:bodyDiv w:val="1"/>
      <w:marLeft w:val="0"/>
      <w:marRight w:val="0"/>
      <w:marTop w:val="0"/>
      <w:marBottom w:val="0"/>
      <w:divBdr>
        <w:top w:val="none" w:sz="0" w:space="0" w:color="auto"/>
        <w:left w:val="none" w:sz="0" w:space="0" w:color="auto"/>
        <w:bottom w:val="none" w:sz="0" w:space="0" w:color="auto"/>
        <w:right w:val="none" w:sz="0" w:space="0" w:color="auto"/>
      </w:divBdr>
    </w:div>
    <w:div w:id="202249323">
      <w:bodyDiv w:val="1"/>
      <w:marLeft w:val="0"/>
      <w:marRight w:val="0"/>
      <w:marTop w:val="0"/>
      <w:marBottom w:val="0"/>
      <w:divBdr>
        <w:top w:val="none" w:sz="0" w:space="0" w:color="auto"/>
        <w:left w:val="none" w:sz="0" w:space="0" w:color="auto"/>
        <w:bottom w:val="none" w:sz="0" w:space="0" w:color="auto"/>
        <w:right w:val="none" w:sz="0" w:space="0" w:color="auto"/>
      </w:divBdr>
    </w:div>
    <w:div w:id="211232543">
      <w:bodyDiv w:val="1"/>
      <w:marLeft w:val="0"/>
      <w:marRight w:val="0"/>
      <w:marTop w:val="0"/>
      <w:marBottom w:val="0"/>
      <w:divBdr>
        <w:top w:val="none" w:sz="0" w:space="0" w:color="auto"/>
        <w:left w:val="none" w:sz="0" w:space="0" w:color="auto"/>
        <w:bottom w:val="none" w:sz="0" w:space="0" w:color="auto"/>
        <w:right w:val="none" w:sz="0" w:space="0" w:color="auto"/>
      </w:divBdr>
    </w:div>
    <w:div w:id="232129132">
      <w:bodyDiv w:val="1"/>
      <w:marLeft w:val="0"/>
      <w:marRight w:val="0"/>
      <w:marTop w:val="0"/>
      <w:marBottom w:val="0"/>
      <w:divBdr>
        <w:top w:val="none" w:sz="0" w:space="0" w:color="auto"/>
        <w:left w:val="none" w:sz="0" w:space="0" w:color="auto"/>
        <w:bottom w:val="none" w:sz="0" w:space="0" w:color="auto"/>
        <w:right w:val="none" w:sz="0" w:space="0" w:color="auto"/>
      </w:divBdr>
    </w:div>
    <w:div w:id="233390990">
      <w:bodyDiv w:val="1"/>
      <w:marLeft w:val="0"/>
      <w:marRight w:val="0"/>
      <w:marTop w:val="0"/>
      <w:marBottom w:val="0"/>
      <w:divBdr>
        <w:top w:val="none" w:sz="0" w:space="0" w:color="auto"/>
        <w:left w:val="none" w:sz="0" w:space="0" w:color="auto"/>
        <w:bottom w:val="none" w:sz="0" w:space="0" w:color="auto"/>
        <w:right w:val="none" w:sz="0" w:space="0" w:color="auto"/>
      </w:divBdr>
    </w:div>
    <w:div w:id="233711607">
      <w:bodyDiv w:val="1"/>
      <w:marLeft w:val="0"/>
      <w:marRight w:val="0"/>
      <w:marTop w:val="0"/>
      <w:marBottom w:val="0"/>
      <w:divBdr>
        <w:top w:val="none" w:sz="0" w:space="0" w:color="auto"/>
        <w:left w:val="none" w:sz="0" w:space="0" w:color="auto"/>
        <w:bottom w:val="none" w:sz="0" w:space="0" w:color="auto"/>
        <w:right w:val="none" w:sz="0" w:space="0" w:color="auto"/>
      </w:divBdr>
    </w:div>
    <w:div w:id="256865129">
      <w:bodyDiv w:val="1"/>
      <w:marLeft w:val="0"/>
      <w:marRight w:val="0"/>
      <w:marTop w:val="0"/>
      <w:marBottom w:val="0"/>
      <w:divBdr>
        <w:top w:val="none" w:sz="0" w:space="0" w:color="auto"/>
        <w:left w:val="none" w:sz="0" w:space="0" w:color="auto"/>
        <w:bottom w:val="none" w:sz="0" w:space="0" w:color="auto"/>
        <w:right w:val="none" w:sz="0" w:space="0" w:color="auto"/>
      </w:divBdr>
      <w:divsChild>
        <w:div w:id="1043560613">
          <w:marLeft w:val="0"/>
          <w:marRight w:val="0"/>
          <w:marTop w:val="0"/>
          <w:marBottom w:val="0"/>
          <w:divBdr>
            <w:top w:val="none" w:sz="0" w:space="0" w:color="auto"/>
            <w:left w:val="none" w:sz="0" w:space="0" w:color="auto"/>
            <w:bottom w:val="none" w:sz="0" w:space="0" w:color="auto"/>
            <w:right w:val="none" w:sz="0" w:space="0" w:color="auto"/>
          </w:divBdr>
        </w:div>
      </w:divsChild>
    </w:div>
    <w:div w:id="260073238">
      <w:bodyDiv w:val="1"/>
      <w:marLeft w:val="0"/>
      <w:marRight w:val="0"/>
      <w:marTop w:val="0"/>
      <w:marBottom w:val="0"/>
      <w:divBdr>
        <w:top w:val="none" w:sz="0" w:space="0" w:color="auto"/>
        <w:left w:val="none" w:sz="0" w:space="0" w:color="auto"/>
        <w:bottom w:val="none" w:sz="0" w:space="0" w:color="auto"/>
        <w:right w:val="none" w:sz="0" w:space="0" w:color="auto"/>
      </w:divBdr>
    </w:div>
    <w:div w:id="262344711">
      <w:bodyDiv w:val="1"/>
      <w:marLeft w:val="0"/>
      <w:marRight w:val="0"/>
      <w:marTop w:val="0"/>
      <w:marBottom w:val="0"/>
      <w:divBdr>
        <w:top w:val="none" w:sz="0" w:space="0" w:color="auto"/>
        <w:left w:val="none" w:sz="0" w:space="0" w:color="auto"/>
        <w:bottom w:val="none" w:sz="0" w:space="0" w:color="auto"/>
        <w:right w:val="none" w:sz="0" w:space="0" w:color="auto"/>
      </w:divBdr>
      <w:divsChild>
        <w:div w:id="1764564854">
          <w:marLeft w:val="0"/>
          <w:marRight w:val="0"/>
          <w:marTop w:val="0"/>
          <w:marBottom w:val="0"/>
          <w:divBdr>
            <w:top w:val="none" w:sz="0" w:space="0" w:color="auto"/>
            <w:left w:val="none" w:sz="0" w:space="0" w:color="auto"/>
            <w:bottom w:val="none" w:sz="0" w:space="0" w:color="auto"/>
            <w:right w:val="none" w:sz="0" w:space="0" w:color="auto"/>
          </w:divBdr>
        </w:div>
      </w:divsChild>
    </w:div>
    <w:div w:id="274361940">
      <w:bodyDiv w:val="1"/>
      <w:marLeft w:val="0"/>
      <w:marRight w:val="0"/>
      <w:marTop w:val="0"/>
      <w:marBottom w:val="0"/>
      <w:divBdr>
        <w:top w:val="none" w:sz="0" w:space="0" w:color="auto"/>
        <w:left w:val="none" w:sz="0" w:space="0" w:color="auto"/>
        <w:bottom w:val="none" w:sz="0" w:space="0" w:color="auto"/>
        <w:right w:val="none" w:sz="0" w:space="0" w:color="auto"/>
      </w:divBdr>
    </w:div>
    <w:div w:id="277687299">
      <w:bodyDiv w:val="1"/>
      <w:marLeft w:val="0"/>
      <w:marRight w:val="0"/>
      <w:marTop w:val="0"/>
      <w:marBottom w:val="0"/>
      <w:divBdr>
        <w:top w:val="none" w:sz="0" w:space="0" w:color="auto"/>
        <w:left w:val="none" w:sz="0" w:space="0" w:color="auto"/>
        <w:bottom w:val="none" w:sz="0" w:space="0" w:color="auto"/>
        <w:right w:val="none" w:sz="0" w:space="0" w:color="auto"/>
      </w:divBdr>
    </w:div>
    <w:div w:id="282853963">
      <w:bodyDiv w:val="1"/>
      <w:marLeft w:val="0"/>
      <w:marRight w:val="0"/>
      <w:marTop w:val="0"/>
      <w:marBottom w:val="0"/>
      <w:divBdr>
        <w:top w:val="none" w:sz="0" w:space="0" w:color="auto"/>
        <w:left w:val="none" w:sz="0" w:space="0" w:color="auto"/>
        <w:bottom w:val="none" w:sz="0" w:space="0" w:color="auto"/>
        <w:right w:val="none" w:sz="0" w:space="0" w:color="auto"/>
      </w:divBdr>
      <w:divsChild>
        <w:div w:id="165093406">
          <w:marLeft w:val="0"/>
          <w:marRight w:val="0"/>
          <w:marTop w:val="0"/>
          <w:marBottom w:val="0"/>
          <w:divBdr>
            <w:top w:val="none" w:sz="0" w:space="0" w:color="auto"/>
            <w:left w:val="none" w:sz="0" w:space="0" w:color="auto"/>
            <w:bottom w:val="none" w:sz="0" w:space="0" w:color="auto"/>
            <w:right w:val="none" w:sz="0" w:space="0" w:color="auto"/>
          </w:divBdr>
        </w:div>
        <w:div w:id="204372250">
          <w:marLeft w:val="0"/>
          <w:marRight w:val="0"/>
          <w:marTop w:val="0"/>
          <w:marBottom w:val="0"/>
          <w:divBdr>
            <w:top w:val="none" w:sz="0" w:space="0" w:color="auto"/>
            <w:left w:val="none" w:sz="0" w:space="0" w:color="auto"/>
            <w:bottom w:val="none" w:sz="0" w:space="0" w:color="auto"/>
            <w:right w:val="none" w:sz="0" w:space="0" w:color="auto"/>
          </w:divBdr>
        </w:div>
        <w:div w:id="287661732">
          <w:marLeft w:val="0"/>
          <w:marRight w:val="0"/>
          <w:marTop w:val="0"/>
          <w:marBottom w:val="0"/>
          <w:divBdr>
            <w:top w:val="none" w:sz="0" w:space="0" w:color="auto"/>
            <w:left w:val="none" w:sz="0" w:space="0" w:color="auto"/>
            <w:bottom w:val="none" w:sz="0" w:space="0" w:color="auto"/>
            <w:right w:val="none" w:sz="0" w:space="0" w:color="auto"/>
          </w:divBdr>
        </w:div>
        <w:div w:id="513301640">
          <w:marLeft w:val="0"/>
          <w:marRight w:val="0"/>
          <w:marTop w:val="0"/>
          <w:marBottom w:val="0"/>
          <w:divBdr>
            <w:top w:val="none" w:sz="0" w:space="0" w:color="auto"/>
            <w:left w:val="none" w:sz="0" w:space="0" w:color="auto"/>
            <w:bottom w:val="none" w:sz="0" w:space="0" w:color="auto"/>
            <w:right w:val="none" w:sz="0" w:space="0" w:color="auto"/>
          </w:divBdr>
        </w:div>
        <w:div w:id="794712377">
          <w:marLeft w:val="0"/>
          <w:marRight w:val="0"/>
          <w:marTop w:val="0"/>
          <w:marBottom w:val="0"/>
          <w:divBdr>
            <w:top w:val="none" w:sz="0" w:space="0" w:color="auto"/>
            <w:left w:val="none" w:sz="0" w:space="0" w:color="auto"/>
            <w:bottom w:val="none" w:sz="0" w:space="0" w:color="auto"/>
            <w:right w:val="none" w:sz="0" w:space="0" w:color="auto"/>
          </w:divBdr>
        </w:div>
        <w:div w:id="832255464">
          <w:marLeft w:val="0"/>
          <w:marRight w:val="0"/>
          <w:marTop w:val="0"/>
          <w:marBottom w:val="0"/>
          <w:divBdr>
            <w:top w:val="none" w:sz="0" w:space="0" w:color="auto"/>
            <w:left w:val="none" w:sz="0" w:space="0" w:color="auto"/>
            <w:bottom w:val="none" w:sz="0" w:space="0" w:color="auto"/>
            <w:right w:val="none" w:sz="0" w:space="0" w:color="auto"/>
          </w:divBdr>
        </w:div>
        <w:div w:id="847135590">
          <w:marLeft w:val="0"/>
          <w:marRight w:val="0"/>
          <w:marTop w:val="0"/>
          <w:marBottom w:val="0"/>
          <w:divBdr>
            <w:top w:val="none" w:sz="0" w:space="0" w:color="auto"/>
            <w:left w:val="none" w:sz="0" w:space="0" w:color="auto"/>
            <w:bottom w:val="none" w:sz="0" w:space="0" w:color="auto"/>
            <w:right w:val="none" w:sz="0" w:space="0" w:color="auto"/>
          </w:divBdr>
        </w:div>
        <w:div w:id="1078752508">
          <w:marLeft w:val="0"/>
          <w:marRight w:val="0"/>
          <w:marTop w:val="0"/>
          <w:marBottom w:val="0"/>
          <w:divBdr>
            <w:top w:val="none" w:sz="0" w:space="0" w:color="auto"/>
            <w:left w:val="none" w:sz="0" w:space="0" w:color="auto"/>
            <w:bottom w:val="none" w:sz="0" w:space="0" w:color="auto"/>
            <w:right w:val="none" w:sz="0" w:space="0" w:color="auto"/>
          </w:divBdr>
        </w:div>
        <w:div w:id="1109814929">
          <w:marLeft w:val="0"/>
          <w:marRight w:val="0"/>
          <w:marTop w:val="0"/>
          <w:marBottom w:val="0"/>
          <w:divBdr>
            <w:top w:val="none" w:sz="0" w:space="0" w:color="auto"/>
            <w:left w:val="none" w:sz="0" w:space="0" w:color="auto"/>
            <w:bottom w:val="none" w:sz="0" w:space="0" w:color="auto"/>
            <w:right w:val="none" w:sz="0" w:space="0" w:color="auto"/>
          </w:divBdr>
        </w:div>
        <w:div w:id="1152023418">
          <w:marLeft w:val="0"/>
          <w:marRight w:val="0"/>
          <w:marTop w:val="0"/>
          <w:marBottom w:val="0"/>
          <w:divBdr>
            <w:top w:val="none" w:sz="0" w:space="0" w:color="auto"/>
            <w:left w:val="none" w:sz="0" w:space="0" w:color="auto"/>
            <w:bottom w:val="none" w:sz="0" w:space="0" w:color="auto"/>
            <w:right w:val="none" w:sz="0" w:space="0" w:color="auto"/>
          </w:divBdr>
        </w:div>
        <w:div w:id="1278944886">
          <w:marLeft w:val="0"/>
          <w:marRight w:val="0"/>
          <w:marTop w:val="0"/>
          <w:marBottom w:val="0"/>
          <w:divBdr>
            <w:top w:val="none" w:sz="0" w:space="0" w:color="auto"/>
            <w:left w:val="none" w:sz="0" w:space="0" w:color="auto"/>
            <w:bottom w:val="none" w:sz="0" w:space="0" w:color="auto"/>
            <w:right w:val="none" w:sz="0" w:space="0" w:color="auto"/>
          </w:divBdr>
        </w:div>
        <w:div w:id="1419329842">
          <w:marLeft w:val="0"/>
          <w:marRight w:val="0"/>
          <w:marTop w:val="0"/>
          <w:marBottom w:val="0"/>
          <w:divBdr>
            <w:top w:val="none" w:sz="0" w:space="0" w:color="auto"/>
            <w:left w:val="none" w:sz="0" w:space="0" w:color="auto"/>
            <w:bottom w:val="none" w:sz="0" w:space="0" w:color="auto"/>
            <w:right w:val="none" w:sz="0" w:space="0" w:color="auto"/>
          </w:divBdr>
        </w:div>
        <w:div w:id="1965575362">
          <w:marLeft w:val="0"/>
          <w:marRight w:val="0"/>
          <w:marTop w:val="0"/>
          <w:marBottom w:val="0"/>
          <w:divBdr>
            <w:top w:val="none" w:sz="0" w:space="0" w:color="auto"/>
            <w:left w:val="none" w:sz="0" w:space="0" w:color="auto"/>
            <w:bottom w:val="none" w:sz="0" w:space="0" w:color="auto"/>
            <w:right w:val="none" w:sz="0" w:space="0" w:color="auto"/>
          </w:divBdr>
        </w:div>
        <w:div w:id="2004620350">
          <w:marLeft w:val="0"/>
          <w:marRight w:val="0"/>
          <w:marTop w:val="0"/>
          <w:marBottom w:val="0"/>
          <w:divBdr>
            <w:top w:val="none" w:sz="0" w:space="0" w:color="auto"/>
            <w:left w:val="none" w:sz="0" w:space="0" w:color="auto"/>
            <w:bottom w:val="none" w:sz="0" w:space="0" w:color="auto"/>
            <w:right w:val="none" w:sz="0" w:space="0" w:color="auto"/>
          </w:divBdr>
        </w:div>
        <w:div w:id="2040424170">
          <w:marLeft w:val="0"/>
          <w:marRight w:val="0"/>
          <w:marTop w:val="0"/>
          <w:marBottom w:val="0"/>
          <w:divBdr>
            <w:top w:val="none" w:sz="0" w:space="0" w:color="auto"/>
            <w:left w:val="none" w:sz="0" w:space="0" w:color="auto"/>
            <w:bottom w:val="none" w:sz="0" w:space="0" w:color="auto"/>
            <w:right w:val="none" w:sz="0" w:space="0" w:color="auto"/>
          </w:divBdr>
        </w:div>
        <w:div w:id="2058310628">
          <w:marLeft w:val="0"/>
          <w:marRight w:val="0"/>
          <w:marTop w:val="0"/>
          <w:marBottom w:val="0"/>
          <w:divBdr>
            <w:top w:val="none" w:sz="0" w:space="0" w:color="auto"/>
            <w:left w:val="none" w:sz="0" w:space="0" w:color="auto"/>
            <w:bottom w:val="none" w:sz="0" w:space="0" w:color="auto"/>
            <w:right w:val="none" w:sz="0" w:space="0" w:color="auto"/>
          </w:divBdr>
        </w:div>
      </w:divsChild>
    </w:div>
    <w:div w:id="308705595">
      <w:bodyDiv w:val="1"/>
      <w:marLeft w:val="0"/>
      <w:marRight w:val="0"/>
      <w:marTop w:val="0"/>
      <w:marBottom w:val="0"/>
      <w:divBdr>
        <w:top w:val="none" w:sz="0" w:space="0" w:color="auto"/>
        <w:left w:val="none" w:sz="0" w:space="0" w:color="auto"/>
        <w:bottom w:val="none" w:sz="0" w:space="0" w:color="auto"/>
        <w:right w:val="none" w:sz="0" w:space="0" w:color="auto"/>
      </w:divBdr>
      <w:divsChild>
        <w:div w:id="394819072">
          <w:marLeft w:val="0"/>
          <w:marRight w:val="0"/>
          <w:marTop w:val="0"/>
          <w:marBottom w:val="0"/>
          <w:divBdr>
            <w:top w:val="none" w:sz="0" w:space="0" w:color="auto"/>
            <w:left w:val="none" w:sz="0" w:space="0" w:color="auto"/>
            <w:bottom w:val="none" w:sz="0" w:space="0" w:color="auto"/>
            <w:right w:val="none" w:sz="0" w:space="0" w:color="auto"/>
          </w:divBdr>
        </w:div>
      </w:divsChild>
    </w:div>
    <w:div w:id="319384517">
      <w:bodyDiv w:val="1"/>
      <w:marLeft w:val="0"/>
      <w:marRight w:val="0"/>
      <w:marTop w:val="0"/>
      <w:marBottom w:val="0"/>
      <w:divBdr>
        <w:top w:val="none" w:sz="0" w:space="0" w:color="auto"/>
        <w:left w:val="none" w:sz="0" w:space="0" w:color="auto"/>
        <w:bottom w:val="none" w:sz="0" w:space="0" w:color="auto"/>
        <w:right w:val="none" w:sz="0" w:space="0" w:color="auto"/>
      </w:divBdr>
    </w:div>
    <w:div w:id="327446217">
      <w:bodyDiv w:val="1"/>
      <w:marLeft w:val="0"/>
      <w:marRight w:val="0"/>
      <w:marTop w:val="0"/>
      <w:marBottom w:val="0"/>
      <w:divBdr>
        <w:top w:val="none" w:sz="0" w:space="0" w:color="auto"/>
        <w:left w:val="none" w:sz="0" w:space="0" w:color="auto"/>
        <w:bottom w:val="none" w:sz="0" w:space="0" w:color="auto"/>
        <w:right w:val="none" w:sz="0" w:space="0" w:color="auto"/>
      </w:divBdr>
    </w:div>
    <w:div w:id="332539229">
      <w:bodyDiv w:val="1"/>
      <w:marLeft w:val="0"/>
      <w:marRight w:val="0"/>
      <w:marTop w:val="0"/>
      <w:marBottom w:val="0"/>
      <w:divBdr>
        <w:top w:val="none" w:sz="0" w:space="0" w:color="auto"/>
        <w:left w:val="none" w:sz="0" w:space="0" w:color="auto"/>
        <w:bottom w:val="none" w:sz="0" w:space="0" w:color="auto"/>
        <w:right w:val="none" w:sz="0" w:space="0" w:color="auto"/>
      </w:divBdr>
    </w:div>
    <w:div w:id="335961220">
      <w:bodyDiv w:val="1"/>
      <w:marLeft w:val="0"/>
      <w:marRight w:val="0"/>
      <w:marTop w:val="0"/>
      <w:marBottom w:val="0"/>
      <w:divBdr>
        <w:top w:val="none" w:sz="0" w:space="0" w:color="auto"/>
        <w:left w:val="none" w:sz="0" w:space="0" w:color="auto"/>
        <w:bottom w:val="none" w:sz="0" w:space="0" w:color="auto"/>
        <w:right w:val="none" w:sz="0" w:space="0" w:color="auto"/>
      </w:divBdr>
    </w:div>
    <w:div w:id="337462380">
      <w:bodyDiv w:val="1"/>
      <w:marLeft w:val="0"/>
      <w:marRight w:val="0"/>
      <w:marTop w:val="0"/>
      <w:marBottom w:val="0"/>
      <w:divBdr>
        <w:top w:val="none" w:sz="0" w:space="0" w:color="auto"/>
        <w:left w:val="none" w:sz="0" w:space="0" w:color="auto"/>
        <w:bottom w:val="none" w:sz="0" w:space="0" w:color="auto"/>
        <w:right w:val="none" w:sz="0" w:space="0" w:color="auto"/>
      </w:divBdr>
    </w:div>
    <w:div w:id="340158264">
      <w:bodyDiv w:val="1"/>
      <w:marLeft w:val="0"/>
      <w:marRight w:val="0"/>
      <w:marTop w:val="0"/>
      <w:marBottom w:val="0"/>
      <w:divBdr>
        <w:top w:val="none" w:sz="0" w:space="0" w:color="auto"/>
        <w:left w:val="none" w:sz="0" w:space="0" w:color="auto"/>
        <w:bottom w:val="none" w:sz="0" w:space="0" w:color="auto"/>
        <w:right w:val="none" w:sz="0" w:space="0" w:color="auto"/>
      </w:divBdr>
    </w:div>
    <w:div w:id="340663955">
      <w:bodyDiv w:val="1"/>
      <w:marLeft w:val="0"/>
      <w:marRight w:val="0"/>
      <w:marTop w:val="0"/>
      <w:marBottom w:val="0"/>
      <w:divBdr>
        <w:top w:val="none" w:sz="0" w:space="0" w:color="auto"/>
        <w:left w:val="none" w:sz="0" w:space="0" w:color="auto"/>
        <w:bottom w:val="none" w:sz="0" w:space="0" w:color="auto"/>
        <w:right w:val="none" w:sz="0" w:space="0" w:color="auto"/>
      </w:divBdr>
    </w:div>
    <w:div w:id="345055627">
      <w:bodyDiv w:val="1"/>
      <w:marLeft w:val="0"/>
      <w:marRight w:val="0"/>
      <w:marTop w:val="0"/>
      <w:marBottom w:val="0"/>
      <w:divBdr>
        <w:top w:val="none" w:sz="0" w:space="0" w:color="auto"/>
        <w:left w:val="none" w:sz="0" w:space="0" w:color="auto"/>
        <w:bottom w:val="none" w:sz="0" w:space="0" w:color="auto"/>
        <w:right w:val="none" w:sz="0" w:space="0" w:color="auto"/>
      </w:divBdr>
    </w:div>
    <w:div w:id="350759432">
      <w:bodyDiv w:val="1"/>
      <w:marLeft w:val="0"/>
      <w:marRight w:val="0"/>
      <w:marTop w:val="0"/>
      <w:marBottom w:val="0"/>
      <w:divBdr>
        <w:top w:val="none" w:sz="0" w:space="0" w:color="auto"/>
        <w:left w:val="none" w:sz="0" w:space="0" w:color="auto"/>
        <w:bottom w:val="none" w:sz="0" w:space="0" w:color="auto"/>
        <w:right w:val="none" w:sz="0" w:space="0" w:color="auto"/>
      </w:divBdr>
      <w:divsChild>
        <w:div w:id="599801240">
          <w:marLeft w:val="0"/>
          <w:marRight w:val="0"/>
          <w:marTop w:val="0"/>
          <w:marBottom w:val="0"/>
          <w:divBdr>
            <w:top w:val="none" w:sz="0" w:space="0" w:color="auto"/>
            <w:left w:val="none" w:sz="0" w:space="0" w:color="auto"/>
            <w:bottom w:val="none" w:sz="0" w:space="0" w:color="auto"/>
            <w:right w:val="none" w:sz="0" w:space="0" w:color="auto"/>
          </w:divBdr>
        </w:div>
      </w:divsChild>
    </w:div>
    <w:div w:id="352655773">
      <w:bodyDiv w:val="1"/>
      <w:marLeft w:val="0"/>
      <w:marRight w:val="0"/>
      <w:marTop w:val="0"/>
      <w:marBottom w:val="0"/>
      <w:divBdr>
        <w:top w:val="none" w:sz="0" w:space="0" w:color="auto"/>
        <w:left w:val="none" w:sz="0" w:space="0" w:color="auto"/>
        <w:bottom w:val="none" w:sz="0" w:space="0" w:color="auto"/>
        <w:right w:val="none" w:sz="0" w:space="0" w:color="auto"/>
      </w:divBdr>
    </w:div>
    <w:div w:id="353188591">
      <w:bodyDiv w:val="1"/>
      <w:marLeft w:val="0"/>
      <w:marRight w:val="0"/>
      <w:marTop w:val="0"/>
      <w:marBottom w:val="0"/>
      <w:divBdr>
        <w:top w:val="none" w:sz="0" w:space="0" w:color="auto"/>
        <w:left w:val="none" w:sz="0" w:space="0" w:color="auto"/>
        <w:bottom w:val="none" w:sz="0" w:space="0" w:color="auto"/>
        <w:right w:val="none" w:sz="0" w:space="0" w:color="auto"/>
      </w:divBdr>
    </w:div>
    <w:div w:id="359405345">
      <w:bodyDiv w:val="1"/>
      <w:marLeft w:val="0"/>
      <w:marRight w:val="0"/>
      <w:marTop w:val="0"/>
      <w:marBottom w:val="0"/>
      <w:divBdr>
        <w:top w:val="none" w:sz="0" w:space="0" w:color="auto"/>
        <w:left w:val="none" w:sz="0" w:space="0" w:color="auto"/>
        <w:bottom w:val="none" w:sz="0" w:space="0" w:color="auto"/>
        <w:right w:val="none" w:sz="0" w:space="0" w:color="auto"/>
      </w:divBdr>
    </w:div>
    <w:div w:id="362172739">
      <w:bodyDiv w:val="1"/>
      <w:marLeft w:val="0"/>
      <w:marRight w:val="0"/>
      <w:marTop w:val="0"/>
      <w:marBottom w:val="0"/>
      <w:divBdr>
        <w:top w:val="none" w:sz="0" w:space="0" w:color="auto"/>
        <w:left w:val="none" w:sz="0" w:space="0" w:color="auto"/>
        <w:bottom w:val="none" w:sz="0" w:space="0" w:color="auto"/>
        <w:right w:val="none" w:sz="0" w:space="0" w:color="auto"/>
      </w:divBdr>
    </w:div>
    <w:div w:id="366564235">
      <w:bodyDiv w:val="1"/>
      <w:marLeft w:val="0"/>
      <w:marRight w:val="0"/>
      <w:marTop w:val="0"/>
      <w:marBottom w:val="0"/>
      <w:divBdr>
        <w:top w:val="none" w:sz="0" w:space="0" w:color="auto"/>
        <w:left w:val="none" w:sz="0" w:space="0" w:color="auto"/>
        <w:bottom w:val="none" w:sz="0" w:space="0" w:color="auto"/>
        <w:right w:val="none" w:sz="0" w:space="0" w:color="auto"/>
      </w:divBdr>
    </w:div>
    <w:div w:id="376467897">
      <w:bodyDiv w:val="1"/>
      <w:marLeft w:val="0"/>
      <w:marRight w:val="0"/>
      <w:marTop w:val="0"/>
      <w:marBottom w:val="0"/>
      <w:divBdr>
        <w:top w:val="none" w:sz="0" w:space="0" w:color="auto"/>
        <w:left w:val="none" w:sz="0" w:space="0" w:color="auto"/>
        <w:bottom w:val="none" w:sz="0" w:space="0" w:color="auto"/>
        <w:right w:val="none" w:sz="0" w:space="0" w:color="auto"/>
      </w:divBdr>
    </w:div>
    <w:div w:id="378474192">
      <w:bodyDiv w:val="1"/>
      <w:marLeft w:val="0"/>
      <w:marRight w:val="0"/>
      <w:marTop w:val="0"/>
      <w:marBottom w:val="0"/>
      <w:divBdr>
        <w:top w:val="none" w:sz="0" w:space="0" w:color="auto"/>
        <w:left w:val="none" w:sz="0" w:space="0" w:color="auto"/>
        <w:bottom w:val="none" w:sz="0" w:space="0" w:color="auto"/>
        <w:right w:val="none" w:sz="0" w:space="0" w:color="auto"/>
      </w:divBdr>
    </w:div>
    <w:div w:id="382867664">
      <w:bodyDiv w:val="1"/>
      <w:marLeft w:val="0"/>
      <w:marRight w:val="0"/>
      <w:marTop w:val="0"/>
      <w:marBottom w:val="0"/>
      <w:divBdr>
        <w:top w:val="none" w:sz="0" w:space="0" w:color="auto"/>
        <w:left w:val="none" w:sz="0" w:space="0" w:color="auto"/>
        <w:bottom w:val="none" w:sz="0" w:space="0" w:color="auto"/>
        <w:right w:val="none" w:sz="0" w:space="0" w:color="auto"/>
      </w:divBdr>
    </w:div>
    <w:div w:id="388847437">
      <w:bodyDiv w:val="1"/>
      <w:marLeft w:val="0"/>
      <w:marRight w:val="0"/>
      <w:marTop w:val="0"/>
      <w:marBottom w:val="0"/>
      <w:divBdr>
        <w:top w:val="none" w:sz="0" w:space="0" w:color="auto"/>
        <w:left w:val="none" w:sz="0" w:space="0" w:color="auto"/>
        <w:bottom w:val="none" w:sz="0" w:space="0" w:color="auto"/>
        <w:right w:val="none" w:sz="0" w:space="0" w:color="auto"/>
      </w:divBdr>
      <w:divsChild>
        <w:div w:id="608657705">
          <w:marLeft w:val="0"/>
          <w:marRight w:val="0"/>
          <w:marTop w:val="0"/>
          <w:marBottom w:val="0"/>
          <w:divBdr>
            <w:top w:val="none" w:sz="0" w:space="0" w:color="auto"/>
            <w:left w:val="none" w:sz="0" w:space="0" w:color="auto"/>
            <w:bottom w:val="none" w:sz="0" w:space="0" w:color="auto"/>
            <w:right w:val="none" w:sz="0" w:space="0" w:color="auto"/>
          </w:divBdr>
          <w:divsChild>
            <w:div w:id="16384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1268">
      <w:bodyDiv w:val="1"/>
      <w:marLeft w:val="0"/>
      <w:marRight w:val="0"/>
      <w:marTop w:val="0"/>
      <w:marBottom w:val="0"/>
      <w:divBdr>
        <w:top w:val="none" w:sz="0" w:space="0" w:color="auto"/>
        <w:left w:val="none" w:sz="0" w:space="0" w:color="auto"/>
        <w:bottom w:val="none" w:sz="0" w:space="0" w:color="auto"/>
        <w:right w:val="none" w:sz="0" w:space="0" w:color="auto"/>
      </w:divBdr>
    </w:div>
    <w:div w:id="404035127">
      <w:bodyDiv w:val="1"/>
      <w:marLeft w:val="0"/>
      <w:marRight w:val="0"/>
      <w:marTop w:val="0"/>
      <w:marBottom w:val="0"/>
      <w:divBdr>
        <w:top w:val="none" w:sz="0" w:space="0" w:color="auto"/>
        <w:left w:val="none" w:sz="0" w:space="0" w:color="auto"/>
        <w:bottom w:val="none" w:sz="0" w:space="0" w:color="auto"/>
        <w:right w:val="none" w:sz="0" w:space="0" w:color="auto"/>
      </w:divBdr>
    </w:div>
    <w:div w:id="410548935">
      <w:bodyDiv w:val="1"/>
      <w:marLeft w:val="0"/>
      <w:marRight w:val="0"/>
      <w:marTop w:val="0"/>
      <w:marBottom w:val="0"/>
      <w:divBdr>
        <w:top w:val="none" w:sz="0" w:space="0" w:color="auto"/>
        <w:left w:val="none" w:sz="0" w:space="0" w:color="auto"/>
        <w:bottom w:val="none" w:sz="0" w:space="0" w:color="auto"/>
        <w:right w:val="none" w:sz="0" w:space="0" w:color="auto"/>
      </w:divBdr>
    </w:div>
    <w:div w:id="414668742">
      <w:bodyDiv w:val="1"/>
      <w:marLeft w:val="0"/>
      <w:marRight w:val="0"/>
      <w:marTop w:val="0"/>
      <w:marBottom w:val="0"/>
      <w:divBdr>
        <w:top w:val="none" w:sz="0" w:space="0" w:color="auto"/>
        <w:left w:val="none" w:sz="0" w:space="0" w:color="auto"/>
        <w:bottom w:val="none" w:sz="0" w:space="0" w:color="auto"/>
        <w:right w:val="none" w:sz="0" w:space="0" w:color="auto"/>
      </w:divBdr>
    </w:div>
    <w:div w:id="416051416">
      <w:bodyDiv w:val="1"/>
      <w:marLeft w:val="0"/>
      <w:marRight w:val="0"/>
      <w:marTop w:val="0"/>
      <w:marBottom w:val="0"/>
      <w:divBdr>
        <w:top w:val="none" w:sz="0" w:space="0" w:color="auto"/>
        <w:left w:val="none" w:sz="0" w:space="0" w:color="auto"/>
        <w:bottom w:val="none" w:sz="0" w:space="0" w:color="auto"/>
        <w:right w:val="none" w:sz="0" w:space="0" w:color="auto"/>
      </w:divBdr>
    </w:div>
    <w:div w:id="417870258">
      <w:bodyDiv w:val="1"/>
      <w:marLeft w:val="0"/>
      <w:marRight w:val="0"/>
      <w:marTop w:val="0"/>
      <w:marBottom w:val="0"/>
      <w:divBdr>
        <w:top w:val="none" w:sz="0" w:space="0" w:color="auto"/>
        <w:left w:val="none" w:sz="0" w:space="0" w:color="auto"/>
        <w:bottom w:val="none" w:sz="0" w:space="0" w:color="auto"/>
        <w:right w:val="none" w:sz="0" w:space="0" w:color="auto"/>
      </w:divBdr>
    </w:div>
    <w:div w:id="426773289">
      <w:bodyDiv w:val="1"/>
      <w:marLeft w:val="0"/>
      <w:marRight w:val="0"/>
      <w:marTop w:val="0"/>
      <w:marBottom w:val="0"/>
      <w:divBdr>
        <w:top w:val="none" w:sz="0" w:space="0" w:color="auto"/>
        <w:left w:val="none" w:sz="0" w:space="0" w:color="auto"/>
        <w:bottom w:val="none" w:sz="0" w:space="0" w:color="auto"/>
        <w:right w:val="none" w:sz="0" w:space="0" w:color="auto"/>
      </w:divBdr>
      <w:divsChild>
        <w:div w:id="1714307187">
          <w:marLeft w:val="0"/>
          <w:marRight w:val="0"/>
          <w:marTop w:val="0"/>
          <w:marBottom w:val="0"/>
          <w:divBdr>
            <w:top w:val="none" w:sz="0" w:space="0" w:color="auto"/>
            <w:left w:val="none" w:sz="0" w:space="0" w:color="auto"/>
            <w:bottom w:val="none" w:sz="0" w:space="0" w:color="auto"/>
            <w:right w:val="none" w:sz="0" w:space="0" w:color="auto"/>
          </w:divBdr>
        </w:div>
      </w:divsChild>
    </w:div>
    <w:div w:id="429736006">
      <w:bodyDiv w:val="1"/>
      <w:marLeft w:val="0"/>
      <w:marRight w:val="0"/>
      <w:marTop w:val="0"/>
      <w:marBottom w:val="0"/>
      <w:divBdr>
        <w:top w:val="none" w:sz="0" w:space="0" w:color="auto"/>
        <w:left w:val="none" w:sz="0" w:space="0" w:color="auto"/>
        <w:bottom w:val="none" w:sz="0" w:space="0" w:color="auto"/>
        <w:right w:val="none" w:sz="0" w:space="0" w:color="auto"/>
      </w:divBdr>
    </w:div>
    <w:div w:id="430392262">
      <w:bodyDiv w:val="1"/>
      <w:marLeft w:val="0"/>
      <w:marRight w:val="0"/>
      <w:marTop w:val="0"/>
      <w:marBottom w:val="0"/>
      <w:divBdr>
        <w:top w:val="none" w:sz="0" w:space="0" w:color="auto"/>
        <w:left w:val="none" w:sz="0" w:space="0" w:color="auto"/>
        <w:bottom w:val="none" w:sz="0" w:space="0" w:color="auto"/>
        <w:right w:val="none" w:sz="0" w:space="0" w:color="auto"/>
      </w:divBdr>
    </w:div>
    <w:div w:id="432097429">
      <w:bodyDiv w:val="1"/>
      <w:marLeft w:val="0"/>
      <w:marRight w:val="0"/>
      <w:marTop w:val="0"/>
      <w:marBottom w:val="0"/>
      <w:divBdr>
        <w:top w:val="none" w:sz="0" w:space="0" w:color="auto"/>
        <w:left w:val="none" w:sz="0" w:space="0" w:color="auto"/>
        <w:bottom w:val="none" w:sz="0" w:space="0" w:color="auto"/>
        <w:right w:val="none" w:sz="0" w:space="0" w:color="auto"/>
      </w:divBdr>
    </w:div>
    <w:div w:id="439567747">
      <w:bodyDiv w:val="1"/>
      <w:marLeft w:val="0"/>
      <w:marRight w:val="0"/>
      <w:marTop w:val="0"/>
      <w:marBottom w:val="0"/>
      <w:divBdr>
        <w:top w:val="none" w:sz="0" w:space="0" w:color="auto"/>
        <w:left w:val="none" w:sz="0" w:space="0" w:color="auto"/>
        <w:bottom w:val="none" w:sz="0" w:space="0" w:color="auto"/>
        <w:right w:val="none" w:sz="0" w:space="0" w:color="auto"/>
      </w:divBdr>
    </w:div>
    <w:div w:id="449784717">
      <w:bodyDiv w:val="1"/>
      <w:marLeft w:val="0"/>
      <w:marRight w:val="0"/>
      <w:marTop w:val="0"/>
      <w:marBottom w:val="0"/>
      <w:divBdr>
        <w:top w:val="none" w:sz="0" w:space="0" w:color="auto"/>
        <w:left w:val="none" w:sz="0" w:space="0" w:color="auto"/>
        <w:bottom w:val="none" w:sz="0" w:space="0" w:color="auto"/>
        <w:right w:val="none" w:sz="0" w:space="0" w:color="auto"/>
      </w:divBdr>
      <w:divsChild>
        <w:div w:id="40205974">
          <w:marLeft w:val="0"/>
          <w:marRight w:val="0"/>
          <w:marTop w:val="0"/>
          <w:marBottom w:val="0"/>
          <w:divBdr>
            <w:top w:val="none" w:sz="0" w:space="0" w:color="auto"/>
            <w:left w:val="none" w:sz="0" w:space="0" w:color="auto"/>
            <w:bottom w:val="none" w:sz="0" w:space="0" w:color="auto"/>
            <w:right w:val="none" w:sz="0" w:space="0" w:color="auto"/>
          </w:divBdr>
        </w:div>
        <w:div w:id="2088795526">
          <w:marLeft w:val="0"/>
          <w:marRight w:val="0"/>
          <w:marTop w:val="0"/>
          <w:marBottom w:val="0"/>
          <w:divBdr>
            <w:top w:val="none" w:sz="0" w:space="0" w:color="auto"/>
            <w:left w:val="none" w:sz="0" w:space="0" w:color="auto"/>
            <w:bottom w:val="none" w:sz="0" w:space="0" w:color="auto"/>
            <w:right w:val="none" w:sz="0" w:space="0" w:color="auto"/>
          </w:divBdr>
          <w:divsChild>
            <w:div w:id="189225696">
              <w:marLeft w:val="0"/>
              <w:marRight w:val="0"/>
              <w:marTop w:val="0"/>
              <w:marBottom w:val="0"/>
              <w:divBdr>
                <w:top w:val="none" w:sz="0" w:space="0" w:color="auto"/>
                <w:left w:val="none" w:sz="0" w:space="0" w:color="auto"/>
                <w:bottom w:val="none" w:sz="0" w:space="0" w:color="auto"/>
                <w:right w:val="none" w:sz="0" w:space="0" w:color="auto"/>
              </w:divBdr>
              <w:divsChild>
                <w:div w:id="234319276">
                  <w:marLeft w:val="0"/>
                  <w:marRight w:val="0"/>
                  <w:marTop w:val="0"/>
                  <w:marBottom w:val="0"/>
                  <w:divBdr>
                    <w:top w:val="none" w:sz="0" w:space="0" w:color="auto"/>
                    <w:left w:val="none" w:sz="0" w:space="0" w:color="auto"/>
                    <w:bottom w:val="none" w:sz="0" w:space="0" w:color="auto"/>
                    <w:right w:val="none" w:sz="0" w:space="0" w:color="auto"/>
                  </w:divBdr>
                  <w:divsChild>
                    <w:div w:id="1523784619">
                      <w:marLeft w:val="0"/>
                      <w:marRight w:val="0"/>
                      <w:marTop w:val="0"/>
                      <w:marBottom w:val="0"/>
                      <w:divBdr>
                        <w:top w:val="none" w:sz="0" w:space="0" w:color="auto"/>
                        <w:left w:val="none" w:sz="0" w:space="0" w:color="auto"/>
                        <w:bottom w:val="none" w:sz="0" w:space="0" w:color="auto"/>
                        <w:right w:val="none" w:sz="0" w:space="0" w:color="auto"/>
                      </w:divBdr>
                      <w:divsChild>
                        <w:div w:id="1028215913">
                          <w:marLeft w:val="0"/>
                          <w:marRight w:val="0"/>
                          <w:marTop w:val="0"/>
                          <w:marBottom w:val="0"/>
                          <w:divBdr>
                            <w:top w:val="none" w:sz="0" w:space="0" w:color="auto"/>
                            <w:left w:val="none" w:sz="0" w:space="0" w:color="auto"/>
                            <w:bottom w:val="none" w:sz="0" w:space="0" w:color="auto"/>
                            <w:right w:val="none" w:sz="0" w:space="0" w:color="auto"/>
                          </w:divBdr>
                        </w:div>
                        <w:div w:id="1120416270">
                          <w:marLeft w:val="0"/>
                          <w:marRight w:val="0"/>
                          <w:marTop w:val="0"/>
                          <w:marBottom w:val="0"/>
                          <w:divBdr>
                            <w:top w:val="none" w:sz="0" w:space="0" w:color="auto"/>
                            <w:left w:val="none" w:sz="0" w:space="0" w:color="auto"/>
                            <w:bottom w:val="none" w:sz="0" w:space="0" w:color="auto"/>
                            <w:right w:val="none" w:sz="0" w:space="0" w:color="auto"/>
                          </w:divBdr>
                        </w:div>
                        <w:div w:id="18489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4789">
              <w:marLeft w:val="0"/>
              <w:marRight w:val="0"/>
              <w:marTop w:val="0"/>
              <w:marBottom w:val="0"/>
              <w:divBdr>
                <w:top w:val="none" w:sz="0" w:space="0" w:color="auto"/>
                <w:left w:val="none" w:sz="0" w:space="0" w:color="auto"/>
                <w:bottom w:val="none" w:sz="0" w:space="0" w:color="auto"/>
                <w:right w:val="none" w:sz="0" w:space="0" w:color="auto"/>
              </w:divBdr>
              <w:divsChild>
                <w:div w:id="1001198066">
                  <w:marLeft w:val="0"/>
                  <w:marRight w:val="0"/>
                  <w:marTop w:val="0"/>
                  <w:marBottom w:val="0"/>
                  <w:divBdr>
                    <w:top w:val="none" w:sz="0" w:space="0" w:color="auto"/>
                    <w:left w:val="none" w:sz="0" w:space="0" w:color="auto"/>
                    <w:bottom w:val="none" w:sz="0" w:space="0" w:color="auto"/>
                    <w:right w:val="none" w:sz="0" w:space="0" w:color="auto"/>
                  </w:divBdr>
                  <w:divsChild>
                    <w:div w:id="1777166805">
                      <w:marLeft w:val="0"/>
                      <w:marRight w:val="0"/>
                      <w:marTop w:val="0"/>
                      <w:marBottom w:val="0"/>
                      <w:divBdr>
                        <w:top w:val="none" w:sz="0" w:space="0" w:color="auto"/>
                        <w:left w:val="none" w:sz="0" w:space="0" w:color="auto"/>
                        <w:bottom w:val="none" w:sz="0" w:space="0" w:color="auto"/>
                        <w:right w:val="none" w:sz="0" w:space="0" w:color="auto"/>
                      </w:divBdr>
                      <w:divsChild>
                        <w:div w:id="296565382">
                          <w:marLeft w:val="0"/>
                          <w:marRight w:val="0"/>
                          <w:marTop w:val="0"/>
                          <w:marBottom w:val="0"/>
                          <w:divBdr>
                            <w:top w:val="none" w:sz="0" w:space="0" w:color="auto"/>
                            <w:left w:val="none" w:sz="0" w:space="0" w:color="auto"/>
                            <w:bottom w:val="none" w:sz="0" w:space="0" w:color="auto"/>
                            <w:right w:val="none" w:sz="0" w:space="0" w:color="auto"/>
                          </w:divBdr>
                        </w:div>
                        <w:div w:id="855582104">
                          <w:marLeft w:val="0"/>
                          <w:marRight w:val="0"/>
                          <w:marTop w:val="0"/>
                          <w:marBottom w:val="0"/>
                          <w:divBdr>
                            <w:top w:val="none" w:sz="0" w:space="0" w:color="auto"/>
                            <w:left w:val="none" w:sz="0" w:space="0" w:color="auto"/>
                            <w:bottom w:val="none" w:sz="0" w:space="0" w:color="auto"/>
                            <w:right w:val="none" w:sz="0" w:space="0" w:color="auto"/>
                          </w:divBdr>
                        </w:div>
                        <w:div w:id="14335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7876">
              <w:marLeft w:val="0"/>
              <w:marRight w:val="0"/>
              <w:marTop w:val="0"/>
              <w:marBottom w:val="0"/>
              <w:divBdr>
                <w:top w:val="none" w:sz="0" w:space="0" w:color="auto"/>
                <w:left w:val="none" w:sz="0" w:space="0" w:color="auto"/>
                <w:bottom w:val="none" w:sz="0" w:space="0" w:color="auto"/>
                <w:right w:val="none" w:sz="0" w:space="0" w:color="auto"/>
              </w:divBdr>
              <w:divsChild>
                <w:div w:id="46035441">
                  <w:marLeft w:val="0"/>
                  <w:marRight w:val="0"/>
                  <w:marTop w:val="0"/>
                  <w:marBottom w:val="0"/>
                  <w:divBdr>
                    <w:top w:val="none" w:sz="0" w:space="0" w:color="auto"/>
                    <w:left w:val="none" w:sz="0" w:space="0" w:color="auto"/>
                    <w:bottom w:val="none" w:sz="0" w:space="0" w:color="auto"/>
                    <w:right w:val="none" w:sz="0" w:space="0" w:color="auto"/>
                  </w:divBdr>
                </w:div>
                <w:div w:id="939337417">
                  <w:marLeft w:val="0"/>
                  <w:marRight w:val="0"/>
                  <w:marTop w:val="0"/>
                  <w:marBottom w:val="0"/>
                  <w:divBdr>
                    <w:top w:val="none" w:sz="0" w:space="0" w:color="auto"/>
                    <w:left w:val="none" w:sz="0" w:space="0" w:color="auto"/>
                    <w:bottom w:val="none" w:sz="0" w:space="0" w:color="auto"/>
                    <w:right w:val="none" w:sz="0" w:space="0" w:color="auto"/>
                  </w:divBdr>
                </w:div>
                <w:div w:id="1306275850">
                  <w:marLeft w:val="0"/>
                  <w:marRight w:val="0"/>
                  <w:marTop w:val="0"/>
                  <w:marBottom w:val="0"/>
                  <w:divBdr>
                    <w:top w:val="none" w:sz="0" w:space="0" w:color="auto"/>
                    <w:left w:val="none" w:sz="0" w:space="0" w:color="auto"/>
                    <w:bottom w:val="none" w:sz="0" w:space="0" w:color="auto"/>
                    <w:right w:val="none" w:sz="0" w:space="0" w:color="auto"/>
                  </w:divBdr>
                </w:div>
                <w:div w:id="1574269758">
                  <w:marLeft w:val="0"/>
                  <w:marRight w:val="0"/>
                  <w:marTop w:val="0"/>
                  <w:marBottom w:val="0"/>
                  <w:divBdr>
                    <w:top w:val="none" w:sz="0" w:space="0" w:color="auto"/>
                    <w:left w:val="none" w:sz="0" w:space="0" w:color="auto"/>
                    <w:bottom w:val="none" w:sz="0" w:space="0" w:color="auto"/>
                    <w:right w:val="none" w:sz="0" w:space="0" w:color="auto"/>
                  </w:divBdr>
                </w:div>
              </w:divsChild>
            </w:div>
            <w:div w:id="1011108869">
              <w:marLeft w:val="0"/>
              <w:marRight w:val="0"/>
              <w:marTop w:val="0"/>
              <w:marBottom w:val="0"/>
              <w:divBdr>
                <w:top w:val="none" w:sz="0" w:space="0" w:color="auto"/>
                <w:left w:val="none" w:sz="0" w:space="0" w:color="auto"/>
                <w:bottom w:val="none" w:sz="0" w:space="0" w:color="auto"/>
                <w:right w:val="none" w:sz="0" w:space="0" w:color="auto"/>
              </w:divBdr>
              <w:divsChild>
                <w:div w:id="62335848">
                  <w:marLeft w:val="0"/>
                  <w:marRight w:val="0"/>
                  <w:marTop w:val="0"/>
                  <w:marBottom w:val="0"/>
                  <w:divBdr>
                    <w:top w:val="none" w:sz="0" w:space="0" w:color="auto"/>
                    <w:left w:val="none" w:sz="0" w:space="0" w:color="auto"/>
                    <w:bottom w:val="none" w:sz="0" w:space="0" w:color="auto"/>
                    <w:right w:val="none" w:sz="0" w:space="0" w:color="auto"/>
                  </w:divBdr>
                </w:div>
              </w:divsChild>
            </w:div>
            <w:div w:id="1476339044">
              <w:marLeft w:val="0"/>
              <w:marRight w:val="0"/>
              <w:marTop w:val="0"/>
              <w:marBottom w:val="0"/>
              <w:divBdr>
                <w:top w:val="none" w:sz="0" w:space="0" w:color="auto"/>
                <w:left w:val="none" w:sz="0" w:space="0" w:color="auto"/>
                <w:bottom w:val="none" w:sz="0" w:space="0" w:color="auto"/>
                <w:right w:val="none" w:sz="0" w:space="0" w:color="auto"/>
              </w:divBdr>
              <w:divsChild>
                <w:div w:id="2017225527">
                  <w:marLeft w:val="0"/>
                  <w:marRight w:val="0"/>
                  <w:marTop w:val="0"/>
                  <w:marBottom w:val="0"/>
                  <w:divBdr>
                    <w:top w:val="none" w:sz="0" w:space="0" w:color="auto"/>
                    <w:left w:val="none" w:sz="0" w:space="0" w:color="auto"/>
                    <w:bottom w:val="none" w:sz="0" w:space="0" w:color="auto"/>
                    <w:right w:val="none" w:sz="0" w:space="0" w:color="auto"/>
                  </w:divBdr>
                  <w:divsChild>
                    <w:div w:id="418261839">
                      <w:marLeft w:val="0"/>
                      <w:marRight w:val="0"/>
                      <w:marTop w:val="0"/>
                      <w:marBottom w:val="0"/>
                      <w:divBdr>
                        <w:top w:val="none" w:sz="0" w:space="0" w:color="auto"/>
                        <w:left w:val="none" w:sz="0" w:space="0" w:color="auto"/>
                        <w:bottom w:val="none" w:sz="0" w:space="0" w:color="auto"/>
                        <w:right w:val="none" w:sz="0" w:space="0" w:color="auto"/>
                      </w:divBdr>
                      <w:divsChild>
                        <w:div w:id="817037551">
                          <w:marLeft w:val="0"/>
                          <w:marRight w:val="0"/>
                          <w:marTop w:val="0"/>
                          <w:marBottom w:val="0"/>
                          <w:divBdr>
                            <w:top w:val="none" w:sz="0" w:space="0" w:color="auto"/>
                            <w:left w:val="none" w:sz="0" w:space="0" w:color="auto"/>
                            <w:bottom w:val="none" w:sz="0" w:space="0" w:color="auto"/>
                            <w:right w:val="none" w:sz="0" w:space="0" w:color="auto"/>
                          </w:divBdr>
                        </w:div>
                        <w:div w:id="1707102842">
                          <w:marLeft w:val="0"/>
                          <w:marRight w:val="0"/>
                          <w:marTop w:val="0"/>
                          <w:marBottom w:val="0"/>
                          <w:divBdr>
                            <w:top w:val="none" w:sz="0" w:space="0" w:color="auto"/>
                            <w:left w:val="none" w:sz="0" w:space="0" w:color="auto"/>
                            <w:bottom w:val="none" w:sz="0" w:space="0" w:color="auto"/>
                            <w:right w:val="none" w:sz="0" w:space="0" w:color="auto"/>
                          </w:divBdr>
                        </w:div>
                        <w:div w:id="172721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41906">
              <w:marLeft w:val="0"/>
              <w:marRight w:val="0"/>
              <w:marTop w:val="0"/>
              <w:marBottom w:val="0"/>
              <w:divBdr>
                <w:top w:val="none" w:sz="0" w:space="0" w:color="auto"/>
                <w:left w:val="none" w:sz="0" w:space="0" w:color="auto"/>
                <w:bottom w:val="none" w:sz="0" w:space="0" w:color="auto"/>
                <w:right w:val="none" w:sz="0" w:space="0" w:color="auto"/>
              </w:divBdr>
              <w:divsChild>
                <w:div w:id="654801948">
                  <w:marLeft w:val="0"/>
                  <w:marRight w:val="0"/>
                  <w:marTop w:val="0"/>
                  <w:marBottom w:val="0"/>
                  <w:divBdr>
                    <w:top w:val="none" w:sz="0" w:space="0" w:color="auto"/>
                    <w:left w:val="none" w:sz="0" w:space="0" w:color="auto"/>
                    <w:bottom w:val="none" w:sz="0" w:space="0" w:color="auto"/>
                    <w:right w:val="none" w:sz="0" w:space="0" w:color="auto"/>
                  </w:divBdr>
                </w:div>
                <w:div w:id="1000616512">
                  <w:marLeft w:val="0"/>
                  <w:marRight w:val="0"/>
                  <w:marTop w:val="0"/>
                  <w:marBottom w:val="0"/>
                  <w:divBdr>
                    <w:top w:val="none" w:sz="0" w:space="0" w:color="auto"/>
                    <w:left w:val="none" w:sz="0" w:space="0" w:color="auto"/>
                    <w:bottom w:val="none" w:sz="0" w:space="0" w:color="auto"/>
                    <w:right w:val="none" w:sz="0" w:space="0" w:color="auto"/>
                  </w:divBdr>
                </w:div>
                <w:div w:id="1417089893">
                  <w:marLeft w:val="0"/>
                  <w:marRight w:val="0"/>
                  <w:marTop w:val="0"/>
                  <w:marBottom w:val="0"/>
                  <w:divBdr>
                    <w:top w:val="none" w:sz="0" w:space="0" w:color="auto"/>
                    <w:left w:val="none" w:sz="0" w:space="0" w:color="auto"/>
                    <w:bottom w:val="none" w:sz="0" w:space="0" w:color="auto"/>
                    <w:right w:val="none" w:sz="0" w:space="0" w:color="auto"/>
                  </w:divBdr>
                </w:div>
                <w:div w:id="1682079161">
                  <w:marLeft w:val="0"/>
                  <w:marRight w:val="0"/>
                  <w:marTop w:val="0"/>
                  <w:marBottom w:val="0"/>
                  <w:divBdr>
                    <w:top w:val="none" w:sz="0" w:space="0" w:color="auto"/>
                    <w:left w:val="none" w:sz="0" w:space="0" w:color="auto"/>
                    <w:bottom w:val="none" w:sz="0" w:space="0" w:color="auto"/>
                    <w:right w:val="none" w:sz="0" w:space="0" w:color="auto"/>
                  </w:divBdr>
                </w:div>
              </w:divsChild>
            </w:div>
            <w:div w:id="2009599412">
              <w:marLeft w:val="0"/>
              <w:marRight w:val="0"/>
              <w:marTop w:val="0"/>
              <w:marBottom w:val="0"/>
              <w:divBdr>
                <w:top w:val="none" w:sz="0" w:space="0" w:color="auto"/>
                <w:left w:val="none" w:sz="0" w:space="0" w:color="auto"/>
                <w:bottom w:val="none" w:sz="0" w:space="0" w:color="auto"/>
                <w:right w:val="none" w:sz="0" w:space="0" w:color="auto"/>
              </w:divBdr>
              <w:divsChild>
                <w:div w:id="496115255">
                  <w:marLeft w:val="0"/>
                  <w:marRight w:val="0"/>
                  <w:marTop w:val="0"/>
                  <w:marBottom w:val="0"/>
                  <w:divBdr>
                    <w:top w:val="none" w:sz="0" w:space="0" w:color="auto"/>
                    <w:left w:val="none" w:sz="0" w:space="0" w:color="auto"/>
                    <w:bottom w:val="none" w:sz="0" w:space="0" w:color="auto"/>
                    <w:right w:val="none" w:sz="0" w:space="0" w:color="auto"/>
                  </w:divBdr>
                </w:div>
                <w:div w:id="1120606079">
                  <w:marLeft w:val="0"/>
                  <w:marRight w:val="0"/>
                  <w:marTop w:val="0"/>
                  <w:marBottom w:val="0"/>
                  <w:divBdr>
                    <w:top w:val="none" w:sz="0" w:space="0" w:color="auto"/>
                    <w:left w:val="none" w:sz="0" w:space="0" w:color="auto"/>
                    <w:bottom w:val="none" w:sz="0" w:space="0" w:color="auto"/>
                    <w:right w:val="none" w:sz="0" w:space="0" w:color="auto"/>
                  </w:divBdr>
                </w:div>
                <w:div w:id="1711297803">
                  <w:marLeft w:val="0"/>
                  <w:marRight w:val="0"/>
                  <w:marTop w:val="0"/>
                  <w:marBottom w:val="0"/>
                  <w:divBdr>
                    <w:top w:val="none" w:sz="0" w:space="0" w:color="auto"/>
                    <w:left w:val="none" w:sz="0" w:space="0" w:color="auto"/>
                    <w:bottom w:val="none" w:sz="0" w:space="0" w:color="auto"/>
                    <w:right w:val="none" w:sz="0" w:space="0" w:color="auto"/>
                  </w:divBdr>
                </w:div>
                <w:div w:id="18117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94437">
      <w:bodyDiv w:val="1"/>
      <w:marLeft w:val="0"/>
      <w:marRight w:val="0"/>
      <w:marTop w:val="0"/>
      <w:marBottom w:val="0"/>
      <w:divBdr>
        <w:top w:val="none" w:sz="0" w:space="0" w:color="auto"/>
        <w:left w:val="none" w:sz="0" w:space="0" w:color="auto"/>
        <w:bottom w:val="none" w:sz="0" w:space="0" w:color="auto"/>
        <w:right w:val="none" w:sz="0" w:space="0" w:color="auto"/>
      </w:divBdr>
    </w:div>
    <w:div w:id="471555715">
      <w:bodyDiv w:val="1"/>
      <w:marLeft w:val="0"/>
      <w:marRight w:val="0"/>
      <w:marTop w:val="0"/>
      <w:marBottom w:val="0"/>
      <w:divBdr>
        <w:top w:val="none" w:sz="0" w:space="0" w:color="auto"/>
        <w:left w:val="none" w:sz="0" w:space="0" w:color="auto"/>
        <w:bottom w:val="none" w:sz="0" w:space="0" w:color="auto"/>
        <w:right w:val="none" w:sz="0" w:space="0" w:color="auto"/>
      </w:divBdr>
    </w:div>
    <w:div w:id="477041556">
      <w:bodyDiv w:val="1"/>
      <w:marLeft w:val="0"/>
      <w:marRight w:val="0"/>
      <w:marTop w:val="0"/>
      <w:marBottom w:val="0"/>
      <w:divBdr>
        <w:top w:val="none" w:sz="0" w:space="0" w:color="auto"/>
        <w:left w:val="none" w:sz="0" w:space="0" w:color="auto"/>
        <w:bottom w:val="none" w:sz="0" w:space="0" w:color="auto"/>
        <w:right w:val="none" w:sz="0" w:space="0" w:color="auto"/>
      </w:divBdr>
      <w:divsChild>
        <w:div w:id="1875344937">
          <w:marLeft w:val="0"/>
          <w:marRight w:val="0"/>
          <w:marTop w:val="0"/>
          <w:marBottom w:val="0"/>
          <w:divBdr>
            <w:top w:val="none" w:sz="0" w:space="0" w:color="auto"/>
            <w:left w:val="none" w:sz="0" w:space="0" w:color="auto"/>
            <w:bottom w:val="none" w:sz="0" w:space="0" w:color="auto"/>
            <w:right w:val="none" w:sz="0" w:space="0" w:color="auto"/>
          </w:divBdr>
        </w:div>
      </w:divsChild>
    </w:div>
    <w:div w:id="487329566">
      <w:bodyDiv w:val="1"/>
      <w:marLeft w:val="0"/>
      <w:marRight w:val="0"/>
      <w:marTop w:val="0"/>
      <w:marBottom w:val="0"/>
      <w:divBdr>
        <w:top w:val="none" w:sz="0" w:space="0" w:color="auto"/>
        <w:left w:val="none" w:sz="0" w:space="0" w:color="auto"/>
        <w:bottom w:val="none" w:sz="0" w:space="0" w:color="auto"/>
        <w:right w:val="none" w:sz="0" w:space="0" w:color="auto"/>
      </w:divBdr>
    </w:div>
    <w:div w:id="488206166">
      <w:bodyDiv w:val="1"/>
      <w:marLeft w:val="0"/>
      <w:marRight w:val="0"/>
      <w:marTop w:val="0"/>
      <w:marBottom w:val="0"/>
      <w:divBdr>
        <w:top w:val="none" w:sz="0" w:space="0" w:color="auto"/>
        <w:left w:val="none" w:sz="0" w:space="0" w:color="auto"/>
        <w:bottom w:val="none" w:sz="0" w:space="0" w:color="auto"/>
        <w:right w:val="none" w:sz="0" w:space="0" w:color="auto"/>
      </w:divBdr>
    </w:div>
    <w:div w:id="497844016">
      <w:bodyDiv w:val="1"/>
      <w:marLeft w:val="0"/>
      <w:marRight w:val="0"/>
      <w:marTop w:val="0"/>
      <w:marBottom w:val="0"/>
      <w:divBdr>
        <w:top w:val="none" w:sz="0" w:space="0" w:color="auto"/>
        <w:left w:val="none" w:sz="0" w:space="0" w:color="auto"/>
        <w:bottom w:val="none" w:sz="0" w:space="0" w:color="auto"/>
        <w:right w:val="none" w:sz="0" w:space="0" w:color="auto"/>
      </w:divBdr>
    </w:div>
    <w:div w:id="501551536">
      <w:bodyDiv w:val="1"/>
      <w:marLeft w:val="0"/>
      <w:marRight w:val="0"/>
      <w:marTop w:val="0"/>
      <w:marBottom w:val="0"/>
      <w:divBdr>
        <w:top w:val="none" w:sz="0" w:space="0" w:color="auto"/>
        <w:left w:val="none" w:sz="0" w:space="0" w:color="auto"/>
        <w:bottom w:val="none" w:sz="0" w:space="0" w:color="auto"/>
        <w:right w:val="none" w:sz="0" w:space="0" w:color="auto"/>
      </w:divBdr>
    </w:div>
    <w:div w:id="505021316">
      <w:bodyDiv w:val="1"/>
      <w:marLeft w:val="0"/>
      <w:marRight w:val="0"/>
      <w:marTop w:val="0"/>
      <w:marBottom w:val="0"/>
      <w:divBdr>
        <w:top w:val="none" w:sz="0" w:space="0" w:color="auto"/>
        <w:left w:val="none" w:sz="0" w:space="0" w:color="auto"/>
        <w:bottom w:val="none" w:sz="0" w:space="0" w:color="auto"/>
        <w:right w:val="none" w:sz="0" w:space="0" w:color="auto"/>
      </w:divBdr>
    </w:div>
    <w:div w:id="505021529">
      <w:bodyDiv w:val="1"/>
      <w:marLeft w:val="0"/>
      <w:marRight w:val="0"/>
      <w:marTop w:val="0"/>
      <w:marBottom w:val="0"/>
      <w:divBdr>
        <w:top w:val="none" w:sz="0" w:space="0" w:color="auto"/>
        <w:left w:val="none" w:sz="0" w:space="0" w:color="auto"/>
        <w:bottom w:val="none" w:sz="0" w:space="0" w:color="auto"/>
        <w:right w:val="none" w:sz="0" w:space="0" w:color="auto"/>
      </w:divBdr>
      <w:divsChild>
        <w:div w:id="21976164">
          <w:marLeft w:val="0"/>
          <w:marRight w:val="0"/>
          <w:marTop w:val="0"/>
          <w:marBottom w:val="0"/>
          <w:divBdr>
            <w:top w:val="none" w:sz="0" w:space="0" w:color="auto"/>
            <w:left w:val="none" w:sz="0" w:space="0" w:color="auto"/>
            <w:bottom w:val="none" w:sz="0" w:space="0" w:color="auto"/>
            <w:right w:val="none" w:sz="0" w:space="0" w:color="auto"/>
          </w:divBdr>
        </w:div>
      </w:divsChild>
    </w:div>
    <w:div w:id="511188594">
      <w:bodyDiv w:val="1"/>
      <w:marLeft w:val="0"/>
      <w:marRight w:val="0"/>
      <w:marTop w:val="0"/>
      <w:marBottom w:val="0"/>
      <w:divBdr>
        <w:top w:val="none" w:sz="0" w:space="0" w:color="auto"/>
        <w:left w:val="none" w:sz="0" w:space="0" w:color="auto"/>
        <w:bottom w:val="none" w:sz="0" w:space="0" w:color="auto"/>
        <w:right w:val="none" w:sz="0" w:space="0" w:color="auto"/>
      </w:divBdr>
    </w:div>
    <w:div w:id="521817396">
      <w:bodyDiv w:val="1"/>
      <w:marLeft w:val="0"/>
      <w:marRight w:val="0"/>
      <w:marTop w:val="0"/>
      <w:marBottom w:val="0"/>
      <w:divBdr>
        <w:top w:val="none" w:sz="0" w:space="0" w:color="auto"/>
        <w:left w:val="none" w:sz="0" w:space="0" w:color="auto"/>
        <w:bottom w:val="none" w:sz="0" w:space="0" w:color="auto"/>
        <w:right w:val="none" w:sz="0" w:space="0" w:color="auto"/>
      </w:divBdr>
    </w:div>
    <w:div w:id="524901694">
      <w:bodyDiv w:val="1"/>
      <w:marLeft w:val="0"/>
      <w:marRight w:val="0"/>
      <w:marTop w:val="0"/>
      <w:marBottom w:val="0"/>
      <w:divBdr>
        <w:top w:val="none" w:sz="0" w:space="0" w:color="auto"/>
        <w:left w:val="none" w:sz="0" w:space="0" w:color="auto"/>
        <w:bottom w:val="none" w:sz="0" w:space="0" w:color="auto"/>
        <w:right w:val="none" w:sz="0" w:space="0" w:color="auto"/>
      </w:divBdr>
    </w:div>
    <w:div w:id="528766387">
      <w:bodyDiv w:val="1"/>
      <w:marLeft w:val="0"/>
      <w:marRight w:val="0"/>
      <w:marTop w:val="0"/>
      <w:marBottom w:val="0"/>
      <w:divBdr>
        <w:top w:val="none" w:sz="0" w:space="0" w:color="auto"/>
        <w:left w:val="none" w:sz="0" w:space="0" w:color="auto"/>
        <w:bottom w:val="none" w:sz="0" w:space="0" w:color="auto"/>
        <w:right w:val="none" w:sz="0" w:space="0" w:color="auto"/>
      </w:divBdr>
    </w:div>
    <w:div w:id="530529668">
      <w:bodyDiv w:val="1"/>
      <w:marLeft w:val="0"/>
      <w:marRight w:val="0"/>
      <w:marTop w:val="0"/>
      <w:marBottom w:val="0"/>
      <w:divBdr>
        <w:top w:val="none" w:sz="0" w:space="0" w:color="auto"/>
        <w:left w:val="none" w:sz="0" w:space="0" w:color="auto"/>
        <w:bottom w:val="none" w:sz="0" w:space="0" w:color="auto"/>
        <w:right w:val="none" w:sz="0" w:space="0" w:color="auto"/>
      </w:divBdr>
    </w:div>
    <w:div w:id="532772374">
      <w:bodyDiv w:val="1"/>
      <w:marLeft w:val="0"/>
      <w:marRight w:val="0"/>
      <w:marTop w:val="0"/>
      <w:marBottom w:val="0"/>
      <w:divBdr>
        <w:top w:val="none" w:sz="0" w:space="0" w:color="auto"/>
        <w:left w:val="none" w:sz="0" w:space="0" w:color="auto"/>
        <w:bottom w:val="none" w:sz="0" w:space="0" w:color="auto"/>
        <w:right w:val="none" w:sz="0" w:space="0" w:color="auto"/>
      </w:divBdr>
    </w:div>
    <w:div w:id="532962944">
      <w:bodyDiv w:val="1"/>
      <w:marLeft w:val="0"/>
      <w:marRight w:val="0"/>
      <w:marTop w:val="0"/>
      <w:marBottom w:val="0"/>
      <w:divBdr>
        <w:top w:val="none" w:sz="0" w:space="0" w:color="auto"/>
        <w:left w:val="none" w:sz="0" w:space="0" w:color="auto"/>
        <w:bottom w:val="none" w:sz="0" w:space="0" w:color="auto"/>
        <w:right w:val="none" w:sz="0" w:space="0" w:color="auto"/>
      </w:divBdr>
    </w:div>
    <w:div w:id="541870701">
      <w:bodyDiv w:val="1"/>
      <w:marLeft w:val="0"/>
      <w:marRight w:val="0"/>
      <w:marTop w:val="0"/>
      <w:marBottom w:val="0"/>
      <w:divBdr>
        <w:top w:val="none" w:sz="0" w:space="0" w:color="auto"/>
        <w:left w:val="none" w:sz="0" w:space="0" w:color="auto"/>
        <w:bottom w:val="none" w:sz="0" w:space="0" w:color="auto"/>
        <w:right w:val="none" w:sz="0" w:space="0" w:color="auto"/>
      </w:divBdr>
      <w:divsChild>
        <w:div w:id="1286035600">
          <w:marLeft w:val="0"/>
          <w:marRight w:val="0"/>
          <w:marTop w:val="0"/>
          <w:marBottom w:val="0"/>
          <w:divBdr>
            <w:top w:val="none" w:sz="0" w:space="0" w:color="auto"/>
            <w:left w:val="none" w:sz="0" w:space="0" w:color="auto"/>
            <w:bottom w:val="none" w:sz="0" w:space="0" w:color="auto"/>
            <w:right w:val="none" w:sz="0" w:space="0" w:color="auto"/>
          </w:divBdr>
        </w:div>
      </w:divsChild>
    </w:div>
    <w:div w:id="547913172">
      <w:bodyDiv w:val="1"/>
      <w:marLeft w:val="0"/>
      <w:marRight w:val="0"/>
      <w:marTop w:val="0"/>
      <w:marBottom w:val="0"/>
      <w:divBdr>
        <w:top w:val="none" w:sz="0" w:space="0" w:color="auto"/>
        <w:left w:val="none" w:sz="0" w:space="0" w:color="auto"/>
        <w:bottom w:val="none" w:sz="0" w:space="0" w:color="auto"/>
        <w:right w:val="none" w:sz="0" w:space="0" w:color="auto"/>
      </w:divBdr>
    </w:div>
    <w:div w:id="560168769">
      <w:bodyDiv w:val="1"/>
      <w:marLeft w:val="0"/>
      <w:marRight w:val="0"/>
      <w:marTop w:val="0"/>
      <w:marBottom w:val="0"/>
      <w:divBdr>
        <w:top w:val="none" w:sz="0" w:space="0" w:color="auto"/>
        <w:left w:val="none" w:sz="0" w:space="0" w:color="auto"/>
        <w:bottom w:val="none" w:sz="0" w:space="0" w:color="auto"/>
        <w:right w:val="none" w:sz="0" w:space="0" w:color="auto"/>
      </w:divBdr>
    </w:div>
    <w:div w:id="565845728">
      <w:bodyDiv w:val="1"/>
      <w:marLeft w:val="0"/>
      <w:marRight w:val="0"/>
      <w:marTop w:val="0"/>
      <w:marBottom w:val="0"/>
      <w:divBdr>
        <w:top w:val="none" w:sz="0" w:space="0" w:color="auto"/>
        <w:left w:val="none" w:sz="0" w:space="0" w:color="auto"/>
        <w:bottom w:val="none" w:sz="0" w:space="0" w:color="auto"/>
        <w:right w:val="none" w:sz="0" w:space="0" w:color="auto"/>
      </w:divBdr>
    </w:div>
    <w:div w:id="567958528">
      <w:bodyDiv w:val="1"/>
      <w:marLeft w:val="0"/>
      <w:marRight w:val="0"/>
      <w:marTop w:val="0"/>
      <w:marBottom w:val="0"/>
      <w:divBdr>
        <w:top w:val="none" w:sz="0" w:space="0" w:color="auto"/>
        <w:left w:val="none" w:sz="0" w:space="0" w:color="auto"/>
        <w:bottom w:val="none" w:sz="0" w:space="0" w:color="auto"/>
        <w:right w:val="none" w:sz="0" w:space="0" w:color="auto"/>
      </w:divBdr>
    </w:div>
    <w:div w:id="568611524">
      <w:bodyDiv w:val="1"/>
      <w:marLeft w:val="0"/>
      <w:marRight w:val="0"/>
      <w:marTop w:val="0"/>
      <w:marBottom w:val="0"/>
      <w:divBdr>
        <w:top w:val="none" w:sz="0" w:space="0" w:color="auto"/>
        <w:left w:val="none" w:sz="0" w:space="0" w:color="auto"/>
        <w:bottom w:val="none" w:sz="0" w:space="0" w:color="auto"/>
        <w:right w:val="none" w:sz="0" w:space="0" w:color="auto"/>
      </w:divBdr>
    </w:div>
    <w:div w:id="569966783">
      <w:bodyDiv w:val="1"/>
      <w:marLeft w:val="0"/>
      <w:marRight w:val="0"/>
      <w:marTop w:val="0"/>
      <w:marBottom w:val="0"/>
      <w:divBdr>
        <w:top w:val="none" w:sz="0" w:space="0" w:color="auto"/>
        <w:left w:val="none" w:sz="0" w:space="0" w:color="auto"/>
        <w:bottom w:val="none" w:sz="0" w:space="0" w:color="auto"/>
        <w:right w:val="none" w:sz="0" w:space="0" w:color="auto"/>
      </w:divBdr>
    </w:div>
    <w:div w:id="575013376">
      <w:bodyDiv w:val="1"/>
      <w:marLeft w:val="0"/>
      <w:marRight w:val="0"/>
      <w:marTop w:val="0"/>
      <w:marBottom w:val="0"/>
      <w:divBdr>
        <w:top w:val="none" w:sz="0" w:space="0" w:color="auto"/>
        <w:left w:val="none" w:sz="0" w:space="0" w:color="auto"/>
        <w:bottom w:val="none" w:sz="0" w:space="0" w:color="auto"/>
        <w:right w:val="none" w:sz="0" w:space="0" w:color="auto"/>
      </w:divBdr>
    </w:div>
    <w:div w:id="575363386">
      <w:bodyDiv w:val="1"/>
      <w:marLeft w:val="0"/>
      <w:marRight w:val="0"/>
      <w:marTop w:val="0"/>
      <w:marBottom w:val="0"/>
      <w:divBdr>
        <w:top w:val="none" w:sz="0" w:space="0" w:color="auto"/>
        <w:left w:val="none" w:sz="0" w:space="0" w:color="auto"/>
        <w:bottom w:val="none" w:sz="0" w:space="0" w:color="auto"/>
        <w:right w:val="none" w:sz="0" w:space="0" w:color="auto"/>
      </w:divBdr>
    </w:div>
    <w:div w:id="591861306">
      <w:bodyDiv w:val="1"/>
      <w:marLeft w:val="0"/>
      <w:marRight w:val="0"/>
      <w:marTop w:val="0"/>
      <w:marBottom w:val="0"/>
      <w:divBdr>
        <w:top w:val="none" w:sz="0" w:space="0" w:color="auto"/>
        <w:left w:val="none" w:sz="0" w:space="0" w:color="auto"/>
        <w:bottom w:val="none" w:sz="0" w:space="0" w:color="auto"/>
        <w:right w:val="none" w:sz="0" w:space="0" w:color="auto"/>
      </w:divBdr>
    </w:div>
    <w:div w:id="593249709">
      <w:bodyDiv w:val="1"/>
      <w:marLeft w:val="0"/>
      <w:marRight w:val="0"/>
      <w:marTop w:val="0"/>
      <w:marBottom w:val="0"/>
      <w:divBdr>
        <w:top w:val="none" w:sz="0" w:space="0" w:color="auto"/>
        <w:left w:val="none" w:sz="0" w:space="0" w:color="auto"/>
        <w:bottom w:val="none" w:sz="0" w:space="0" w:color="auto"/>
        <w:right w:val="none" w:sz="0" w:space="0" w:color="auto"/>
      </w:divBdr>
    </w:div>
    <w:div w:id="603347505">
      <w:bodyDiv w:val="1"/>
      <w:marLeft w:val="0"/>
      <w:marRight w:val="0"/>
      <w:marTop w:val="0"/>
      <w:marBottom w:val="0"/>
      <w:divBdr>
        <w:top w:val="none" w:sz="0" w:space="0" w:color="auto"/>
        <w:left w:val="none" w:sz="0" w:space="0" w:color="auto"/>
        <w:bottom w:val="none" w:sz="0" w:space="0" w:color="auto"/>
        <w:right w:val="none" w:sz="0" w:space="0" w:color="auto"/>
      </w:divBdr>
      <w:divsChild>
        <w:div w:id="832642678">
          <w:marLeft w:val="0"/>
          <w:marRight w:val="0"/>
          <w:marTop w:val="0"/>
          <w:marBottom w:val="0"/>
          <w:divBdr>
            <w:top w:val="none" w:sz="0" w:space="0" w:color="auto"/>
            <w:left w:val="none" w:sz="0" w:space="0" w:color="auto"/>
            <w:bottom w:val="none" w:sz="0" w:space="0" w:color="auto"/>
            <w:right w:val="none" w:sz="0" w:space="0" w:color="auto"/>
          </w:divBdr>
        </w:div>
      </w:divsChild>
    </w:div>
    <w:div w:id="615412015">
      <w:bodyDiv w:val="1"/>
      <w:marLeft w:val="0"/>
      <w:marRight w:val="0"/>
      <w:marTop w:val="0"/>
      <w:marBottom w:val="0"/>
      <w:divBdr>
        <w:top w:val="none" w:sz="0" w:space="0" w:color="auto"/>
        <w:left w:val="none" w:sz="0" w:space="0" w:color="auto"/>
        <w:bottom w:val="none" w:sz="0" w:space="0" w:color="auto"/>
        <w:right w:val="none" w:sz="0" w:space="0" w:color="auto"/>
      </w:divBdr>
    </w:div>
    <w:div w:id="641692654">
      <w:bodyDiv w:val="1"/>
      <w:marLeft w:val="0"/>
      <w:marRight w:val="0"/>
      <w:marTop w:val="0"/>
      <w:marBottom w:val="0"/>
      <w:divBdr>
        <w:top w:val="none" w:sz="0" w:space="0" w:color="auto"/>
        <w:left w:val="none" w:sz="0" w:space="0" w:color="auto"/>
        <w:bottom w:val="none" w:sz="0" w:space="0" w:color="auto"/>
        <w:right w:val="none" w:sz="0" w:space="0" w:color="auto"/>
      </w:divBdr>
      <w:divsChild>
        <w:div w:id="371807106">
          <w:marLeft w:val="0"/>
          <w:marRight w:val="0"/>
          <w:marTop w:val="0"/>
          <w:marBottom w:val="0"/>
          <w:divBdr>
            <w:top w:val="none" w:sz="0" w:space="0" w:color="auto"/>
            <w:left w:val="none" w:sz="0" w:space="0" w:color="auto"/>
            <w:bottom w:val="none" w:sz="0" w:space="0" w:color="auto"/>
            <w:right w:val="none" w:sz="0" w:space="0" w:color="auto"/>
          </w:divBdr>
          <w:divsChild>
            <w:div w:id="1083406575">
              <w:marLeft w:val="0"/>
              <w:marRight w:val="0"/>
              <w:marTop w:val="0"/>
              <w:marBottom w:val="0"/>
              <w:divBdr>
                <w:top w:val="none" w:sz="0" w:space="0" w:color="auto"/>
                <w:left w:val="none" w:sz="0" w:space="0" w:color="auto"/>
                <w:bottom w:val="none" w:sz="0" w:space="0" w:color="auto"/>
                <w:right w:val="none" w:sz="0" w:space="0" w:color="auto"/>
              </w:divBdr>
              <w:divsChild>
                <w:div w:id="475683788">
                  <w:marLeft w:val="0"/>
                  <w:marRight w:val="0"/>
                  <w:marTop w:val="0"/>
                  <w:marBottom w:val="0"/>
                  <w:divBdr>
                    <w:top w:val="none" w:sz="0" w:space="0" w:color="auto"/>
                    <w:left w:val="none" w:sz="0" w:space="0" w:color="auto"/>
                    <w:bottom w:val="none" w:sz="0" w:space="0" w:color="auto"/>
                    <w:right w:val="none" w:sz="0" w:space="0" w:color="auto"/>
                  </w:divBdr>
                  <w:divsChild>
                    <w:div w:id="37170246">
                      <w:marLeft w:val="0"/>
                      <w:marRight w:val="0"/>
                      <w:marTop w:val="0"/>
                      <w:marBottom w:val="0"/>
                      <w:divBdr>
                        <w:top w:val="none" w:sz="0" w:space="0" w:color="auto"/>
                        <w:left w:val="none" w:sz="0" w:space="0" w:color="auto"/>
                        <w:bottom w:val="none" w:sz="0" w:space="0" w:color="auto"/>
                        <w:right w:val="none" w:sz="0" w:space="0" w:color="auto"/>
                      </w:divBdr>
                    </w:div>
                    <w:div w:id="329408588">
                      <w:marLeft w:val="0"/>
                      <w:marRight w:val="0"/>
                      <w:marTop w:val="0"/>
                      <w:marBottom w:val="0"/>
                      <w:divBdr>
                        <w:top w:val="none" w:sz="0" w:space="0" w:color="auto"/>
                        <w:left w:val="none" w:sz="0" w:space="0" w:color="auto"/>
                        <w:bottom w:val="none" w:sz="0" w:space="0" w:color="auto"/>
                        <w:right w:val="none" w:sz="0" w:space="0" w:color="auto"/>
                      </w:divBdr>
                    </w:div>
                    <w:div w:id="14338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01164">
          <w:marLeft w:val="0"/>
          <w:marRight w:val="0"/>
          <w:marTop w:val="0"/>
          <w:marBottom w:val="0"/>
          <w:divBdr>
            <w:top w:val="none" w:sz="0" w:space="0" w:color="auto"/>
            <w:left w:val="none" w:sz="0" w:space="0" w:color="auto"/>
            <w:bottom w:val="none" w:sz="0" w:space="0" w:color="auto"/>
            <w:right w:val="none" w:sz="0" w:space="0" w:color="auto"/>
          </w:divBdr>
          <w:divsChild>
            <w:div w:id="2002463848">
              <w:marLeft w:val="0"/>
              <w:marRight w:val="0"/>
              <w:marTop w:val="0"/>
              <w:marBottom w:val="0"/>
              <w:divBdr>
                <w:top w:val="none" w:sz="0" w:space="0" w:color="auto"/>
                <w:left w:val="none" w:sz="0" w:space="0" w:color="auto"/>
                <w:bottom w:val="none" w:sz="0" w:space="0" w:color="auto"/>
                <w:right w:val="none" w:sz="0" w:space="0" w:color="auto"/>
              </w:divBdr>
              <w:divsChild>
                <w:div w:id="1627272979">
                  <w:marLeft w:val="0"/>
                  <w:marRight w:val="0"/>
                  <w:marTop w:val="0"/>
                  <w:marBottom w:val="0"/>
                  <w:divBdr>
                    <w:top w:val="none" w:sz="0" w:space="0" w:color="auto"/>
                    <w:left w:val="none" w:sz="0" w:space="0" w:color="auto"/>
                    <w:bottom w:val="none" w:sz="0" w:space="0" w:color="auto"/>
                    <w:right w:val="none" w:sz="0" w:space="0" w:color="auto"/>
                  </w:divBdr>
                  <w:divsChild>
                    <w:div w:id="719667891">
                      <w:marLeft w:val="0"/>
                      <w:marRight w:val="0"/>
                      <w:marTop w:val="0"/>
                      <w:marBottom w:val="0"/>
                      <w:divBdr>
                        <w:top w:val="none" w:sz="0" w:space="0" w:color="auto"/>
                        <w:left w:val="none" w:sz="0" w:space="0" w:color="auto"/>
                        <w:bottom w:val="none" w:sz="0" w:space="0" w:color="auto"/>
                        <w:right w:val="none" w:sz="0" w:space="0" w:color="auto"/>
                      </w:divBdr>
                    </w:div>
                    <w:div w:id="825895777">
                      <w:marLeft w:val="0"/>
                      <w:marRight w:val="0"/>
                      <w:marTop w:val="0"/>
                      <w:marBottom w:val="0"/>
                      <w:divBdr>
                        <w:top w:val="none" w:sz="0" w:space="0" w:color="auto"/>
                        <w:left w:val="none" w:sz="0" w:space="0" w:color="auto"/>
                        <w:bottom w:val="none" w:sz="0" w:space="0" w:color="auto"/>
                        <w:right w:val="none" w:sz="0" w:space="0" w:color="auto"/>
                      </w:divBdr>
                    </w:div>
                    <w:div w:id="16066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65773">
          <w:marLeft w:val="0"/>
          <w:marRight w:val="0"/>
          <w:marTop w:val="0"/>
          <w:marBottom w:val="0"/>
          <w:divBdr>
            <w:top w:val="none" w:sz="0" w:space="0" w:color="auto"/>
            <w:left w:val="none" w:sz="0" w:space="0" w:color="auto"/>
            <w:bottom w:val="none" w:sz="0" w:space="0" w:color="auto"/>
            <w:right w:val="none" w:sz="0" w:space="0" w:color="auto"/>
          </w:divBdr>
          <w:divsChild>
            <w:div w:id="438064806">
              <w:marLeft w:val="0"/>
              <w:marRight w:val="0"/>
              <w:marTop w:val="0"/>
              <w:marBottom w:val="0"/>
              <w:divBdr>
                <w:top w:val="none" w:sz="0" w:space="0" w:color="auto"/>
                <w:left w:val="none" w:sz="0" w:space="0" w:color="auto"/>
                <w:bottom w:val="none" w:sz="0" w:space="0" w:color="auto"/>
                <w:right w:val="none" w:sz="0" w:space="0" w:color="auto"/>
              </w:divBdr>
            </w:div>
            <w:div w:id="695697328">
              <w:marLeft w:val="0"/>
              <w:marRight w:val="0"/>
              <w:marTop w:val="0"/>
              <w:marBottom w:val="0"/>
              <w:divBdr>
                <w:top w:val="none" w:sz="0" w:space="0" w:color="auto"/>
                <w:left w:val="none" w:sz="0" w:space="0" w:color="auto"/>
                <w:bottom w:val="none" w:sz="0" w:space="0" w:color="auto"/>
                <w:right w:val="none" w:sz="0" w:space="0" w:color="auto"/>
              </w:divBdr>
            </w:div>
            <w:div w:id="806510244">
              <w:marLeft w:val="0"/>
              <w:marRight w:val="0"/>
              <w:marTop w:val="0"/>
              <w:marBottom w:val="0"/>
              <w:divBdr>
                <w:top w:val="none" w:sz="0" w:space="0" w:color="auto"/>
                <w:left w:val="none" w:sz="0" w:space="0" w:color="auto"/>
                <w:bottom w:val="none" w:sz="0" w:space="0" w:color="auto"/>
                <w:right w:val="none" w:sz="0" w:space="0" w:color="auto"/>
              </w:divBdr>
            </w:div>
            <w:div w:id="1784496420">
              <w:marLeft w:val="0"/>
              <w:marRight w:val="0"/>
              <w:marTop w:val="0"/>
              <w:marBottom w:val="0"/>
              <w:divBdr>
                <w:top w:val="none" w:sz="0" w:space="0" w:color="auto"/>
                <w:left w:val="none" w:sz="0" w:space="0" w:color="auto"/>
                <w:bottom w:val="none" w:sz="0" w:space="0" w:color="auto"/>
                <w:right w:val="none" w:sz="0" w:space="0" w:color="auto"/>
              </w:divBdr>
            </w:div>
          </w:divsChild>
        </w:div>
        <w:div w:id="925767569">
          <w:marLeft w:val="0"/>
          <w:marRight w:val="0"/>
          <w:marTop w:val="0"/>
          <w:marBottom w:val="0"/>
          <w:divBdr>
            <w:top w:val="none" w:sz="0" w:space="0" w:color="auto"/>
            <w:left w:val="none" w:sz="0" w:space="0" w:color="auto"/>
            <w:bottom w:val="none" w:sz="0" w:space="0" w:color="auto"/>
            <w:right w:val="none" w:sz="0" w:space="0" w:color="auto"/>
          </w:divBdr>
          <w:divsChild>
            <w:div w:id="553783742">
              <w:marLeft w:val="0"/>
              <w:marRight w:val="0"/>
              <w:marTop w:val="0"/>
              <w:marBottom w:val="0"/>
              <w:divBdr>
                <w:top w:val="none" w:sz="0" w:space="0" w:color="auto"/>
                <w:left w:val="none" w:sz="0" w:space="0" w:color="auto"/>
                <w:bottom w:val="none" w:sz="0" w:space="0" w:color="auto"/>
                <w:right w:val="none" w:sz="0" w:space="0" w:color="auto"/>
              </w:divBdr>
              <w:divsChild>
                <w:div w:id="2127116269">
                  <w:marLeft w:val="0"/>
                  <w:marRight w:val="0"/>
                  <w:marTop w:val="0"/>
                  <w:marBottom w:val="0"/>
                  <w:divBdr>
                    <w:top w:val="none" w:sz="0" w:space="0" w:color="auto"/>
                    <w:left w:val="none" w:sz="0" w:space="0" w:color="auto"/>
                    <w:bottom w:val="none" w:sz="0" w:space="0" w:color="auto"/>
                    <w:right w:val="none" w:sz="0" w:space="0" w:color="auto"/>
                  </w:divBdr>
                  <w:divsChild>
                    <w:div w:id="228997461">
                      <w:marLeft w:val="0"/>
                      <w:marRight w:val="0"/>
                      <w:marTop w:val="0"/>
                      <w:marBottom w:val="0"/>
                      <w:divBdr>
                        <w:top w:val="none" w:sz="0" w:space="0" w:color="auto"/>
                        <w:left w:val="none" w:sz="0" w:space="0" w:color="auto"/>
                        <w:bottom w:val="none" w:sz="0" w:space="0" w:color="auto"/>
                        <w:right w:val="none" w:sz="0" w:space="0" w:color="auto"/>
                      </w:divBdr>
                    </w:div>
                    <w:div w:id="1194656835">
                      <w:marLeft w:val="0"/>
                      <w:marRight w:val="0"/>
                      <w:marTop w:val="0"/>
                      <w:marBottom w:val="0"/>
                      <w:divBdr>
                        <w:top w:val="none" w:sz="0" w:space="0" w:color="auto"/>
                        <w:left w:val="none" w:sz="0" w:space="0" w:color="auto"/>
                        <w:bottom w:val="none" w:sz="0" w:space="0" w:color="auto"/>
                        <w:right w:val="none" w:sz="0" w:space="0" w:color="auto"/>
                      </w:divBdr>
                    </w:div>
                    <w:div w:id="20811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421907">
          <w:marLeft w:val="0"/>
          <w:marRight w:val="0"/>
          <w:marTop w:val="0"/>
          <w:marBottom w:val="0"/>
          <w:divBdr>
            <w:top w:val="none" w:sz="0" w:space="0" w:color="auto"/>
            <w:left w:val="none" w:sz="0" w:space="0" w:color="auto"/>
            <w:bottom w:val="none" w:sz="0" w:space="0" w:color="auto"/>
            <w:right w:val="none" w:sz="0" w:space="0" w:color="auto"/>
          </w:divBdr>
          <w:divsChild>
            <w:div w:id="975910547">
              <w:marLeft w:val="0"/>
              <w:marRight w:val="0"/>
              <w:marTop w:val="0"/>
              <w:marBottom w:val="0"/>
              <w:divBdr>
                <w:top w:val="none" w:sz="0" w:space="0" w:color="auto"/>
                <w:left w:val="none" w:sz="0" w:space="0" w:color="auto"/>
                <w:bottom w:val="none" w:sz="0" w:space="0" w:color="auto"/>
                <w:right w:val="none" w:sz="0" w:space="0" w:color="auto"/>
              </w:divBdr>
            </w:div>
          </w:divsChild>
        </w:div>
        <w:div w:id="1442262327">
          <w:marLeft w:val="0"/>
          <w:marRight w:val="0"/>
          <w:marTop w:val="0"/>
          <w:marBottom w:val="0"/>
          <w:divBdr>
            <w:top w:val="none" w:sz="0" w:space="0" w:color="auto"/>
            <w:left w:val="none" w:sz="0" w:space="0" w:color="auto"/>
            <w:bottom w:val="none" w:sz="0" w:space="0" w:color="auto"/>
            <w:right w:val="none" w:sz="0" w:space="0" w:color="auto"/>
          </w:divBdr>
          <w:divsChild>
            <w:div w:id="568347839">
              <w:marLeft w:val="0"/>
              <w:marRight w:val="0"/>
              <w:marTop w:val="0"/>
              <w:marBottom w:val="0"/>
              <w:divBdr>
                <w:top w:val="none" w:sz="0" w:space="0" w:color="auto"/>
                <w:left w:val="none" w:sz="0" w:space="0" w:color="auto"/>
                <w:bottom w:val="none" w:sz="0" w:space="0" w:color="auto"/>
                <w:right w:val="none" w:sz="0" w:space="0" w:color="auto"/>
              </w:divBdr>
            </w:div>
            <w:div w:id="833185875">
              <w:marLeft w:val="0"/>
              <w:marRight w:val="0"/>
              <w:marTop w:val="0"/>
              <w:marBottom w:val="0"/>
              <w:divBdr>
                <w:top w:val="none" w:sz="0" w:space="0" w:color="auto"/>
                <w:left w:val="none" w:sz="0" w:space="0" w:color="auto"/>
                <w:bottom w:val="none" w:sz="0" w:space="0" w:color="auto"/>
                <w:right w:val="none" w:sz="0" w:space="0" w:color="auto"/>
              </w:divBdr>
            </w:div>
            <w:div w:id="1520461461">
              <w:marLeft w:val="0"/>
              <w:marRight w:val="0"/>
              <w:marTop w:val="0"/>
              <w:marBottom w:val="0"/>
              <w:divBdr>
                <w:top w:val="none" w:sz="0" w:space="0" w:color="auto"/>
                <w:left w:val="none" w:sz="0" w:space="0" w:color="auto"/>
                <w:bottom w:val="none" w:sz="0" w:space="0" w:color="auto"/>
                <w:right w:val="none" w:sz="0" w:space="0" w:color="auto"/>
              </w:divBdr>
            </w:div>
            <w:div w:id="2057535401">
              <w:marLeft w:val="0"/>
              <w:marRight w:val="0"/>
              <w:marTop w:val="0"/>
              <w:marBottom w:val="0"/>
              <w:divBdr>
                <w:top w:val="none" w:sz="0" w:space="0" w:color="auto"/>
                <w:left w:val="none" w:sz="0" w:space="0" w:color="auto"/>
                <w:bottom w:val="none" w:sz="0" w:space="0" w:color="auto"/>
                <w:right w:val="none" w:sz="0" w:space="0" w:color="auto"/>
              </w:divBdr>
            </w:div>
          </w:divsChild>
        </w:div>
        <w:div w:id="1774395465">
          <w:marLeft w:val="0"/>
          <w:marRight w:val="0"/>
          <w:marTop w:val="0"/>
          <w:marBottom w:val="0"/>
          <w:divBdr>
            <w:top w:val="none" w:sz="0" w:space="0" w:color="auto"/>
            <w:left w:val="none" w:sz="0" w:space="0" w:color="auto"/>
            <w:bottom w:val="none" w:sz="0" w:space="0" w:color="auto"/>
            <w:right w:val="none" w:sz="0" w:space="0" w:color="auto"/>
          </w:divBdr>
          <w:divsChild>
            <w:div w:id="368070207">
              <w:marLeft w:val="0"/>
              <w:marRight w:val="0"/>
              <w:marTop w:val="0"/>
              <w:marBottom w:val="0"/>
              <w:divBdr>
                <w:top w:val="none" w:sz="0" w:space="0" w:color="auto"/>
                <w:left w:val="none" w:sz="0" w:space="0" w:color="auto"/>
                <w:bottom w:val="none" w:sz="0" w:space="0" w:color="auto"/>
                <w:right w:val="none" w:sz="0" w:space="0" w:color="auto"/>
              </w:divBdr>
            </w:div>
            <w:div w:id="864564011">
              <w:marLeft w:val="0"/>
              <w:marRight w:val="0"/>
              <w:marTop w:val="0"/>
              <w:marBottom w:val="0"/>
              <w:divBdr>
                <w:top w:val="none" w:sz="0" w:space="0" w:color="auto"/>
                <w:left w:val="none" w:sz="0" w:space="0" w:color="auto"/>
                <w:bottom w:val="none" w:sz="0" w:space="0" w:color="auto"/>
                <w:right w:val="none" w:sz="0" w:space="0" w:color="auto"/>
              </w:divBdr>
            </w:div>
            <w:div w:id="1774472440">
              <w:marLeft w:val="0"/>
              <w:marRight w:val="0"/>
              <w:marTop w:val="0"/>
              <w:marBottom w:val="0"/>
              <w:divBdr>
                <w:top w:val="none" w:sz="0" w:space="0" w:color="auto"/>
                <w:left w:val="none" w:sz="0" w:space="0" w:color="auto"/>
                <w:bottom w:val="none" w:sz="0" w:space="0" w:color="auto"/>
                <w:right w:val="none" w:sz="0" w:space="0" w:color="auto"/>
              </w:divBdr>
            </w:div>
            <w:div w:id="19297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094">
      <w:bodyDiv w:val="1"/>
      <w:marLeft w:val="0"/>
      <w:marRight w:val="0"/>
      <w:marTop w:val="0"/>
      <w:marBottom w:val="0"/>
      <w:divBdr>
        <w:top w:val="none" w:sz="0" w:space="0" w:color="auto"/>
        <w:left w:val="none" w:sz="0" w:space="0" w:color="auto"/>
        <w:bottom w:val="none" w:sz="0" w:space="0" w:color="auto"/>
        <w:right w:val="none" w:sz="0" w:space="0" w:color="auto"/>
      </w:divBdr>
    </w:div>
    <w:div w:id="645864281">
      <w:bodyDiv w:val="1"/>
      <w:marLeft w:val="0"/>
      <w:marRight w:val="0"/>
      <w:marTop w:val="0"/>
      <w:marBottom w:val="0"/>
      <w:divBdr>
        <w:top w:val="none" w:sz="0" w:space="0" w:color="auto"/>
        <w:left w:val="none" w:sz="0" w:space="0" w:color="auto"/>
        <w:bottom w:val="none" w:sz="0" w:space="0" w:color="auto"/>
        <w:right w:val="none" w:sz="0" w:space="0" w:color="auto"/>
      </w:divBdr>
    </w:div>
    <w:div w:id="647705214">
      <w:bodyDiv w:val="1"/>
      <w:marLeft w:val="0"/>
      <w:marRight w:val="0"/>
      <w:marTop w:val="0"/>
      <w:marBottom w:val="0"/>
      <w:divBdr>
        <w:top w:val="none" w:sz="0" w:space="0" w:color="auto"/>
        <w:left w:val="none" w:sz="0" w:space="0" w:color="auto"/>
        <w:bottom w:val="none" w:sz="0" w:space="0" w:color="auto"/>
        <w:right w:val="none" w:sz="0" w:space="0" w:color="auto"/>
      </w:divBdr>
    </w:div>
    <w:div w:id="664743724">
      <w:bodyDiv w:val="1"/>
      <w:marLeft w:val="0"/>
      <w:marRight w:val="0"/>
      <w:marTop w:val="0"/>
      <w:marBottom w:val="0"/>
      <w:divBdr>
        <w:top w:val="none" w:sz="0" w:space="0" w:color="auto"/>
        <w:left w:val="none" w:sz="0" w:space="0" w:color="auto"/>
        <w:bottom w:val="none" w:sz="0" w:space="0" w:color="auto"/>
        <w:right w:val="none" w:sz="0" w:space="0" w:color="auto"/>
      </w:divBdr>
    </w:div>
    <w:div w:id="670523049">
      <w:bodyDiv w:val="1"/>
      <w:marLeft w:val="0"/>
      <w:marRight w:val="0"/>
      <w:marTop w:val="0"/>
      <w:marBottom w:val="0"/>
      <w:divBdr>
        <w:top w:val="none" w:sz="0" w:space="0" w:color="auto"/>
        <w:left w:val="none" w:sz="0" w:space="0" w:color="auto"/>
        <w:bottom w:val="none" w:sz="0" w:space="0" w:color="auto"/>
        <w:right w:val="none" w:sz="0" w:space="0" w:color="auto"/>
      </w:divBdr>
    </w:div>
    <w:div w:id="691538162">
      <w:bodyDiv w:val="1"/>
      <w:marLeft w:val="0"/>
      <w:marRight w:val="0"/>
      <w:marTop w:val="0"/>
      <w:marBottom w:val="0"/>
      <w:divBdr>
        <w:top w:val="none" w:sz="0" w:space="0" w:color="auto"/>
        <w:left w:val="none" w:sz="0" w:space="0" w:color="auto"/>
        <w:bottom w:val="none" w:sz="0" w:space="0" w:color="auto"/>
        <w:right w:val="none" w:sz="0" w:space="0" w:color="auto"/>
      </w:divBdr>
    </w:div>
    <w:div w:id="699743619">
      <w:bodyDiv w:val="1"/>
      <w:marLeft w:val="0"/>
      <w:marRight w:val="0"/>
      <w:marTop w:val="0"/>
      <w:marBottom w:val="0"/>
      <w:divBdr>
        <w:top w:val="none" w:sz="0" w:space="0" w:color="auto"/>
        <w:left w:val="none" w:sz="0" w:space="0" w:color="auto"/>
        <w:bottom w:val="none" w:sz="0" w:space="0" w:color="auto"/>
        <w:right w:val="none" w:sz="0" w:space="0" w:color="auto"/>
      </w:divBdr>
    </w:div>
    <w:div w:id="707989386">
      <w:bodyDiv w:val="1"/>
      <w:marLeft w:val="0"/>
      <w:marRight w:val="0"/>
      <w:marTop w:val="0"/>
      <w:marBottom w:val="0"/>
      <w:divBdr>
        <w:top w:val="none" w:sz="0" w:space="0" w:color="auto"/>
        <w:left w:val="none" w:sz="0" w:space="0" w:color="auto"/>
        <w:bottom w:val="none" w:sz="0" w:space="0" w:color="auto"/>
        <w:right w:val="none" w:sz="0" w:space="0" w:color="auto"/>
      </w:divBdr>
    </w:div>
    <w:div w:id="710152224">
      <w:bodyDiv w:val="1"/>
      <w:marLeft w:val="0"/>
      <w:marRight w:val="0"/>
      <w:marTop w:val="0"/>
      <w:marBottom w:val="0"/>
      <w:divBdr>
        <w:top w:val="none" w:sz="0" w:space="0" w:color="auto"/>
        <w:left w:val="none" w:sz="0" w:space="0" w:color="auto"/>
        <w:bottom w:val="none" w:sz="0" w:space="0" w:color="auto"/>
        <w:right w:val="none" w:sz="0" w:space="0" w:color="auto"/>
      </w:divBdr>
      <w:divsChild>
        <w:div w:id="1729305243">
          <w:marLeft w:val="0"/>
          <w:marRight w:val="0"/>
          <w:marTop w:val="0"/>
          <w:marBottom w:val="0"/>
          <w:divBdr>
            <w:top w:val="none" w:sz="0" w:space="0" w:color="auto"/>
            <w:left w:val="none" w:sz="0" w:space="0" w:color="auto"/>
            <w:bottom w:val="none" w:sz="0" w:space="0" w:color="auto"/>
            <w:right w:val="none" w:sz="0" w:space="0" w:color="auto"/>
          </w:divBdr>
        </w:div>
      </w:divsChild>
    </w:div>
    <w:div w:id="730082803">
      <w:bodyDiv w:val="1"/>
      <w:marLeft w:val="0"/>
      <w:marRight w:val="0"/>
      <w:marTop w:val="0"/>
      <w:marBottom w:val="0"/>
      <w:divBdr>
        <w:top w:val="none" w:sz="0" w:space="0" w:color="auto"/>
        <w:left w:val="none" w:sz="0" w:space="0" w:color="auto"/>
        <w:bottom w:val="none" w:sz="0" w:space="0" w:color="auto"/>
        <w:right w:val="none" w:sz="0" w:space="0" w:color="auto"/>
      </w:divBdr>
      <w:divsChild>
        <w:div w:id="1156217042">
          <w:marLeft w:val="0"/>
          <w:marRight w:val="0"/>
          <w:marTop w:val="0"/>
          <w:marBottom w:val="0"/>
          <w:divBdr>
            <w:top w:val="none" w:sz="0" w:space="0" w:color="auto"/>
            <w:left w:val="none" w:sz="0" w:space="0" w:color="auto"/>
            <w:bottom w:val="none" w:sz="0" w:space="0" w:color="auto"/>
            <w:right w:val="none" w:sz="0" w:space="0" w:color="auto"/>
          </w:divBdr>
        </w:div>
      </w:divsChild>
    </w:div>
    <w:div w:id="730887105">
      <w:bodyDiv w:val="1"/>
      <w:marLeft w:val="0"/>
      <w:marRight w:val="0"/>
      <w:marTop w:val="0"/>
      <w:marBottom w:val="0"/>
      <w:divBdr>
        <w:top w:val="none" w:sz="0" w:space="0" w:color="auto"/>
        <w:left w:val="none" w:sz="0" w:space="0" w:color="auto"/>
        <w:bottom w:val="none" w:sz="0" w:space="0" w:color="auto"/>
        <w:right w:val="none" w:sz="0" w:space="0" w:color="auto"/>
      </w:divBdr>
    </w:div>
    <w:div w:id="734668849">
      <w:bodyDiv w:val="1"/>
      <w:marLeft w:val="0"/>
      <w:marRight w:val="0"/>
      <w:marTop w:val="0"/>
      <w:marBottom w:val="0"/>
      <w:divBdr>
        <w:top w:val="none" w:sz="0" w:space="0" w:color="auto"/>
        <w:left w:val="none" w:sz="0" w:space="0" w:color="auto"/>
        <w:bottom w:val="none" w:sz="0" w:space="0" w:color="auto"/>
        <w:right w:val="none" w:sz="0" w:space="0" w:color="auto"/>
      </w:divBdr>
    </w:div>
    <w:div w:id="735469760">
      <w:bodyDiv w:val="1"/>
      <w:marLeft w:val="0"/>
      <w:marRight w:val="0"/>
      <w:marTop w:val="0"/>
      <w:marBottom w:val="0"/>
      <w:divBdr>
        <w:top w:val="none" w:sz="0" w:space="0" w:color="auto"/>
        <w:left w:val="none" w:sz="0" w:space="0" w:color="auto"/>
        <w:bottom w:val="none" w:sz="0" w:space="0" w:color="auto"/>
        <w:right w:val="none" w:sz="0" w:space="0" w:color="auto"/>
      </w:divBdr>
    </w:div>
    <w:div w:id="737174154">
      <w:bodyDiv w:val="1"/>
      <w:marLeft w:val="0"/>
      <w:marRight w:val="0"/>
      <w:marTop w:val="0"/>
      <w:marBottom w:val="0"/>
      <w:divBdr>
        <w:top w:val="none" w:sz="0" w:space="0" w:color="auto"/>
        <w:left w:val="none" w:sz="0" w:space="0" w:color="auto"/>
        <w:bottom w:val="none" w:sz="0" w:space="0" w:color="auto"/>
        <w:right w:val="none" w:sz="0" w:space="0" w:color="auto"/>
      </w:divBdr>
    </w:div>
    <w:div w:id="738750756">
      <w:bodyDiv w:val="1"/>
      <w:marLeft w:val="0"/>
      <w:marRight w:val="0"/>
      <w:marTop w:val="0"/>
      <w:marBottom w:val="0"/>
      <w:divBdr>
        <w:top w:val="none" w:sz="0" w:space="0" w:color="auto"/>
        <w:left w:val="none" w:sz="0" w:space="0" w:color="auto"/>
        <w:bottom w:val="none" w:sz="0" w:space="0" w:color="auto"/>
        <w:right w:val="none" w:sz="0" w:space="0" w:color="auto"/>
      </w:divBdr>
    </w:div>
    <w:div w:id="739904172">
      <w:bodyDiv w:val="1"/>
      <w:marLeft w:val="0"/>
      <w:marRight w:val="0"/>
      <w:marTop w:val="0"/>
      <w:marBottom w:val="0"/>
      <w:divBdr>
        <w:top w:val="none" w:sz="0" w:space="0" w:color="auto"/>
        <w:left w:val="none" w:sz="0" w:space="0" w:color="auto"/>
        <w:bottom w:val="none" w:sz="0" w:space="0" w:color="auto"/>
        <w:right w:val="none" w:sz="0" w:space="0" w:color="auto"/>
      </w:divBdr>
    </w:div>
    <w:div w:id="741374366">
      <w:bodyDiv w:val="1"/>
      <w:marLeft w:val="0"/>
      <w:marRight w:val="0"/>
      <w:marTop w:val="0"/>
      <w:marBottom w:val="0"/>
      <w:divBdr>
        <w:top w:val="none" w:sz="0" w:space="0" w:color="auto"/>
        <w:left w:val="none" w:sz="0" w:space="0" w:color="auto"/>
        <w:bottom w:val="none" w:sz="0" w:space="0" w:color="auto"/>
        <w:right w:val="none" w:sz="0" w:space="0" w:color="auto"/>
      </w:divBdr>
    </w:div>
    <w:div w:id="744454235">
      <w:bodyDiv w:val="1"/>
      <w:marLeft w:val="0"/>
      <w:marRight w:val="0"/>
      <w:marTop w:val="0"/>
      <w:marBottom w:val="0"/>
      <w:divBdr>
        <w:top w:val="none" w:sz="0" w:space="0" w:color="auto"/>
        <w:left w:val="none" w:sz="0" w:space="0" w:color="auto"/>
        <w:bottom w:val="none" w:sz="0" w:space="0" w:color="auto"/>
        <w:right w:val="none" w:sz="0" w:space="0" w:color="auto"/>
      </w:divBdr>
    </w:div>
    <w:div w:id="745878425">
      <w:bodyDiv w:val="1"/>
      <w:marLeft w:val="0"/>
      <w:marRight w:val="0"/>
      <w:marTop w:val="0"/>
      <w:marBottom w:val="0"/>
      <w:divBdr>
        <w:top w:val="none" w:sz="0" w:space="0" w:color="auto"/>
        <w:left w:val="none" w:sz="0" w:space="0" w:color="auto"/>
        <w:bottom w:val="none" w:sz="0" w:space="0" w:color="auto"/>
        <w:right w:val="none" w:sz="0" w:space="0" w:color="auto"/>
      </w:divBdr>
      <w:divsChild>
        <w:div w:id="746003702">
          <w:marLeft w:val="0"/>
          <w:marRight w:val="0"/>
          <w:marTop w:val="0"/>
          <w:marBottom w:val="0"/>
          <w:divBdr>
            <w:top w:val="none" w:sz="0" w:space="0" w:color="auto"/>
            <w:left w:val="none" w:sz="0" w:space="0" w:color="auto"/>
            <w:bottom w:val="none" w:sz="0" w:space="0" w:color="auto"/>
            <w:right w:val="none" w:sz="0" w:space="0" w:color="auto"/>
          </w:divBdr>
        </w:div>
      </w:divsChild>
    </w:div>
    <w:div w:id="748043154">
      <w:bodyDiv w:val="1"/>
      <w:marLeft w:val="0"/>
      <w:marRight w:val="0"/>
      <w:marTop w:val="0"/>
      <w:marBottom w:val="0"/>
      <w:divBdr>
        <w:top w:val="none" w:sz="0" w:space="0" w:color="auto"/>
        <w:left w:val="none" w:sz="0" w:space="0" w:color="auto"/>
        <w:bottom w:val="none" w:sz="0" w:space="0" w:color="auto"/>
        <w:right w:val="none" w:sz="0" w:space="0" w:color="auto"/>
      </w:divBdr>
      <w:divsChild>
        <w:div w:id="1230119996">
          <w:marLeft w:val="0"/>
          <w:marRight w:val="0"/>
          <w:marTop w:val="0"/>
          <w:marBottom w:val="0"/>
          <w:divBdr>
            <w:top w:val="none" w:sz="0" w:space="0" w:color="auto"/>
            <w:left w:val="none" w:sz="0" w:space="0" w:color="auto"/>
            <w:bottom w:val="none" w:sz="0" w:space="0" w:color="auto"/>
            <w:right w:val="none" w:sz="0" w:space="0" w:color="auto"/>
          </w:divBdr>
        </w:div>
      </w:divsChild>
    </w:div>
    <w:div w:id="761030375">
      <w:bodyDiv w:val="1"/>
      <w:marLeft w:val="0"/>
      <w:marRight w:val="0"/>
      <w:marTop w:val="0"/>
      <w:marBottom w:val="0"/>
      <w:divBdr>
        <w:top w:val="none" w:sz="0" w:space="0" w:color="auto"/>
        <w:left w:val="none" w:sz="0" w:space="0" w:color="auto"/>
        <w:bottom w:val="none" w:sz="0" w:space="0" w:color="auto"/>
        <w:right w:val="none" w:sz="0" w:space="0" w:color="auto"/>
      </w:divBdr>
    </w:div>
    <w:div w:id="762459946">
      <w:bodyDiv w:val="1"/>
      <w:marLeft w:val="0"/>
      <w:marRight w:val="0"/>
      <w:marTop w:val="0"/>
      <w:marBottom w:val="0"/>
      <w:divBdr>
        <w:top w:val="none" w:sz="0" w:space="0" w:color="auto"/>
        <w:left w:val="none" w:sz="0" w:space="0" w:color="auto"/>
        <w:bottom w:val="none" w:sz="0" w:space="0" w:color="auto"/>
        <w:right w:val="none" w:sz="0" w:space="0" w:color="auto"/>
      </w:divBdr>
    </w:div>
    <w:div w:id="766388052">
      <w:bodyDiv w:val="1"/>
      <w:marLeft w:val="0"/>
      <w:marRight w:val="0"/>
      <w:marTop w:val="0"/>
      <w:marBottom w:val="0"/>
      <w:divBdr>
        <w:top w:val="none" w:sz="0" w:space="0" w:color="auto"/>
        <w:left w:val="none" w:sz="0" w:space="0" w:color="auto"/>
        <w:bottom w:val="none" w:sz="0" w:space="0" w:color="auto"/>
        <w:right w:val="none" w:sz="0" w:space="0" w:color="auto"/>
      </w:divBdr>
    </w:div>
    <w:div w:id="769470370">
      <w:bodyDiv w:val="1"/>
      <w:marLeft w:val="0"/>
      <w:marRight w:val="0"/>
      <w:marTop w:val="0"/>
      <w:marBottom w:val="0"/>
      <w:divBdr>
        <w:top w:val="none" w:sz="0" w:space="0" w:color="auto"/>
        <w:left w:val="none" w:sz="0" w:space="0" w:color="auto"/>
        <w:bottom w:val="none" w:sz="0" w:space="0" w:color="auto"/>
        <w:right w:val="none" w:sz="0" w:space="0" w:color="auto"/>
      </w:divBdr>
    </w:div>
    <w:div w:id="773935657">
      <w:bodyDiv w:val="1"/>
      <w:marLeft w:val="0"/>
      <w:marRight w:val="0"/>
      <w:marTop w:val="0"/>
      <w:marBottom w:val="0"/>
      <w:divBdr>
        <w:top w:val="none" w:sz="0" w:space="0" w:color="auto"/>
        <w:left w:val="none" w:sz="0" w:space="0" w:color="auto"/>
        <w:bottom w:val="none" w:sz="0" w:space="0" w:color="auto"/>
        <w:right w:val="none" w:sz="0" w:space="0" w:color="auto"/>
      </w:divBdr>
    </w:div>
    <w:div w:id="779376266">
      <w:bodyDiv w:val="1"/>
      <w:marLeft w:val="0"/>
      <w:marRight w:val="0"/>
      <w:marTop w:val="0"/>
      <w:marBottom w:val="0"/>
      <w:divBdr>
        <w:top w:val="none" w:sz="0" w:space="0" w:color="auto"/>
        <w:left w:val="none" w:sz="0" w:space="0" w:color="auto"/>
        <w:bottom w:val="none" w:sz="0" w:space="0" w:color="auto"/>
        <w:right w:val="none" w:sz="0" w:space="0" w:color="auto"/>
      </w:divBdr>
    </w:div>
    <w:div w:id="785467227">
      <w:bodyDiv w:val="1"/>
      <w:marLeft w:val="0"/>
      <w:marRight w:val="0"/>
      <w:marTop w:val="0"/>
      <w:marBottom w:val="0"/>
      <w:divBdr>
        <w:top w:val="none" w:sz="0" w:space="0" w:color="auto"/>
        <w:left w:val="none" w:sz="0" w:space="0" w:color="auto"/>
        <w:bottom w:val="none" w:sz="0" w:space="0" w:color="auto"/>
        <w:right w:val="none" w:sz="0" w:space="0" w:color="auto"/>
      </w:divBdr>
    </w:div>
    <w:div w:id="797181901">
      <w:bodyDiv w:val="1"/>
      <w:marLeft w:val="0"/>
      <w:marRight w:val="0"/>
      <w:marTop w:val="0"/>
      <w:marBottom w:val="0"/>
      <w:divBdr>
        <w:top w:val="none" w:sz="0" w:space="0" w:color="auto"/>
        <w:left w:val="none" w:sz="0" w:space="0" w:color="auto"/>
        <w:bottom w:val="none" w:sz="0" w:space="0" w:color="auto"/>
        <w:right w:val="none" w:sz="0" w:space="0" w:color="auto"/>
      </w:divBdr>
    </w:div>
    <w:div w:id="809858432">
      <w:bodyDiv w:val="1"/>
      <w:marLeft w:val="0"/>
      <w:marRight w:val="0"/>
      <w:marTop w:val="0"/>
      <w:marBottom w:val="0"/>
      <w:divBdr>
        <w:top w:val="none" w:sz="0" w:space="0" w:color="auto"/>
        <w:left w:val="none" w:sz="0" w:space="0" w:color="auto"/>
        <w:bottom w:val="none" w:sz="0" w:space="0" w:color="auto"/>
        <w:right w:val="none" w:sz="0" w:space="0" w:color="auto"/>
      </w:divBdr>
    </w:div>
    <w:div w:id="816843184">
      <w:bodyDiv w:val="1"/>
      <w:marLeft w:val="0"/>
      <w:marRight w:val="0"/>
      <w:marTop w:val="0"/>
      <w:marBottom w:val="0"/>
      <w:divBdr>
        <w:top w:val="none" w:sz="0" w:space="0" w:color="auto"/>
        <w:left w:val="none" w:sz="0" w:space="0" w:color="auto"/>
        <w:bottom w:val="none" w:sz="0" w:space="0" w:color="auto"/>
        <w:right w:val="none" w:sz="0" w:space="0" w:color="auto"/>
      </w:divBdr>
    </w:div>
    <w:div w:id="821045618">
      <w:bodyDiv w:val="1"/>
      <w:marLeft w:val="0"/>
      <w:marRight w:val="0"/>
      <w:marTop w:val="0"/>
      <w:marBottom w:val="0"/>
      <w:divBdr>
        <w:top w:val="none" w:sz="0" w:space="0" w:color="auto"/>
        <w:left w:val="none" w:sz="0" w:space="0" w:color="auto"/>
        <w:bottom w:val="none" w:sz="0" w:space="0" w:color="auto"/>
        <w:right w:val="none" w:sz="0" w:space="0" w:color="auto"/>
      </w:divBdr>
    </w:div>
    <w:div w:id="821585781">
      <w:bodyDiv w:val="1"/>
      <w:marLeft w:val="0"/>
      <w:marRight w:val="0"/>
      <w:marTop w:val="0"/>
      <w:marBottom w:val="0"/>
      <w:divBdr>
        <w:top w:val="none" w:sz="0" w:space="0" w:color="auto"/>
        <w:left w:val="none" w:sz="0" w:space="0" w:color="auto"/>
        <w:bottom w:val="none" w:sz="0" w:space="0" w:color="auto"/>
        <w:right w:val="none" w:sz="0" w:space="0" w:color="auto"/>
      </w:divBdr>
    </w:div>
    <w:div w:id="823544270">
      <w:bodyDiv w:val="1"/>
      <w:marLeft w:val="0"/>
      <w:marRight w:val="0"/>
      <w:marTop w:val="0"/>
      <w:marBottom w:val="0"/>
      <w:divBdr>
        <w:top w:val="none" w:sz="0" w:space="0" w:color="auto"/>
        <w:left w:val="none" w:sz="0" w:space="0" w:color="auto"/>
        <w:bottom w:val="none" w:sz="0" w:space="0" w:color="auto"/>
        <w:right w:val="none" w:sz="0" w:space="0" w:color="auto"/>
      </w:divBdr>
    </w:div>
    <w:div w:id="823742265">
      <w:bodyDiv w:val="1"/>
      <w:marLeft w:val="0"/>
      <w:marRight w:val="0"/>
      <w:marTop w:val="0"/>
      <w:marBottom w:val="0"/>
      <w:divBdr>
        <w:top w:val="none" w:sz="0" w:space="0" w:color="auto"/>
        <w:left w:val="none" w:sz="0" w:space="0" w:color="auto"/>
        <w:bottom w:val="none" w:sz="0" w:space="0" w:color="auto"/>
        <w:right w:val="none" w:sz="0" w:space="0" w:color="auto"/>
      </w:divBdr>
    </w:div>
    <w:div w:id="825633979">
      <w:bodyDiv w:val="1"/>
      <w:marLeft w:val="0"/>
      <w:marRight w:val="0"/>
      <w:marTop w:val="0"/>
      <w:marBottom w:val="0"/>
      <w:divBdr>
        <w:top w:val="none" w:sz="0" w:space="0" w:color="auto"/>
        <w:left w:val="none" w:sz="0" w:space="0" w:color="auto"/>
        <w:bottom w:val="none" w:sz="0" w:space="0" w:color="auto"/>
        <w:right w:val="none" w:sz="0" w:space="0" w:color="auto"/>
      </w:divBdr>
      <w:divsChild>
        <w:div w:id="63376526">
          <w:marLeft w:val="0"/>
          <w:marRight w:val="0"/>
          <w:marTop w:val="0"/>
          <w:marBottom w:val="0"/>
          <w:divBdr>
            <w:top w:val="none" w:sz="0" w:space="0" w:color="auto"/>
            <w:left w:val="none" w:sz="0" w:space="0" w:color="auto"/>
            <w:bottom w:val="none" w:sz="0" w:space="0" w:color="auto"/>
            <w:right w:val="none" w:sz="0" w:space="0" w:color="auto"/>
          </w:divBdr>
        </w:div>
      </w:divsChild>
    </w:div>
    <w:div w:id="840968860">
      <w:bodyDiv w:val="1"/>
      <w:marLeft w:val="0"/>
      <w:marRight w:val="0"/>
      <w:marTop w:val="0"/>
      <w:marBottom w:val="0"/>
      <w:divBdr>
        <w:top w:val="none" w:sz="0" w:space="0" w:color="auto"/>
        <w:left w:val="none" w:sz="0" w:space="0" w:color="auto"/>
        <w:bottom w:val="none" w:sz="0" w:space="0" w:color="auto"/>
        <w:right w:val="none" w:sz="0" w:space="0" w:color="auto"/>
      </w:divBdr>
    </w:div>
    <w:div w:id="843202405">
      <w:bodyDiv w:val="1"/>
      <w:marLeft w:val="0"/>
      <w:marRight w:val="0"/>
      <w:marTop w:val="0"/>
      <w:marBottom w:val="0"/>
      <w:divBdr>
        <w:top w:val="none" w:sz="0" w:space="0" w:color="auto"/>
        <w:left w:val="none" w:sz="0" w:space="0" w:color="auto"/>
        <w:bottom w:val="none" w:sz="0" w:space="0" w:color="auto"/>
        <w:right w:val="none" w:sz="0" w:space="0" w:color="auto"/>
      </w:divBdr>
    </w:div>
    <w:div w:id="843394957">
      <w:bodyDiv w:val="1"/>
      <w:marLeft w:val="0"/>
      <w:marRight w:val="0"/>
      <w:marTop w:val="0"/>
      <w:marBottom w:val="0"/>
      <w:divBdr>
        <w:top w:val="none" w:sz="0" w:space="0" w:color="auto"/>
        <w:left w:val="none" w:sz="0" w:space="0" w:color="auto"/>
        <w:bottom w:val="none" w:sz="0" w:space="0" w:color="auto"/>
        <w:right w:val="none" w:sz="0" w:space="0" w:color="auto"/>
      </w:divBdr>
    </w:div>
    <w:div w:id="844513472">
      <w:bodyDiv w:val="1"/>
      <w:marLeft w:val="0"/>
      <w:marRight w:val="0"/>
      <w:marTop w:val="0"/>
      <w:marBottom w:val="0"/>
      <w:divBdr>
        <w:top w:val="none" w:sz="0" w:space="0" w:color="auto"/>
        <w:left w:val="none" w:sz="0" w:space="0" w:color="auto"/>
        <w:bottom w:val="none" w:sz="0" w:space="0" w:color="auto"/>
        <w:right w:val="none" w:sz="0" w:space="0" w:color="auto"/>
      </w:divBdr>
    </w:div>
    <w:div w:id="850340093">
      <w:bodyDiv w:val="1"/>
      <w:marLeft w:val="0"/>
      <w:marRight w:val="0"/>
      <w:marTop w:val="0"/>
      <w:marBottom w:val="0"/>
      <w:divBdr>
        <w:top w:val="none" w:sz="0" w:space="0" w:color="auto"/>
        <w:left w:val="none" w:sz="0" w:space="0" w:color="auto"/>
        <w:bottom w:val="none" w:sz="0" w:space="0" w:color="auto"/>
        <w:right w:val="none" w:sz="0" w:space="0" w:color="auto"/>
      </w:divBdr>
    </w:div>
    <w:div w:id="855117640">
      <w:bodyDiv w:val="1"/>
      <w:marLeft w:val="0"/>
      <w:marRight w:val="0"/>
      <w:marTop w:val="0"/>
      <w:marBottom w:val="0"/>
      <w:divBdr>
        <w:top w:val="none" w:sz="0" w:space="0" w:color="auto"/>
        <w:left w:val="none" w:sz="0" w:space="0" w:color="auto"/>
        <w:bottom w:val="none" w:sz="0" w:space="0" w:color="auto"/>
        <w:right w:val="none" w:sz="0" w:space="0" w:color="auto"/>
      </w:divBdr>
    </w:div>
    <w:div w:id="859471716">
      <w:bodyDiv w:val="1"/>
      <w:marLeft w:val="0"/>
      <w:marRight w:val="0"/>
      <w:marTop w:val="0"/>
      <w:marBottom w:val="0"/>
      <w:divBdr>
        <w:top w:val="none" w:sz="0" w:space="0" w:color="auto"/>
        <w:left w:val="none" w:sz="0" w:space="0" w:color="auto"/>
        <w:bottom w:val="none" w:sz="0" w:space="0" w:color="auto"/>
        <w:right w:val="none" w:sz="0" w:space="0" w:color="auto"/>
      </w:divBdr>
    </w:div>
    <w:div w:id="860047089">
      <w:bodyDiv w:val="1"/>
      <w:marLeft w:val="0"/>
      <w:marRight w:val="0"/>
      <w:marTop w:val="0"/>
      <w:marBottom w:val="0"/>
      <w:divBdr>
        <w:top w:val="none" w:sz="0" w:space="0" w:color="auto"/>
        <w:left w:val="none" w:sz="0" w:space="0" w:color="auto"/>
        <w:bottom w:val="none" w:sz="0" w:space="0" w:color="auto"/>
        <w:right w:val="none" w:sz="0" w:space="0" w:color="auto"/>
      </w:divBdr>
      <w:divsChild>
        <w:div w:id="42795710">
          <w:marLeft w:val="0"/>
          <w:marRight w:val="0"/>
          <w:marTop w:val="0"/>
          <w:marBottom w:val="0"/>
          <w:divBdr>
            <w:top w:val="none" w:sz="0" w:space="0" w:color="auto"/>
            <w:left w:val="none" w:sz="0" w:space="0" w:color="auto"/>
            <w:bottom w:val="none" w:sz="0" w:space="0" w:color="auto"/>
            <w:right w:val="none" w:sz="0" w:space="0" w:color="auto"/>
          </w:divBdr>
          <w:divsChild>
            <w:div w:id="106894842">
              <w:marLeft w:val="0"/>
              <w:marRight w:val="0"/>
              <w:marTop w:val="0"/>
              <w:marBottom w:val="0"/>
              <w:divBdr>
                <w:top w:val="none" w:sz="0" w:space="0" w:color="auto"/>
                <w:left w:val="none" w:sz="0" w:space="0" w:color="auto"/>
                <w:bottom w:val="none" w:sz="0" w:space="0" w:color="auto"/>
                <w:right w:val="none" w:sz="0" w:space="0" w:color="auto"/>
              </w:divBdr>
            </w:div>
            <w:div w:id="767893106">
              <w:marLeft w:val="0"/>
              <w:marRight w:val="0"/>
              <w:marTop w:val="0"/>
              <w:marBottom w:val="0"/>
              <w:divBdr>
                <w:top w:val="none" w:sz="0" w:space="0" w:color="auto"/>
                <w:left w:val="none" w:sz="0" w:space="0" w:color="auto"/>
                <w:bottom w:val="none" w:sz="0" w:space="0" w:color="auto"/>
                <w:right w:val="none" w:sz="0" w:space="0" w:color="auto"/>
              </w:divBdr>
            </w:div>
          </w:divsChild>
        </w:div>
        <w:div w:id="144901441">
          <w:marLeft w:val="0"/>
          <w:marRight w:val="0"/>
          <w:marTop w:val="0"/>
          <w:marBottom w:val="0"/>
          <w:divBdr>
            <w:top w:val="none" w:sz="0" w:space="0" w:color="auto"/>
            <w:left w:val="none" w:sz="0" w:space="0" w:color="auto"/>
            <w:bottom w:val="none" w:sz="0" w:space="0" w:color="auto"/>
            <w:right w:val="none" w:sz="0" w:space="0" w:color="auto"/>
          </w:divBdr>
          <w:divsChild>
            <w:div w:id="77018204">
              <w:marLeft w:val="0"/>
              <w:marRight w:val="0"/>
              <w:marTop w:val="0"/>
              <w:marBottom w:val="0"/>
              <w:divBdr>
                <w:top w:val="none" w:sz="0" w:space="0" w:color="auto"/>
                <w:left w:val="none" w:sz="0" w:space="0" w:color="auto"/>
                <w:bottom w:val="none" w:sz="0" w:space="0" w:color="auto"/>
                <w:right w:val="none" w:sz="0" w:space="0" w:color="auto"/>
              </w:divBdr>
            </w:div>
            <w:div w:id="1082141095">
              <w:marLeft w:val="0"/>
              <w:marRight w:val="0"/>
              <w:marTop w:val="0"/>
              <w:marBottom w:val="0"/>
              <w:divBdr>
                <w:top w:val="none" w:sz="0" w:space="0" w:color="auto"/>
                <w:left w:val="none" w:sz="0" w:space="0" w:color="auto"/>
                <w:bottom w:val="none" w:sz="0" w:space="0" w:color="auto"/>
                <w:right w:val="none" w:sz="0" w:space="0" w:color="auto"/>
              </w:divBdr>
            </w:div>
          </w:divsChild>
        </w:div>
        <w:div w:id="1531142354">
          <w:marLeft w:val="0"/>
          <w:marRight w:val="0"/>
          <w:marTop w:val="0"/>
          <w:marBottom w:val="0"/>
          <w:divBdr>
            <w:top w:val="none" w:sz="0" w:space="0" w:color="auto"/>
            <w:left w:val="none" w:sz="0" w:space="0" w:color="auto"/>
            <w:bottom w:val="none" w:sz="0" w:space="0" w:color="auto"/>
            <w:right w:val="none" w:sz="0" w:space="0" w:color="auto"/>
          </w:divBdr>
          <w:divsChild>
            <w:div w:id="183397906">
              <w:marLeft w:val="0"/>
              <w:marRight w:val="0"/>
              <w:marTop w:val="0"/>
              <w:marBottom w:val="0"/>
              <w:divBdr>
                <w:top w:val="none" w:sz="0" w:space="0" w:color="auto"/>
                <w:left w:val="none" w:sz="0" w:space="0" w:color="auto"/>
                <w:bottom w:val="none" w:sz="0" w:space="0" w:color="auto"/>
                <w:right w:val="none" w:sz="0" w:space="0" w:color="auto"/>
              </w:divBdr>
            </w:div>
            <w:div w:id="1075054678">
              <w:marLeft w:val="0"/>
              <w:marRight w:val="0"/>
              <w:marTop w:val="0"/>
              <w:marBottom w:val="0"/>
              <w:divBdr>
                <w:top w:val="none" w:sz="0" w:space="0" w:color="auto"/>
                <w:left w:val="none" w:sz="0" w:space="0" w:color="auto"/>
                <w:bottom w:val="none" w:sz="0" w:space="0" w:color="auto"/>
                <w:right w:val="none" w:sz="0" w:space="0" w:color="auto"/>
              </w:divBdr>
            </w:div>
          </w:divsChild>
        </w:div>
        <w:div w:id="1760903867">
          <w:marLeft w:val="0"/>
          <w:marRight w:val="0"/>
          <w:marTop w:val="0"/>
          <w:marBottom w:val="0"/>
          <w:divBdr>
            <w:top w:val="none" w:sz="0" w:space="0" w:color="auto"/>
            <w:left w:val="none" w:sz="0" w:space="0" w:color="auto"/>
            <w:bottom w:val="none" w:sz="0" w:space="0" w:color="auto"/>
            <w:right w:val="none" w:sz="0" w:space="0" w:color="auto"/>
          </w:divBdr>
          <w:divsChild>
            <w:div w:id="1126193941">
              <w:marLeft w:val="0"/>
              <w:marRight w:val="0"/>
              <w:marTop w:val="0"/>
              <w:marBottom w:val="0"/>
              <w:divBdr>
                <w:top w:val="none" w:sz="0" w:space="0" w:color="auto"/>
                <w:left w:val="none" w:sz="0" w:space="0" w:color="auto"/>
                <w:bottom w:val="none" w:sz="0" w:space="0" w:color="auto"/>
                <w:right w:val="none" w:sz="0" w:space="0" w:color="auto"/>
              </w:divBdr>
            </w:div>
            <w:div w:id="13823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8580">
      <w:bodyDiv w:val="1"/>
      <w:marLeft w:val="0"/>
      <w:marRight w:val="0"/>
      <w:marTop w:val="0"/>
      <w:marBottom w:val="0"/>
      <w:divBdr>
        <w:top w:val="none" w:sz="0" w:space="0" w:color="auto"/>
        <w:left w:val="none" w:sz="0" w:space="0" w:color="auto"/>
        <w:bottom w:val="none" w:sz="0" w:space="0" w:color="auto"/>
        <w:right w:val="none" w:sz="0" w:space="0" w:color="auto"/>
      </w:divBdr>
      <w:divsChild>
        <w:div w:id="2000110918">
          <w:marLeft w:val="0"/>
          <w:marRight w:val="0"/>
          <w:marTop w:val="0"/>
          <w:marBottom w:val="0"/>
          <w:divBdr>
            <w:top w:val="none" w:sz="0" w:space="0" w:color="auto"/>
            <w:left w:val="none" w:sz="0" w:space="0" w:color="auto"/>
            <w:bottom w:val="none" w:sz="0" w:space="0" w:color="auto"/>
            <w:right w:val="none" w:sz="0" w:space="0" w:color="auto"/>
          </w:divBdr>
        </w:div>
      </w:divsChild>
    </w:div>
    <w:div w:id="884177467">
      <w:bodyDiv w:val="1"/>
      <w:marLeft w:val="0"/>
      <w:marRight w:val="0"/>
      <w:marTop w:val="0"/>
      <w:marBottom w:val="0"/>
      <w:divBdr>
        <w:top w:val="none" w:sz="0" w:space="0" w:color="auto"/>
        <w:left w:val="none" w:sz="0" w:space="0" w:color="auto"/>
        <w:bottom w:val="none" w:sz="0" w:space="0" w:color="auto"/>
        <w:right w:val="none" w:sz="0" w:space="0" w:color="auto"/>
      </w:divBdr>
    </w:div>
    <w:div w:id="888341418">
      <w:bodyDiv w:val="1"/>
      <w:marLeft w:val="0"/>
      <w:marRight w:val="0"/>
      <w:marTop w:val="0"/>
      <w:marBottom w:val="0"/>
      <w:divBdr>
        <w:top w:val="none" w:sz="0" w:space="0" w:color="auto"/>
        <w:left w:val="none" w:sz="0" w:space="0" w:color="auto"/>
        <w:bottom w:val="none" w:sz="0" w:space="0" w:color="auto"/>
        <w:right w:val="none" w:sz="0" w:space="0" w:color="auto"/>
      </w:divBdr>
      <w:divsChild>
        <w:div w:id="1140414408">
          <w:marLeft w:val="0"/>
          <w:marRight w:val="0"/>
          <w:marTop w:val="0"/>
          <w:marBottom w:val="0"/>
          <w:divBdr>
            <w:top w:val="none" w:sz="0" w:space="0" w:color="auto"/>
            <w:left w:val="none" w:sz="0" w:space="0" w:color="auto"/>
            <w:bottom w:val="none" w:sz="0" w:space="0" w:color="auto"/>
            <w:right w:val="none" w:sz="0" w:space="0" w:color="auto"/>
          </w:divBdr>
        </w:div>
      </w:divsChild>
    </w:div>
    <w:div w:id="895311821">
      <w:bodyDiv w:val="1"/>
      <w:marLeft w:val="0"/>
      <w:marRight w:val="0"/>
      <w:marTop w:val="0"/>
      <w:marBottom w:val="0"/>
      <w:divBdr>
        <w:top w:val="none" w:sz="0" w:space="0" w:color="auto"/>
        <w:left w:val="none" w:sz="0" w:space="0" w:color="auto"/>
        <w:bottom w:val="none" w:sz="0" w:space="0" w:color="auto"/>
        <w:right w:val="none" w:sz="0" w:space="0" w:color="auto"/>
      </w:divBdr>
    </w:div>
    <w:div w:id="910580194">
      <w:bodyDiv w:val="1"/>
      <w:marLeft w:val="0"/>
      <w:marRight w:val="0"/>
      <w:marTop w:val="0"/>
      <w:marBottom w:val="0"/>
      <w:divBdr>
        <w:top w:val="none" w:sz="0" w:space="0" w:color="auto"/>
        <w:left w:val="none" w:sz="0" w:space="0" w:color="auto"/>
        <w:bottom w:val="none" w:sz="0" w:space="0" w:color="auto"/>
        <w:right w:val="none" w:sz="0" w:space="0" w:color="auto"/>
      </w:divBdr>
    </w:div>
    <w:div w:id="913048203">
      <w:bodyDiv w:val="1"/>
      <w:marLeft w:val="0"/>
      <w:marRight w:val="0"/>
      <w:marTop w:val="0"/>
      <w:marBottom w:val="0"/>
      <w:divBdr>
        <w:top w:val="none" w:sz="0" w:space="0" w:color="auto"/>
        <w:left w:val="none" w:sz="0" w:space="0" w:color="auto"/>
        <w:bottom w:val="none" w:sz="0" w:space="0" w:color="auto"/>
        <w:right w:val="none" w:sz="0" w:space="0" w:color="auto"/>
      </w:divBdr>
    </w:div>
    <w:div w:id="917012257">
      <w:bodyDiv w:val="1"/>
      <w:marLeft w:val="0"/>
      <w:marRight w:val="0"/>
      <w:marTop w:val="0"/>
      <w:marBottom w:val="0"/>
      <w:divBdr>
        <w:top w:val="none" w:sz="0" w:space="0" w:color="auto"/>
        <w:left w:val="none" w:sz="0" w:space="0" w:color="auto"/>
        <w:bottom w:val="none" w:sz="0" w:space="0" w:color="auto"/>
        <w:right w:val="none" w:sz="0" w:space="0" w:color="auto"/>
      </w:divBdr>
    </w:div>
    <w:div w:id="918441950">
      <w:bodyDiv w:val="1"/>
      <w:marLeft w:val="0"/>
      <w:marRight w:val="0"/>
      <w:marTop w:val="0"/>
      <w:marBottom w:val="0"/>
      <w:divBdr>
        <w:top w:val="none" w:sz="0" w:space="0" w:color="auto"/>
        <w:left w:val="none" w:sz="0" w:space="0" w:color="auto"/>
        <w:bottom w:val="none" w:sz="0" w:space="0" w:color="auto"/>
        <w:right w:val="none" w:sz="0" w:space="0" w:color="auto"/>
      </w:divBdr>
    </w:div>
    <w:div w:id="925192322">
      <w:bodyDiv w:val="1"/>
      <w:marLeft w:val="0"/>
      <w:marRight w:val="0"/>
      <w:marTop w:val="0"/>
      <w:marBottom w:val="0"/>
      <w:divBdr>
        <w:top w:val="none" w:sz="0" w:space="0" w:color="auto"/>
        <w:left w:val="none" w:sz="0" w:space="0" w:color="auto"/>
        <w:bottom w:val="none" w:sz="0" w:space="0" w:color="auto"/>
        <w:right w:val="none" w:sz="0" w:space="0" w:color="auto"/>
      </w:divBdr>
    </w:div>
    <w:div w:id="925312014">
      <w:bodyDiv w:val="1"/>
      <w:marLeft w:val="0"/>
      <w:marRight w:val="0"/>
      <w:marTop w:val="0"/>
      <w:marBottom w:val="0"/>
      <w:divBdr>
        <w:top w:val="none" w:sz="0" w:space="0" w:color="auto"/>
        <w:left w:val="none" w:sz="0" w:space="0" w:color="auto"/>
        <w:bottom w:val="none" w:sz="0" w:space="0" w:color="auto"/>
        <w:right w:val="none" w:sz="0" w:space="0" w:color="auto"/>
      </w:divBdr>
    </w:div>
    <w:div w:id="963542633">
      <w:bodyDiv w:val="1"/>
      <w:marLeft w:val="0"/>
      <w:marRight w:val="0"/>
      <w:marTop w:val="0"/>
      <w:marBottom w:val="0"/>
      <w:divBdr>
        <w:top w:val="none" w:sz="0" w:space="0" w:color="auto"/>
        <w:left w:val="none" w:sz="0" w:space="0" w:color="auto"/>
        <w:bottom w:val="none" w:sz="0" w:space="0" w:color="auto"/>
        <w:right w:val="none" w:sz="0" w:space="0" w:color="auto"/>
      </w:divBdr>
      <w:divsChild>
        <w:div w:id="436104154">
          <w:marLeft w:val="0"/>
          <w:marRight w:val="0"/>
          <w:marTop w:val="0"/>
          <w:marBottom w:val="0"/>
          <w:divBdr>
            <w:top w:val="none" w:sz="0" w:space="0" w:color="auto"/>
            <w:left w:val="none" w:sz="0" w:space="0" w:color="auto"/>
            <w:bottom w:val="none" w:sz="0" w:space="0" w:color="auto"/>
            <w:right w:val="none" w:sz="0" w:space="0" w:color="auto"/>
          </w:divBdr>
          <w:divsChild>
            <w:div w:id="1186947422">
              <w:marLeft w:val="0"/>
              <w:marRight w:val="0"/>
              <w:marTop w:val="0"/>
              <w:marBottom w:val="0"/>
              <w:divBdr>
                <w:top w:val="none" w:sz="0" w:space="0" w:color="auto"/>
                <w:left w:val="none" w:sz="0" w:space="0" w:color="auto"/>
                <w:bottom w:val="none" w:sz="0" w:space="0" w:color="auto"/>
                <w:right w:val="none" w:sz="0" w:space="0" w:color="auto"/>
              </w:divBdr>
            </w:div>
            <w:div w:id="190625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5534">
      <w:bodyDiv w:val="1"/>
      <w:marLeft w:val="0"/>
      <w:marRight w:val="0"/>
      <w:marTop w:val="0"/>
      <w:marBottom w:val="0"/>
      <w:divBdr>
        <w:top w:val="none" w:sz="0" w:space="0" w:color="auto"/>
        <w:left w:val="none" w:sz="0" w:space="0" w:color="auto"/>
        <w:bottom w:val="none" w:sz="0" w:space="0" w:color="auto"/>
        <w:right w:val="none" w:sz="0" w:space="0" w:color="auto"/>
      </w:divBdr>
    </w:div>
    <w:div w:id="967514260">
      <w:bodyDiv w:val="1"/>
      <w:marLeft w:val="0"/>
      <w:marRight w:val="0"/>
      <w:marTop w:val="0"/>
      <w:marBottom w:val="0"/>
      <w:divBdr>
        <w:top w:val="none" w:sz="0" w:space="0" w:color="auto"/>
        <w:left w:val="none" w:sz="0" w:space="0" w:color="auto"/>
        <w:bottom w:val="none" w:sz="0" w:space="0" w:color="auto"/>
        <w:right w:val="none" w:sz="0" w:space="0" w:color="auto"/>
      </w:divBdr>
    </w:div>
    <w:div w:id="970326456">
      <w:bodyDiv w:val="1"/>
      <w:marLeft w:val="0"/>
      <w:marRight w:val="0"/>
      <w:marTop w:val="0"/>
      <w:marBottom w:val="0"/>
      <w:divBdr>
        <w:top w:val="none" w:sz="0" w:space="0" w:color="auto"/>
        <w:left w:val="none" w:sz="0" w:space="0" w:color="auto"/>
        <w:bottom w:val="none" w:sz="0" w:space="0" w:color="auto"/>
        <w:right w:val="none" w:sz="0" w:space="0" w:color="auto"/>
      </w:divBdr>
    </w:div>
    <w:div w:id="973488499">
      <w:bodyDiv w:val="1"/>
      <w:marLeft w:val="0"/>
      <w:marRight w:val="0"/>
      <w:marTop w:val="0"/>
      <w:marBottom w:val="0"/>
      <w:divBdr>
        <w:top w:val="none" w:sz="0" w:space="0" w:color="auto"/>
        <w:left w:val="none" w:sz="0" w:space="0" w:color="auto"/>
        <w:bottom w:val="none" w:sz="0" w:space="0" w:color="auto"/>
        <w:right w:val="none" w:sz="0" w:space="0" w:color="auto"/>
      </w:divBdr>
    </w:div>
    <w:div w:id="979924949">
      <w:bodyDiv w:val="1"/>
      <w:marLeft w:val="0"/>
      <w:marRight w:val="0"/>
      <w:marTop w:val="0"/>
      <w:marBottom w:val="0"/>
      <w:divBdr>
        <w:top w:val="none" w:sz="0" w:space="0" w:color="auto"/>
        <w:left w:val="none" w:sz="0" w:space="0" w:color="auto"/>
        <w:bottom w:val="none" w:sz="0" w:space="0" w:color="auto"/>
        <w:right w:val="none" w:sz="0" w:space="0" w:color="auto"/>
      </w:divBdr>
      <w:divsChild>
        <w:div w:id="1959069394">
          <w:marLeft w:val="0"/>
          <w:marRight w:val="0"/>
          <w:marTop w:val="0"/>
          <w:marBottom w:val="0"/>
          <w:divBdr>
            <w:top w:val="none" w:sz="0" w:space="0" w:color="auto"/>
            <w:left w:val="none" w:sz="0" w:space="0" w:color="auto"/>
            <w:bottom w:val="none" w:sz="0" w:space="0" w:color="auto"/>
            <w:right w:val="none" w:sz="0" w:space="0" w:color="auto"/>
          </w:divBdr>
        </w:div>
      </w:divsChild>
    </w:div>
    <w:div w:id="980885536">
      <w:bodyDiv w:val="1"/>
      <w:marLeft w:val="0"/>
      <w:marRight w:val="0"/>
      <w:marTop w:val="0"/>
      <w:marBottom w:val="0"/>
      <w:divBdr>
        <w:top w:val="none" w:sz="0" w:space="0" w:color="auto"/>
        <w:left w:val="none" w:sz="0" w:space="0" w:color="auto"/>
        <w:bottom w:val="none" w:sz="0" w:space="0" w:color="auto"/>
        <w:right w:val="none" w:sz="0" w:space="0" w:color="auto"/>
      </w:divBdr>
      <w:divsChild>
        <w:div w:id="455760533">
          <w:marLeft w:val="0"/>
          <w:marRight w:val="0"/>
          <w:marTop w:val="0"/>
          <w:marBottom w:val="0"/>
          <w:divBdr>
            <w:top w:val="none" w:sz="0" w:space="0" w:color="auto"/>
            <w:left w:val="none" w:sz="0" w:space="0" w:color="auto"/>
            <w:bottom w:val="none" w:sz="0" w:space="0" w:color="auto"/>
            <w:right w:val="none" w:sz="0" w:space="0" w:color="auto"/>
          </w:divBdr>
        </w:div>
      </w:divsChild>
    </w:div>
    <w:div w:id="995036563">
      <w:bodyDiv w:val="1"/>
      <w:marLeft w:val="0"/>
      <w:marRight w:val="0"/>
      <w:marTop w:val="0"/>
      <w:marBottom w:val="0"/>
      <w:divBdr>
        <w:top w:val="none" w:sz="0" w:space="0" w:color="auto"/>
        <w:left w:val="none" w:sz="0" w:space="0" w:color="auto"/>
        <w:bottom w:val="none" w:sz="0" w:space="0" w:color="auto"/>
        <w:right w:val="none" w:sz="0" w:space="0" w:color="auto"/>
      </w:divBdr>
    </w:div>
    <w:div w:id="1002396961">
      <w:bodyDiv w:val="1"/>
      <w:marLeft w:val="0"/>
      <w:marRight w:val="0"/>
      <w:marTop w:val="0"/>
      <w:marBottom w:val="0"/>
      <w:divBdr>
        <w:top w:val="none" w:sz="0" w:space="0" w:color="auto"/>
        <w:left w:val="none" w:sz="0" w:space="0" w:color="auto"/>
        <w:bottom w:val="none" w:sz="0" w:space="0" w:color="auto"/>
        <w:right w:val="none" w:sz="0" w:space="0" w:color="auto"/>
      </w:divBdr>
    </w:div>
    <w:div w:id="1008479996">
      <w:bodyDiv w:val="1"/>
      <w:marLeft w:val="0"/>
      <w:marRight w:val="0"/>
      <w:marTop w:val="0"/>
      <w:marBottom w:val="0"/>
      <w:divBdr>
        <w:top w:val="none" w:sz="0" w:space="0" w:color="auto"/>
        <w:left w:val="none" w:sz="0" w:space="0" w:color="auto"/>
        <w:bottom w:val="none" w:sz="0" w:space="0" w:color="auto"/>
        <w:right w:val="none" w:sz="0" w:space="0" w:color="auto"/>
      </w:divBdr>
    </w:div>
    <w:div w:id="1011760028">
      <w:bodyDiv w:val="1"/>
      <w:marLeft w:val="0"/>
      <w:marRight w:val="0"/>
      <w:marTop w:val="0"/>
      <w:marBottom w:val="0"/>
      <w:divBdr>
        <w:top w:val="none" w:sz="0" w:space="0" w:color="auto"/>
        <w:left w:val="none" w:sz="0" w:space="0" w:color="auto"/>
        <w:bottom w:val="none" w:sz="0" w:space="0" w:color="auto"/>
        <w:right w:val="none" w:sz="0" w:space="0" w:color="auto"/>
      </w:divBdr>
    </w:div>
    <w:div w:id="1020013468">
      <w:bodyDiv w:val="1"/>
      <w:marLeft w:val="0"/>
      <w:marRight w:val="0"/>
      <w:marTop w:val="0"/>
      <w:marBottom w:val="0"/>
      <w:divBdr>
        <w:top w:val="none" w:sz="0" w:space="0" w:color="auto"/>
        <w:left w:val="none" w:sz="0" w:space="0" w:color="auto"/>
        <w:bottom w:val="none" w:sz="0" w:space="0" w:color="auto"/>
        <w:right w:val="none" w:sz="0" w:space="0" w:color="auto"/>
      </w:divBdr>
    </w:div>
    <w:div w:id="1021128829">
      <w:bodyDiv w:val="1"/>
      <w:marLeft w:val="0"/>
      <w:marRight w:val="0"/>
      <w:marTop w:val="0"/>
      <w:marBottom w:val="0"/>
      <w:divBdr>
        <w:top w:val="none" w:sz="0" w:space="0" w:color="auto"/>
        <w:left w:val="none" w:sz="0" w:space="0" w:color="auto"/>
        <w:bottom w:val="none" w:sz="0" w:space="0" w:color="auto"/>
        <w:right w:val="none" w:sz="0" w:space="0" w:color="auto"/>
      </w:divBdr>
    </w:div>
    <w:div w:id="1023439853">
      <w:bodyDiv w:val="1"/>
      <w:marLeft w:val="0"/>
      <w:marRight w:val="0"/>
      <w:marTop w:val="0"/>
      <w:marBottom w:val="0"/>
      <w:divBdr>
        <w:top w:val="none" w:sz="0" w:space="0" w:color="auto"/>
        <w:left w:val="none" w:sz="0" w:space="0" w:color="auto"/>
        <w:bottom w:val="none" w:sz="0" w:space="0" w:color="auto"/>
        <w:right w:val="none" w:sz="0" w:space="0" w:color="auto"/>
      </w:divBdr>
    </w:div>
    <w:div w:id="1025256794">
      <w:bodyDiv w:val="1"/>
      <w:marLeft w:val="0"/>
      <w:marRight w:val="0"/>
      <w:marTop w:val="0"/>
      <w:marBottom w:val="0"/>
      <w:divBdr>
        <w:top w:val="none" w:sz="0" w:space="0" w:color="auto"/>
        <w:left w:val="none" w:sz="0" w:space="0" w:color="auto"/>
        <w:bottom w:val="none" w:sz="0" w:space="0" w:color="auto"/>
        <w:right w:val="none" w:sz="0" w:space="0" w:color="auto"/>
      </w:divBdr>
      <w:divsChild>
        <w:div w:id="816922079">
          <w:marLeft w:val="0"/>
          <w:marRight w:val="0"/>
          <w:marTop w:val="0"/>
          <w:marBottom w:val="0"/>
          <w:divBdr>
            <w:top w:val="none" w:sz="0" w:space="0" w:color="auto"/>
            <w:left w:val="none" w:sz="0" w:space="0" w:color="auto"/>
            <w:bottom w:val="none" w:sz="0" w:space="0" w:color="auto"/>
            <w:right w:val="none" w:sz="0" w:space="0" w:color="auto"/>
          </w:divBdr>
        </w:div>
      </w:divsChild>
    </w:div>
    <w:div w:id="1031613124">
      <w:bodyDiv w:val="1"/>
      <w:marLeft w:val="0"/>
      <w:marRight w:val="0"/>
      <w:marTop w:val="0"/>
      <w:marBottom w:val="0"/>
      <w:divBdr>
        <w:top w:val="none" w:sz="0" w:space="0" w:color="auto"/>
        <w:left w:val="none" w:sz="0" w:space="0" w:color="auto"/>
        <w:bottom w:val="none" w:sz="0" w:space="0" w:color="auto"/>
        <w:right w:val="none" w:sz="0" w:space="0" w:color="auto"/>
      </w:divBdr>
    </w:div>
    <w:div w:id="1036664099">
      <w:bodyDiv w:val="1"/>
      <w:marLeft w:val="0"/>
      <w:marRight w:val="0"/>
      <w:marTop w:val="0"/>
      <w:marBottom w:val="0"/>
      <w:divBdr>
        <w:top w:val="none" w:sz="0" w:space="0" w:color="auto"/>
        <w:left w:val="none" w:sz="0" w:space="0" w:color="auto"/>
        <w:bottom w:val="none" w:sz="0" w:space="0" w:color="auto"/>
        <w:right w:val="none" w:sz="0" w:space="0" w:color="auto"/>
      </w:divBdr>
    </w:div>
    <w:div w:id="1042174245">
      <w:bodyDiv w:val="1"/>
      <w:marLeft w:val="0"/>
      <w:marRight w:val="0"/>
      <w:marTop w:val="0"/>
      <w:marBottom w:val="0"/>
      <w:divBdr>
        <w:top w:val="none" w:sz="0" w:space="0" w:color="auto"/>
        <w:left w:val="none" w:sz="0" w:space="0" w:color="auto"/>
        <w:bottom w:val="none" w:sz="0" w:space="0" w:color="auto"/>
        <w:right w:val="none" w:sz="0" w:space="0" w:color="auto"/>
      </w:divBdr>
    </w:div>
    <w:div w:id="1047686334">
      <w:bodyDiv w:val="1"/>
      <w:marLeft w:val="0"/>
      <w:marRight w:val="0"/>
      <w:marTop w:val="0"/>
      <w:marBottom w:val="0"/>
      <w:divBdr>
        <w:top w:val="none" w:sz="0" w:space="0" w:color="auto"/>
        <w:left w:val="none" w:sz="0" w:space="0" w:color="auto"/>
        <w:bottom w:val="none" w:sz="0" w:space="0" w:color="auto"/>
        <w:right w:val="none" w:sz="0" w:space="0" w:color="auto"/>
      </w:divBdr>
    </w:div>
    <w:div w:id="1051537833">
      <w:bodyDiv w:val="1"/>
      <w:marLeft w:val="0"/>
      <w:marRight w:val="0"/>
      <w:marTop w:val="0"/>
      <w:marBottom w:val="0"/>
      <w:divBdr>
        <w:top w:val="none" w:sz="0" w:space="0" w:color="auto"/>
        <w:left w:val="none" w:sz="0" w:space="0" w:color="auto"/>
        <w:bottom w:val="none" w:sz="0" w:space="0" w:color="auto"/>
        <w:right w:val="none" w:sz="0" w:space="0" w:color="auto"/>
      </w:divBdr>
    </w:div>
    <w:div w:id="1054743119">
      <w:bodyDiv w:val="1"/>
      <w:marLeft w:val="0"/>
      <w:marRight w:val="0"/>
      <w:marTop w:val="0"/>
      <w:marBottom w:val="0"/>
      <w:divBdr>
        <w:top w:val="none" w:sz="0" w:space="0" w:color="auto"/>
        <w:left w:val="none" w:sz="0" w:space="0" w:color="auto"/>
        <w:bottom w:val="none" w:sz="0" w:space="0" w:color="auto"/>
        <w:right w:val="none" w:sz="0" w:space="0" w:color="auto"/>
      </w:divBdr>
    </w:div>
    <w:div w:id="1055395219">
      <w:bodyDiv w:val="1"/>
      <w:marLeft w:val="0"/>
      <w:marRight w:val="0"/>
      <w:marTop w:val="0"/>
      <w:marBottom w:val="0"/>
      <w:divBdr>
        <w:top w:val="none" w:sz="0" w:space="0" w:color="auto"/>
        <w:left w:val="none" w:sz="0" w:space="0" w:color="auto"/>
        <w:bottom w:val="none" w:sz="0" w:space="0" w:color="auto"/>
        <w:right w:val="none" w:sz="0" w:space="0" w:color="auto"/>
      </w:divBdr>
    </w:div>
    <w:div w:id="1058750305">
      <w:bodyDiv w:val="1"/>
      <w:marLeft w:val="0"/>
      <w:marRight w:val="0"/>
      <w:marTop w:val="0"/>
      <w:marBottom w:val="0"/>
      <w:divBdr>
        <w:top w:val="none" w:sz="0" w:space="0" w:color="auto"/>
        <w:left w:val="none" w:sz="0" w:space="0" w:color="auto"/>
        <w:bottom w:val="none" w:sz="0" w:space="0" w:color="auto"/>
        <w:right w:val="none" w:sz="0" w:space="0" w:color="auto"/>
      </w:divBdr>
    </w:div>
    <w:div w:id="1059523696">
      <w:bodyDiv w:val="1"/>
      <w:marLeft w:val="0"/>
      <w:marRight w:val="0"/>
      <w:marTop w:val="0"/>
      <w:marBottom w:val="0"/>
      <w:divBdr>
        <w:top w:val="none" w:sz="0" w:space="0" w:color="auto"/>
        <w:left w:val="none" w:sz="0" w:space="0" w:color="auto"/>
        <w:bottom w:val="none" w:sz="0" w:space="0" w:color="auto"/>
        <w:right w:val="none" w:sz="0" w:space="0" w:color="auto"/>
      </w:divBdr>
    </w:div>
    <w:div w:id="1061753472">
      <w:bodyDiv w:val="1"/>
      <w:marLeft w:val="0"/>
      <w:marRight w:val="0"/>
      <w:marTop w:val="0"/>
      <w:marBottom w:val="0"/>
      <w:divBdr>
        <w:top w:val="none" w:sz="0" w:space="0" w:color="auto"/>
        <w:left w:val="none" w:sz="0" w:space="0" w:color="auto"/>
        <w:bottom w:val="none" w:sz="0" w:space="0" w:color="auto"/>
        <w:right w:val="none" w:sz="0" w:space="0" w:color="auto"/>
      </w:divBdr>
    </w:div>
    <w:div w:id="1064063843">
      <w:bodyDiv w:val="1"/>
      <w:marLeft w:val="0"/>
      <w:marRight w:val="0"/>
      <w:marTop w:val="0"/>
      <w:marBottom w:val="0"/>
      <w:divBdr>
        <w:top w:val="none" w:sz="0" w:space="0" w:color="auto"/>
        <w:left w:val="none" w:sz="0" w:space="0" w:color="auto"/>
        <w:bottom w:val="none" w:sz="0" w:space="0" w:color="auto"/>
        <w:right w:val="none" w:sz="0" w:space="0" w:color="auto"/>
      </w:divBdr>
    </w:div>
    <w:div w:id="1065101196">
      <w:bodyDiv w:val="1"/>
      <w:marLeft w:val="0"/>
      <w:marRight w:val="0"/>
      <w:marTop w:val="0"/>
      <w:marBottom w:val="0"/>
      <w:divBdr>
        <w:top w:val="none" w:sz="0" w:space="0" w:color="auto"/>
        <w:left w:val="none" w:sz="0" w:space="0" w:color="auto"/>
        <w:bottom w:val="none" w:sz="0" w:space="0" w:color="auto"/>
        <w:right w:val="none" w:sz="0" w:space="0" w:color="auto"/>
      </w:divBdr>
    </w:div>
    <w:div w:id="1067189644">
      <w:bodyDiv w:val="1"/>
      <w:marLeft w:val="0"/>
      <w:marRight w:val="0"/>
      <w:marTop w:val="0"/>
      <w:marBottom w:val="0"/>
      <w:divBdr>
        <w:top w:val="none" w:sz="0" w:space="0" w:color="auto"/>
        <w:left w:val="none" w:sz="0" w:space="0" w:color="auto"/>
        <w:bottom w:val="none" w:sz="0" w:space="0" w:color="auto"/>
        <w:right w:val="none" w:sz="0" w:space="0" w:color="auto"/>
      </w:divBdr>
    </w:div>
    <w:div w:id="1069809791">
      <w:bodyDiv w:val="1"/>
      <w:marLeft w:val="0"/>
      <w:marRight w:val="0"/>
      <w:marTop w:val="0"/>
      <w:marBottom w:val="0"/>
      <w:divBdr>
        <w:top w:val="none" w:sz="0" w:space="0" w:color="auto"/>
        <w:left w:val="none" w:sz="0" w:space="0" w:color="auto"/>
        <w:bottom w:val="none" w:sz="0" w:space="0" w:color="auto"/>
        <w:right w:val="none" w:sz="0" w:space="0" w:color="auto"/>
      </w:divBdr>
    </w:div>
    <w:div w:id="1076901672">
      <w:bodyDiv w:val="1"/>
      <w:marLeft w:val="0"/>
      <w:marRight w:val="0"/>
      <w:marTop w:val="0"/>
      <w:marBottom w:val="0"/>
      <w:divBdr>
        <w:top w:val="none" w:sz="0" w:space="0" w:color="auto"/>
        <w:left w:val="none" w:sz="0" w:space="0" w:color="auto"/>
        <w:bottom w:val="none" w:sz="0" w:space="0" w:color="auto"/>
        <w:right w:val="none" w:sz="0" w:space="0" w:color="auto"/>
      </w:divBdr>
    </w:div>
    <w:div w:id="1078602295">
      <w:bodyDiv w:val="1"/>
      <w:marLeft w:val="0"/>
      <w:marRight w:val="0"/>
      <w:marTop w:val="0"/>
      <w:marBottom w:val="0"/>
      <w:divBdr>
        <w:top w:val="none" w:sz="0" w:space="0" w:color="auto"/>
        <w:left w:val="none" w:sz="0" w:space="0" w:color="auto"/>
        <w:bottom w:val="none" w:sz="0" w:space="0" w:color="auto"/>
        <w:right w:val="none" w:sz="0" w:space="0" w:color="auto"/>
      </w:divBdr>
    </w:div>
    <w:div w:id="1092896120">
      <w:bodyDiv w:val="1"/>
      <w:marLeft w:val="0"/>
      <w:marRight w:val="0"/>
      <w:marTop w:val="0"/>
      <w:marBottom w:val="0"/>
      <w:divBdr>
        <w:top w:val="none" w:sz="0" w:space="0" w:color="auto"/>
        <w:left w:val="none" w:sz="0" w:space="0" w:color="auto"/>
        <w:bottom w:val="none" w:sz="0" w:space="0" w:color="auto"/>
        <w:right w:val="none" w:sz="0" w:space="0" w:color="auto"/>
      </w:divBdr>
    </w:div>
    <w:div w:id="1097872643">
      <w:bodyDiv w:val="1"/>
      <w:marLeft w:val="0"/>
      <w:marRight w:val="0"/>
      <w:marTop w:val="0"/>
      <w:marBottom w:val="0"/>
      <w:divBdr>
        <w:top w:val="none" w:sz="0" w:space="0" w:color="auto"/>
        <w:left w:val="none" w:sz="0" w:space="0" w:color="auto"/>
        <w:bottom w:val="none" w:sz="0" w:space="0" w:color="auto"/>
        <w:right w:val="none" w:sz="0" w:space="0" w:color="auto"/>
      </w:divBdr>
    </w:div>
    <w:div w:id="1117068932">
      <w:bodyDiv w:val="1"/>
      <w:marLeft w:val="0"/>
      <w:marRight w:val="0"/>
      <w:marTop w:val="0"/>
      <w:marBottom w:val="0"/>
      <w:divBdr>
        <w:top w:val="none" w:sz="0" w:space="0" w:color="auto"/>
        <w:left w:val="none" w:sz="0" w:space="0" w:color="auto"/>
        <w:bottom w:val="none" w:sz="0" w:space="0" w:color="auto"/>
        <w:right w:val="none" w:sz="0" w:space="0" w:color="auto"/>
      </w:divBdr>
    </w:div>
    <w:div w:id="1122384460">
      <w:bodyDiv w:val="1"/>
      <w:marLeft w:val="0"/>
      <w:marRight w:val="0"/>
      <w:marTop w:val="0"/>
      <w:marBottom w:val="0"/>
      <w:divBdr>
        <w:top w:val="none" w:sz="0" w:space="0" w:color="auto"/>
        <w:left w:val="none" w:sz="0" w:space="0" w:color="auto"/>
        <w:bottom w:val="none" w:sz="0" w:space="0" w:color="auto"/>
        <w:right w:val="none" w:sz="0" w:space="0" w:color="auto"/>
      </w:divBdr>
    </w:div>
    <w:div w:id="1126705084">
      <w:bodyDiv w:val="1"/>
      <w:marLeft w:val="0"/>
      <w:marRight w:val="0"/>
      <w:marTop w:val="0"/>
      <w:marBottom w:val="0"/>
      <w:divBdr>
        <w:top w:val="none" w:sz="0" w:space="0" w:color="auto"/>
        <w:left w:val="none" w:sz="0" w:space="0" w:color="auto"/>
        <w:bottom w:val="none" w:sz="0" w:space="0" w:color="auto"/>
        <w:right w:val="none" w:sz="0" w:space="0" w:color="auto"/>
      </w:divBdr>
    </w:div>
    <w:div w:id="1129858970">
      <w:bodyDiv w:val="1"/>
      <w:marLeft w:val="0"/>
      <w:marRight w:val="0"/>
      <w:marTop w:val="0"/>
      <w:marBottom w:val="0"/>
      <w:divBdr>
        <w:top w:val="none" w:sz="0" w:space="0" w:color="auto"/>
        <w:left w:val="none" w:sz="0" w:space="0" w:color="auto"/>
        <w:bottom w:val="none" w:sz="0" w:space="0" w:color="auto"/>
        <w:right w:val="none" w:sz="0" w:space="0" w:color="auto"/>
      </w:divBdr>
    </w:div>
    <w:div w:id="1132863956">
      <w:bodyDiv w:val="1"/>
      <w:marLeft w:val="0"/>
      <w:marRight w:val="0"/>
      <w:marTop w:val="0"/>
      <w:marBottom w:val="0"/>
      <w:divBdr>
        <w:top w:val="none" w:sz="0" w:space="0" w:color="auto"/>
        <w:left w:val="none" w:sz="0" w:space="0" w:color="auto"/>
        <w:bottom w:val="none" w:sz="0" w:space="0" w:color="auto"/>
        <w:right w:val="none" w:sz="0" w:space="0" w:color="auto"/>
      </w:divBdr>
    </w:div>
    <w:div w:id="1134180869">
      <w:bodyDiv w:val="1"/>
      <w:marLeft w:val="0"/>
      <w:marRight w:val="0"/>
      <w:marTop w:val="0"/>
      <w:marBottom w:val="0"/>
      <w:divBdr>
        <w:top w:val="none" w:sz="0" w:space="0" w:color="auto"/>
        <w:left w:val="none" w:sz="0" w:space="0" w:color="auto"/>
        <w:bottom w:val="none" w:sz="0" w:space="0" w:color="auto"/>
        <w:right w:val="none" w:sz="0" w:space="0" w:color="auto"/>
      </w:divBdr>
    </w:div>
    <w:div w:id="1135679100">
      <w:bodyDiv w:val="1"/>
      <w:marLeft w:val="0"/>
      <w:marRight w:val="0"/>
      <w:marTop w:val="0"/>
      <w:marBottom w:val="0"/>
      <w:divBdr>
        <w:top w:val="none" w:sz="0" w:space="0" w:color="auto"/>
        <w:left w:val="none" w:sz="0" w:space="0" w:color="auto"/>
        <w:bottom w:val="none" w:sz="0" w:space="0" w:color="auto"/>
        <w:right w:val="none" w:sz="0" w:space="0" w:color="auto"/>
      </w:divBdr>
    </w:div>
    <w:div w:id="1136874401">
      <w:bodyDiv w:val="1"/>
      <w:marLeft w:val="0"/>
      <w:marRight w:val="0"/>
      <w:marTop w:val="0"/>
      <w:marBottom w:val="0"/>
      <w:divBdr>
        <w:top w:val="none" w:sz="0" w:space="0" w:color="auto"/>
        <w:left w:val="none" w:sz="0" w:space="0" w:color="auto"/>
        <w:bottom w:val="none" w:sz="0" w:space="0" w:color="auto"/>
        <w:right w:val="none" w:sz="0" w:space="0" w:color="auto"/>
      </w:divBdr>
      <w:divsChild>
        <w:div w:id="1509250086">
          <w:marLeft w:val="0"/>
          <w:marRight w:val="0"/>
          <w:marTop w:val="0"/>
          <w:marBottom w:val="0"/>
          <w:divBdr>
            <w:top w:val="none" w:sz="0" w:space="0" w:color="auto"/>
            <w:left w:val="none" w:sz="0" w:space="0" w:color="auto"/>
            <w:bottom w:val="none" w:sz="0" w:space="0" w:color="auto"/>
            <w:right w:val="none" w:sz="0" w:space="0" w:color="auto"/>
          </w:divBdr>
          <w:divsChild>
            <w:div w:id="737363351">
              <w:marLeft w:val="0"/>
              <w:marRight w:val="0"/>
              <w:marTop w:val="0"/>
              <w:marBottom w:val="0"/>
              <w:divBdr>
                <w:top w:val="none" w:sz="0" w:space="0" w:color="auto"/>
                <w:left w:val="none" w:sz="0" w:space="0" w:color="auto"/>
                <w:bottom w:val="none" w:sz="0" w:space="0" w:color="auto"/>
                <w:right w:val="none" w:sz="0" w:space="0" w:color="auto"/>
              </w:divBdr>
            </w:div>
            <w:div w:id="8247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92060">
      <w:bodyDiv w:val="1"/>
      <w:marLeft w:val="0"/>
      <w:marRight w:val="0"/>
      <w:marTop w:val="0"/>
      <w:marBottom w:val="0"/>
      <w:divBdr>
        <w:top w:val="none" w:sz="0" w:space="0" w:color="auto"/>
        <w:left w:val="none" w:sz="0" w:space="0" w:color="auto"/>
        <w:bottom w:val="none" w:sz="0" w:space="0" w:color="auto"/>
        <w:right w:val="none" w:sz="0" w:space="0" w:color="auto"/>
      </w:divBdr>
    </w:div>
    <w:div w:id="1141531744">
      <w:bodyDiv w:val="1"/>
      <w:marLeft w:val="0"/>
      <w:marRight w:val="0"/>
      <w:marTop w:val="0"/>
      <w:marBottom w:val="0"/>
      <w:divBdr>
        <w:top w:val="none" w:sz="0" w:space="0" w:color="auto"/>
        <w:left w:val="none" w:sz="0" w:space="0" w:color="auto"/>
        <w:bottom w:val="none" w:sz="0" w:space="0" w:color="auto"/>
        <w:right w:val="none" w:sz="0" w:space="0" w:color="auto"/>
      </w:divBdr>
    </w:div>
    <w:div w:id="1144471488">
      <w:bodyDiv w:val="1"/>
      <w:marLeft w:val="0"/>
      <w:marRight w:val="0"/>
      <w:marTop w:val="0"/>
      <w:marBottom w:val="0"/>
      <w:divBdr>
        <w:top w:val="none" w:sz="0" w:space="0" w:color="auto"/>
        <w:left w:val="none" w:sz="0" w:space="0" w:color="auto"/>
        <w:bottom w:val="none" w:sz="0" w:space="0" w:color="auto"/>
        <w:right w:val="none" w:sz="0" w:space="0" w:color="auto"/>
      </w:divBdr>
    </w:div>
    <w:div w:id="1145590690">
      <w:bodyDiv w:val="1"/>
      <w:marLeft w:val="0"/>
      <w:marRight w:val="0"/>
      <w:marTop w:val="0"/>
      <w:marBottom w:val="0"/>
      <w:divBdr>
        <w:top w:val="none" w:sz="0" w:space="0" w:color="auto"/>
        <w:left w:val="none" w:sz="0" w:space="0" w:color="auto"/>
        <w:bottom w:val="none" w:sz="0" w:space="0" w:color="auto"/>
        <w:right w:val="none" w:sz="0" w:space="0" w:color="auto"/>
      </w:divBdr>
    </w:div>
    <w:div w:id="1163660205">
      <w:bodyDiv w:val="1"/>
      <w:marLeft w:val="0"/>
      <w:marRight w:val="0"/>
      <w:marTop w:val="0"/>
      <w:marBottom w:val="0"/>
      <w:divBdr>
        <w:top w:val="none" w:sz="0" w:space="0" w:color="auto"/>
        <w:left w:val="none" w:sz="0" w:space="0" w:color="auto"/>
        <w:bottom w:val="none" w:sz="0" w:space="0" w:color="auto"/>
        <w:right w:val="none" w:sz="0" w:space="0" w:color="auto"/>
      </w:divBdr>
    </w:div>
    <w:div w:id="1164589619">
      <w:bodyDiv w:val="1"/>
      <w:marLeft w:val="0"/>
      <w:marRight w:val="0"/>
      <w:marTop w:val="0"/>
      <w:marBottom w:val="0"/>
      <w:divBdr>
        <w:top w:val="none" w:sz="0" w:space="0" w:color="auto"/>
        <w:left w:val="none" w:sz="0" w:space="0" w:color="auto"/>
        <w:bottom w:val="none" w:sz="0" w:space="0" w:color="auto"/>
        <w:right w:val="none" w:sz="0" w:space="0" w:color="auto"/>
      </w:divBdr>
    </w:div>
    <w:div w:id="1169716714">
      <w:bodyDiv w:val="1"/>
      <w:marLeft w:val="0"/>
      <w:marRight w:val="0"/>
      <w:marTop w:val="0"/>
      <w:marBottom w:val="0"/>
      <w:divBdr>
        <w:top w:val="none" w:sz="0" w:space="0" w:color="auto"/>
        <w:left w:val="none" w:sz="0" w:space="0" w:color="auto"/>
        <w:bottom w:val="none" w:sz="0" w:space="0" w:color="auto"/>
        <w:right w:val="none" w:sz="0" w:space="0" w:color="auto"/>
      </w:divBdr>
    </w:div>
    <w:div w:id="1176919670">
      <w:bodyDiv w:val="1"/>
      <w:marLeft w:val="0"/>
      <w:marRight w:val="0"/>
      <w:marTop w:val="0"/>
      <w:marBottom w:val="0"/>
      <w:divBdr>
        <w:top w:val="none" w:sz="0" w:space="0" w:color="auto"/>
        <w:left w:val="none" w:sz="0" w:space="0" w:color="auto"/>
        <w:bottom w:val="none" w:sz="0" w:space="0" w:color="auto"/>
        <w:right w:val="none" w:sz="0" w:space="0" w:color="auto"/>
      </w:divBdr>
      <w:divsChild>
        <w:div w:id="77752536">
          <w:marLeft w:val="0"/>
          <w:marRight w:val="0"/>
          <w:marTop w:val="0"/>
          <w:marBottom w:val="0"/>
          <w:divBdr>
            <w:top w:val="none" w:sz="0" w:space="0" w:color="auto"/>
            <w:left w:val="none" w:sz="0" w:space="0" w:color="auto"/>
            <w:bottom w:val="none" w:sz="0" w:space="0" w:color="auto"/>
            <w:right w:val="none" w:sz="0" w:space="0" w:color="auto"/>
          </w:divBdr>
        </w:div>
      </w:divsChild>
    </w:div>
    <w:div w:id="1178615425">
      <w:bodyDiv w:val="1"/>
      <w:marLeft w:val="0"/>
      <w:marRight w:val="0"/>
      <w:marTop w:val="0"/>
      <w:marBottom w:val="0"/>
      <w:divBdr>
        <w:top w:val="none" w:sz="0" w:space="0" w:color="auto"/>
        <w:left w:val="none" w:sz="0" w:space="0" w:color="auto"/>
        <w:bottom w:val="none" w:sz="0" w:space="0" w:color="auto"/>
        <w:right w:val="none" w:sz="0" w:space="0" w:color="auto"/>
      </w:divBdr>
    </w:div>
    <w:div w:id="1192567453">
      <w:bodyDiv w:val="1"/>
      <w:marLeft w:val="0"/>
      <w:marRight w:val="0"/>
      <w:marTop w:val="0"/>
      <w:marBottom w:val="0"/>
      <w:divBdr>
        <w:top w:val="none" w:sz="0" w:space="0" w:color="auto"/>
        <w:left w:val="none" w:sz="0" w:space="0" w:color="auto"/>
        <w:bottom w:val="none" w:sz="0" w:space="0" w:color="auto"/>
        <w:right w:val="none" w:sz="0" w:space="0" w:color="auto"/>
      </w:divBdr>
    </w:div>
    <w:div w:id="1214074608">
      <w:bodyDiv w:val="1"/>
      <w:marLeft w:val="0"/>
      <w:marRight w:val="0"/>
      <w:marTop w:val="0"/>
      <w:marBottom w:val="0"/>
      <w:divBdr>
        <w:top w:val="none" w:sz="0" w:space="0" w:color="auto"/>
        <w:left w:val="none" w:sz="0" w:space="0" w:color="auto"/>
        <w:bottom w:val="none" w:sz="0" w:space="0" w:color="auto"/>
        <w:right w:val="none" w:sz="0" w:space="0" w:color="auto"/>
      </w:divBdr>
    </w:div>
    <w:div w:id="1214274592">
      <w:bodyDiv w:val="1"/>
      <w:marLeft w:val="0"/>
      <w:marRight w:val="0"/>
      <w:marTop w:val="0"/>
      <w:marBottom w:val="0"/>
      <w:divBdr>
        <w:top w:val="none" w:sz="0" w:space="0" w:color="auto"/>
        <w:left w:val="none" w:sz="0" w:space="0" w:color="auto"/>
        <w:bottom w:val="none" w:sz="0" w:space="0" w:color="auto"/>
        <w:right w:val="none" w:sz="0" w:space="0" w:color="auto"/>
      </w:divBdr>
    </w:div>
    <w:div w:id="1216426472">
      <w:bodyDiv w:val="1"/>
      <w:marLeft w:val="0"/>
      <w:marRight w:val="0"/>
      <w:marTop w:val="0"/>
      <w:marBottom w:val="0"/>
      <w:divBdr>
        <w:top w:val="none" w:sz="0" w:space="0" w:color="auto"/>
        <w:left w:val="none" w:sz="0" w:space="0" w:color="auto"/>
        <w:bottom w:val="none" w:sz="0" w:space="0" w:color="auto"/>
        <w:right w:val="none" w:sz="0" w:space="0" w:color="auto"/>
      </w:divBdr>
      <w:divsChild>
        <w:div w:id="232277803">
          <w:marLeft w:val="0"/>
          <w:marRight w:val="0"/>
          <w:marTop w:val="0"/>
          <w:marBottom w:val="0"/>
          <w:divBdr>
            <w:top w:val="none" w:sz="0" w:space="0" w:color="auto"/>
            <w:left w:val="none" w:sz="0" w:space="0" w:color="auto"/>
            <w:bottom w:val="none" w:sz="0" w:space="0" w:color="auto"/>
            <w:right w:val="none" w:sz="0" w:space="0" w:color="auto"/>
          </w:divBdr>
        </w:div>
        <w:div w:id="476341651">
          <w:marLeft w:val="0"/>
          <w:marRight w:val="0"/>
          <w:marTop w:val="0"/>
          <w:marBottom w:val="0"/>
          <w:divBdr>
            <w:top w:val="none" w:sz="0" w:space="0" w:color="auto"/>
            <w:left w:val="none" w:sz="0" w:space="0" w:color="auto"/>
            <w:bottom w:val="none" w:sz="0" w:space="0" w:color="auto"/>
            <w:right w:val="none" w:sz="0" w:space="0" w:color="auto"/>
          </w:divBdr>
        </w:div>
        <w:div w:id="627929904">
          <w:marLeft w:val="0"/>
          <w:marRight w:val="0"/>
          <w:marTop w:val="0"/>
          <w:marBottom w:val="0"/>
          <w:divBdr>
            <w:top w:val="none" w:sz="0" w:space="0" w:color="auto"/>
            <w:left w:val="none" w:sz="0" w:space="0" w:color="auto"/>
            <w:bottom w:val="none" w:sz="0" w:space="0" w:color="auto"/>
            <w:right w:val="none" w:sz="0" w:space="0" w:color="auto"/>
          </w:divBdr>
        </w:div>
        <w:div w:id="652757085">
          <w:marLeft w:val="0"/>
          <w:marRight w:val="0"/>
          <w:marTop w:val="0"/>
          <w:marBottom w:val="0"/>
          <w:divBdr>
            <w:top w:val="none" w:sz="0" w:space="0" w:color="auto"/>
            <w:left w:val="none" w:sz="0" w:space="0" w:color="auto"/>
            <w:bottom w:val="none" w:sz="0" w:space="0" w:color="auto"/>
            <w:right w:val="none" w:sz="0" w:space="0" w:color="auto"/>
          </w:divBdr>
        </w:div>
        <w:div w:id="785152354">
          <w:marLeft w:val="0"/>
          <w:marRight w:val="0"/>
          <w:marTop w:val="0"/>
          <w:marBottom w:val="0"/>
          <w:divBdr>
            <w:top w:val="none" w:sz="0" w:space="0" w:color="auto"/>
            <w:left w:val="none" w:sz="0" w:space="0" w:color="auto"/>
            <w:bottom w:val="none" w:sz="0" w:space="0" w:color="auto"/>
            <w:right w:val="none" w:sz="0" w:space="0" w:color="auto"/>
          </w:divBdr>
        </w:div>
        <w:div w:id="843786501">
          <w:marLeft w:val="0"/>
          <w:marRight w:val="0"/>
          <w:marTop w:val="0"/>
          <w:marBottom w:val="0"/>
          <w:divBdr>
            <w:top w:val="none" w:sz="0" w:space="0" w:color="auto"/>
            <w:left w:val="none" w:sz="0" w:space="0" w:color="auto"/>
            <w:bottom w:val="none" w:sz="0" w:space="0" w:color="auto"/>
            <w:right w:val="none" w:sz="0" w:space="0" w:color="auto"/>
          </w:divBdr>
        </w:div>
        <w:div w:id="886600665">
          <w:marLeft w:val="0"/>
          <w:marRight w:val="0"/>
          <w:marTop w:val="0"/>
          <w:marBottom w:val="0"/>
          <w:divBdr>
            <w:top w:val="none" w:sz="0" w:space="0" w:color="auto"/>
            <w:left w:val="none" w:sz="0" w:space="0" w:color="auto"/>
            <w:bottom w:val="none" w:sz="0" w:space="0" w:color="auto"/>
            <w:right w:val="none" w:sz="0" w:space="0" w:color="auto"/>
          </w:divBdr>
        </w:div>
        <w:div w:id="900559696">
          <w:marLeft w:val="0"/>
          <w:marRight w:val="0"/>
          <w:marTop w:val="0"/>
          <w:marBottom w:val="0"/>
          <w:divBdr>
            <w:top w:val="none" w:sz="0" w:space="0" w:color="auto"/>
            <w:left w:val="none" w:sz="0" w:space="0" w:color="auto"/>
            <w:bottom w:val="none" w:sz="0" w:space="0" w:color="auto"/>
            <w:right w:val="none" w:sz="0" w:space="0" w:color="auto"/>
          </w:divBdr>
        </w:div>
        <w:div w:id="974870233">
          <w:marLeft w:val="0"/>
          <w:marRight w:val="0"/>
          <w:marTop w:val="0"/>
          <w:marBottom w:val="0"/>
          <w:divBdr>
            <w:top w:val="none" w:sz="0" w:space="0" w:color="auto"/>
            <w:left w:val="none" w:sz="0" w:space="0" w:color="auto"/>
            <w:bottom w:val="none" w:sz="0" w:space="0" w:color="auto"/>
            <w:right w:val="none" w:sz="0" w:space="0" w:color="auto"/>
          </w:divBdr>
        </w:div>
        <w:div w:id="1034691082">
          <w:marLeft w:val="0"/>
          <w:marRight w:val="0"/>
          <w:marTop w:val="0"/>
          <w:marBottom w:val="0"/>
          <w:divBdr>
            <w:top w:val="none" w:sz="0" w:space="0" w:color="auto"/>
            <w:left w:val="none" w:sz="0" w:space="0" w:color="auto"/>
            <w:bottom w:val="none" w:sz="0" w:space="0" w:color="auto"/>
            <w:right w:val="none" w:sz="0" w:space="0" w:color="auto"/>
          </w:divBdr>
        </w:div>
        <w:div w:id="1169293655">
          <w:marLeft w:val="0"/>
          <w:marRight w:val="0"/>
          <w:marTop w:val="0"/>
          <w:marBottom w:val="0"/>
          <w:divBdr>
            <w:top w:val="none" w:sz="0" w:space="0" w:color="auto"/>
            <w:left w:val="none" w:sz="0" w:space="0" w:color="auto"/>
            <w:bottom w:val="none" w:sz="0" w:space="0" w:color="auto"/>
            <w:right w:val="none" w:sz="0" w:space="0" w:color="auto"/>
          </w:divBdr>
        </w:div>
        <w:div w:id="1277255891">
          <w:marLeft w:val="0"/>
          <w:marRight w:val="0"/>
          <w:marTop w:val="0"/>
          <w:marBottom w:val="0"/>
          <w:divBdr>
            <w:top w:val="none" w:sz="0" w:space="0" w:color="auto"/>
            <w:left w:val="none" w:sz="0" w:space="0" w:color="auto"/>
            <w:bottom w:val="none" w:sz="0" w:space="0" w:color="auto"/>
            <w:right w:val="none" w:sz="0" w:space="0" w:color="auto"/>
          </w:divBdr>
        </w:div>
        <w:div w:id="1390835421">
          <w:marLeft w:val="0"/>
          <w:marRight w:val="0"/>
          <w:marTop w:val="0"/>
          <w:marBottom w:val="0"/>
          <w:divBdr>
            <w:top w:val="none" w:sz="0" w:space="0" w:color="auto"/>
            <w:left w:val="none" w:sz="0" w:space="0" w:color="auto"/>
            <w:bottom w:val="none" w:sz="0" w:space="0" w:color="auto"/>
            <w:right w:val="none" w:sz="0" w:space="0" w:color="auto"/>
          </w:divBdr>
        </w:div>
        <w:div w:id="1704206036">
          <w:marLeft w:val="0"/>
          <w:marRight w:val="0"/>
          <w:marTop w:val="0"/>
          <w:marBottom w:val="0"/>
          <w:divBdr>
            <w:top w:val="none" w:sz="0" w:space="0" w:color="auto"/>
            <w:left w:val="none" w:sz="0" w:space="0" w:color="auto"/>
            <w:bottom w:val="none" w:sz="0" w:space="0" w:color="auto"/>
            <w:right w:val="none" w:sz="0" w:space="0" w:color="auto"/>
          </w:divBdr>
        </w:div>
        <w:div w:id="1724600593">
          <w:marLeft w:val="0"/>
          <w:marRight w:val="0"/>
          <w:marTop w:val="0"/>
          <w:marBottom w:val="0"/>
          <w:divBdr>
            <w:top w:val="none" w:sz="0" w:space="0" w:color="auto"/>
            <w:left w:val="none" w:sz="0" w:space="0" w:color="auto"/>
            <w:bottom w:val="none" w:sz="0" w:space="0" w:color="auto"/>
            <w:right w:val="none" w:sz="0" w:space="0" w:color="auto"/>
          </w:divBdr>
        </w:div>
        <w:div w:id="1820417683">
          <w:marLeft w:val="0"/>
          <w:marRight w:val="0"/>
          <w:marTop w:val="0"/>
          <w:marBottom w:val="0"/>
          <w:divBdr>
            <w:top w:val="none" w:sz="0" w:space="0" w:color="auto"/>
            <w:left w:val="none" w:sz="0" w:space="0" w:color="auto"/>
            <w:bottom w:val="none" w:sz="0" w:space="0" w:color="auto"/>
            <w:right w:val="none" w:sz="0" w:space="0" w:color="auto"/>
          </w:divBdr>
        </w:div>
        <w:div w:id="1906143887">
          <w:marLeft w:val="0"/>
          <w:marRight w:val="0"/>
          <w:marTop w:val="0"/>
          <w:marBottom w:val="0"/>
          <w:divBdr>
            <w:top w:val="none" w:sz="0" w:space="0" w:color="auto"/>
            <w:left w:val="none" w:sz="0" w:space="0" w:color="auto"/>
            <w:bottom w:val="none" w:sz="0" w:space="0" w:color="auto"/>
            <w:right w:val="none" w:sz="0" w:space="0" w:color="auto"/>
          </w:divBdr>
        </w:div>
        <w:div w:id="1998335500">
          <w:marLeft w:val="0"/>
          <w:marRight w:val="0"/>
          <w:marTop w:val="0"/>
          <w:marBottom w:val="0"/>
          <w:divBdr>
            <w:top w:val="none" w:sz="0" w:space="0" w:color="auto"/>
            <w:left w:val="none" w:sz="0" w:space="0" w:color="auto"/>
            <w:bottom w:val="none" w:sz="0" w:space="0" w:color="auto"/>
            <w:right w:val="none" w:sz="0" w:space="0" w:color="auto"/>
          </w:divBdr>
        </w:div>
        <w:div w:id="2050522743">
          <w:marLeft w:val="0"/>
          <w:marRight w:val="0"/>
          <w:marTop w:val="0"/>
          <w:marBottom w:val="0"/>
          <w:divBdr>
            <w:top w:val="none" w:sz="0" w:space="0" w:color="auto"/>
            <w:left w:val="none" w:sz="0" w:space="0" w:color="auto"/>
            <w:bottom w:val="none" w:sz="0" w:space="0" w:color="auto"/>
            <w:right w:val="none" w:sz="0" w:space="0" w:color="auto"/>
          </w:divBdr>
        </w:div>
      </w:divsChild>
    </w:div>
    <w:div w:id="1225524387">
      <w:bodyDiv w:val="1"/>
      <w:marLeft w:val="0"/>
      <w:marRight w:val="0"/>
      <w:marTop w:val="0"/>
      <w:marBottom w:val="0"/>
      <w:divBdr>
        <w:top w:val="none" w:sz="0" w:space="0" w:color="auto"/>
        <w:left w:val="none" w:sz="0" w:space="0" w:color="auto"/>
        <w:bottom w:val="none" w:sz="0" w:space="0" w:color="auto"/>
        <w:right w:val="none" w:sz="0" w:space="0" w:color="auto"/>
      </w:divBdr>
    </w:div>
    <w:div w:id="1237087022">
      <w:bodyDiv w:val="1"/>
      <w:marLeft w:val="0"/>
      <w:marRight w:val="0"/>
      <w:marTop w:val="0"/>
      <w:marBottom w:val="0"/>
      <w:divBdr>
        <w:top w:val="none" w:sz="0" w:space="0" w:color="auto"/>
        <w:left w:val="none" w:sz="0" w:space="0" w:color="auto"/>
        <w:bottom w:val="none" w:sz="0" w:space="0" w:color="auto"/>
        <w:right w:val="none" w:sz="0" w:space="0" w:color="auto"/>
      </w:divBdr>
      <w:divsChild>
        <w:div w:id="458497225">
          <w:marLeft w:val="0"/>
          <w:marRight w:val="0"/>
          <w:marTop w:val="0"/>
          <w:marBottom w:val="0"/>
          <w:divBdr>
            <w:top w:val="none" w:sz="0" w:space="0" w:color="auto"/>
            <w:left w:val="none" w:sz="0" w:space="0" w:color="auto"/>
            <w:bottom w:val="none" w:sz="0" w:space="0" w:color="auto"/>
            <w:right w:val="none" w:sz="0" w:space="0" w:color="auto"/>
          </w:divBdr>
        </w:div>
      </w:divsChild>
    </w:div>
    <w:div w:id="1242106649">
      <w:bodyDiv w:val="1"/>
      <w:marLeft w:val="0"/>
      <w:marRight w:val="0"/>
      <w:marTop w:val="0"/>
      <w:marBottom w:val="0"/>
      <w:divBdr>
        <w:top w:val="none" w:sz="0" w:space="0" w:color="auto"/>
        <w:left w:val="none" w:sz="0" w:space="0" w:color="auto"/>
        <w:bottom w:val="none" w:sz="0" w:space="0" w:color="auto"/>
        <w:right w:val="none" w:sz="0" w:space="0" w:color="auto"/>
      </w:divBdr>
    </w:div>
    <w:div w:id="1255743450">
      <w:bodyDiv w:val="1"/>
      <w:marLeft w:val="0"/>
      <w:marRight w:val="0"/>
      <w:marTop w:val="0"/>
      <w:marBottom w:val="0"/>
      <w:divBdr>
        <w:top w:val="none" w:sz="0" w:space="0" w:color="auto"/>
        <w:left w:val="none" w:sz="0" w:space="0" w:color="auto"/>
        <w:bottom w:val="none" w:sz="0" w:space="0" w:color="auto"/>
        <w:right w:val="none" w:sz="0" w:space="0" w:color="auto"/>
      </w:divBdr>
    </w:div>
    <w:div w:id="1260678253">
      <w:bodyDiv w:val="1"/>
      <w:marLeft w:val="0"/>
      <w:marRight w:val="0"/>
      <w:marTop w:val="0"/>
      <w:marBottom w:val="0"/>
      <w:divBdr>
        <w:top w:val="none" w:sz="0" w:space="0" w:color="auto"/>
        <w:left w:val="none" w:sz="0" w:space="0" w:color="auto"/>
        <w:bottom w:val="none" w:sz="0" w:space="0" w:color="auto"/>
        <w:right w:val="none" w:sz="0" w:space="0" w:color="auto"/>
      </w:divBdr>
      <w:divsChild>
        <w:div w:id="1679194279">
          <w:marLeft w:val="0"/>
          <w:marRight w:val="0"/>
          <w:marTop w:val="0"/>
          <w:marBottom w:val="0"/>
          <w:divBdr>
            <w:top w:val="none" w:sz="0" w:space="0" w:color="auto"/>
            <w:left w:val="none" w:sz="0" w:space="0" w:color="auto"/>
            <w:bottom w:val="none" w:sz="0" w:space="0" w:color="auto"/>
            <w:right w:val="none" w:sz="0" w:space="0" w:color="auto"/>
          </w:divBdr>
        </w:div>
      </w:divsChild>
    </w:div>
    <w:div w:id="1261524043">
      <w:bodyDiv w:val="1"/>
      <w:marLeft w:val="0"/>
      <w:marRight w:val="0"/>
      <w:marTop w:val="0"/>
      <w:marBottom w:val="0"/>
      <w:divBdr>
        <w:top w:val="none" w:sz="0" w:space="0" w:color="auto"/>
        <w:left w:val="none" w:sz="0" w:space="0" w:color="auto"/>
        <w:bottom w:val="none" w:sz="0" w:space="0" w:color="auto"/>
        <w:right w:val="none" w:sz="0" w:space="0" w:color="auto"/>
      </w:divBdr>
    </w:div>
    <w:div w:id="1264800711">
      <w:bodyDiv w:val="1"/>
      <w:marLeft w:val="0"/>
      <w:marRight w:val="0"/>
      <w:marTop w:val="0"/>
      <w:marBottom w:val="0"/>
      <w:divBdr>
        <w:top w:val="none" w:sz="0" w:space="0" w:color="auto"/>
        <w:left w:val="none" w:sz="0" w:space="0" w:color="auto"/>
        <w:bottom w:val="none" w:sz="0" w:space="0" w:color="auto"/>
        <w:right w:val="none" w:sz="0" w:space="0" w:color="auto"/>
      </w:divBdr>
      <w:divsChild>
        <w:div w:id="2083209146">
          <w:marLeft w:val="0"/>
          <w:marRight w:val="0"/>
          <w:marTop w:val="0"/>
          <w:marBottom w:val="0"/>
          <w:divBdr>
            <w:top w:val="none" w:sz="0" w:space="0" w:color="auto"/>
            <w:left w:val="none" w:sz="0" w:space="0" w:color="auto"/>
            <w:bottom w:val="none" w:sz="0" w:space="0" w:color="auto"/>
            <w:right w:val="none" w:sz="0" w:space="0" w:color="auto"/>
          </w:divBdr>
        </w:div>
      </w:divsChild>
    </w:div>
    <w:div w:id="1276214245">
      <w:bodyDiv w:val="1"/>
      <w:marLeft w:val="0"/>
      <w:marRight w:val="0"/>
      <w:marTop w:val="0"/>
      <w:marBottom w:val="0"/>
      <w:divBdr>
        <w:top w:val="none" w:sz="0" w:space="0" w:color="auto"/>
        <w:left w:val="none" w:sz="0" w:space="0" w:color="auto"/>
        <w:bottom w:val="none" w:sz="0" w:space="0" w:color="auto"/>
        <w:right w:val="none" w:sz="0" w:space="0" w:color="auto"/>
      </w:divBdr>
    </w:div>
    <w:div w:id="1282373946">
      <w:bodyDiv w:val="1"/>
      <w:marLeft w:val="0"/>
      <w:marRight w:val="0"/>
      <w:marTop w:val="0"/>
      <w:marBottom w:val="0"/>
      <w:divBdr>
        <w:top w:val="none" w:sz="0" w:space="0" w:color="auto"/>
        <w:left w:val="none" w:sz="0" w:space="0" w:color="auto"/>
        <w:bottom w:val="none" w:sz="0" w:space="0" w:color="auto"/>
        <w:right w:val="none" w:sz="0" w:space="0" w:color="auto"/>
      </w:divBdr>
    </w:div>
    <w:div w:id="1283072809">
      <w:bodyDiv w:val="1"/>
      <w:marLeft w:val="0"/>
      <w:marRight w:val="0"/>
      <w:marTop w:val="0"/>
      <w:marBottom w:val="0"/>
      <w:divBdr>
        <w:top w:val="none" w:sz="0" w:space="0" w:color="auto"/>
        <w:left w:val="none" w:sz="0" w:space="0" w:color="auto"/>
        <w:bottom w:val="none" w:sz="0" w:space="0" w:color="auto"/>
        <w:right w:val="none" w:sz="0" w:space="0" w:color="auto"/>
      </w:divBdr>
      <w:divsChild>
        <w:div w:id="350491161">
          <w:marLeft w:val="0"/>
          <w:marRight w:val="0"/>
          <w:marTop w:val="0"/>
          <w:marBottom w:val="0"/>
          <w:divBdr>
            <w:top w:val="none" w:sz="0" w:space="0" w:color="auto"/>
            <w:left w:val="none" w:sz="0" w:space="0" w:color="auto"/>
            <w:bottom w:val="none" w:sz="0" w:space="0" w:color="auto"/>
            <w:right w:val="none" w:sz="0" w:space="0" w:color="auto"/>
          </w:divBdr>
        </w:div>
      </w:divsChild>
    </w:div>
    <w:div w:id="1301301110">
      <w:bodyDiv w:val="1"/>
      <w:marLeft w:val="0"/>
      <w:marRight w:val="0"/>
      <w:marTop w:val="0"/>
      <w:marBottom w:val="0"/>
      <w:divBdr>
        <w:top w:val="none" w:sz="0" w:space="0" w:color="auto"/>
        <w:left w:val="none" w:sz="0" w:space="0" w:color="auto"/>
        <w:bottom w:val="none" w:sz="0" w:space="0" w:color="auto"/>
        <w:right w:val="none" w:sz="0" w:space="0" w:color="auto"/>
      </w:divBdr>
    </w:div>
    <w:div w:id="1302617483">
      <w:bodyDiv w:val="1"/>
      <w:marLeft w:val="0"/>
      <w:marRight w:val="0"/>
      <w:marTop w:val="0"/>
      <w:marBottom w:val="0"/>
      <w:divBdr>
        <w:top w:val="none" w:sz="0" w:space="0" w:color="auto"/>
        <w:left w:val="none" w:sz="0" w:space="0" w:color="auto"/>
        <w:bottom w:val="none" w:sz="0" w:space="0" w:color="auto"/>
        <w:right w:val="none" w:sz="0" w:space="0" w:color="auto"/>
      </w:divBdr>
    </w:div>
    <w:div w:id="1305237213">
      <w:bodyDiv w:val="1"/>
      <w:marLeft w:val="0"/>
      <w:marRight w:val="0"/>
      <w:marTop w:val="0"/>
      <w:marBottom w:val="0"/>
      <w:divBdr>
        <w:top w:val="none" w:sz="0" w:space="0" w:color="auto"/>
        <w:left w:val="none" w:sz="0" w:space="0" w:color="auto"/>
        <w:bottom w:val="none" w:sz="0" w:space="0" w:color="auto"/>
        <w:right w:val="none" w:sz="0" w:space="0" w:color="auto"/>
      </w:divBdr>
    </w:div>
    <w:div w:id="1309478845">
      <w:bodyDiv w:val="1"/>
      <w:marLeft w:val="0"/>
      <w:marRight w:val="0"/>
      <w:marTop w:val="0"/>
      <w:marBottom w:val="0"/>
      <w:divBdr>
        <w:top w:val="none" w:sz="0" w:space="0" w:color="auto"/>
        <w:left w:val="none" w:sz="0" w:space="0" w:color="auto"/>
        <w:bottom w:val="none" w:sz="0" w:space="0" w:color="auto"/>
        <w:right w:val="none" w:sz="0" w:space="0" w:color="auto"/>
      </w:divBdr>
      <w:divsChild>
        <w:div w:id="868030294">
          <w:marLeft w:val="0"/>
          <w:marRight w:val="0"/>
          <w:marTop w:val="0"/>
          <w:marBottom w:val="0"/>
          <w:divBdr>
            <w:top w:val="none" w:sz="0" w:space="0" w:color="auto"/>
            <w:left w:val="none" w:sz="0" w:space="0" w:color="auto"/>
            <w:bottom w:val="none" w:sz="0" w:space="0" w:color="auto"/>
            <w:right w:val="none" w:sz="0" w:space="0" w:color="auto"/>
          </w:divBdr>
        </w:div>
      </w:divsChild>
    </w:div>
    <w:div w:id="1311909729">
      <w:bodyDiv w:val="1"/>
      <w:marLeft w:val="0"/>
      <w:marRight w:val="0"/>
      <w:marTop w:val="0"/>
      <w:marBottom w:val="0"/>
      <w:divBdr>
        <w:top w:val="none" w:sz="0" w:space="0" w:color="auto"/>
        <w:left w:val="none" w:sz="0" w:space="0" w:color="auto"/>
        <w:bottom w:val="none" w:sz="0" w:space="0" w:color="auto"/>
        <w:right w:val="none" w:sz="0" w:space="0" w:color="auto"/>
      </w:divBdr>
    </w:div>
    <w:div w:id="1320035859">
      <w:bodyDiv w:val="1"/>
      <w:marLeft w:val="0"/>
      <w:marRight w:val="0"/>
      <w:marTop w:val="0"/>
      <w:marBottom w:val="0"/>
      <w:divBdr>
        <w:top w:val="none" w:sz="0" w:space="0" w:color="auto"/>
        <w:left w:val="none" w:sz="0" w:space="0" w:color="auto"/>
        <w:bottom w:val="none" w:sz="0" w:space="0" w:color="auto"/>
        <w:right w:val="none" w:sz="0" w:space="0" w:color="auto"/>
      </w:divBdr>
      <w:divsChild>
        <w:div w:id="142503792">
          <w:marLeft w:val="0"/>
          <w:marRight w:val="0"/>
          <w:marTop w:val="0"/>
          <w:marBottom w:val="0"/>
          <w:divBdr>
            <w:top w:val="none" w:sz="0" w:space="0" w:color="auto"/>
            <w:left w:val="none" w:sz="0" w:space="0" w:color="auto"/>
            <w:bottom w:val="none" w:sz="0" w:space="0" w:color="auto"/>
            <w:right w:val="none" w:sz="0" w:space="0" w:color="auto"/>
          </w:divBdr>
          <w:divsChild>
            <w:div w:id="1814056739">
              <w:marLeft w:val="0"/>
              <w:marRight w:val="0"/>
              <w:marTop w:val="0"/>
              <w:marBottom w:val="0"/>
              <w:divBdr>
                <w:top w:val="none" w:sz="0" w:space="0" w:color="auto"/>
                <w:left w:val="none" w:sz="0" w:space="0" w:color="auto"/>
                <w:bottom w:val="none" w:sz="0" w:space="0" w:color="auto"/>
                <w:right w:val="none" w:sz="0" w:space="0" w:color="auto"/>
              </w:divBdr>
            </w:div>
          </w:divsChild>
        </w:div>
        <w:div w:id="937061797">
          <w:marLeft w:val="0"/>
          <w:marRight w:val="0"/>
          <w:marTop w:val="0"/>
          <w:marBottom w:val="0"/>
          <w:divBdr>
            <w:top w:val="none" w:sz="0" w:space="0" w:color="auto"/>
            <w:left w:val="none" w:sz="0" w:space="0" w:color="auto"/>
            <w:bottom w:val="none" w:sz="0" w:space="0" w:color="auto"/>
            <w:right w:val="none" w:sz="0" w:space="0" w:color="auto"/>
          </w:divBdr>
          <w:divsChild>
            <w:div w:id="1899776503">
              <w:marLeft w:val="0"/>
              <w:marRight w:val="0"/>
              <w:marTop w:val="0"/>
              <w:marBottom w:val="0"/>
              <w:divBdr>
                <w:top w:val="none" w:sz="0" w:space="0" w:color="auto"/>
                <w:left w:val="none" w:sz="0" w:space="0" w:color="auto"/>
                <w:bottom w:val="none" w:sz="0" w:space="0" w:color="auto"/>
                <w:right w:val="none" w:sz="0" w:space="0" w:color="auto"/>
              </w:divBdr>
            </w:div>
          </w:divsChild>
        </w:div>
        <w:div w:id="1221938524">
          <w:marLeft w:val="0"/>
          <w:marRight w:val="0"/>
          <w:marTop w:val="0"/>
          <w:marBottom w:val="0"/>
          <w:divBdr>
            <w:top w:val="none" w:sz="0" w:space="0" w:color="auto"/>
            <w:left w:val="none" w:sz="0" w:space="0" w:color="auto"/>
            <w:bottom w:val="none" w:sz="0" w:space="0" w:color="auto"/>
            <w:right w:val="none" w:sz="0" w:space="0" w:color="auto"/>
          </w:divBdr>
          <w:divsChild>
            <w:div w:id="1429539939">
              <w:marLeft w:val="0"/>
              <w:marRight w:val="0"/>
              <w:marTop w:val="0"/>
              <w:marBottom w:val="0"/>
              <w:divBdr>
                <w:top w:val="none" w:sz="0" w:space="0" w:color="auto"/>
                <w:left w:val="none" w:sz="0" w:space="0" w:color="auto"/>
                <w:bottom w:val="none" w:sz="0" w:space="0" w:color="auto"/>
                <w:right w:val="none" w:sz="0" w:space="0" w:color="auto"/>
              </w:divBdr>
            </w:div>
          </w:divsChild>
        </w:div>
        <w:div w:id="1481337609">
          <w:marLeft w:val="0"/>
          <w:marRight w:val="0"/>
          <w:marTop w:val="0"/>
          <w:marBottom w:val="0"/>
          <w:divBdr>
            <w:top w:val="none" w:sz="0" w:space="0" w:color="auto"/>
            <w:left w:val="none" w:sz="0" w:space="0" w:color="auto"/>
            <w:bottom w:val="none" w:sz="0" w:space="0" w:color="auto"/>
            <w:right w:val="none" w:sz="0" w:space="0" w:color="auto"/>
          </w:divBdr>
          <w:divsChild>
            <w:div w:id="16564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778773">
      <w:bodyDiv w:val="1"/>
      <w:marLeft w:val="0"/>
      <w:marRight w:val="0"/>
      <w:marTop w:val="0"/>
      <w:marBottom w:val="0"/>
      <w:divBdr>
        <w:top w:val="none" w:sz="0" w:space="0" w:color="auto"/>
        <w:left w:val="none" w:sz="0" w:space="0" w:color="auto"/>
        <w:bottom w:val="none" w:sz="0" w:space="0" w:color="auto"/>
        <w:right w:val="none" w:sz="0" w:space="0" w:color="auto"/>
      </w:divBdr>
    </w:div>
    <w:div w:id="132430897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69">
          <w:marLeft w:val="0"/>
          <w:marRight w:val="0"/>
          <w:marTop w:val="0"/>
          <w:marBottom w:val="0"/>
          <w:divBdr>
            <w:top w:val="none" w:sz="0" w:space="0" w:color="auto"/>
            <w:left w:val="none" w:sz="0" w:space="0" w:color="auto"/>
            <w:bottom w:val="none" w:sz="0" w:space="0" w:color="auto"/>
            <w:right w:val="none" w:sz="0" w:space="0" w:color="auto"/>
          </w:divBdr>
          <w:divsChild>
            <w:div w:id="324088017">
              <w:marLeft w:val="0"/>
              <w:marRight w:val="0"/>
              <w:marTop w:val="0"/>
              <w:marBottom w:val="0"/>
              <w:divBdr>
                <w:top w:val="none" w:sz="0" w:space="0" w:color="auto"/>
                <w:left w:val="none" w:sz="0" w:space="0" w:color="auto"/>
                <w:bottom w:val="none" w:sz="0" w:space="0" w:color="auto"/>
                <w:right w:val="none" w:sz="0" w:space="0" w:color="auto"/>
              </w:divBdr>
            </w:div>
            <w:div w:id="11463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742041">
      <w:bodyDiv w:val="1"/>
      <w:marLeft w:val="0"/>
      <w:marRight w:val="0"/>
      <w:marTop w:val="0"/>
      <w:marBottom w:val="0"/>
      <w:divBdr>
        <w:top w:val="none" w:sz="0" w:space="0" w:color="auto"/>
        <w:left w:val="none" w:sz="0" w:space="0" w:color="auto"/>
        <w:bottom w:val="none" w:sz="0" w:space="0" w:color="auto"/>
        <w:right w:val="none" w:sz="0" w:space="0" w:color="auto"/>
      </w:divBdr>
    </w:div>
    <w:div w:id="1328635388">
      <w:bodyDiv w:val="1"/>
      <w:marLeft w:val="0"/>
      <w:marRight w:val="0"/>
      <w:marTop w:val="0"/>
      <w:marBottom w:val="0"/>
      <w:divBdr>
        <w:top w:val="none" w:sz="0" w:space="0" w:color="auto"/>
        <w:left w:val="none" w:sz="0" w:space="0" w:color="auto"/>
        <w:bottom w:val="none" w:sz="0" w:space="0" w:color="auto"/>
        <w:right w:val="none" w:sz="0" w:space="0" w:color="auto"/>
      </w:divBdr>
    </w:div>
    <w:div w:id="1333221628">
      <w:bodyDiv w:val="1"/>
      <w:marLeft w:val="0"/>
      <w:marRight w:val="0"/>
      <w:marTop w:val="0"/>
      <w:marBottom w:val="0"/>
      <w:divBdr>
        <w:top w:val="none" w:sz="0" w:space="0" w:color="auto"/>
        <w:left w:val="none" w:sz="0" w:space="0" w:color="auto"/>
        <w:bottom w:val="none" w:sz="0" w:space="0" w:color="auto"/>
        <w:right w:val="none" w:sz="0" w:space="0" w:color="auto"/>
      </w:divBdr>
    </w:div>
    <w:div w:id="1341816602">
      <w:bodyDiv w:val="1"/>
      <w:marLeft w:val="0"/>
      <w:marRight w:val="0"/>
      <w:marTop w:val="0"/>
      <w:marBottom w:val="0"/>
      <w:divBdr>
        <w:top w:val="none" w:sz="0" w:space="0" w:color="auto"/>
        <w:left w:val="none" w:sz="0" w:space="0" w:color="auto"/>
        <w:bottom w:val="none" w:sz="0" w:space="0" w:color="auto"/>
        <w:right w:val="none" w:sz="0" w:space="0" w:color="auto"/>
      </w:divBdr>
    </w:div>
    <w:div w:id="1345548122">
      <w:bodyDiv w:val="1"/>
      <w:marLeft w:val="0"/>
      <w:marRight w:val="0"/>
      <w:marTop w:val="0"/>
      <w:marBottom w:val="0"/>
      <w:divBdr>
        <w:top w:val="none" w:sz="0" w:space="0" w:color="auto"/>
        <w:left w:val="none" w:sz="0" w:space="0" w:color="auto"/>
        <w:bottom w:val="none" w:sz="0" w:space="0" w:color="auto"/>
        <w:right w:val="none" w:sz="0" w:space="0" w:color="auto"/>
      </w:divBdr>
    </w:div>
    <w:div w:id="1350522384">
      <w:bodyDiv w:val="1"/>
      <w:marLeft w:val="0"/>
      <w:marRight w:val="0"/>
      <w:marTop w:val="0"/>
      <w:marBottom w:val="0"/>
      <w:divBdr>
        <w:top w:val="none" w:sz="0" w:space="0" w:color="auto"/>
        <w:left w:val="none" w:sz="0" w:space="0" w:color="auto"/>
        <w:bottom w:val="none" w:sz="0" w:space="0" w:color="auto"/>
        <w:right w:val="none" w:sz="0" w:space="0" w:color="auto"/>
      </w:divBdr>
    </w:div>
    <w:div w:id="1358240704">
      <w:bodyDiv w:val="1"/>
      <w:marLeft w:val="0"/>
      <w:marRight w:val="0"/>
      <w:marTop w:val="0"/>
      <w:marBottom w:val="0"/>
      <w:divBdr>
        <w:top w:val="none" w:sz="0" w:space="0" w:color="auto"/>
        <w:left w:val="none" w:sz="0" w:space="0" w:color="auto"/>
        <w:bottom w:val="none" w:sz="0" w:space="0" w:color="auto"/>
        <w:right w:val="none" w:sz="0" w:space="0" w:color="auto"/>
      </w:divBdr>
    </w:div>
    <w:div w:id="1363476682">
      <w:bodyDiv w:val="1"/>
      <w:marLeft w:val="0"/>
      <w:marRight w:val="0"/>
      <w:marTop w:val="0"/>
      <w:marBottom w:val="0"/>
      <w:divBdr>
        <w:top w:val="none" w:sz="0" w:space="0" w:color="auto"/>
        <w:left w:val="none" w:sz="0" w:space="0" w:color="auto"/>
        <w:bottom w:val="none" w:sz="0" w:space="0" w:color="auto"/>
        <w:right w:val="none" w:sz="0" w:space="0" w:color="auto"/>
      </w:divBdr>
    </w:div>
    <w:div w:id="1367828765">
      <w:bodyDiv w:val="1"/>
      <w:marLeft w:val="0"/>
      <w:marRight w:val="0"/>
      <w:marTop w:val="0"/>
      <w:marBottom w:val="0"/>
      <w:divBdr>
        <w:top w:val="none" w:sz="0" w:space="0" w:color="auto"/>
        <w:left w:val="none" w:sz="0" w:space="0" w:color="auto"/>
        <w:bottom w:val="none" w:sz="0" w:space="0" w:color="auto"/>
        <w:right w:val="none" w:sz="0" w:space="0" w:color="auto"/>
      </w:divBdr>
    </w:div>
    <w:div w:id="1379668588">
      <w:bodyDiv w:val="1"/>
      <w:marLeft w:val="0"/>
      <w:marRight w:val="0"/>
      <w:marTop w:val="0"/>
      <w:marBottom w:val="0"/>
      <w:divBdr>
        <w:top w:val="none" w:sz="0" w:space="0" w:color="auto"/>
        <w:left w:val="none" w:sz="0" w:space="0" w:color="auto"/>
        <w:bottom w:val="none" w:sz="0" w:space="0" w:color="auto"/>
        <w:right w:val="none" w:sz="0" w:space="0" w:color="auto"/>
      </w:divBdr>
    </w:div>
    <w:div w:id="1380975659">
      <w:bodyDiv w:val="1"/>
      <w:marLeft w:val="0"/>
      <w:marRight w:val="0"/>
      <w:marTop w:val="0"/>
      <w:marBottom w:val="0"/>
      <w:divBdr>
        <w:top w:val="none" w:sz="0" w:space="0" w:color="auto"/>
        <w:left w:val="none" w:sz="0" w:space="0" w:color="auto"/>
        <w:bottom w:val="none" w:sz="0" w:space="0" w:color="auto"/>
        <w:right w:val="none" w:sz="0" w:space="0" w:color="auto"/>
      </w:divBdr>
      <w:divsChild>
        <w:div w:id="377895564">
          <w:marLeft w:val="0"/>
          <w:marRight w:val="0"/>
          <w:marTop w:val="0"/>
          <w:marBottom w:val="0"/>
          <w:divBdr>
            <w:top w:val="none" w:sz="0" w:space="0" w:color="auto"/>
            <w:left w:val="none" w:sz="0" w:space="0" w:color="auto"/>
            <w:bottom w:val="none" w:sz="0" w:space="0" w:color="auto"/>
            <w:right w:val="none" w:sz="0" w:space="0" w:color="auto"/>
          </w:divBdr>
          <w:divsChild>
            <w:div w:id="73959481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sChild>
                <w:div w:id="17894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9889">
          <w:marLeft w:val="0"/>
          <w:marRight w:val="0"/>
          <w:marTop w:val="0"/>
          <w:marBottom w:val="0"/>
          <w:divBdr>
            <w:top w:val="none" w:sz="0" w:space="0" w:color="auto"/>
            <w:left w:val="none" w:sz="0" w:space="0" w:color="auto"/>
            <w:bottom w:val="none" w:sz="0" w:space="0" w:color="auto"/>
            <w:right w:val="none" w:sz="0" w:space="0" w:color="auto"/>
          </w:divBdr>
          <w:divsChild>
            <w:div w:id="267348513">
              <w:marLeft w:val="0"/>
              <w:marRight w:val="0"/>
              <w:marTop w:val="0"/>
              <w:marBottom w:val="0"/>
              <w:divBdr>
                <w:top w:val="none" w:sz="0" w:space="0" w:color="auto"/>
                <w:left w:val="none" w:sz="0" w:space="0" w:color="auto"/>
                <w:bottom w:val="none" w:sz="0" w:space="0" w:color="auto"/>
                <w:right w:val="none" w:sz="0" w:space="0" w:color="auto"/>
              </w:divBdr>
            </w:div>
            <w:div w:id="1682047897">
              <w:marLeft w:val="0"/>
              <w:marRight w:val="0"/>
              <w:marTop w:val="0"/>
              <w:marBottom w:val="0"/>
              <w:divBdr>
                <w:top w:val="none" w:sz="0" w:space="0" w:color="auto"/>
                <w:left w:val="none" w:sz="0" w:space="0" w:color="auto"/>
                <w:bottom w:val="none" w:sz="0" w:space="0" w:color="auto"/>
                <w:right w:val="none" w:sz="0" w:space="0" w:color="auto"/>
              </w:divBdr>
            </w:div>
          </w:divsChild>
        </w:div>
        <w:div w:id="1543712312">
          <w:marLeft w:val="0"/>
          <w:marRight w:val="0"/>
          <w:marTop w:val="0"/>
          <w:marBottom w:val="0"/>
          <w:divBdr>
            <w:top w:val="none" w:sz="0" w:space="0" w:color="auto"/>
            <w:left w:val="none" w:sz="0" w:space="0" w:color="auto"/>
            <w:bottom w:val="none" w:sz="0" w:space="0" w:color="auto"/>
            <w:right w:val="none" w:sz="0" w:space="0" w:color="auto"/>
          </w:divBdr>
          <w:divsChild>
            <w:div w:id="1139305408">
              <w:marLeft w:val="0"/>
              <w:marRight w:val="0"/>
              <w:marTop w:val="0"/>
              <w:marBottom w:val="0"/>
              <w:divBdr>
                <w:top w:val="none" w:sz="0" w:space="0" w:color="auto"/>
                <w:left w:val="none" w:sz="0" w:space="0" w:color="auto"/>
                <w:bottom w:val="none" w:sz="0" w:space="0" w:color="auto"/>
                <w:right w:val="none" w:sz="0" w:space="0" w:color="auto"/>
              </w:divBdr>
            </w:div>
            <w:div w:id="1250114359">
              <w:marLeft w:val="0"/>
              <w:marRight w:val="0"/>
              <w:marTop w:val="0"/>
              <w:marBottom w:val="0"/>
              <w:divBdr>
                <w:top w:val="none" w:sz="0" w:space="0" w:color="auto"/>
                <w:left w:val="none" w:sz="0" w:space="0" w:color="auto"/>
                <w:bottom w:val="none" w:sz="0" w:space="0" w:color="auto"/>
                <w:right w:val="none" w:sz="0" w:space="0" w:color="auto"/>
              </w:divBdr>
            </w:div>
          </w:divsChild>
        </w:div>
        <w:div w:id="1718355073">
          <w:marLeft w:val="0"/>
          <w:marRight w:val="0"/>
          <w:marTop w:val="0"/>
          <w:marBottom w:val="0"/>
          <w:divBdr>
            <w:top w:val="none" w:sz="0" w:space="0" w:color="auto"/>
            <w:left w:val="none" w:sz="0" w:space="0" w:color="auto"/>
            <w:bottom w:val="none" w:sz="0" w:space="0" w:color="auto"/>
            <w:right w:val="none" w:sz="0" w:space="0" w:color="auto"/>
          </w:divBdr>
          <w:divsChild>
            <w:div w:id="604188047">
              <w:marLeft w:val="0"/>
              <w:marRight w:val="0"/>
              <w:marTop w:val="0"/>
              <w:marBottom w:val="0"/>
              <w:divBdr>
                <w:top w:val="none" w:sz="0" w:space="0" w:color="auto"/>
                <w:left w:val="none" w:sz="0" w:space="0" w:color="auto"/>
                <w:bottom w:val="none" w:sz="0" w:space="0" w:color="auto"/>
                <w:right w:val="none" w:sz="0" w:space="0" w:color="auto"/>
              </w:divBdr>
            </w:div>
            <w:div w:id="149449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8863">
      <w:bodyDiv w:val="1"/>
      <w:marLeft w:val="0"/>
      <w:marRight w:val="0"/>
      <w:marTop w:val="0"/>
      <w:marBottom w:val="0"/>
      <w:divBdr>
        <w:top w:val="none" w:sz="0" w:space="0" w:color="auto"/>
        <w:left w:val="none" w:sz="0" w:space="0" w:color="auto"/>
        <w:bottom w:val="none" w:sz="0" w:space="0" w:color="auto"/>
        <w:right w:val="none" w:sz="0" w:space="0" w:color="auto"/>
      </w:divBdr>
    </w:div>
    <w:div w:id="1393504963">
      <w:bodyDiv w:val="1"/>
      <w:marLeft w:val="0"/>
      <w:marRight w:val="0"/>
      <w:marTop w:val="0"/>
      <w:marBottom w:val="0"/>
      <w:divBdr>
        <w:top w:val="none" w:sz="0" w:space="0" w:color="auto"/>
        <w:left w:val="none" w:sz="0" w:space="0" w:color="auto"/>
        <w:bottom w:val="none" w:sz="0" w:space="0" w:color="auto"/>
        <w:right w:val="none" w:sz="0" w:space="0" w:color="auto"/>
      </w:divBdr>
    </w:div>
    <w:div w:id="1393650879">
      <w:bodyDiv w:val="1"/>
      <w:marLeft w:val="0"/>
      <w:marRight w:val="0"/>
      <w:marTop w:val="0"/>
      <w:marBottom w:val="0"/>
      <w:divBdr>
        <w:top w:val="none" w:sz="0" w:space="0" w:color="auto"/>
        <w:left w:val="none" w:sz="0" w:space="0" w:color="auto"/>
        <w:bottom w:val="none" w:sz="0" w:space="0" w:color="auto"/>
        <w:right w:val="none" w:sz="0" w:space="0" w:color="auto"/>
      </w:divBdr>
    </w:div>
    <w:div w:id="1395162468">
      <w:bodyDiv w:val="1"/>
      <w:marLeft w:val="0"/>
      <w:marRight w:val="0"/>
      <w:marTop w:val="0"/>
      <w:marBottom w:val="0"/>
      <w:divBdr>
        <w:top w:val="none" w:sz="0" w:space="0" w:color="auto"/>
        <w:left w:val="none" w:sz="0" w:space="0" w:color="auto"/>
        <w:bottom w:val="none" w:sz="0" w:space="0" w:color="auto"/>
        <w:right w:val="none" w:sz="0" w:space="0" w:color="auto"/>
      </w:divBdr>
    </w:div>
    <w:div w:id="1403336304">
      <w:bodyDiv w:val="1"/>
      <w:marLeft w:val="0"/>
      <w:marRight w:val="0"/>
      <w:marTop w:val="0"/>
      <w:marBottom w:val="0"/>
      <w:divBdr>
        <w:top w:val="none" w:sz="0" w:space="0" w:color="auto"/>
        <w:left w:val="none" w:sz="0" w:space="0" w:color="auto"/>
        <w:bottom w:val="none" w:sz="0" w:space="0" w:color="auto"/>
        <w:right w:val="none" w:sz="0" w:space="0" w:color="auto"/>
      </w:divBdr>
      <w:divsChild>
        <w:div w:id="70736031">
          <w:marLeft w:val="0"/>
          <w:marRight w:val="0"/>
          <w:marTop w:val="0"/>
          <w:marBottom w:val="0"/>
          <w:divBdr>
            <w:top w:val="none" w:sz="0" w:space="0" w:color="auto"/>
            <w:left w:val="none" w:sz="0" w:space="0" w:color="auto"/>
            <w:bottom w:val="none" w:sz="0" w:space="0" w:color="auto"/>
            <w:right w:val="none" w:sz="0" w:space="0" w:color="auto"/>
          </w:divBdr>
        </w:div>
        <w:div w:id="79985903">
          <w:marLeft w:val="0"/>
          <w:marRight w:val="0"/>
          <w:marTop w:val="0"/>
          <w:marBottom w:val="0"/>
          <w:divBdr>
            <w:top w:val="none" w:sz="0" w:space="0" w:color="auto"/>
            <w:left w:val="none" w:sz="0" w:space="0" w:color="auto"/>
            <w:bottom w:val="none" w:sz="0" w:space="0" w:color="auto"/>
            <w:right w:val="none" w:sz="0" w:space="0" w:color="auto"/>
          </w:divBdr>
          <w:divsChild>
            <w:div w:id="186674994">
              <w:marLeft w:val="0"/>
              <w:marRight w:val="0"/>
              <w:marTop w:val="0"/>
              <w:marBottom w:val="0"/>
              <w:divBdr>
                <w:top w:val="none" w:sz="0" w:space="0" w:color="auto"/>
                <w:left w:val="none" w:sz="0" w:space="0" w:color="auto"/>
                <w:bottom w:val="none" w:sz="0" w:space="0" w:color="auto"/>
                <w:right w:val="none" w:sz="0" w:space="0" w:color="auto"/>
              </w:divBdr>
            </w:div>
          </w:divsChild>
        </w:div>
        <w:div w:id="964383141">
          <w:marLeft w:val="0"/>
          <w:marRight w:val="0"/>
          <w:marTop w:val="0"/>
          <w:marBottom w:val="0"/>
          <w:divBdr>
            <w:top w:val="none" w:sz="0" w:space="0" w:color="auto"/>
            <w:left w:val="none" w:sz="0" w:space="0" w:color="auto"/>
            <w:bottom w:val="none" w:sz="0" w:space="0" w:color="auto"/>
            <w:right w:val="none" w:sz="0" w:space="0" w:color="auto"/>
          </w:divBdr>
          <w:divsChild>
            <w:div w:id="1850830637">
              <w:marLeft w:val="0"/>
              <w:marRight w:val="0"/>
              <w:marTop w:val="0"/>
              <w:marBottom w:val="0"/>
              <w:divBdr>
                <w:top w:val="none" w:sz="0" w:space="0" w:color="auto"/>
                <w:left w:val="none" w:sz="0" w:space="0" w:color="auto"/>
                <w:bottom w:val="none" w:sz="0" w:space="0" w:color="auto"/>
                <w:right w:val="none" w:sz="0" w:space="0" w:color="auto"/>
              </w:divBdr>
              <w:divsChild>
                <w:div w:id="710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4754">
          <w:marLeft w:val="0"/>
          <w:marRight w:val="0"/>
          <w:marTop w:val="0"/>
          <w:marBottom w:val="0"/>
          <w:divBdr>
            <w:top w:val="none" w:sz="0" w:space="0" w:color="auto"/>
            <w:left w:val="none" w:sz="0" w:space="0" w:color="auto"/>
            <w:bottom w:val="none" w:sz="0" w:space="0" w:color="auto"/>
            <w:right w:val="none" w:sz="0" w:space="0" w:color="auto"/>
          </w:divBdr>
        </w:div>
        <w:div w:id="1479419620">
          <w:marLeft w:val="0"/>
          <w:marRight w:val="0"/>
          <w:marTop w:val="0"/>
          <w:marBottom w:val="0"/>
          <w:divBdr>
            <w:top w:val="none" w:sz="0" w:space="0" w:color="auto"/>
            <w:left w:val="none" w:sz="0" w:space="0" w:color="auto"/>
            <w:bottom w:val="none" w:sz="0" w:space="0" w:color="auto"/>
            <w:right w:val="none" w:sz="0" w:space="0" w:color="auto"/>
          </w:divBdr>
          <w:divsChild>
            <w:div w:id="1000279410">
              <w:marLeft w:val="0"/>
              <w:marRight w:val="0"/>
              <w:marTop w:val="0"/>
              <w:marBottom w:val="0"/>
              <w:divBdr>
                <w:top w:val="none" w:sz="0" w:space="0" w:color="auto"/>
                <w:left w:val="none" w:sz="0" w:space="0" w:color="auto"/>
                <w:bottom w:val="none" w:sz="0" w:space="0" w:color="auto"/>
                <w:right w:val="none" w:sz="0" w:space="0" w:color="auto"/>
              </w:divBdr>
              <w:divsChild>
                <w:div w:id="18769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764955">
      <w:bodyDiv w:val="1"/>
      <w:marLeft w:val="0"/>
      <w:marRight w:val="0"/>
      <w:marTop w:val="0"/>
      <w:marBottom w:val="0"/>
      <w:divBdr>
        <w:top w:val="none" w:sz="0" w:space="0" w:color="auto"/>
        <w:left w:val="none" w:sz="0" w:space="0" w:color="auto"/>
        <w:bottom w:val="none" w:sz="0" w:space="0" w:color="auto"/>
        <w:right w:val="none" w:sz="0" w:space="0" w:color="auto"/>
      </w:divBdr>
    </w:div>
    <w:div w:id="1412702961">
      <w:bodyDiv w:val="1"/>
      <w:marLeft w:val="0"/>
      <w:marRight w:val="0"/>
      <w:marTop w:val="0"/>
      <w:marBottom w:val="0"/>
      <w:divBdr>
        <w:top w:val="none" w:sz="0" w:space="0" w:color="auto"/>
        <w:left w:val="none" w:sz="0" w:space="0" w:color="auto"/>
        <w:bottom w:val="none" w:sz="0" w:space="0" w:color="auto"/>
        <w:right w:val="none" w:sz="0" w:space="0" w:color="auto"/>
      </w:divBdr>
    </w:div>
    <w:div w:id="1431506903">
      <w:bodyDiv w:val="1"/>
      <w:marLeft w:val="0"/>
      <w:marRight w:val="0"/>
      <w:marTop w:val="0"/>
      <w:marBottom w:val="0"/>
      <w:divBdr>
        <w:top w:val="none" w:sz="0" w:space="0" w:color="auto"/>
        <w:left w:val="none" w:sz="0" w:space="0" w:color="auto"/>
        <w:bottom w:val="none" w:sz="0" w:space="0" w:color="auto"/>
        <w:right w:val="none" w:sz="0" w:space="0" w:color="auto"/>
      </w:divBdr>
      <w:divsChild>
        <w:div w:id="1971395845">
          <w:marLeft w:val="0"/>
          <w:marRight w:val="0"/>
          <w:marTop w:val="0"/>
          <w:marBottom w:val="0"/>
          <w:divBdr>
            <w:top w:val="none" w:sz="0" w:space="0" w:color="auto"/>
            <w:left w:val="none" w:sz="0" w:space="0" w:color="auto"/>
            <w:bottom w:val="none" w:sz="0" w:space="0" w:color="auto"/>
            <w:right w:val="none" w:sz="0" w:space="0" w:color="auto"/>
          </w:divBdr>
        </w:div>
      </w:divsChild>
    </w:div>
    <w:div w:id="1433088495">
      <w:bodyDiv w:val="1"/>
      <w:marLeft w:val="0"/>
      <w:marRight w:val="0"/>
      <w:marTop w:val="0"/>
      <w:marBottom w:val="0"/>
      <w:divBdr>
        <w:top w:val="none" w:sz="0" w:space="0" w:color="auto"/>
        <w:left w:val="none" w:sz="0" w:space="0" w:color="auto"/>
        <w:bottom w:val="none" w:sz="0" w:space="0" w:color="auto"/>
        <w:right w:val="none" w:sz="0" w:space="0" w:color="auto"/>
      </w:divBdr>
    </w:div>
    <w:div w:id="1441149518">
      <w:bodyDiv w:val="1"/>
      <w:marLeft w:val="0"/>
      <w:marRight w:val="0"/>
      <w:marTop w:val="0"/>
      <w:marBottom w:val="0"/>
      <w:divBdr>
        <w:top w:val="none" w:sz="0" w:space="0" w:color="auto"/>
        <w:left w:val="none" w:sz="0" w:space="0" w:color="auto"/>
        <w:bottom w:val="none" w:sz="0" w:space="0" w:color="auto"/>
        <w:right w:val="none" w:sz="0" w:space="0" w:color="auto"/>
      </w:divBdr>
    </w:div>
    <w:div w:id="1441217835">
      <w:bodyDiv w:val="1"/>
      <w:marLeft w:val="0"/>
      <w:marRight w:val="0"/>
      <w:marTop w:val="0"/>
      <w:marBottom w:val="0"/>
      <w:divBdr>
        <w:top w:val="none" w:sz="0" w:space="0" w:color="auto"/>
        <w:left w:val="none" w:sz="0" w:space="0" w:color="auto"/>
        <w:bottom w:val="none" w:sz="0" w:space="0" w:color="auto"/>
        <w:right w:val="none" w:sz="0" w:space="0" w:color="auto"/>
      </w:divBdr>
    </w:div>
    <w:div w:id="1446198663">
      <w:bodyDiv w:val="1"/>
      <w:marLeft w:val="0"/>
      <w:marRight w:val="0"/>
      <w:marTop w:val="0"/>
      <w:marBottom w:val="0"/>
      <w:divBdr>
        <w:top w:val="none" w:sz="0" w:space="0" w:color="auto"/>
        <w:left w:val="none" w:sz="0" w:space="0" w:color="auto"/>
        <w:bottom w:val="none" w:sz="0" w:space="0" w:color="auto"/>
        <w:right w:val="none" w:sz="0" w:space="0" w:color="auto"/>
      </w:divBdr>
    </w:div>
    <w:div w:id="1451587082">
      <w:bodyDiv w:val="1"/>
      <w:marLeft w:val="0"/>
      <w:marRight w:val="0"/>
      <w:marTop w:val="0"/>
      <w:marBottom w:val="0"/>
      <w:divBdr>
        <w:top w:val="none" w:sz="0" w:space="0" w:color="auto"/>
        <w:left w:val="none" w:sz="0" w:space="0" w:color="auto"/>
        <w:bottom w:val="none" w:sz="0" w:space="0" w:color="auto"/>
        <w:right w:val="none" w:sz="0" w:space="0" w:color="auto"/>
      </w:divBdr>
    </w:div>
    <w:div w:id="1456635358">
      <w:bodyDiv w:val="1"/>
      <w:marLeft w:val="0"/>
      <w:marRight w:val="0"/>
      <w:marTop w:val="0"/>
      <w:marBottom w:val="0"/>
      <w:divBdr>
        <w:top w:val="none" w:sz="0" w:space="0" w:color="auto"/>
        <w:left w:val="none" w:sz="0" w:space="0" w:color="auto"/>
        <w:bottom w:val="none" w:sz="0" w:space="0" w:color="auto"/>
        <w:right w:val="none" w:sz="0" w:space="0" w:color="auto"/>
      </w:divBdr>
      <w:divsChild>
        <w:div w:id="1831562246">
          <w:marLeft w:val="0"/>
          <w:marRight w:val="0"/>
          <w:marTop w:val="0"/>
          <w:marBottom w:val="0"/>
          <w:divBdr>
            <w:top w:val="none" w:sz="0" w:space="0" w:color="auto"/>
            <w:left w:val="none" w:sz="0" w:space="0" w:color="auto"/>
            <w:bottom w:val="none" w:sz="0" w:space="0" w:color="auto"/>
            <w:right w:val="none" w:sz="0" w:space="0" w:color="auto"/>
          </w:divBdr>
          <w:divsChild>
            <w:div w:id="726227617">
              <w:marLeft w:val="0"/>
              <w:marRight w:val="0"/>
              <w:marTop w:val="0"/>
              <w:marBottom w:val="0"/>
              <w:divBdr>
                <w:top w:val="none" w:sz="0" w:space="0" w:color="auto"/>
                <w:left w:val="none" w:sz="0" w:space="0" w:color="auto"/>
                <w:bottom w:val="none" w:sz="0" w:space="0" w:color="auto"/>
                <w:right w:val="none" w:sz="0" w:space="0" w:color="auto"/>
              </w:divBdr>
            </w:div>
            <w:div w:id="18035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9026">
      <w:bodyDiv w:val="1"/>
      <w:marLeft w:val="0"/>
      <w:marRight w:val="0"/>
      <w:marTop w:val="0"/>
      <w:marBottom w:val="0"/>
      <w:divBdr>
        <w:top w:val="none" w:sz="0" w:space="0" w:color="auto"/>
        <w:left w:val="none" w:sz="0" w:space="0" w:color="auto"/>
        <w:bottom w:val="none" w:sz="0" w:space="0" w:color="auto"/>
        <w:right w:val="none" w:sz="0" w:space="0" w:color="auto"/>
      </w:divBdr>
    </w:div>
    <w:div w:id="1459182738">
      <w:bodyDiv w:val="1"/>
      <w:marLeft w:val="0"/>
      <w:marRight w:val="0"/>
      <w:marTop w:val="0"/>
      <w:marBottom w:val="0"/>
      <w:divBdr>
        <w:top w:val="none" w:sz="0" w:space="0" w:color="auto"/>
        <w:left w:val="none" w:sz="0" w:space="0" w:color="auto"/>
        <w:bottom w:val="none" w:sz="0" w:space="0" w:color="auto"/>
        <w:right w:val="none" w:sz="0" w:space="0" w:color="auto"/>
      </w:divBdr>
    </w:div>
    <w:div w:id="1467577833">
      <w:bodyDiv w:val="1"/>
      <w:marLeft w:val="0"/>
      <w:marRight w:val="0"/>
      <w:marTop w:val="0"/>
      <w:marBottom w:val="0"/>
      <w:divBdr>
        <w:top w:val="none" w:sz="0" w:space="0" w:color="auto"/>
        <w:left w:val="none" w:sz="0" w:space="0" w:color="auto"/>
        <w:bottom w:val="none" w:sz="0" w:space="0" w:color="auto"/>
        <w:right w:val="none" w:sz="0" w:space="0" w:color="auto"/>
      </w:divBdr>
    </w:div>
    <w:div w:id="1475442143">
      <w:bodyDiv w:val="1"/>
      <w:marLeft w:val="0"/>
      <w:marRight w:val="0"/>
      <w:marTop w:val="0"/>
      <w:marBottom w:val="0"/>
      <w:divBdr>
        <w:top w:val="none" w:sz="0" w:space="0" w:color="auto"/>
        <w:left w:val="none" w:sz="0" w:space="0" w:color="auto"/>
        <w:bottom w:val="none" w:sz="0" w:space="0" w:color="auto"/>
        <w:right w:val="none" w:sz="0" w:space="0" w:color="auto"/>
      </w:divBdr>
    </w:div>
    <w:div w:id="1482386392">
      <w:bodyDiv w:val="1"/>
      <w:marLeft w:val="0"/>
      <w:marRight w:val="0"/>
      <w:marTop w:val="0"/>
      <w:marBottom w:val="0"/>
      <w:divBdr>
        <w:top w:val="none" w:sz="0" w:space="0" w:color="auto"/>
        <w:left w:val="none" w:sz="0" w:space="0" w:color="auto"/>
        <w:bottom w:val="none" w:sz="0" w:space="0" w:color="auto"/>
        <w:right w:val="none" w:sz="0" w:space="0" w:color="auto"/>
      </w:divBdr>
    </w:div>
    <w:div w:id="1483040700">
      <w:bodyDiv w:val="1"/>
      <w:marLeft w:val="0"/>
      <w:marRight w:val="0"/>
      <w:marTop w:val="0"/>
      <w:marBottom w:val="0"/>
      <w:divBdr>
        <w:top w:val="none" w:sz="0" w:space="0" w:color="auto"/>
        <w:left w:val="none" w:sz="0" w:space="0" w:color="auto"/>
        <w:bottom w:val="none" w:sz="0" w:space="0" w:color="auto"/>
        <w:right w:val="none" w:sz="0" w:space="0" w:color="auto"/>
      </w:divBdr>
    </w:div>
    <w:div w:id="1484933477">
      <w:bodyDiv w:val="1"/>
      <w:marLeft w:val="0"/>
      <w:marRight w:val="0"/>
      <w:marTop w:val="0"/>
      <w:marBottom w:val="0"/>
      <w:divBdr>
        <w:top w:val="none" w:sz="0" w:space="0" w:color="auto"/>
        <w:left w:val="none" w:sz="0" w:space="0" w:color="auto"/>
        <w:bottom w:val="none" w:sz="0" w:space="0" w:color="auto"/>
        <w:right w:val="none" w:sz="0" w:space="0" w:color="auto"/>
      </w:divBdr>
    </w:div>
    <w:div w:id="1485505890">
      <w:bodyDiv w:val="1"/>
      <w:marLeft w:val="0"/>
      <w:marRight w:val="0"/>
      <w:marTop w:val="0"/>
      <w:marBottom w:val="0"/>
      <w:divBdr>
        <w:top w:val="none" w:sz="0" w:space="0" w:color="auto"/>
        <w:left w:val="none" w:sz="0" w:space="0" w:color="auto"/>
        <w:bottom w:val="none" w:sz="0" w:space="0" w:color="auto"/>
        <w:right w:val="none" w:sz="0" w:space="0" w:color="auto"/>
      </w:divBdr>
    </w:div>
    <w:div w:id="1490946110">
      <w:bodyDiv w:val="1"/>
      <w:marLeft w:val="0"/>
      <w:marRight w:val="0"/>
      <w:marTop w:val="0"/>
      <w:marBottom w:val="0"/>
      <w:divBdr>
        <w:top w:val="none" w:sz="0" w:space="0" w:color="auto"/>
        <w:left w:val="none" w:sz="0" w:space="0" w:color="auto"/>
        <w:bottom w:val="none" w:sz="0" w:space="0" w:color="auto"/>
        <w:right w:val="none" w:sz="0" w:space="0" w:color="auto"/>
      </w:divBdr>
    </w:div>
    <w:div w:id="1496410564">
      <w:bodyDiv w:val="1"/>
      <w:marLeft w:val="0"/>
      <w:marRight w:val="0"/>
      <w:marTop w:val="0"/>
      <w:marBottom w:val="0"/>
      <w:divBdr>
        <w:top w:val="none" w:sz="0" w:space="0" w:color="auto"/>
        <w:left w:val="none" w:sz="0" w:space="0" w:color="auto"/>
        <w:bottom w:val="none" w:sz="0" w:space="0" w:color="auto"/>
        <w:right w:val="none" w:sz="0" w:space="0" w:color="auto"/>
      </w:divBdr>
    </w:div>
    <w:div w:id="1505703363">
      <w:bodyDiv w:val="1"/>
      <w:marLeft w:val="0"/>
      <w:marRight w:val="0"/>
      <w:marTop w:val="0"/>
      <w:marBottom w:val="0"/>
      <w:divBdr>
        <w:top w:val="none" w:sz="0" w:space="0" w:color="auto"/>
        <w:left w:val="none" w:sz="0" w:space="0" w:color="auto"/>
        <w:bottom w:val="none" w:sz="0" w:space="0" w:color="auto"/>
        <w:right w:val="none" w:sz="0" w:space="0" w:color="auto"/>
      </w:divBdr>
      <w:divsChild>
        <w:div w:id="1950968632">
          <w:marLeft w:val="0"/>
          <w:marRight w:val="0"/>
          <w:marTop w:val="0"/>
          <w:marBottom w:val="0"/>
          <w:divBdr>
            <w:top w:val="none" w:sz="0" w:space="0" w:color="auto"/>
            <w:left w:val="none" w:sz="0" w:space="0" w:color="auto"/>
            <w:bottom w:val="none" w:sz="0" w:space="0" w:color="auto"/>
            <w:right w:val="none" w:sz="0" w:space="0" w:color="auto"/>
          </w:divBdr>
          <w:divsChild>
            <w:div w:id="14148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6467">
      <w:bodyDiv w:val="1"/>
      <w:marLeft w:val="0"/>
      <w:marRight w:val="0"/>
      <w:marTop w:val="0"/>
      <w:marBottom w:val="0"/>
      <w:divBdr>
        <w:top w:val="none" w:sz="0" w:space="0" w:color="auto"/>
        <w:left w:val="none" w:sz="0" w:space="0" w:color="auto"/>
        <w:bottom w:val="none" w:sz="0" w:space="0" w:color="auto"/>
        <w:right w:val="none" w:sz="0" w:space="0" w:color="auto"/>
      </w:divBdr>
    </w:div>
    <w:div w:id="1513370749">
      <w:bodyDiv w:val="1"/>
      <w:marLeft w:val="0"/>
      <w:marRight w:val="0"/>
      <w:marTop w:val="0"/>
      <w:marBottom w:val="0"/>
      <w:divBdr>
        <w:top w:val="none" w:sz="0" w:space="0" w:color="auto"/>
        <w:left w:val="none" w:sz="0" w:space="0" w:color="auto"/>
        <w:bottom w:val="none" w:sz="0" w:space="0" w:color="auto"/>
        <w:right w:val="none" w:sz="0" w:space="0" w:color="auto"/>
      </w:divBdr>
    </w:div>
    <w:div w:id="1515072209">
      <w:bodyDiv w:val="1"/>
      <w:marLeft w:val="0"/>
      <w:marRight w:val="0"/>
      <w:marTop w:val="0"/>
      <w:marBottom w:val="0"/>
      <w:divBdr>
        <w:top w:val="none" w:sz="0" w:space="0" w:color="auto"/>
        <w:left w:val="none" w:sz="0" w:space="0" w:color="auto"/>
        <w:bottom w:val="none" w:sz="0" w:space="0" w:color="auto"/>
        <w:right w:val="none" w:sz="0" w:space="0" w:color="auto"/>
      </w:divBdr>
    </w:div>
    <w:div w:id="1537425002">
      <w:bodyDiv w:val="1"/>
      <w:marLeft w:val="0"/>
      <w:marRight w:val="0"/>
      <w:marTop w:val="0"/>
      <w:marBottom w:val="0"/>
      <w:divBdr>
        <w:top w:val="none" w:sz="0" w:space="0" w:color="auto"/>
        <w:left w:val="none" w:sz="0" w:space="0" w:color="auto"/>
        <w:bottom w:val="none" w:sz="0" w:space="0" w:color="auto"/>
        <w:right w:val="none" w:sz="0" w:space="0" w:color="auto"/>
      </w:divBdr>
      <w:divsChild>
        <w:div w:id="688609130">
          <w:marLeft w:val="0"/>
          <w:marRight w:val="0"/>
          <w:marTop w:val="0"/>
          <w:marBottom w:val="0"/>
          <w:divBdr>
            <w:top w:val="none" w:sz="0" w:space="0" w:color="auto"/>
            <w:left w:val="none" w:sz="0" w:space="0" w:color="auto"/>
            <w:bottom w:val="none" w:sz="0" w:space="0" w:color="auto"/>
            <w:right w:val="none" w:sz="0" w:space="0" w:color="auto"/>
          </w:divBdr>
          <w:divsChild>
            <w:div w:id="158889513">
              <w:marLeft w:val="0"/>
              <w:marRight w:val="0"/>
              <w:marTop w:val="0"/>
              <w:marBottom w:val="0"/>
              <w:divBdr>
                <w:top w:val="none" w:sz="0" w:space="0" w:color="auto"/>
                <w:left w:val="none" w:sz="0" w:space="0" w:color="auto"/>
                <w:bottom w:val="none" w:sz="0" w:space="0" w:color="auto"/>
                <w:right w:val="none" w:sz="0" w:space="0" w:color="auto"/>
              </w:divBdr>
            </w:div>
            <w:div w:id="523174179">
              <w:marLeft w:val="0"/>
              <w:marRight w:val="0"/>
              <w:marTop w:val="0"/>
              <w:marBottom w:val="0"/>
              <w:divBdr>
                <w:top w:val="none" w:sz="0" w:space="0" w:color="auto"/>
                <w:left w:val="none" w:sz="0" w:space="0" w:color="auto"/>
                <w:bottom w:val="none" w:sz="0" w:space="0" w:color="auto"/>
                <w:right w:val="none" w:sz="0" w:space="0" w:color="auto"/>
              </w:divBdr>
            </w:div>
          </w:divsChild>
        </w:div>
        <w:div w:id="741218810">
          <w:marLeft w:val="0"/>
          <w:marRight w:val="0"/>
          <w:marTop w:val="0"/>
          <w:marBottom w:val="0"/>
          <w:divBdr>
            <w:top w:val="none" w:sz="0" w:space="0" w:color="auto"/>
            <w:left w:val="none" w:sz="0" w:space="0" w:color="auto"/>
            <w:bottom w:val="none" w:sz="0" w:space="0" w:color="auto"/>
            <w:right w:val="none" w:sz="0" w:space="0" w:color="auto"/>
          </w:divBdr>
          <w:divsChild>
            <w:div w:id="317736451">
              <w:marLeft w:val="0"/>
              <w:marRight w:val="0"/>
              <w:marTop w:val="0"/>
              <w:marBottom w:val="0"/>
              <w:divBdr>
                <w:top w:val="none" w:sz="0" w:space="0" w:color="auto"/>
                <w:left w:val="none" w:sz="0" w:space="0" w:color="auto"/>
                <w:bottom w:val="none" w:sz="0" w:space="0" w:color="auto"/>
                <w:right w:val="none" w:sz="0" w:space="0" w:color="auto"/>
              </w:divBdr>
            </w:div>
            <w:div w:id="2134396844">
              <w:marLeft w:val="0"/>
              <w:marRight w:val="0"/>
              <w:marTop w:val="0"/>
              <w:marBottom w:val="0"/>
              <w:divBdr>
                <w:top w:val="none" w:sz="0" w:space="0" w:color="auto"/>
                <w:left w:val="none" w:sz="0" w:space="0" w:color="auto"/>
                <w:bottom w:val="none" w:sz="0" w:space="0" w:color="auto"/>
                <w:right w:val="none" w:sz="0" w:space="0" w:color="auto"/>
              </w:divBdr>
            </w:div>
          </w:divsChild>
        </w:div>
        <w:div w:id="1613198034">
          <w:marLeft w:val="0"/>
          <w:marRight w:val="0"/>
          <w:marTop w:val="0"/>
          <w:marBottom w:val="0"/>
          <w:divBdr>
            <w:top w:val="none" w:sz="0" w:space="0" w:color="auto"/>
            <w:left w:val="none" w:sz="0" w:space="0" w:color="auto"/>
            <w:bottom w:val="none" w:sz="0" w:space="0" w:color="auto"/>
            <w:right w:val="none" w:sz="0" w:space="0" w:color="auto"/>
          </w:divBdr>
          <w:divsChild>
            <w:div w:id="964314406">
              <w:marLeft w:val="0"/>
              <w:marRight w:val="0"/>
              <w:marTop w:val="0"/>
              <w:marBottom w:val="0"/>
              <w:divBdr>
                <w:top w:val="none" w:sz="0" w:space="0" w:color="auto"/>
                <w:left w:val="none" w:sz="0" w:space="0" w:color="auto"/>
                <w:bottom w:val="none" w:sz="0" w:space="0" w:color="auto"/>
                <w:right w:val="none" w:sz="0" w:space="0" w:color="auto"/>
              </w:divBdr>
            </w:div>
            <w:div w:id="1719012682">
              <w:marLeft w:val="0"/>
              <w:marRight w:val="0"/>
              <w:marTop w:val="0"/>
              <w:marBottom w:val="0"/>
              <w:divBdr>
                <w:top w:val="none" w:sz="0" w:space="0" w:color="auto"/>
                <w:left w:val="none" w:sz="0" w:space="0" w:color="auto"/>
                <w:bottom w:val="none" w:sz="0" w:space="0" w:color="auto"/>
                <w:right w:val="none" w:sz="0" w:space="0" w:color="auto"/>
              </w:divBdr>
            </w:div>
          </w:divsChild>
        </w:div>
        <w:div w:id="1787767840">
          <w:marLeft w:val="0"/>
          <w:marRight w:val="0"/>
          <w:marTop w:val="0"/>
          <w:marBottom w:val="0"/>
          <w:divBdr>
            <w:top w:val="none" w:sz="0" w:space="0" w:color="auto"/>
            <w:left w:val="none" w:sz="0" w:space="0" w:color="auto"/>
            <w:bottom w:val="none" w:sz="0" w:space="0" w:color="auto"/>
            <w:right w:val="none" w:sz="0" w:space="0" w:color="auto"/>
          </w:divBdr>
          <w:divsChild>
            <w:div w:id="3216455">
              <w:marLeft w:val="0"/>
              <w:marRight w:val="0"/>
              <w:marTop w:val="0"/>
              <w:marBottom w:val="0"/>
              <w:divBdr>
                <w:top w:val="none" w:sz="0" w:space="0" w:color="auto"/>
                <w:left w:val="none" w:sz="0" w:space="0" w:color="auto"/>
                <w:bottom w:val="none" w:sz="0" w:space="0" w:color="auto"/>
                <w:right w:val="none" w:sz="0" w:space="0" w:color="auto"/>
              </w:divBdr>
            </w:div>
            <w:div w:id="533230006">
              <w:marLeft w:val="0"/>
              <w:marRight w:val="0"/>
              <w:marTop w:val="0"/>
              <w:marBottom w:val="0"/>
              <w:divBdr>
                <w:top w:val="none" w:sz="0" w:space="0" w:color="auto"/>
                <w:left w:val="none" w:sz="0" w:space="0" w:color="auto"/>
                <w:bottom w:val="none" w:sz="0" w:space="0" w:color="auto"/>
                <w:right w:val="none" w:sz="0" w:space="0" w:color="auto"/>
              </w:divBdr>
            </w:div>
          </w:divsChild>
        </w:div>
        <w:div w:id="1798834056">
          <w:marLeft w:val="0"/>
          <w:marRight w:val="0"/>
          <w:marTop w:val="0"/>
          <w:marBottom w:val="0"/>
          <w:divBdr>
            <w:top w:val="none" w:sz="0" w:space="0" w:color="auto"/>
            <w:left w:val="none" w:sz="0" w:space="0" w:color="auto"/>
            <w:bottom w:val="none" w:sz="0" w:space="0" w:color="auto"/>
            <w:right w:val="none" w:sz="0" w:space="0" w:color="auto"/>
          </w:divBdr>
          <w:divsChild>
            <w:div w:id="86386126">
              <w:marLeft w:val="0"/>
              <w:marRight w:val="0"/>
              <w:marTop w:val="0"/>
              <w:marBottom w:val="0"/>
              <w:divBdr>
                <w:top w:val="none" w:sz="0" w:space="0" w:color="auto"/>
                <w:left w:val="none" w:sz="0" w:space="0" w:color="auto"/>
                <w:bottom w:val="none" w:sz="0" w:space="0" w:color="auto"/>
                <w:right w:val="none" w:sz="0" w:space="0" w:color="auto"/>
              </w:divBdr>
            </w:div>
            <w:div w:id="3650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9778">
      <w:bodyDiv w:val="1"/>
      <w:marLeft w:val="0"/>
      <w:marRight w:val="0"/>
      <w:marTop w:val="0"/>
      <w:marBottom w:val="0"/>
      <w:divBdr>
        <w:top w:val="none" w:sz="0" w:space="0" w:color="auto"/>
        <w:left w:val="none" w:sz="0" w:space="0" w:color="auto"/>
        <w:bottom w:val="none" w:sz="0" w:space="0" w:color="auto"/>
        <w:right w:val="none" w:sz="0" w:space="0" w:color="auto"/>
      </w:divBdr>
    </w:div>
    <w:div w:id="1554653488">
      <w:bodyDiv w:val="1"/>
      <w:marLeft w:val="0"/>
      <w:marRight w:val="0"/>
      <w:marTop w:val="0"/>
      <w:marBottom w:val="0"/>
      <w:divBdr>
        <w:top w:val="none" w:sz="0" w:space="0" w:color="auto"/>
        <w:left w:val="none" w:sz="0" w:space="0" w:color="auto"/>
        <w:bottom w:val="none" w:sz="0" w:space="0" w:color="auto"/>
        <w:right w:val="none" w:sz="0" w:space="0" w:color="auto"/>
      </w:divBdr>
    </w:div>
    <w:div w:id="1555044902">
      <w:bodyDiv w:val="1"/>
      <w:marLeft w:val="0"/>
      <w:marRight w:val="0"/>
      <w:marTop w:val="0"/>
      <w:marBottom w:val="0"/>
      <w:divBdr>
        <w:top w:val="none" w:sz="0" w:space="0" w:color="auto"/>
        <w:left w:val="none" w:sz="0" w:space="0" w:color="auto"/>
        <w:bottom w:val="none" w:sz="0" w:space="0" w:color="auto"/>
        <w:right w:val="none" w:sz="0" w:space="0" w:color="auto"/>
      </w:divBdr>
    </w:div>
    <w:div w:id="1556353648">
      <w:bodyDiv w:val="1"/>
      <w:marLeft w:val="0"/>
      <w:marRight w:val="0"/>
      <w:marTop w:val="0"/>
      <w:marBottom w:val="0"/>
      <w:divBdr>
        <w:top w:val="none" w:sz="0" w:space="0" w:color="auto"/>
        <w:left w:val="none" w:sz="0" w:space="0" w:color="auto"/>
        <w:bottom w:val="none" w:sz="0" w:space="0" w:color="auto"/>
        <w:right w:val="none" w:sz="0" w:space="0" w:color="auto"/>
      </w:divBdr>
    </w:div>
    <w:div w:id="1578398295">
      <w:bodyDiv w:val="1"/>
      <w:marLeft w:val="0"/>
      <w:marRight w:val="0"/>
      <w:marTop w:val="0"/>
      <w:marBottom w:val="0"/>
      <w:divBdr>
        <w:top w:val="none" w:sz="0" w:space="0" w:color="auto"/>
        <w:left w:val="none" w:sz="0" w:space="0" w:color="auto"/>
        <w:bottom w:val="none" w:sz="0" w:space="0" w:color="auto"/>
        <w:right w:val="none" w:sz="0" w:space="0" w:color="auto"/>
      </w:divBdr>
    </w:div>
    <w:div w:id="1582444884">
      <w:bodyDiv w:val="1"/>
      <w:marLeft w:val="0"/>
      <w:marRight w:val="0"/>
      <w:marTop w:val="0"/>
      <w:marBottom w:val="0"/>
      <w:divBdr>
        <w:top w:val="none" w:sz="0" w:space="0" w:color="auto"/>
        <w:left w:val="none" w:sz="0" w:space="0" w:color="auto"/>
        <w:bottom w:val="none" w:sz="0" w:space="0" w:color="auto"/>
        <w:right w:val="none" w:sz="0" w:space="0" w:color="auto"/>
      </w:divBdr>
    </w:div>
    <w:div w:id="1595942680">
      <w:bodyDiv w:val="1"/>
      <w:marLeft w:val="0"/>
      <w:marRight w:val="0"/>
      <w:marTop w:val="0"/>
      <w:marBottom w:val="0"/>
      <w:divBdr>
        <w:top w:val="none" w:sz="0" w:space="0" w:color="auto"/>
        <w:left w:val="none" w:sz="0" w:space="0" w:color="auto"/>
        <w:bottom w:val="none" w:sz="0" w:space="0" w:color="auto"/>
        <w:right w:val="none" w:sz="0" w:space="0" w:color="auto"/>
      </w:divBdr>
    </w:div>
    <w:div w:id="1599865916">
      <w:bodyDiv w:val="1"/>
      <w:marLeft w:val="0"/>
      <w:marRight w:val="0"/>
      <w:marTop w:val="0"/>
      <w:marBottom w:val="0"/>
      <w:divBdr>
        <w:top w:val="none" w:sz="0" w:space="0" w:color="auto"/>
        <w:left w:val="none" w:sz="0" w:space="0" w:color="auto"/>
        <w:bottom w:val="none" w:sz="0" w:space="0" w:color="auto"/>
        <w:right w:val="none" w:sz="0" w:space="0" w:color="auto"/>
      </w:divBdr>
    </w:div>
    <w:div w:id="1602182363">
      <w:bodyDiv w:val="1"/>
      <w:marLeft w:val="0"/>
      <w:marRight w:val="0"/>
      <w:marTop w:val="0"/>
      <w:marBottom w:val="0"/>
      <w:divBdr>
        <w:top w:val="none" w:sz="0" w:space="0" w:color="auto"/>
        <w:left w:val="none" w:sz="0" w:space="0" w:color="auto"/>
        <w:bottom w:val="none" w:sz="0" w:space="0" w:color="auto"/>
        <w:right w:val="none" w:sz="0" w:space="0" w:color="auto"/>
      </w:divBdr>
    </w:div>
    <w:div w:id="1610430955">
      <w:bodyDiv w:val="1"/>
      <w:marLeft w:val="0"/>
      <w:marRight w:val="0"/>
      <w:marTop w:val="0"/>
      <w:marBottom w:val="0"/>
      <w:divBdr>
        <w:top w:val="none" w:sz="0" w:space="0" w:color="auto"/>
        <w:left w:val="none" w:sz="0" w:space="0" w:color="auto"/>
        <w:bottom w:val="none" w:sz="0" w:space="0" w:color="auto"/>
        <w:right w:val="none" w:sz="0" w:space="0" w:color="auto"/>
      </w:divBdr>
    </w:div>
    <w:div w:id="1611400496">
      <w:bodyDiv w:val="1"/>
      <w:marLeft w:val="0"/>
      <w:marRight w:val="0"/>
      <w:marTop w:val="0"/>
      <w:marBottom w:val="0"/>
      <w:divBdr>
        <w:top w:val="none" w:sz="0" w:space="0" w:color="auto"/>
        <w:left w:val="none" w:sz="0" w:space="0" w:color="auto"/>
        <w:bottom w:val="none" w:sz="0" w:space="0" w:color="auto"/>
        <w:right w:val="none" w:sz="0" w:space="0" w:color="auto"/>
      </w:divBdr>
    </w:div>
    <w:div w:id="1612395944">
      <w:bodyDiv w:val="1"/>
      <w:marLeft w:val="0"/>
      <w:marRight w:val="0"/>
      <w:marTop w:val="0"/>
      <w:marBottom w:val="0"/>
      <w:divBdr>
        <w:top w:val="none" w:sz="0" w:space="0" w:color="auto"/>
        <w:left w:val="none" w:sz="0" w:space="0" w:color="auto"/>
        <w:bottom w:val="none" w:sz="0" w:space="0" w:color="auto"/>
        <w:right w:val="none" w:sz="0" w:space="0" w:color="auto"/>
      </w:divBdr>
      <w:divsChild>
        <w:div w:id="1965651378">
          <w:marLeft w:val="0"/>
          <w:marRight w:val="0"/>
          <w:marTop w:val="0"/>
          <w:marBottom w:val="0"/>
          <w:divBdr>
            <w:top w:val="none" w:sz="0" w:space="0" w:color="auto"/>
            <w:left w:val="none" w:sz="0" w:space="0" w:color="auto"/>
            <w:bottom w:val="none" w:sz="0" w:space="0" w:color="auto"/>
            <w:right w:val="none" w:sz="0" w:space="0" w:color="auto"/>
          </w:divBdr>
        </w:div>
      </w:divsChild>
    </w:div>
    <w:div w:id="1623030657">
      <w:bodyDiv w:val="1"/>
      <w:marLeft w:val="0"/>
      <w:marRight w:val="0"/>
      <w:marTop w:val="0"/>
      <w:marBottom w:val="0"/>
      <w:divBdr>
        <w:top w:val="none" w:sz="0" w:space="0" w:color="auto"/>
        <w:left w:val="none" w:sz="0" w:space="0" w:color="auto"/>
        <w:bottom w:val="none" w:sz="0" w:space="0" w:color="auto"/>
        <w:right w:val="none" w:sz="0" w:space="0" w:color="auto"/>
      </w:divBdr>
    </w:div>
    <w:div w:id="1632321628">
      <w:bodyDiv w:val="1"/>
      <w:marLeft w:val="0"/>
      <w:marRight w:val="0"/>
      <w:marTop w:val="0"/>
      <w:marBottom w:val="0"/>
      <w:divBdr>
        <w:top w:val="none" w:sz="0" w:space="0" w:color="auto"/>
        <w:left w:val="none" w:sz="0" w:space="0" w:color="auto"/>
        <w:bottom w:val="none" w:sz="0" w:space="0" w:color="auto"/>
        <w:right w:val="none" w:sz="0" w:space="0" w:color="auto"/>
      </w:divBdr>
    </w:div>
    <w:div w:id="1635480660">
      <w:bodyDiv w:val="1"/>
      <w:marLeft w:val="0"/>
      <w:marRight w:val="0"/>
      <w:marTop w:val="0"/>
      <w:marBottom w:val="0"/>
      <w:divBdr>
        <w:top w:val="none" w:sz="0" w:space="0" w:color="auto"/>
        <w:left w:val="none" w:sz="0" w:space="0" w:color="auto"/>
        <w:bottom w:val="none" w:sz="0" w:space="0" w:color="auto"/>
        <w:right w:val="none" w:sz="0" w:space="0" w:color="auto"/>
      </w:divBdr>
    </w:div>
    <w:div w:id="1636443251">
      <w:bodyDiv w:val="1"/>
      <w:marLeft w:val="0"/>
      <w:marRight w:val="0"/>
      <w:marTop w:val="0"/>
      <w:marBottom w:val="0"/>
      <w:divBdr>
        <w:top w:val="none" w:sz="0" w:space="0" w:color="auto"/>
        <w:left w:val="none" w:sz="0" w:space="0" w:color="auto"/>
        <w:bottom w:val="none" w:sz="0" w:space="0" w:color="auto"/>
        <w:right w:val="none" w:sz="0" w:space="0" w:color="auto"/>
      </w:divBdr>
    </w:div>
    <w:div w:id="1647664288">
      <w:bodyDiv w:val="1"/>
      <w:marLeft w:val="0"/>
      <w:marRight w:val="0"/>
      <w:marTop w:val="0"/>
      <w:marBottom w:val="0"/>
      <w:divBdr>
        <w:top w:val="none" w:sz="0" w:space="0" w:color="auto"/>
        <w:left w:val="none" w:sz="0" w:space="0" w:color="auto"/>
        <w:bottom w:val="none" w:sz="0" w:space="0" w:color="auto"/>
        <w:right w:val="none" w:sz="0" w:space="0" w:color="auto"/>
      </w:divBdr>
    </w:div>
    <w:div w:id="1649625057">
      <w:bodyDiv w:val="1"/>
      <w:marLeft w:val="0"/>
      <w:marRight w:val="0"/>
      <w:marTop w:val="0"/>
      <w:marBottom w:val="0"/>
      <w:divBdr>
        <w:top w:val="none" w:sz="0" w:space="0" w:color="auto"/>
        <w:left w:val="none" w:sz="0" w:space="0" w:color="auto"/>
        <w:bottom w:val="none" w:sz="0" w:space="0" w:color="auto"/>
        <w:right w:val="none" w:sz="0" w:space="0" w:color="auto"/>
      </w:divBdr>
      <w:divsChild>
        <w:div w:id="258490171">
          <w:marLeft w:val="0"/>
          <w:marRight w:val="0"/>
          <w:marTop w:val="0"/>
          <w:marBottom w:val="0"/>
          <w:divBdr>
            <w:top w:val="none" w:sz="0" w:space="0" w:color="auto"/>
            <w:left w:val="none" w:sz="0" w:space="0" w:color="auto"/>
            <w:bottom w:val="none" w:sz="0" w:space="0" w:color="auto"/>
            <w:right w:val="none" w:sz="0" w:space="0" w:color="auto"/>
          </w:divBdr>
        </w:div>
      </w:divsChild>
    </w:div>
    <w:div w:id="1650788019">
      <w:bodyDiv w:val="1"/>
      <w:marLeft w:val="0"/>
      <w:marRight w:val="0"/>
      <w:marTop w:val="0"/>
      <w:marBottom w:val="0"/>
      <w:divBdr>
        <w:top w:val="none" w:sz="0" w:space="0" w:color="auto"/>
        <w:left w:val="none" w:sz="0" w:space="0" w:color="auto"/>
        <w:bottom w:val="none" w:sz="0" w:space="0" w:color="auto"/>
        <w:right w:val="none" w:sz="0" w:space="0" w:color="auto"/>
      </w:divBdr>
    </w:div>
    <w:div w:id="1673798433">
      <w:bodyDiv w:val="1"/>
      <w:marLeft w:val="0"/>
      <w:marRight w:val="0"/>
      <w:marTop w:val="0"/>
      <w:marBottom w:val="0"/>
      <w:divBdr>
        <w:top w:val="none" w:sz="0" w:space="0" w:color="auto"/>
        <w:left w:val="none" w:sz="0" w:space="0" w:color="auto"/>
        <w:bottom w:val="none" w:sz="0" w:space="0" w:color="auto"/>
        <w:right w:val="none" w:sz="0" w:space="0" w:color="auto"/>
      </w:divBdr>
    </w:div>
    <w:div w:id="1674603875">
      <w:bodyDiv w:val="1"/>
      <w:marLeft w:val="0"/>
      <w:marRight w:val="0"/>
      <w:marTop w:val="0"/>
      <w:marBottom w:val="0"/>
      <w:divBdr>
        <w:top w:val="none" w:sz="0" w:space="0" w:color="auto"/>
        <w:left w:val="none" w:sz="0" w:space="0" w:color="auto"/>
        <w:bottom w:val="none" w:sz="0" w:space="0" w:color="auto"/>
        <w:right w:val="none" w:sz="0" w:space="0" w:color="auto"/>
      </w:divBdr>
      <w:divsChild>
        <w:div w:id="1835490293">
          <w:marLeft w:val="0"/>
          <w:marRight w:val="0"/>
          <w:marTop w:val="0"/>
          <w:marBottom w:val="0"/>
          <w:divBdr>
            <w:top w:val="none" w:sz="0" w:space="0" w:color="auto"/>
            <w:left w:val="none" w:sz="0" w:space="0" w:color="auto"/>
            <w:bottom w:val="none" w:sz="0" w:space="0" w:color="auto"/>
            <w:right w:val="none" w:sz="0" w:space="0" w:color="auto"/>
          </w:divBdr>
        </w:div>
      </w:divsChild>
    </w:div>
    <w:div w:id="1679194249">
      <w:bodyDiv w:val="1"/>
      <w:marLeft w:val="0"/>
      <w:marRight w:val="0"/>
      <w:marTop w:val="0"/>
      <w:marBottom w:val="0"/>
      <w:divBdr>
        <w:top w:val="none" w:sz="0" w:space="0" w:color="auto"/>
        <w:left w:val="none" w:sz="0" w:space="0" w:color="auto"/>
        <w:bottom w:val="none" w:sz="0" w:space="0" w:color="auto"/>
        <w:right w:val="none" w:sz="0" w:space="0" w:color="auto"/>
      </w:divBdr>
    </w:div>
    <w:div w:id="1679651586">
      <w:bodyDiv w:val="1"/>
      <w:marLeft w:val="0"/>
      <w:marRight w:val="0"/>
      <w:marTop w:val="0"/>
      <w:marBottom w:val="0"/>
      <w:divBdr>
        <w:top w:val="none" w:sz="0" w:space="0" w:color="auto"/>
        <w:left w:val="none" w:sz="0" w:space="0" w:color="auto"/>
        <w:bottom w:val="none" w:sz="0" w:space="0" w:color="auto"/>
        <w:right w:val="none" w:sz="0" w:space="0" w:color="auto"/>
      </w:divBdr>
    </w:div>
    <w:div w:id="1695227136">
      <w:bodyDiv w:val="1"/>
      <w:marLeft w:val="0"/>
      <w:marRight w:val="0"/>
      <w:marTop w:val="0"/>
      <w:marBottom w:val="0"/>
      <w:divBdr>
        <w:top w:val="none" w:sz="0" w:space="0" w:color="auto"/>
        <w:left w:val="none" w:sz="0" w:space="0" w:color="auto"/>
        <w:bottom w:val="none" w:sz="0" w:space="0" w:color="auto"/>
        <w:right w:val="none" w:sz="0" w:space="0" w:color="auto"/>
      </w:divBdr>
    </w:div>
    <w:div w:id="1720861151">
      <w:bodyDiv w:val="1"/>
      <w:marLeft w:val="0"/>
      <w:marRight w:val="0"/>
      <w:marTop w:val="0"/>
      <w:marBottom w:val="0"/>
      <w:divBdr>
        <w:top w:val="none" w:sz="0" w:space="0" w:color="auto"/>
        <w:left w:val="none" w:sz="0" w:space="0" w:color="auto"/>
        <w:bottom w:val="none" w:sz="0" w:space="0" w:color="auto"/>
        <w:right w:val="none" w:sz="0" w:space="0" w:color="auto"/>
      </w:divBdr>
      <w:divsChild>
        <w:div w:id="7025924">
          <w:marLeft w:val="0"/>
          <w:marRight w:val="0"/>
          <w:marTop w:val="0"/>
          <w:marBottom w:val="0"/>
          <w:divBdr>
            <w:top w:val="none" w:sz="0" w:space="0" w:color="auto"/>
            <w:left w:val="none" w:sz="0" w:space="0" w:color="auto"/>
            <w:bottom w:val="none" w:sz="0" w:space="0" w:color="auto"/>
            <w:right w:val="none" w:sz="0" w:space="0" w:color="auto"/>
          </w:divBdr>
        </w:div>
      </w:divsChild>
    </w:div>
    <w:div w:id="1726834007">
      <w:bodyDiv w:val="1"/>
      <w:marLeft w:val="0"/>
      <w:marRight w:val="0"/>
      <w:marTop w:val="0"/>
      <w:marBottom w:val="0"/>
      <w:divBdr>
        <w:top w:val="none" w:sz="0" w:space="0" w:color="auto"/>
        <w:left w:val="none" w:sz="0" w:space="0" w:color="auto"/>
        <w:bottom w:val="none" w:sz="0" w:space="0" w:color="auto"/>
        <w:right w:val="none" w:sz="0" w:space="0" w:color="auto"/>
      </w:divBdr>
    </w:div>
    <w:div w:id="1727948088">
      <w:bodyDiv w:val="1"/>
      <w:marLeft w:val="0"/>
      <w:marRight w:val="0"/>
      <w:marTop w:val="0"/>
      <w:marBottom w:val="0"/>
      <w:divBdr>
        <w:top w:val="none" w:sz="0" w:space="0" w:color="auto"/>
        <w:left w:val="none" w:sz="0" w:space="0" w:color="auto"/>
        <w:bottom w:val="none" w:sz="0" w:space="0" w:color="auto"/>
        <w:right w:val="none" w:sz="0" w:space="0" w:color="auto"/>
      </w:divBdr>
    </w:div>
    <w:div w:id="1727954152">
      <w:bodyDiv w:val="1"/>
      <w:marLeft w:val="0"/>
      <w:marRight w:val="0"/>
      <w:marTop w:val="0"/>
      <w:marBottom w:val="0"/>
      <w:divBdr>
        <w:top w:val="none" w:sz="0" w:space="0" w:color="auto"/>
        <w:left w:val="none" w:sz="0" w:space="0" w:color="auto"/>
        <w:bottom w:val="none" w:sz="0" w:space="0" w:color="auto"/>
        <w:right w:val="none" w:sz="0" w:space="0" w:color="auto"/>
      </w:divBdr>
    </w:div>
    <w:div w:id="1728675432">
      <w:bodyDiv w:val="1"/>
      <w:marLeft w:val="0"/>
      <w:marRight w:val="0"/>
      <w:marTop w:val="0"/>
      <w:marBottom w:val="0"/>
      <w:divBdr>
        <w:top w:val="none" w:sz="0" w:space="0" w:color="auto"/>
        <w:left w:val="none" w:sz="0" w:space="0" w:color="auto"/>
        <w:bottom w:val="none" w:sz="0" w:space="0" w:color="auto"/>
        <w:right w:val="none" w:sz="0" w:space="0" w:color="auto"/>
      </w:divBdr>
    </w:div>
    <w:div w:id="1737511533">
      <w:bodyDiv w:val="1"/>
      <w:marLeft w:val="0"/>
      <w:marRight w:val="0"/>
      <w:marTop w:val="0"/>
      <w:marBottom w:val="0"/>
      <w:divBdr>
        <w:top w:val="none" w:sz="0" w:space="0" w:color="auto"/>
        <w:left w:val="none" w:sz="0" w:space="0" w:color="auto"/>
        <w:bottom w:val="none" w:sz="0" w:space="0" w:color="auto"/>
        <w:right w:val="none" w:sz="0" w:space="0" w:color="auto"/>
      </w:divBdr>
      <w:divsChild>
        <w:div w:id="882594065">
          <w:marLeft w:val="0"/>
          <w:marRight w:val="0"/>
          <w:marTop w:val="0"/>
          <w:marBottom w:val="0"/>
          <w:divBdr>
            <w:top w:val="none" w:sz="0" w:space="0" w:color="auto"/>
            <w:left w:val="none" w:sz="0" w:space="0" w:color="auto"/>
            <w:bottom w:val="none" w:sz="0" w:space="0" w:color="auto"/>
            <w:right w:val="none" w:sz="0" w:space="0" w:color="auto"/>
          </w:divBdr>
          <w:divsChild>
            <w:div w:id="1136295703">
              <w:marLeft w:val="0"/>
              <w:marRight w:val="0"/>
              <w:marTop w:val="0"/>
              <w:marBottom w:val="0"/>
              <w:divBdr>
                <w:top w:val="none" w:sz="0" w:space="0" w:color="auto"/>
                <w:left w:val="none" w:sz="0" w:space="0" w:color="auto"/>
                <w:bottom w:val="none" w:sz="0" w:space="0" w:color="auto"/>
                <w:right w:val="none" w:sz="0" w:space="0" w:color="auto"/>
              </w:divBdr>
              <w:divsChild>
                <w:div w:id="76482889">
                  <w:marLeft w:val="0"/>
                  <w:marRight w:val="0"/>
                  <w:marTop w:val="0"/>
                  <w:marBottom w:val="0"/>
                  <w:divBdr>
                    <w:top w:val="none" w:sz="0" w:space="0" w:color="auto"/>
                    <w:left w:val="none" w:sz="0" w:space="0" w:color="auto"/>
                    <w:bottom w:val="none" w:sz="0" w:space="0" w:color="auto"/>
                    <w:right w:val="none" w:sz="0" w:space="0" w:color="auto"/>
                  </w:divBdr>
                </w:div>
              </w:divsChild>
            </w:div>
            <w:div w:id="1653369121">
              <w:marLeft w:val="0"/>
              <w:marRight w:val="0"/>
              <w:marTop w:val="0"/>
              <w:marBottom w:val="0"/>
              <w:divBdr>
                <w:top w:val="none" w:sz="0" w:space="0" w:color="auto"/>
                <w:left w:val="none" w:sz="0" w:space="0" w:color="auto"/>
                <w:bottom w:val="none" w:sz="0" w:space="0" w:color="auto"/>
                <w:right w:val="none" w:sz="0" w:space="0" w:color="auto"/>
              </w:divBdr>
              <w:divsChild>
                <w:div w:id="267198108">
                  <w:marLeft w:val="0"/>
                  <w:marRight w:val="0"/>
                  <w:marTop w:val="0"/>
                  <w:marBottom w:val="0"/>
                  <w:divBdr>
                    <w:top w:val="none" w:sz="0" w:space="0" w:color="auto"/>
                    <w:left w:val="none" w:sz="0" w:space="0" w:color="auto"/>
                    <w:bottom w:val="none" w:sz="0" w:space="0" w:color="auto"/>
                    <w:right w:val="none" w:sz="0" w:space="0" w:color="auto"/>
                  </w:divBdr>
                </w:div>
                <w:div w:id="519204751">
                  <w:marLeft w:val="0"/>
                  <w:marRight w:val="0"/>
                  <w:marTop w:val="0"/>
                  <w:marBottom w:val="0"/>
                  <w:divBdr>
                    <w:top w:val="none" w:sz="0" w:space="0" w:color="auto"/>
                    <w:left w:val="none" w:sz="0" w:space="0" w:color="auto"/>
                    <w:bottom w:val="none" w:sz="0" w:space="0" w:color="auto"/>
                    <w:right w:val="none" w:sz="0" w:space="0" w:color="auto"/>
                  </w:divBdr>
                </w:div>
                <w:div w:id="659886229">
                  <w:marLeft w:val="0"/>
                  <w:marRight w:val="0"/>
                  <w:marTop w:val="0"/>
                  <w:marBottom w:val="0"/>
                  <w:divBdr>
                    <w:top w:val="none" w:sz="0" w:space="0" w:color="auto"/>
                    <w:left w:val="none" w:sz="0" w:space="0" w:color="auto"/>
                    <w:bottom w:val="none" w:sz="0" w:space="0" w:color="auto"/>
                    <w:right w:val="none" w:sz="0" w:space="0" w:color="auto"/>
                  </w:divBdr>
                </w:div>
                <w:div w:id="986785080">
                  <w:marLeft w:val="0"/>
                  <w:marRight w:val="0"/>
                  <w:marTop w:val="0"/>
                  <w:marBottom w:val="0"/>
                  <w:divBdr>
                    <w:top w:val="none" w:sz="0" w:space="0" w:color="auto"/>
                    <w:left w:val="none" w:sz="0" w:space="0" w:color="auto"/>
                    <w:bottom w:val="none" w:sz="0" w:space="0" w:color="auto"/>
                    <w:right w:val="none" w:sz="0" w:space="0" w:color="auto"/>
                  </w:divBdr>
                </w:div>
                <w:div w:id="1003435127">
                  <w:marLeft w:val="0"/>
                  <w:marRight w:val="0"/>
                  <w:marTop w:val="0"/>
                  <w:marBottom w:val="0"/>
                  <w:divBdr>
                    <w:top w:val="none" w:sz="0" w:space="0" w:color="auto"/>
                    <w:left w:val="none" w:sz="0" w:space="0" w:color="auto"/>
                    <w:bottom w:val="none" w:sz="0" w:space="0" w:color="auto"/>
                    <w:right w:val="none" w:sz="0" w:space="0" w:color="auto"/>
                  </w:divBdr>
                </w:div>
                <w:div w:id="1099565267">
                  <w:marLeft w:val="0"/>
                  <w:marRight w:val="0"/>
                  <w:marTop w:val="0"/>
                  <w:marBottom w:val="0"/>
                  <w:divBdr>
                    <w:top w:val="none" w:sz="0" w:space="0" w:color="auto"/>
                    <w:left w:val="none" w:sz="0" w:space="0" w:color="auto"/>
                    <w:bottom w:val="none" w:sz="0" w:space="0" w:color="auto"/>
                    <w:right w:val="none" w:sz="0" w:space="0" w:color="auto"/>
                  </w:divBdr>
                </w:div>
                <w:div w:id="1143352461">
                  <w:marLeft w:val="0"/>
                  <w:marRight w:val="0"/>
                  <w:marTop w:val="0"/>
                  <w:marBottom w:val="0"/>
                  <w:divBdr>
                    <w:top w:val="none" w:sz="0" w:space="0" w:color="auto"/>
                    <w:left w:val="none" w:sz="0" w:space="0" w:color="auto"/>
                    <w:bottom w:val="none" w:sz="0" w:space="0" w:color="auto"/>
                    <w:right w:val="none" w:sz="0" w:space="0" w:color="auto"/>
                  </w:divBdr>
                </w:div>
                <w:div w:id="1409889258">
                  <w:marLeft w:val="0"/>
                  <w:marRight w:val="0"/>
                  <w:marTop w:val="0"/>
                  <w:marBottom w:val="0"/>
                  <w:divBdr>
                    <w:top w:val="none" w:sz="0" w:space="0" w:color="auto"/>
                    <w:left w:val="none" w:sz="0" w:space="0" w:color="auto"/>
                    <w:bottom w:val="none" w:sz="0" w:space="0" w:color="auto"/>
                    <w:right w:val="none" w:sz="0" w:space="0" w:color="auto"/>
                  </w:divBdr>
                </w:div>
                <w:div w:id="1438255924">
                  <w:marLeft w:val="0"/>
                  <w:marRight w:val="0"/>
                  <w:marTop w:val="0"/>
                  <w:marBottom w:val="0"/>
                  <w:divBdr>
                    <w:top w:val="none" w:sz="0" w:space="0" w:color="auto"/>
                    <w:left w:val="none" w:sz="0" w:space="0" w:color="auto"/>
                    <w:bottom w:val="none" w:sz="0" w:space="0" w:color="auto"/>
                    <w:right w:val="none" w:sz="0" w:space="0" w:color="auto"/>
                  </w:divBdr>
                </w:div>
                <w:div w:id="1518999363">
                  <w:marLeft w:val="0"/>
                  <w:marRight w:val="0"/>
                  <w:marTop w:val="0"/>
                  <w:marBottom w:val="0"/>
                  <w:divBdr>
                    <w:top w:val="none" w:sz="0" w:space="0" w:color="auto"/>
                    <w:left w:val="none" w:sz="0" w:space="0" w:color="auto"/>
                    <w:bottom w:val="none" w:sz="0" w:space="0" w:color="auto"/>
                    <w:right w:val="none" w:sz="0" w:space="0" w:color="auto"/>
                  </w:divBdr>
                </w:div>
                <w:div w:id="1703627615">
                  <w:marLeft w:val="0"/>
                  <w:marRight w:val="0"/>
                  <w:marTop w:val="0"/>
                  <w:marBottom w:val="0"/>
                  <w:divBdr>
                    <w:top w:val="none" w:sz="0" w:space="0" w:color="auto"/>
                    <w:left w:val="none" w:sz="0" w:space="0" w:color="auto"/>
                    <w:bottom w:val="none" w:sz="0" w:space="0" w:color="auto"/>
                    <w:right w:val="none" w:sz="0" w:space="0" w:color="auto"/>
                  </w:divBdr>
                </w:div>
                <w:div w:id="17842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9115">
          <w:marLeft w:val="0"/>
          <w:marRight w:val="0"/>
          <w:marTop w:val="0"/>
          <w:marBottom w:val="0"/>
          <w:divBdr>
            <w:top w:val="none" w:sz="0" w:space="0" w:color="auto"/>
            <w:left w:val="none" w:sz="0" w:space="0" w:color="auto"/>
            <w:bottom w:val="none" w:sz="0" w:space="0" w:color="auto"/>
            <w:right w:val="none" w:sz="0" w:space="0" w:color="auto"/>
          </w:divBdr>
          <w:divsChild>
            <w:div w:id="170604351">
              <w:marLeft w:val="0"/>
              <w:marRight w:val="0"/>
              <w:marTop w:val="0"/>
              <w:marBottom w:val="0"/>
              <w:divBdr>
                <w:top w:val="none" w:sz="0" w:space="0" w:color="auto"/>
                <w:left w:val="none" w:sz="0" w:space="0" w:color="auto"/>
                <w:bottom w:val="none" w:sz="0" w:space="0" w:color="auto"/>
                <w:right w:val="none" w:sz="0" w:space="0" w:color="auto"/>
              </w:divBdr>
              <w:divsChild>
                <w:div w:id="238446659">
                  <w:marLeft w:val="0"/>
                  <w:marRight w:val="0"/>
                  <w:marTop w:val="0"/>
                  <w:marBottom w:val="0"/>
                  <w:divBdr>
                    <w:top w:val="none" w:sz="0" w:space="0" w:color="auto"/>
                    <w:left w:val="none" w:sz="0" w:space="0" w:color="auto"/>
                    <w:bottom w:val="none" w:sz="0" w:space="0" w:color="auto"/>
                    <w:right w:val="none" w:sz="0" w:space="0" w:color="auto"/>
                  </w:divBdr>
                  <w:divsChild>
                    <w:div w:id="52969987">
                      <w:marLeft w:val="0"/>
                      <w:marRight w:val="0"/>
                      <w:marTop w:val="0"/>
                      <w:marBottom w:val="0"/>
                      <w:divBdr>
                        <w:top w:val="none" w:sz="0" w:space="0" w:color="auto"/>
                        <w:left w:val="none" w:sz="0" w:space="0" w:color="auto"/>
                        <w:bottom w:val="none" w:sz="0" w:space="0" w:color="auto"/>
                        <w:right w:val="none" w:sz="0" w:space="0" w:color="auto"/>
                      </w:divBdr>
                      <w:divsChild>
                        <w:div w:id="2102531520">
                          <w:marLeft w:val="0"/>
                          <w:marRight w:val="0"/>
                          <w:marTop w:val="0"/>
                          <w:marBottom w:val="0"/>
                          <w:divBdr>
                            <w:top w:val="none" w:sz="0" w:space="0" w:color="auto"/>
                            <w:left w:val="none" w:sz="0" w:space="0" w:color="auto"/>
                            <w:bottom w:val="none" w:sz="0" w:space="0" w:color="auto"/>
                            <w:right w:val="none" w:sz="0" w:space="0" w:color="auto"/>
                          </w:divBdr>
                          <w:divsChild>
                            <w:div w:id="553394375">
                              <w:marLeft w:val="0"/>
                              <w:marRight w:val="0"/>
                              <w:marTop w:val="0"/>
                              <w:marBottom w:val="0"/>
                              <w:divBdr>
                                <w:top w:val="none" w:sz="0" w:space="0" w:color="auto"/>
                                <w:left w:val="none" w:sz="0" w:space="0" w:color="auto"/>
                                <w:bottom w:val="none" w:sz="0" w:space="0" w:color="auto"/>
                                <w:right w:val="none" w:sz="0" w:space="0" w:color="auto"/>
                              </w:divBdr>
                              <w:divsChild>
                                <w:div w:id="1167209116">
                                  <w:marLeft w:val="0"/>
                                  <w:marRight w:val="0"/>
                                  <w:marTop w:val="0"/>
                                  <w:marBottom w:val="0"/>
                                  <w:divBdr>
                                    <w:top w:val="none" w:sz="0" w:space="0" w:color="auto"/>
                                    <w:left w:val="none" w:sz="0" w:space="0" w:color="auto"/>
                                    <w:bottom w:val="none" w:sz="0" w:space="0" w:color="auto"/>
                                    <w:right w:val="none" w:sz="0" w:space="0" w:color="auto"/>
                                  </w:divBdr>
                                </w:div>
                                <w:div w:id="12165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841371">
                      <w:marLeft w:val="0"/>
                      <w:marRight w:val="0"/>
                      <w:marTop w:val="0"/>
                      <w:marBottom w:val="0"/>
                      <w:divBdr>
                        <w:top w:val="none" w:sz="0" w:space="0" w:color="auto"/>
                        <w:left w:val="none" w:sz="0" w:space="0" w:color="auto"/>
                        <w:bottom w:val="none" w:sz="0" w:space="0" w:color="auto"/>
                        <w:right w:val="none" w:sz="0" w:space="0" w:color="auto"/>
                      </w:divBdr>
                      <w:divsChild>
                        <w:div w:id="792022412">
                          <w:marLeft w:val="0"/>
                          <w:marRight w:val="0"/>
                          <w:marTop w:val="0"/>
                          <w:marBottom w:val="0"/>
                          <w:divBdr>
                            <w:top w:val="none" w:sz="0" w:space="0" w:color="auto"/>
                            <w:left w:val="none" w:sz="0" w:space="0" w:color="auto"/>
                            <w:bottom w:val="none" w:sz="0" w:space="0" w:color="auto"/>
                            <w:right w:val="none" w:sz="0" w:space="0" w:color="auto"/>
                          </w:divBdr>
                          <w:divsChild>
                            <w:div w:id="370346516">
                              <w:marLeft w:val="0"/>
                              <w:marRight w:val="0"/>
                              <w:marTop w:val="0"/>
                              <w:marBottom w:val="0"/>
                              <w:divBdr>
                                <w:top w:val="none" w:sz="0" w:space="0" w:color="auto"/>
                                <w:left w:val="none" w:sz="0" w:space="0" w:color="auto"/>
                                <w:bottom w:val="none" w:sz="0" w:space="0" w:color="auto"/>
                                <w:right w:val="none" w:sz="0" w:space="0" w:color="auto"/>
                              </w:divBdr>
                              <w:divsChild>
                                <w:div w:id="3632781">
                                  <w:marLeft w:val="0"/>
                                  <w:marRight w:val="0"/>
                                  <w:marTop w:val="0"/>
                                  <w:marBottom w:val="0"/>
                                  <w:divBdr>
                                    <w:top w:val="none" w:sz="0" w:space="0" w:color="auto"/>
                                    <w:left w:val="none" w:sz="0" w:space="0" w:color="auto"/>
                                    <w:bottom w:val="none" w:sz="0" w:space="0" w:color="auto"/>
                                    <w:right w:val="none" w:sz="0" w:space="0" w:color="auto"/>
                                  </w:divBdr>
                                </w:div>
                                <w:div w:id="459106108">
                                  <w:marLeft w:val="0"/>
                                  <w:marRight w:val="0"/>
                                  <w:marTop w:val="0"/>
                                  <w:marBottom w:val="0"/>
                                  <w:divBdr>
                                    <w:top w:val="none" w:sz="0" w:space="0" w:color="auto"/>
                                    <w:left w:val="none" w:sz="0" w:space="0" w:color="auto"/>
                                    <w:bottom w:val="none" w:sz="0" w:space="0" w:color="auto"/>
                                    <w:right w:val="none" w:sz="0" w:space="0" w:color="auto"/>
                                  </w:divBdr>
                                </w:div>
                                <w:div w:id="9235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0506">
                      <w:marLeft w:val="0"/>
                      <w:marRight w:val="0"/>
                      <w:marTop w:val="0"/>
                      <w:marBottom w:val="0"/>
                      <w:divBdr>
                        <w:top w:val="none" w:sz="0" w:space="0" w:color="auto"/>
                        <w:left w:val="none" w:sz="0" w:space="0" w:color="auto"/>
                        <w:bottom w:val="none" w:sz="0" w:space="0" w:color="auto"/>
                        <w:right w:val="none" w:sz="0" w:space="0" w:color="auto"/>
                      </w:divBdr>
                      <w:divsChild>
                        <w:div w:id="2008510339">
                          <w:marLeft w:val="0"/>
                          <w:marRight w:val="0"/>
                          <w:marTop w:val="0"/>
                          <w:marBottom w:val="0"/>
                          <w:divBdr>
                            <w:top w:val="none" w:sz="0" w:space="0" w:color="auto"/>
                            <w:left w:val="none" w:sz="0" w:space="0" w:color="auto"/>
                            <w:bottom w:val="none" w:sz="0" w:space="0" w:color="auto"/>
                            <w:right w:val="none" w:sz="0" w:space="0" w:color="auto"/>
                          </w:divBdr>
                          <w:divsChild>
                            <w:div w:id="806818977">
                              <w:marLeft w:val="0"/>
                              <w:marRight w:val="0"/>
                              <w:marTop w:val="0"/>
                              <w:marBottom w:val="0"/>
                              <w:divBdr>
                                <w:top w:val="none" w:sz="0" w:space="0" w:color="auto"/>
                                <w:left w:val="none" w:sz="0" w:space="0" w:color="auto"/>
                                <w:bottom w:val="none" w:sz="0" w:space="0" w:color="auto"/>
                                <w:right w:val="none" w:sz="0" w:space="0" w:color="auto"/>
                              </w:divBdr>
                              <w:divsChild>
                                <w:div w:id="3097689">
                                  <w:marLeft w:val="0"/>
                                  <w:marRight w:val="0"/>
                                  <w:marTop w:val="0"/>
                                  <w:marBottom w:val="0"/>
                                  <w:divBdr>
                                    <w:top w:val="none" w:sz="0" w:space="0" w:color="auto"/>
                                    <w:left w:val="none" w:sz="0" w:space="0" w:color="auto"/>
                                    <w:bottom w:val="none" w:sz="0" w:space="0" w:color="auto"/>
                                    <w:right w:val="none" w:sz="0" w:space="0" w:color="auto"/>
                                  </w:divBdr>
                                </w:div>
                                <w:div w:id="1274748722">
                                  <w:marLeft w:val="0"/>
                                  <w:marRight w:val="0"/>
                                  <w:marTop w:val="0"/>
                                  <w:marBottom w:val="0"/>
                                  <w:divBdr>
                                    <w:top w:val="none" w:sz="0" w:space="0" w:color="auto"/>
                                    <w:left w:val="none" w:sz="0" w:space="0" w:color="auto"/>
                                    <w:bottom w:val="none" w:sz="0" w:space="0" w:color="auto"/>
                                    <w:right w:val="none" w:sz="0" w:space="0" w:color="auto"/>
                                  </w:divBdr>
                                </w:div>
                                <w:div w:id="13370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10950">
                      <w:marLeft w:val="0"/>
                      <w:marRight w:val="0"/>
                      <w:marTop w:val="0"/>
                      <w:marBottom w:val="0"/>
                      <w:divBdr>
                        <w:top w:val="none" w:sz="0" w:space="0" w:color="auto"/>
                        <w:left w:val="none" w:sz="0" w:space="0" w:color="auto"/>
                        <w:bottom w:val="none" w:sz="0" w:space="0" w:color="auto"/>
                        <w:right w:val="none" w:sz="0" w:space="0" w:color="auto"/>
                      </w:divBdr>
                      <w:divsChild>
                        <w:div w:id="116528371">
                          <w:marLeft w:val="0"/>
                          <w:marRight w:val="0"/>
                          <w:marTop w:val="0"/>
                          <w:marBottom w:val="0"/>
                          <w:divBdr>
                            <w:top w:val="none" w:sz="0" w:space="0" w:color="auto"/>
                            <w:left w:val="none" w:sz="0" w:space="0" w:color="auto"/>
                            <w:bottom w:val="none" w:sz="0" w:space="0" w:color="auto"/>
                            <w:right w:val="none" w:sz="0" w:space="0" w:color="auto"/>
                          </w:divBdr>
                          <w:divsChild>
                            <w:div w:id="2120680945">
                              <w:marLeft w:val="0"/>
                              <w:marRight w:val="0"/>
                              <w:marTop w:val="0"/>
                              <w:marBottom w:val="0"/>
                              <w:divBdr>
                                <w:top w:val="none" w:sz="0" w:space="0" w:color="auto"/>
                                <w:left w:val="none" w:sz="0" w:space="0" w:color="auto"/>
                                <w:bottom w:val="none" w:sz="0" w:space="0" w:color="auto"/>
                                <w:right w:val="none" w:sz="0" w:space="0" w:color="auto"/>
                              </w:divBdr>
                              <w:divsChild>
                                <w:div w:id="139158738">
                                  <w:marLeft w:val="0"/>
                                  <w:marRight w:val="0"/>
                                  <w:marTop w:val="0"/>
                                  <w:marBottom w:val="0"/>
                                  <w:divBdr>
                                    <w:top w:val="none" w:sz="0" w:space="0" w:color="auto"/>
                                    <w:left w:val="none" w:sz="0" w:space="0" w:color="auto"/>
                                    <w:bottom w:val="none" w:sz="0" w:space="0" w:color="auto"/>
                                    <w:right w:val="none" w:sz="0" w:space="0" w:color="auto"/>
                                  </w:divBdr>
                                </w:div>
                                <w:div w:id="1316572109">
                                  <w:marLeft w:val="0"/>
                                  <w:marRight w:val="0"/>
                                  <w:marTop w:val="0"/>
                                  <w:marBottom w:val="0"/>
                                  <w:divBdr>
                                    <w:top w:val="none" w:sz="0" w:space="0" w:color="auto"/>
                                    <w:left w:val="none" w:sz="0" w:space="0" w:color="auto"/>
                                    <w:bottom w:val="none" w:sz="0" w:space="0" w:color="auto"/>
                                    <w:right w:val="none" w:sz="0" w:space="0" w:color="auto"/>
                                  </w:divBdr>
                                </w:div>
                                <w:div w:id="184466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81336">
                      <w:marLeft w:val="0"/>
                      <w:marRight w:val="0"/>
                      <w:marTop w:val="0"/>
                      <w:marBottom w:val="0"/>
                      <w:divBdr>
                        <w:top w:val="none" w:sz="0" w:space="0" w:color="auto"/>
                        <w:left w:val="none" w:sz="0" w:space="0" w:color="auto"/>
                        <w:bottom w:val="none" w:sz="0" w:space="0" w:color="auto"/>
                        <w:right w:val="none" w:sz="0" w:space="0" w:color="auto"/>
                      </w:divBdr>
                      <w:divsChild>
                        <w:div w:id="977538248">
                          <w:marLeft w:val="0"/>
                          <w:marRight w:val="0"/>
                          <w:marTop w:val="0"/>
                          <w:marBottom w:val="0"/>
                          <w:divBdr>
                            <w:top w:val="none" w:sz="0" w:space="0" w:color="auto"/>
                            <w:left w:val="none" w:sz="0" w:space="0" w:color="auto"/>
                            <w:bottom w:val="none" w:sz="0" w:space="0" w:color="auto"/>
                            <w:right w:val="none" w:sz="0" w:space="0" w:color="auto"/>
                          </w:divBdr>
                        </w:div>
                        <w:div w:id="1008826017">
                          <w:marLeft w:val="0"/>
                          <w:marRight w:val="0"/>
                          <w:marTop w:val="0"/>
                          <w:marBottom w:val="0"/>
                          <w:divBdr>
                            <w:top w:val="none" w:sz="0" w:space="0" w:color="auto"/>
                            <w:left w:val="none" w:sz="0" w:space="0" w:color="auto"/>
                            <w:bottom w:val="none" w:sz="0" w:space="0" w:color="auto"/>
                            <w:right w:val="none" w:sz="0" w:space="0" w:color="auto"/>
                          </w:divBdr>
                        </w:div>
                        <w:div w:id="1381124307">
                          <w:marLeft w:val="0"/>
                          <w:marRight w:val="0"/>
                          <w:marTop w:val="0"/>
                          <w:marBottom w:val="0"/>
                          <w:divBdr>
                            <w:top w:val="none" w:sz="0" w:space="0" w:color="auto"/>
                            <w:left w:val="none" w:sz="0" w:space="0" w:color="auto"/>
                            <w:bottom w:val="none" w:sz="0" w:space="0" w:color="auto"/>
                            <w:right w:val="none" w:sz="0" w:space="0" w:color="auto"/>
                          </w:divBdr>
                        </w:div>
                        <w:div w:id="146639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91519">
                  <w:marLeft w:val="0"/>
                  <w:marRight w:val="0"/>
                  <w:marTop w:val="0"/>
                  <w:marBottom w:val="0"/>
                  <w:divBdr>
                    <w:top w:val="none" w:sz="0" w:space="0" w:color="auto"/>
                    <w:left w:val="none" w:sz="0" w:space="0" w:color="auto"/>
                    <w:bottom w:val="none" w:sz="0" w:space="0" w:color="auto"/>
                    <w:right w:val="none" w:sz="0" w:space="0" w:color="auto"/>
                  </w:divBdr>
                </w:div>
                <w:div w:id="1889612584">
                  <w:marLeft w:val="0"/>
                  <w:marRight w:val="0"/>
                  <w:marTop w:val="0"/>
                  <w:marBottom w:val="0"/>
                  <w:divBdr>
                    <w:top w:val="none" w:sz="0" w:space="0" w:color="auto"/>
                    <w:left w:val="none" w:sz="0" w:space="0" w:color="auto"/>
                    <w:bottom w:val="none" w:sz="0" w:space="0" w:color="auto"/>
                    <w:right w:val="none" w:sz="0" w:space="0" w:color="auto"/>
                  </w:divBdr>
                </w:div>
              </w:divsChild>
            </w:div>
            <w:div w:id="316570561">
              <w:marLeft w:val="0"/>
              <w:marRight w:val="0"/>
              <w:marTop w:val="0"/>
              <w:marBottom w:val="0"/>
              <w:divBdr>
                <w:top w:val="none" w:sz="0" w:space="0" w:color="auto"/>
                <w:left w:val="none" w:sz="0" w:space="0" w:color="auto"/>
                <w:bottom w:val="none" w:sz="0" w:space="0" w:color="auto"/>
                <w:right w:val="none" w:sz="0" w:space="0" w:color="auto"/>
              </w:divBdr>
              <w:divsChild>
                <w:div w:id="2074350474">
                  <w:marLeft w:val="0"/>
                  <w:marRight w:val="0"/>
                  <w:marTop w:val="0"/>
                  <w:marBottom w:val="0"/>
                  <w:divBdr>
                    <w:top w:val="none" w:sz="0" w:space="0" w:color="auto"/>
                    <w:left w:val="none" w:sz="0" w:space="0" w:color="auto"/>
                    <w:bottom w:val="none" w:sz="0" w:space="0" w:color="auto"/>
                    <w:right w:val="none" w:sz="0" w:space="0" w:color="auto"/>
                  </w:divBdr>
                </w:div>
              </w:divsChild>
            </w:div>
            <w:div w:id="1515413320">
              <w:marLeft w:val="0"/>
              <w:marRight w:val="0"/>
              <w:marTop w:val="0"/>
              <w:marBottom w:val="0"/>
              <w:divBdr>
                <w:top w:val="none" w:sz="0" w:space="0" w:color="auto"/>
                <w:left w:val="none" w:sz="0" w:space="0" w:color="auto"/>
                <w:bottom w:val="none" w:sz="0" w:space="0" w:color="auto"/>
                <w:right w:val="none" w:sz="0" w:space="0" w:color="auto"/>
              </w:divBdr>
              <w:divsChild>
                <w:div w:id="1721858179">
                  <w:marLeft w:val="0"/>
                  <w:marRight w:val="0"/>
                  <w:marTop w:val="0"/>
                  <w:marBottom w:val="0"/>
                  <w:divBdr>
                    <w:top w:val="none" w:sz="0" w:space="0" w:color="auto"/>
                    <w:left w:val="none" w:sz="0" w:space="0" w:color="auto"/>
                    <w:bottom w:val="none" w:sz="0" w:space="0" w:color="auto"/>
                    <w:right w:val="none" w:sz="0" w:space="0" w:color="auto"/>
                  </w:divBdr>
                </w:div>
                <w:div w:id="1795563298">
                  <w:marLeft w:val="0"/>
                  <w:marRight w:val="0"/>
                  <w:marTop w:val="0"/>
                  <w:marBottom w:val="0"/>
                  <w:divBdr>
                    <w:top w:val="none" w:sz="0" w:space="0" w:color="auto"/>
                    <w:left w:val="none" w:sz="0" w:space="0" w:color="auto"/>
                    <w:bottom w:val="none" w:sz="0" w:space="0" w:color="auto"/>
                    <w:right w:val="none" w:sz="0" w:space="0" w:color="auto"/>
                  </w:divBdr>
                </w:div>
                <w:div w:id="1934506778">
                  <w:marLeft w:val="0"/>
                  <w:marRight w:val="0"/>
                  <w:marTop w:val="0"/>
                  <w:marBottom w:val="0"/>
                  <w:divBdr>
                    <w:top w:val="none" w:sz="0" w:space="0" w:color="auto"/>
                    <w:left w:val="none" w:sz="0" w:space="0" w:color="auto"/>
                    <w:bottom w:val="none" w:sz="0" w:space="0" w:color="auto"/>
                    <w:right w:val="none" w:sz="0" w:space="0" w:color="auto"/>
                  </w:divBdr>
                </w:div>
                <w:div w:id="201695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9779">
          <w:marLeft w:val="0"/>
          <w:marRight w:val="0"/>
          <w:marTop w:val="0"/>
          <w:marBottom w:val="0"/>
          <w:divBdr>
            <w:top w:val="none" w:sz="0" w:space="0" w:color="auto"/>
            <w:left w:val="none" w:sz="0" w:space="0" w:color="auto"/>
            <w:bottom w:val="none" w:sz="0" w:space="0" w:color="auto"/>
            <w:right w:val="none" w:sz="0" w:space="0" w:color="auto"/>
          </w:divBdr>
          <w:divsChild>
            <w:div w:id="417605879">
              <w:marLeft w:val="0"/>
              <w:marRight w:val="0"/>
              <w:marTop w:val="0"/>
              <w:marBottom w:val="0"/>
              <w:divBdr>
                <w:top w:val="none" w:sz="0" w:space="0" w:color="auto"/>
                <w:left w:val="none" w:sz="0" w:space="0" w:color="auto"/>
                <w:bottom w:val="none" w:sz="0" w:space="0" w:color="auto"/>
                <w:right w:val="none" w:sz="0" w:space="0" w:color="auto"/>
              </w:divBdr>
            </w:div>
            <w:div w:id="1360357022">
              <w:marLeft w:val="0"/>
              <w:marRight w:val="0"/>
              <w:marTop w:val="0"/>
              <w:marBottom w:val="0"/>
              <w:divBdr>
                <w:top w:val="none" w:sz="0" w:space="0" w:color="auto"/>
                <w:left w:val="none" w:sz="0" w:space="0" w:color="auto"/>
                <w:bottom w:val="none" w:sz="0" w:space="0" w:color="auto"/>
                <w:right w:val="none" w:sz="0" w:space="0" w:color="auto"/>
              </w:divBdr>
              <w:divsChild>
                <w:div w:id="427383274">
                  <w:marLeft w:val="0"/>
                  <w:marRight w:val="0"/>
                  <w:marTop w:val="0"/>
                  <w:marBottom w:val="0"/>
                  <w:divBdr>
                    <w:top w:val="none" w:sz="0" w:space="0" w:color="auto"/>
                    <w:left w:val="none" w:sz="0" w:space="0" w:color="auto"/>
                    <w:bottom w:val="none" w:sz="0" w:space="0" w:color="auto"/>
                    <w:right w:val="none" w:sz="0" w:space="0" w:color="auto"/>
                  </w:divBdr>
                </w:div>
                <w:div w:id="468983962">
                  <w:marLeft w:val="0"/>
                  <w:marRight w:val="0"/>
                  <w:marTop w:val="0"/>
                  <w:marBottom w:val="0"/>
                  <w:divBdr>
                    <w:top w:val="none" w:sz="0" w:space="0" w:color="auto"/>
                    <w:left w:val="none" w:sz="0" w:space="0" w:color="auto"/>
                    <w:bottom w:val="none" w:sz="0" w:space="0" w:color="auto"/>
                    <w:right w:val="none" w:sz="0" w:space="0" w:color="auto"/>
                  </w:divBdr>
                </w:div>
                <w:div w:id="5015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506562">
          <w:marLeft w:val="0"/>
          <w:marRight w:val="0"/>
          <w:marTop w:val="0"/>
          <w:marBottom w:val="0"/>
          <w:divBdr>
            <w:top w:val="none" w:sz="0" w:space="0" w:color="auto"/>
            <w:left w:val="none" w:sz="0" w:space="0" w:color="auto"/>
            <w:bottom w:val="none" w:sz="0" w:space="0" w:color="auto"/>
            <w:right w:val="none" w:sz="0" w:space="0" w:color="auto"/>
          </w:divBdr>
          <w:divsChild>
            <w:div w:id="1786923663">
              <w:marLeft w:val="0"/>
              <w:marRight w:val="0"/>
              <w:marTop w:val="0"/>
              <w:marBottom w:val="0"/>
              <w:divBdr>
                <w:top w:val="none" w:sz="0" w:space="0" w:color="auto"/>
                <w:left w:val="none" w:sz="0" w:space="0" w:color="auto"/>
                <w:bottom w:val="none" w:sz="0" w:space="0" w:color="auto"/>
                <w:right w:val="none" w:sz="0" w:space="0" w:color="auto"/>
              </w:divBdr>
              <w:divsChild>
                <w:div w:id="939994278">
                  <w:marLeft w:val="0"/>
                  <w:marRight w:val="0"/>
                  <w:marTop w:val="0"/>
                  <w:marBottom w:val="0"/>
                  <w:divBdr>
                    <w:top w:val="none" w:sz="0" w:space="0" w:color="auto"/>
                    <w:left w:val="none" w:sz="0" w:space="0" w:color="auto"/>
                    <w:bottom w:val="none" w:sz="0" w:space="0" w:color="auto"/>
                    <w:right w:val="none" w:sz="0" w:space="0" w:color="auto"/>
                  </w:divBdr>
                  <w:divsChild>
                    <w:div w:id="1554078955">
                      <w:marLeft w:val="0"/>
                      <w:marRight w:val="0"/>
                      <w:marTop w:val="0"/>
                      <w:marBottom w:val="0"/>
                      <w:divBdr>
                        <w:top w:val="none" w:sz="0" w:space="0" w:color="auto"/>
                        <w:left w:val="none" w:sz="0" w:space="0" w:color="auto"/>
                        <w:bottom w:val="none" w:sz="0" w:space="0" w:color="auto"/>
                        <w:right w:val="none" w:sz="0" w:space="0" w:color="auto"/>
                      </w:divBdr>
                      <w:divsChild>
                        <w:div w:id="120223638">
                          <w:marLeft w:val="0"/>
                          <w:marRight w:val="0"/>
                          <w:marTop w:val="0"/>
                          <w:marBottom w:val="0"/>
                          <w:divBdr>
                            <w:top w:val="none" w:sz="0" w:space="0" w:color="auto"/>
                            <w:left w:val="none" w:sz="0" w:space="0" w:color="auto"/>
                            <w:bottom w:val="none" w:sz="0" w:space="0" w:color="auto"/>
                            <w:right w:val="none" w:sz="0" w:space="0" w:color="auto"/>
                          </w:divBdr>
                        </w:div>
                        <w:div w:id="1078361216">
                          <w:marLeft w:val="0"/>
                          <w:marRight w:val="0"/>
                          <w:marTop w:val="0"/>
                          <w:marBottom w:val="0"/>
                          <w:divBdr>
                            <w:top w:val="none" w:sz="0" w:space="0" w:color="auto"/>
                            <w:left w:val="none" w:sz="0" w:space="0" w:color="auto"/>
                            <w:bottom w:val="none" w:sz="0" w:space="0" w:color="auto"/>
                            <w:right w:val="none" w:sz="0" w:space="0" w:color="auto"/>
                          </w:divBdr>
                          <w:divsChild>
                            <w:div w:id="70276601">
                              <w:marLeft w:val="0"/>
                              <w:marRight w:val="0"/>
                              <w:marTop w:val="0"/>
                              <w:marBottom w:val="0"/>
                              <w:divBdr>
                                <w:top w:val="none" w:sz="0" w:space="0" w:color="auto"/>
                                <w:left w:val="none" w:sz="0" w:space="0" w:color="auto"/>
                                <w:bottom w:val="none" w:sz="0" w:space="0" w:color="auto"/>
                                <w:right w:val="none" w:sz="0" w:space="0" w:color="auto"/>
                              </w:divBdr>
                            </w:div>
                            <w:div w:id="1373458274">
                              <w:marLeft w:val="0"/>
                              <w:marRight w:val="0"/>
                              <w:marTop w:val="0"/>
                              <w:marBottom w:val="0"/>
                              <w:divBdr>
                                <w:top w:val="none" w:sz="0" w:space="0" w:color="auto"/>
                                <w:left w:val="none" w:sz="0" w:space="0" w:color="auto"/>
                                <w:bottom w:val="none" w:sz="0" w:space="0" w:color="auto"/>
                                <w:right w:val="none" w:sz="0" w:space="0" w:color="auto"/>
                              </w:divBdr>
                              <w:divsChild>
                                <w:div w:id="178372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346">
                  <w:marLeft w:val="0"/>
                  <w:marRight w:val="0"/>
                  <w:marTop w:val="0"/>
                  <w:marBottom w:val="0"/>
                  <w:divBdr>
                    <w:top w:val="none" w:sz="0" w:space="0" w:color="auto"/>
                    <w:left w:val="none" w:sz="0" w:space="0" w:color="auto"/>
                    <w:bottom w:val="none" w:sz="0" w:space="0" w:color="auto"/>
                    <w:right w:val="none" w:sz="0" w:space="0" w:color="auto"/>
                  </w:divBdr>
                  <w:divsChild>
                    <w:div w:id="14138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3979">
      <w:bodyDiv w:val="1"/>
      <w:marLeft w:val="0"/>
      <w:marRight w:val="0"/>
      <w:marTop w:val="0"/>
      <w:marBottom w:val="0"/>
      <w:divBdr>
        <w:top w:val="none" w:sz="0" w:space="0" w:color="auto"/>
        <w:left w:val="none" w:sz="0" w:space="0" w:color="auto"/>
        <w:bottom w:val="none" w:sz="0" w:space="0" w:color="auto"/>
        <w:right w:val="none" w:sz="0" w:space="0" w:color="auto"/>
      </w:divBdr>
    </w:div>
    <w:div w:id="1740253752">
      <w:bodyDiv w:val="1"/>
      <w:marLeft w:val="0"/>
      <w:marRight w:val="0"/>
      <w:marTop w:val="0"/>
      <w:marBottom w:val="0"/>
      <w:divBdr>
        <w:top w:val="none" w:sz="0" w:space="0" w:color="auto"/>
        <w:left w:val="none" w:sz="0" w:space="0" w:color="auto"/>
        <w:bottom w:val="none" w:sz="0" w:space="0" w:color="auto"/>
        <w:right w:val="none" w:sz="0" w:space="0" w:color="auto"/>
      </w:divBdr>
    </w:div>
    <w:div w:id="1742632862">
      <w:bodyDiv w:val="1"/>
      <w:marLeft w:val="0"/>
      <w:marRight w:val="0"/>
      <w:marTop w:val="0"/>
      <w:marBottom w:val="0"/>
      <w:divBdr>
        <w:top w:val="none" w:sz="0" w:space="0" w:color="auto"/>
        <w:left w:val="none" w:sz="0" w:space="0" w:color="auto"/>
        <w:bottom w:val="none" w:sz="0" w:space="0" w:color="auto"/>
        <w:right w:val="none" w:sz="0" w:space="0" w:color="auto"/>
      </w:divBdr>
      <w:divsChild>
        <w:div w:id="1275669470">
          <w:marLeft w:val="0"/>
          <w:marRight w:val="0"/>
          <w:marTop w:val="0"/>
          <w:marBottom w:val="0"/>
          <w:divBdr>
            <w:top w:val="none" w:sz="0" w:space="0" w:color="auto"/>
            <w:left w:val="none" w:sz="0" w:space="0" w:color="auto"/>
            <w:bottom w:val="none" w:sz="0" w:space="0" w:color="auto"/>
            <w:right w:val="none" w:sz="0" w:space="0" w:color="auto"/>
          </w:divBdr>
        </w:div>
      </w:divsChild>
    </w:div>
    <w:div w:id="1757048319">
      <w:bodyDiv w:val="1"/>
      <w:marLeft w:val="0"/>
      <w:marRight w:val="0"/>
      <w:marTop w:val="0"/>
      <w:marBottom w:val="0"/>
      <w:divBdr>
        <w:top w:val="none" w:sz="0" w:space="0" w:color="auto"/>
        <w:left w:val="none" w:sz="0" w:space="0" w:color="auto"/>
        <w:bottom w:val="none" w:sz="0" w:space="0" w:color="auto"/>
        <w:right w:val="none" w:sz="0" w:space="0" w:color="auto"/>
      </w:divBdr>
    </w:div>
    <w:div w:id="1767341008">
      <w:bodyDiv w:val="1"/>
      <w:marLeft w:val="0"/>
      <w:marRight w:val="0"/>
      <w:marTop w:val="0"/>
      <w:marBottom w:val="0"/>
      <w:divBdr>
        <w:top w:val="none" w:sz="0" w:space="0" w:color="auto"/>
        <w:left w:val="none" w:sz="0" w:space="0" w:color="auto"/>
        <w:bottom w:val="none" w:sz="0" w:space="0" w:color="auto"/>
        <w:right w:val="none" w:sz="0" w:space="0" w:color="auto"/>
      </w:divBdr>
      <w:divsChild>
        <w:div w:id="157036093">
          <w:marLeft w:val="0"/>
          <w:marRight w:val="0"/>
          <w:marTop w:val="0"/>
          <w:marBottom w:val="0"/>
          <w:divBdr>
            <w:top w:val="none" w:sz="0" w:space="0" w:color="auto"/>
            <w:left w:val="none" w:sz="0" w:space="0" w:color="auto"/>
            <w:bottom w:val="none" w:sz="0" w:space="0" w:color="auto"/>
            <w:right w:val="none" w:sz="0" w:space="0" w:color="auto"/>
          </w:divBdr>
        </w:div>
      </w:divsChild>
    </w:div>
    <w:div w:id="1773889928">
      <w:bodyDiv w:val="1"/>
      <w:marLeft w:val="0"/>
      <w:marRight w:val="0"/>
      <w:marTop w:val="0"/>
      <w:marBottom w:val="0"/>
      <w:divBdr>
        <w:top w:val="none" w:sz="0" w:space="0" w:color="auto"/>
        <w:left w:val="none" w:sz="0" w:space="0" w:color="auto"/>
        <w:bottom w:val="none" w:sz="0" w:space="0" w:color="auto"/>
        <w:right w:val="none" w:sz="0" w:space="0" w:color="auto"/>
      </w:divBdr>
    </w:div>
    <w:div w:id="1786652881">
      <w:bodyDiv w:val="1"/>
      <w:marLeft w:val="0"/>
      <w:marRight w:val="0"/>
      <w:marTop w:val="0"/>
      <w:marBottom w:val="0"/>
      <w:divBdr>
        <w:top w:val="none" w:sz="0" w:space="0" w:color="auto"/>
        <w:left w:val="none" w:sz="0" w:space="0" w:color="auto"/>
        <w:bottom w:val="none" w:sz="0" w:space="0" w:color="auto"/>
        <w:right w:val="none" w:sz="0" w:space="0" w:color="auto"/>
      </w:divBdr>
    </w:div>
    <w:div w:id="1811551419">
      <w:bodyDiv w:val="1"/>
      <w:marLeft w:val="0"/>
      <w:marRight w:val="0"/>
      <w:marTop w:val="0"/>
      <w:marBottom w:val="0"/>
      <w:divBdr>
        <w:top w:val="none" w:sz="0" w:space="0" w:color="auto"/>
        <w:left w:val="none" w:sz="0" w:space="0" w:color="auto"/>
        <w:bottom w:val="none" w:sz="0" w:space="0" w:color="auto"/>
        <w:right w:val="none" w:sz="0" w:space="0" w:color="auto"/>
      </w:divBdr>
    </w:div>
    <w:div w:id="1813599535">
      <w:bodyDiv w:val="1"/>
      <w:marLeft w:val="0"/>
      <w:marRight w:val="0"/>
      <w:marTop w:val="0"/>
      <w:marBottom w:val="0"/>
      <w:divBdr>
        <w:top w:val="none" w:sz="0" w:space="0" w:color="auto"/>
        <w:left w:val="none" w:sz="0" w:space="0" w:color="auto"/>
        <w:bottom w:val="none" w:sz="0" w:space="0" w:color="auto"/>
        <w:right w:val="none" w:sz="0" w:space="0" w:color="auto"/>
      </w:divBdr>
    </w:div>
    <w:div w:id="1815020522">
      <w:bodyDiv w:val="1"/>
      <w:marLeft w:val="0"/>
      <w:marRight w:val="0"/>
      <w:marTop w:val="0"/>
      <w:marBottom w:val="0"/>
      <w:divBdr>
        <w:top w:val="none" w:sz="0" w:space="0" w:color="auto"/>
        <w:left w:val="none" w:sz="0" w:space="0" w:color="auto"/>
        <w:bottom w:val="none" w:sz="0" w:space="0" w:color="auto"/>
        <w:right w:val="none" w:sz="0" w:space="0" w:color="auto"/>
      </w:divBdr>
    </w:div>
    <w:div w:id="1820491436">
      <w:bodyDiv w:val="1"/>
      <w:marLeft w:val="0"/>
      <w:marRight w:val="0"/>
      <w:marTop w:val="0"/>
      <w:marBottom w:val="0"/>
      <w:divBdr>
        <w:top w:val="none" w:sz="0" w:space="0" w:color="auto"/>
        <w:left w:val="none" w:sz="0" w:space="0" w:color="auto"/>
        <w:bottom w:val="none" w:sz="0" w:space="0" w:color="auto"/>
        <w:right w:val="none" w:sz="0" w:space="0" w:color="auto"/>
      </w:divBdr>
    </w:div>
    <w:div w:id="1825274017">
      <w:bodyDiv w:val="1"/>
      <w:marLeft w:val="0"/>
      <w:marRight w:val="0"/>
      <w:marTop w:val="0"/>
      <w:marBottom w:val="0"/>
      <w:divBdr>
        <w:top w:val="none" w:sz="0" w:space="0" w:color="auto"/>
        <w:left w:val="none" w:sz="0" w:space="0" w:color="auto"/>
        <w:bottom w:val="none" w:sz="0" w:space="0" w:color="auto"/>
        <w:right w:val="none" w:sz="0" w:space="0" w:color="auto"/>
      </w:divBdr>
    </w:div>
    <w:div w:id="1832259248">
      <w:bodyDiv w:val="1"/>
      <w:marLeft w:val="0"/>
      <w:marRight w:val="0"/>
      <w:marTop w:val="0"/>
      <w:marBottom w:val="0"/>
      <w:divBdr>
        <w:top w:val="none" w:sz="0" w:space="0" w:color="auto"/>
        <w:left w:val="none" w:sz="0" w:space="0" w:color="auto"/>
        <w:bottom w:val="none" w:sz="0" w:space="0" w:color="auto"/>
        <w:right w:val="none" w:sz="0" w:space="0" w:color="auto"/>
      </w:divBdr>
    </w:div>
    <w:div w:id="1845900716">
      <w:bodyDiv w:val="1"/>
      <w:marLeft w:val="0"/>
      <w:marRight w:val="0"/>
      <w:marTop w:val="0"/>
      <w:marBottom w:val="0"/>
      <w:divBdr>
        <w:top w:val="none" w:sz="0" w:space="0" w:color="auto"/>
        <w:left w:val="none" w:sz="0" w:space="0" w:color="auto"/>
        <w:bottom w:val="none" w:sz="0" w:space="0" w:color="auto"/>
        <w:right w:val="none" w:sz="0" w:space="0" w:color="auto"/>
      </w:divBdr>
      <w:divsChild>
        <w:div w:id="1499806610">
          <w:marLeft w:val="0"/>
          <w:marRight w:val="0"/>
          <w:marTop w:val="0"/>
          <w:marBottom w:val="0"/>
          <w:divBdr>
            <w:top w:val="none" w:sz="0" w:space="0" w:color="auto"/>
            <w:left w:val="none" w:sz="0" w:space="0" w:color="auto"/>
            <w:bottom w:val="none" w:sz="0" w:space="0" w:color="auto"/>
            <w:right w:val="none" w:sz="0" w:space="0" w:color="auto"/>
          </w:divBdr>
        </w:div>
      </w:divsChild>
    </w:div>
    <w:div w:id="1847087488">
      <w:bodyDiv w:val="1"/>
      <w:marLeft w:val="0"/>
      <w:marRight w:val="0"/>
      <w:marTop w:val="0"/>
      <w:marBottom w:val="0"/>
      <w:divBdr>
        <w:top w:val="none" w:sz="0" w:space="0" w:color="auto"/>
        <w:left w:val="none" w:sz="0" w:space="0" w:color="auto"/>
        <w:bottom w:val="none" w:sz="0" w:space="0" w:color="auto"/>
        <w:right w:val="none" w:sz="0" w:space="0" w:color="auto"/>
      </w:divBdr>
      <w:divsChild>
        <w:div w:id="1187259190">
          <w:marLeft w:val="0"/>
          <w:marRight w:val="0"/>
          <w:marTop w:val="0"/>
          <w:marBottom w:val="0"/>
          <w:divBdr>
            <w:top w:val="none" w:sz="0" w:space="0" w:color="auto"/>
            <w:left w:val="none" w:sz="0" w:space="0" w:color="auto"/>
            <w:bottom w:val="none" w:sz="0" w:space="0" w:color="auto"/>
            <w:right w:val="none" w:sz="0" w:space="0" w:color="auto"/>
          </w:divBdr>
          <w:divsChild>
            <w:div w:id="863906561">
              <w:marLeft w:val="0"/>
              <w:marRight w:val="0"/>
              <w:marTop w:val="0"/>
              <w:marBottom w:val="0"/>
              <w:divBdr>
                <w:top w:val="none" w:sz="0" w:space="0" w:color="auto"/>
                <w:left w:val="none" w:sz="0" w:space="0" w:color="auto"/>
                <w:bottom w:val="none" w:sz="0" w:space="0" w:color="auto"/>
                <w:right w:val="none" w:sz="0" w:space="0" w:color="auto"/>
              </w:divBdr>
            </w:div>
            <w:div w:id="1155880167">
              <w:marLeft w:val="0"/>
              <w:marRight w:val="0"/>
              <w:marTop w:val="0"/>
              <w:marBottom w:val="0"/>
              <w:divBdr>
                <w:top w:val="none" w:sz="0" w:space="0" w:color="auto"/>
                <w:left w:val="none" w:sz="0" w:space="0" w:color="auto"/>
                <w:bottom w:val="none" w:sz="0" w:space="0" w:color="auto"/>
                <w:right w:val="none" w:sz="0" w:space="0" w:color="auto"/>
              </w:divBdr>
            </w:div>
            <w:div w:id="1208758287">
              <w:marLeft w:val="0"/>
              <w:marRight w:val="0"/>
              <w:marTop w:val="0"/>
              <w:marBottom w:val="0"/>
              <w:divBdr>
                <w:top w:val="none" w:sz="0" w:space="0" w:color="auto"/>
                <w:left w:val="none" w:sz="0" w:space="0" w:color="auto"/>
                <w:bottom w:val="none" w:sz="0" w:space="0" w:color="auto"/>
                <w:right w:val="none" w:sz="0" w:space="0" w:color="auto"/>
              </w:divBdr>
            </w:div>
            <w:div w:id="1895652820">
              <w:marLeft w:val="0"/>
              <w:marRight w:val="0"/>
              <w:marTop w:val="0"/>
              <w:marBottom w:val="0"/>
              <w:divBdr>
                <w:top w:val="none" w:sz="0" w:space="0" w:color="auto"/>
                <w:left w:val="none" w:sz="0" w:space="0" w:color="auto"/>
                <w:bottom w:val="none" w:sz="0" w:space="0" w:color="auto"/>
                <w:right w:val="none" w:sz="0" w:space="0" w:color="auto"/>
              </w:divBdr>
            </w:div>
          </w:divsChild>
        </w:div>
        <w:div w:id="1354696594">
          <w:marLeft w:val="0"/>
          <w:marRight w:val="0"/>
          <w:marTop w:val="0"/>
          <w:marBottom w:val="0"/>
          <w:divBdr>
            <w:top w:val="none" w:sz="0" w:space="0" w:color="auto"/>
            <w:left w:val="none" w:sz="0" w:space="0" w:color="auto"/>
            <w:bottom w:val="none" w:sz="0" w:space="0" w:color="auto"/>
            <w:right w:val="none" w:sz="0" w:space="0" w:color="auto"/>
          </w:divBdr>
          <w:divsChild>
            <w:div w:id="43140256">
              <w:marLeft w:val="0"/>
              <w:marRight w:val="0"/>
              <w:marTop w:val="0"/>
              <w:marBottom w:val="0"/>
              <w:divBdr>
                <w:top w:val="none" w:sz="0" w:space="0" w:color="auto"/>
                <w:left w:val="none" w:sz="0" w:space="0" w:color="auto"/>
                <w:bottom w:val="none" w:sz="0" w:space="0" w:color="auto"/>
                <w:right w:val="none" w:sz="0" w:space="0" w:color="auto"/>
              </w:divBdr>
            </w:div>
            <w:div w:id="347027964">
              <w:marLeft w:val="0"/>
              <w:marRight w:val="0"/>
              <w:marTop w:val="0"/>
              <w:marBottom w:val="0"/>
              <w:divBdr>
                <w:top w:val="none" w:sz="0" w:space="0" w:color="auto"/>
                <w:left w:val="none" w:sz="0" w:space="0" w:color="auto"/>
                <w:bottom w:val="none" w:sz="0" w:space="0" w:color="auto"/>
                <w:right w:val="none" w:sz="0" w:space="0" w:color="auto"/>
              </w:divBdr>
            </w:div>
            <w:div w:id="1326280701">
              <w:marLeft w:val="0"/>
              <w:marRight w:val="0"/>
              <w:marTop w:val="0"/>
              <w:marBottom w:val="0"/>
              <w:divBdr>
                <w:top w:val="none" w:sz="0" w:space="0" w:color="auto"/>
                <w:left w:val="none" w:sz="0" w:space="0" w:color="auto"/>
                <w:bottom w:val="none" w:sz="0" w:space="0" w:color="auto"/>
                <w:right w:val="none" w:sz="0" w:space="0" w:color="auto"/>
              </w:divBdr>
            </w:div>
            <w:div w:id="1956478568">
              <w:marLeft w:val="0"/>
              <w:marRight w:val="0"/>
              <w:marTop w:val="0"/>
              <w:marBottom w:val="0"/>
              <w:divBdr>
                <w:top w:val="none" w:sz="0" w:space="0" w:color="auto"/>
                <w:left w:val="none" w:sz="0" w:space="0" w:color="auto"/>
                <w:bottom w:val="none" w:sz="0" w:space="0" w:color="auto"/>
                <w:right w:val="none" w:sz="0" w:space="0" w:color="auto"/>
              </w:divBdr>
            </w:div>
          </w:divsChild>
        </w:div>
        <w:div w:id="1421415227">
          <w:marLeft w:val="0"/>
          <w:marRight w:val="0"/>
          <w:marTop w:val="0"/>
          <w:marBottom w:val="0"/>
          <w:divBdr>
            <w:top w:val="none" w:sz="0" w:space="0" w:color="auto"/>
            <w:left w:val="none" w:sz="0" w:space="0" w:color="auto"/>
            <w:bottom w:val="none" w:sz="0" w:space="0" w:color="auto"/>
            <w:right w:val="none" w:sz="0" w:space="0" w:color="auto"/>
          </w:divBdr>
          <w:divsChild>
            <w:div w:id="981886368">
              <w:marLeft w:val="0"/>
              <w:marRight w:val="0"/>
              <w:marTop w:val="0"/>
              <w:marBottom w:val="0"/>
              <w:divBdr>
                <w:top w:val="none" w:sz="0" w:space="0" w:color="auto"/>
                <w:left w:val="none" w:sz="0" w:space="0" w:color="auto"/>
                <w:bottom w:val="none" w:sz="0" w:space="0" w:color="auto"/>
                <w:right w:val="none" w:sz="0" w:space="0" w:color="auto"/>
              </w:divBdr>
            </w:div>
            <w:div w:id="1253202992">
              <w:marLeft w:val="0"/>
              <w:marRight w:val="0"/>
              <w:marTop w:val="0"/>
              <w:marBottom w:val="0"/>
              <w:divBdr>
                <w:top w:val="none" w:sz="0" w:space="0" w:color="auto"/>
                <w:left w:val="none" w:sz="0" w:space="0" w:color="auto"/>
                <w:bottom w:val="none" w:sz="0" w:space="0" w:color="auto"/>
                <w:right w:val="none" w:sz="0" w:space="0" w:color="auto"/>
              </w:divBdr>
            </w:div>
            <w:div w:id="1619525878">
              <w:marLeft w:val="0"/>
              <w:marRight w:val="0"/>
              <w:marTop w:val="0"/>
              <w:marBottom w:val="0"/>
              <w:divBdr>
                <w:top w:val="none" w:sz="0" w:space="0" w:color="auto"/>
                <w:left w:val="none" w:sz="0" w:space="0" w:color="auto"/>
                <w:bottom w:val="none" w:sz="0" w:space="0" w:color="auto"/>
                <w:right w:val="none" w:sz="0" w:space="0" w:color="auto"/>
              </w:divBdr>
            </w:div>
            <w:div w:id="17458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4381">
      <w:bodyDiv w:val="1"/>
      <w:marLeft w:val="0"/>
      <w:marRight w:val="0"/>
      <w:marTop w:val="0"/>
      <w:marBottom w:val="0"/>
      <w:divBdr>
        <w:top w:val="none" w:sz="0" w:space="0" w:color="auto"/>
        <w:left w:val="none" w:sz="0" w:space="0" w:color="auto"/>
        <w:bottom w:val="none" w:sz="0" w:space="0" w:color="auto"/>
        <w:right w:val="none" w:sz="0" w:space="0" w:color="auto"/>
      </w:divBdr>
    </w:div>
    <w:div w:id="1847747257">
      <w:bodyDiv w:val="1"/>
      <w:marLeft w:val="0"/>
      <w:marRight w:val="0"/>
      <w:marTop w:val="0"/>
      <w:marBottom w:val="0"/>
      <w:divBdr>
        <w:top w:val="none" w:sz="0" w:space="0" w:color="auto"/>
        <w:left w:val="none" w:sz="0" w:space="0" w:color="auto"/>
        <w:bottom w:val="none" w:sz="0" w:space="0" w:color="auto"/>
        <w:right w:val="none" w:sz="0" w:space="0" w:color="auto"/>
      </w:divBdr>
      <w:divsChild>
        <w:div w:id="1637174720">
          <w:marLeft w:val="0"/>
          <w:marRight w:val="0"/>
          <w:marTop w:val="0"/>
          <w:marBottom w:val="0"/>
          <w:divBdr>
            <w:top w:val="none" w:sz="0" w:space="0" w:color="auto"/>
            <w:left w:val="none" w:sz="0" w:space="0" w:color="auto"/>
            <w:bottom w:val="none" w:sz="0" w:space="0" w:color="auto"/>
            <w:right w:val="none" w:sz="0" w:space="0" w:color="auto"/>
          </w:divBdr>
        </w:div>
      </w:divsChild>
    </w:div>
    <w:div w:id="1852453137">
      <w:bodyDiv w:val="1"/>
      <w:marLeft w:val="0"/>
      <w:marRight w:val="0"/>
      <w:marTop w:val="0"/>
      <w:marBottom w:val="0"/>
      <w:divBdr>
        <w:top w:val="none" w:sz="0" w:space="0" w:color="auto"/>
        <w:left w:val="none" w:sz="0" w:space="0" w:color="auto"/>
        <w:bottom w:val="none" w:sz="0" w:space="0" w:color="auto"/>
        <w:right w:val="none" w:sz="0" w:space="0" w:color="auto"/>
      </w:divBdr>
    </w:div>
    <w:div w:id="1862237183">
      <w:bodyDiv w:val="1"/>
      <w:marLeft w:val="0"/>
      <w:marRight w:val="0"/>
      <w:marTop w:val="0"/>
      <w:marBottom w:val="0"/>
      <w:divBdr>
        <w:top w:val="none" w:sz="0" w:space="0" w:color="auto"/>
        <w:left w:val="none" w:sz="0" w:space="0" w:color="auto"/>
        <w:bottom w:val="none" w:sz="0" w:space="0" w:color="auto"/>
        <w:right w:val="none" w:sz="0" w:space="0" w:color="auto"/>
      </w:divBdr>
    </w:div>
    <w:div w:id="1863668313">
      <w:bodyDiv w:val="1"/>
      <w:marLeft w:val="0"/>
      <w:marRight w:val="0"/>
      <w:marTop w:val="0"/>
      <w:marBottom w:val="0"/>
      <w:divBdr>
        <w:top w:val="none" w:sz="0" w:space="0" w:color="auto"/>
        <w:left w:val="none" w:sz="0" w:space="0" w:color="auto"/>
        <w:bottom w:val="none" w:sz="0" w:space="0" w:color="auto"/>
        <w:right w:val="none" w:sz="0" w:space="0" w:color="auto"/>
      </w:divBdr>
    </w:div>
    <w:div w:id="1874999595">
      <w:bodyDiv w:val="1"/>
      <w:marLeft w:val="0"/>
      <w:marRight w:val="0"/>
      <w:marTop w:val="0"/>
      <w:marBottom w:val="0"/>
      <w:divBdr>
        <w:top w:val="none" w:sz="0" w:space="0" w:color="auto"/>
        <w:left w:val="none" w:sz="0" w:space="0" w:color="auto"/>
        <w:bottom w:val="none" w:sz="0" w:space="0" w:color="auto"/>
        <w:right w:val="none" w:sz="0" w:space="0" w:color="auto"/>
      </w:divBdr>
    </w:div>
    <w:div w:id="1882787164">
      <w:bodyDiv w:val="1"/>
      <w:marLeft w:val="0"/>
      <w:marRight w:val="0"/>
      <w:marTop w:val="0"/>
      <w:marBottom w:val="0"/>
      <w:divBdr>
        <w:top w:val="none" w:sz="0" w:space="0" w:color="auto"/>
        <w:left w:val="none" w:sz="0" w:space="0" w:color="auto"/>
        <w:bottom w:val="none" w:sz="0" w:space="0" w:color="auto"/>
        <w:right w:val="none" w:sz="0" w:space="0" w:color="auto"/>
      </w:divBdr>
    </w:div>
    <w:div w:id="1886023293">
      <w:bodyDiv w:val="1"/>
      <w:marLeft w:val="0"/>
      <w:marRight w:val="0"/>
      <w:marTop w:val="0"/>
      <w:marBottom w:val="0"/>
      <w:divBdr>
        <w:top w:val="none" w:sz="0" w:space="0" w:color="auto"/>
        <w:left w:val="none" w:sz="0" w:space="0" w:color="auto"/>
        <w:bottom w:val="none" w:sz="0" w:space="0" w:color="auto"/>
        <w:right w:val="none" w:sz="0" w:space="0" w:color="auto"/>
      </w:divBdr>
      <w:divsChild>
        <w:div w:id="1655798085">
          <w:marLeft w:val="0"/>
          <w:marRight w:val="0"/>
          <w:marTop w:val="0"/>
          <w:marBottom w:val="0"/>
          <w:divBdr>
            <w:top w:val="none" w:sz="0" w:space="0" w:color="auto"/>
            <w:left w:val="none" w:sz="0" w:space="0" w:color="auto"/>
            <w:bottom w:val="none" w:sz="0" w:space="0" w:color="auto"/>
            <w:right w:val="none" w:sz="0" w:space="0" w:color="auto"/>
          </w:divBdr>
        </w:div>
      </w:divsChild>
    </w:div>
    <w:div w:id="1903716214">
      <w:bodyDiv w:val="1"/>
      <w:marLeft w:val="0"/>
      <w:marRight w:val="0"/>
      <w:marTop w:val="0"/>
      <w:marBottom w:val="0"/>
      <w:divBdr>
        <w:top w:val="none" w:sz="0" w:space="0" w:color="auto"/>
        <w:left w:val="none" w:sz="0" w:space="0" w:color="auto"/>
        <w:bottom w:val="none" w:sz="0" w:space="0" w:color="auto"/>
        <w:right w:val="none" w:sz="0" w:space="0" w:color="auto"/>
      </w:divBdr>
    </w:div>
    <w:div w:id="1910461546">
      <w:bodyDiv w:val="1"/>
      <w:marLeft w:val="0"/>
      <w:marRight w:val="0"/>
      <w:marTop w:val="0"/>
      <w:marBottom w:val="0"/>
      <w:divBdr>
        <w:top w:val="none" w:sz="0" w:space="0" w:color="auto"/>
        <w:left w:val="none" w:sz="0" w:space="0" w:color="auto"/>
        <w:bottom w:val="none" w:sz="0" w:space="0" w:color="auto"/>
        <w:right w:val="none" w:sz="0" w:space="0" w:color="auto"/>
      </w:divBdr>
    </w:div>
    <w:div w:id="1911184880">
      <w:bodyDiv w:val="1"/>
      <w:marLeft w:val="0"/>
      <w:marRight w:val="0"/>
      <w:marTop w:val="0"/>
      <w:marBottom w:val="0"/>
      <w:divBdr>
        <w:top w:val="none" w:sz="0" w:space="0" w:color="auto"/>
        <w:left w:val="none" w:sz="0" w:space="0" w:color="auto"/>
        <w:bottom w:val="none" w:sz="0" w:space="0" w:color="auto"/>
        <w:right w:val="none" w:sz="0" w:space="0" w:color="auto"/>
      </w:divBdr>
    </w:div>
    <w:div w:id="1917937685">
      <w:bodyDiv w:val="1"/>
      <w:marLeft w:val="0"/>
      <w:marRight w:val="0"/>
      <w:marTop w:val="0"/>
      <w:marBottom w:val="0"/>
      <w:divBdr>
        <w:top w:val="none" w:sz="0" w:space="0" w:color="auto"/>
        <w:left w:val="none" w:sz="0" w:space="0" w:color="auto"/>
        <w:bottom w:val="none" w:sz="0" w:space="0" w:color="auto"/>
        <w:right w:val="none" w:sz="0" w:space="0" w:color="auto"/>
      </w:divBdr>
    </w:div>
    <w:div w:id="1922106584">
      <w:bodyDiv w:val="1"/>
      <w:marLeft w:val="0"/>
      <w:marRight w:val="0"/>
      <w:marTop w:val="0"/>
      <w:marBottom w:val="0"/>
      <w:divBdr>
        <w:top w:val="none" w:sz="0" w:space="0" w:color="auto"/>
        <w:left w:val="none" w:sz="0" w:space="0" w:color="auto"/>
        <w:bottom w:val="none" w:sz="0" w:space="0" w:color="auto"/>
        <w:right w:val="none" w:sz="0" w:space="0" w:color="auto"/>
      </w:divBdr>
    </w:div>
    <w:div w:id="1922131407">
      <w:bodyDiv w:val="1"/>
      <w:marLeft w:val="0"/>
      <w:marRight w:val="0"/>
      <w:marTop w:val="0"/>
      <w:marBottom w:val="0"/>
      <w:divBdr>
        <w:top w:val="none" w:sz="0" w:space="0" w:color="auto"/>
        <w:left w:val="none" w:sz="0" w:space="0" w:color="auto"/>
        <w:bottom w:val="none" w:sz="0" w:space="0" w:color="auto"/>
        <w:right w:val="none" w:sz="0" w:space="0" w:color="auto"/>
      </w:divBdr>
    </w:div>
    <w:div w:id="1926305437">
      <w:bodyDiv w:val="1"/>
      <w:marLeft w:val="0"/>
      <w:marRight w:val="0"/>
      <w:marTop w:val="0"/>
      <w:marBottom w:val="0"/>
      <w:divBdr>
        <w:top w:val="none" w:sz="0" w:space="0" w:color="auto"/>
        <w:left w:val="none" w:sz="0" w:space="0" w:color="auto"/>
        <w:bottom w:val="none" w:sz="0" w:space="0" w:color="auto"/>
        <w:right w:val="none" w:sz="0" w:space="0" w:color="auto"/>
      </w:divBdr>
    </w:div>
    <w:div w:id="1933080424">
      <w:bodyDiv w:val="1"/>
      <w:marLeft w:val="0"/>
      <w:marRight w:val="0"/>
      <w:marTop w:val="0"/>
      <w:marBottom w:val="0"/>
      <w:divBdr>
        <w:top w:val="none" w:sz="0" w:space="0" w:color="auto"/>
        <w:left w:val="none" w:sz="0" w:space="0" w:color="auto"/>
        <w:bottom w:val="none" w:sz="0" w:space="0" w:color="auto"/>
        <w:right w:val="none" w:sz="0" w:space="0" w:color="auto"/>
      </w:divBdr>
    </w:div>
    <w:div w:id="1937714083">
      <w:bodyDiv w:val="1"/>
      <w:marLeft w:val="0"/>
      <w:marRight w:val="0"/>
      <w:marTop w:val="0"/>
      <w:marBottom w:val="0"/>
      <w:divBdr>
        <w:top w:val="none" w:sz="0" w:space="0" w:color="auto"/>
        <w:left w:val="none" w:sz="0" w:space="0" w:color="auto"/>
        <w:bottom w:val="none" w:sz="0" w:space="0" w:color="auto"/>
        <w:right w:val="none" w:sz="0" w:space="0" w:color="auto"/>
      </w:divBdr>
    </w:div>
    <w:div w:id="1940525617">
      <w:bodyDiv w:val="1"/>
      <w:marLeft w:val="0"/>
      <w:marRight w:val="0"/>
      <w:marTop w:val="0"/>
      <w:marBottom w:val="0"/>
      <w:divBdr>
        <w:top w:val="none" w:sz="0" w:space="0" w:color="auto"/>
        <w:left w:val="none" w:sz="0" w:space="0" w:color="auto"/>
        <w:bottom w:val="none" w:sz="0" w:space="0" w:color="auto"/>
        <w:right w:val="none" w:sz="0" w:space="0" w:color="auto"/>
      </w:divBdr>
    </w:div>
    <w:div w:id="1961494923">
      <w:bodyDiv w:val="1"/>
      <w:marLeft w:val="0"/>
      <w:marRight w:val="0"/>
      <w:marTop w:val="0"/>
      <w:marBottom w:val="0"/>
      <w:divBdr>
        <w:top w:val="none" w:sz="0" w:space="0" w:color="auto"/>
        <w:left w:val="none" w:sz="0" w:space="0" w:color="auto"/>
        <w:bottom w:val="none" w:sz="0" w:space="0" w:color="auto"/>
        <w:right w:val="none" w:sz="0" w:space="0" w:color="auto"/>
      </w:divBdr>
    </w:div>
    <w:div w:id="1962488900">
      <w:bodyDiv w:val="1"/>
      <w:marLeft w:val="0"/>
      <w:marRight w:val="0"/>
      <w:marTop w:val="0"/>
      <w:marBottom w:val="0"/>
      <w:divBdr>
        <w:top w:val="none" w:sz="0" w:space="0" w:color="auto"/>
        <w:left w:val="none" w:sz="0" w:space="0" w:color="auto"/>
        <w:bottom w:val="none" w:sz="0" w:space="0" w:color="auto"/>
        <w:right w:val="none" w:sz="0" w:space="0" w:color="auto"/>
      </w:divBdr>
    </w:div>
    <w:div w:id="1964266551">
      <w:bodyDiv w:val="1"/>
      <w:marLeft w:val="0"/>
      <w:marRight w:val="0"/>
      <w:marTop w:val="0"/>
      <w:marBottom w:val="0"/>
      <w:divBdr>
        <w:top w:val="none" w:sz="0" w:space="0" w:color="auto"/>
        <w:left w:val="none" w:sz="0" w:space="0" w:color="auto"/>
        <w:bottom w:val="none" w:sz="0" w:space="0" w:color="auto"/>
        <w:right w:val="none" w:sz="0" w:space="0" w:color="auto"/>
      </w:divBdr>
    </w:div>
    <w:div w:id="1967814793">
      <w:bodyDiv w:val="1"/>
      <w:marLeft w:val="0"/>
      <w:marRight w:val="0"/>
      <w:marTop w:val="0"/>
      <w:marBottom w:val="0"/>
      <w:divBdr>
        <w:top w:val="none" w:sz="0" w:space="0" w:color="auto"/>
        <w:left w:val="none" w:sz="0" w:space="0" w:color="auto"/>
        <w:bottom w:val="none" w:sz="0" w:space="0" w:color="auto"/>
        <w:right w:val="none" w:sz="0" w:space="0" w:color="auto"/>
      </w:divBdr>
    </w:div>
    <w:div w:id="1977248448">
      <w:bodyDiv w:val="1"/>
      <w:marLeft w:val="0"/>
      <w:marRight w:val="0"/>
      <w:marTop w:val="0"/>
      <w:marBottom w:val="0"/>
      <w:divBdr>
        <w:top w:val="none" w:sz="0" w:space="0" w:color="auto"/>
        <w:left w:val="none" w:sz="0" w:space="0" w:color="auto"/>
        <w:bottom w:val="none" w:sz="0" w:space="0" w:color="auto"/>
        <w:right w:val="none" w:sz="0" w:space="0" w:color="auto"/>
      </w:divBdr>
    </w:div>
    <w:div w:id="1977904583">
      <w:bodyDiv w:val="1"/>
      <w:marLeft w:val="0"/>
      <w:marRight w:val="0"/>
      <w:marTop w:val="0"/>
      <w:marBottom w:val="0"/>
      <w:divBdr>
        <w:top w:val="none" w:sz="0" w:space="0" w:color="auto"/>
        <w:left w:val="none" w:sz="0" w:space="0" w:color="auto"/>
        <w:bottom w:val="none" w:sz="0" w:space="0" w:color="auto"/>
        <w:right w:val="none" w:sz="0" w:space="0" w:color="auto"/>
      </w:divBdr>
    </w:div>
    <w:div w:id="1979994892">
      <w:bodyDiv w:val="1"/>
      <w:marLeft w:val="0"/>
      <w:marRight w:val="0"/>
      <w:marTop w:val="0"/>
      <w:marBottom w:val="0"/>
      <w:divBdr>
        <w:top w:val="none" w:sz="0" w:space="0" w:color="auto"/>
        <w:left w:val="none" w:sz="0" w:space="0" w:color="auto"/>
        <w:bottom w:val="none" w:sz="0" w:space="0" w:color="auto"/>
        <w:right w:val="none" w:sz="0" w:space="0" w:color="auto"/>
      </w:divBdr>
    </w:div>
    <w:div w:id="1981689013">
      <w:bodyDiv w:val="1"/>
      <w:marLeft w:val="0"/>
      <w:marRight w:val="0"/>
      <w:marTop w:val="0"/>
      <w:marBottom w:val="0"/>
      <w:divBdr>
        <w:top w:val="none" w:sz="0" w:space="0" w:color="auto"/>
        <w:left w:val="none" w:sz="0" w:space="0" w:color="auto"/>
        <w:bottom w:val="none" w:sz="0" w:space="0" w:color="auto"/>
        <w:right w:val="none" w:sz="0" w:space="0" w:color="auto"/>
      </w:divBdr>
    </w:div>
    <w:div w:id="2012753164">
      <w:bodyDiv w:val="1"/>
      <w:marLeft w:val="0"/>
      <w:marRight w:val="0"/>
      <w:marTop w:val="0"/>
      <w:marBottom w:val="0"/>
      <w:divBdr>
        <w:top w:val="none" w:sz="0" w:space="0" w:color="auto"/>
        <w:left w:val="none" w:sz="0" w:space="0" w:color="auto"/>
        <w:bottom w:val="none" w:sz="0" w:space="0" w:color="auto"/>
        <w:right w:val="none" w:sz="0" w:space="0" w:color="auto"/>
      </w:divBdr>
    </w:div>
    <w:div w:id="2022201615">
      <w:bodyDiv w:val="1"/>
      <w:marLeft w:val="0"/>
      <w:marRight w:val="0"/>
      <w:marTop w:val="0"/>
      <w:marBottom w:val="0"/>
      <w:divBdr>
        <w:top w:val="none" w:sz="0" w:space="0" w:color="auto"/>
        <w:left w:val="none" w:sz="0" w:space="0" w:color="auto"/>
        <w:bottom w:val="none" w:sz="0" w:space="0" w:color="auto"/>
        <w:right w:val="none" w:sz="0" w:space="0" w:color="auto"/>
      </w:divBdr>
    </w:div>
    <w:div w:id="2023824483">
      <w:bodyDiv w:val="1"/>
      <w:marLeft w:val="0"/>
      <w:marRight w:val="0"/>
      <w:marTop w:val="0"/>
      <w:marBottom w:val="0"/>
      <w:divBdr>
        <w:top w:val="none" w:sz="0" w:space="0" w:color="auto"/>
        <w:left w:val="none" w:sz="0" w:space="0" w:color="auto"/>
        <w:bottom w:val="none" w:sz="0" w:space="0" w:color="auto"/>
        <w:right w:val="none" w:sz="0" w:space="0" w:color="auto"/>
      </w:divBdr>
    </w:div>
    <w:div w:id="2028556364">
      <w:bodyDiv w:val="1"/>
      <w:marLeft w:val="0"/>
      <w:marRight w:val="0"/>
      <w:marTop w:val="0"/>
      <w:marBottom w:val="0"/>
      <w:divBdr>
        <w:top w:val="none" w:sz="0" w:space="0" w:color="auto"/>
        <w:left w:val="none" w:sz="0" w:space="0" w:color="auto"/>
        <w:bottom w:val="none" w:sz="0" w:space="0" w:color="auto"/>
        <w:right w:val="none" w:sz="0" w:space="0" w:color="auto"/>
      </w:divBdr>
    </w:div>
    <w:div w:id="2032606134">
      <w:bodyDiv w:val="1"/>
      <w:marLeft w:val="0"/>
      <w:marRight w:val="0"/>
      <w:marTop w:val="0"/>
      <w:marBottom w:val="0"/>
      <w:divBdr>
        <w:top w:val="none" w:sz="0" w:space="0" w:color="auto"/>
        <w:left w:val="none" w:sz="0" w:space="0" w:color="auto"/>
        <w:bottom w:val="none" w:sz="0" w:space="0" w:color="auto"/>
        <w:right w:val="none" w:sz="0" w:space="0" w:color="auto"/>
      </w:divBdr>
    </w:div>
    <w:div w:id="2037076778">
      <w:bodyDiv w:val="1"/>
      <w:marLeft w:val="0"/>
      <w:marRight w:val="0"/>
      <w:marTop w:val="0"/>
      <w:marBottom w:val="0"/>
      <w:divBdr>
        <w:top w:val="none" w:sz="0" w:space="0" w:color="auto"/>
        <w:left w:val="none" w:sz="0" w:space="0" w:color="auto"/>
        <w:bottom w:val="none" w:sz="0" w:space="0" w:color="auto"/>
        <w:right w:val="none" w:sz="0" w:space="0" w:color="auto"/>
      </w:divBdr>
    </w:div>
    <w:div w:id="2044211323">
      <w:bodyDiv w:val="1"/>
      <w:marLeft w:val="0"/>
      <w:marRight w:val="0"/>
      <w:marTop w:val="0"/>
      <w:marBottom w:val="0"/>
      <w:divBdr>
        <w:top w:val="none" w:sz="0" w:space="0" w:color="auto"/>
        <w:left w:val="none" w:sz="0" w:space="0" w:color="auto"/>
        <w:bottom w:val="none" w:sz="0" w:space="0" w:color="auto"/>
        <w:right w:val="none" w:sz="0" w:space="0" w:color="auto"/>
      </w:divBdr>
    </w:div>
    <w:div w:id="2049573415">
      <w:bodyDiv w:val="1"/>
      <w:marLeft w:val="0"/>
      <w:marRight w:val="0"/>
      <w:marTop w:val="0"/>
      <w:marBottom w:val="0"/>
      <w:divBdr>
        <w:top w:val="none" w:sz="0" w:space="0" w:color="auto"/>
        <w:left w:val="none" w:sz="0" w:space="0" w:color="auto"/>
        <w:bottom w:val="none" w:sz="0" w:space="0" w:color="auto"/>
        <w:right w:val="none" w:sz="0" w:space="0" w:color="auto"/>
      </w:divBdr>
    </w:div>
    <w:div w:id="2056344561">
      <w:bodyDiv w:val="1"/>
      <w:marLeft w:val="0"/>
      <w:marRight w:val="0"/>
      <w:marTop w:val="0"/>
      <w:marBottom w:val="0"/>
      <w:divBdr>
        <w:top w:val="none" w:sz="0" w:space="0" w:color="auto"/>
        <w:left w:val="none" w:sz="0" w:space="0" w:color="auto"/>
        <w:bottom w:val="none" w:sz="0" w:space="0" w:color="auto"/>
        <w:right w:val="none" w:sz="0" w:space="0" w:color="auto"/>
      </w:divBdr>
    </w:div>
    <w:div w:id="2060126563">
      <w:bodyDiv w:val="1"/>
      <w:marLeft w:val="0"/>
      <w:marRight w:val="0"/>
      <w:marTop w:val="0"/>
      <w:marBottom w:val="0"/>
      <w:divBdr>
        <w:top w:val="none" w:sz="0" w:space="0" w:color="auto"/>
        <w:left w:val="none" w:sz="0" w:space="0" w:color="auto"/>
        <w:bottom w:val="none" w:sz="0" w:space="0" w:color="auto"/>
        <w:right w:val="none" w:sz="0" w:space="0" w:color="auto"/>
      </w:divBdr>
    </w:div>
    <w:div w:id="2067682177">
      <w:bodyDiv w:val="1"/>
      <w:marLeft w:val="0"/>
      <w:marRight w:val="0"/>
      <w:marTop w:val="0"/>
      <w:marBottom w:val="0"/>
      <w:divBdr>
        <w:top w:val="none" w:sz="0" w:space="0" w:color="auto"/>
        <w:left w:val="none" w:sz="0" w:space="0" w:color="auto"/>
        <w:bottom w:val="none" w:sz="0" w:space="0" w:color="auto"/>
        <w:right w:val="none" w:sz="0" w:space="0" w:color="auto"/>
      </w:divBdr>
    </w:div>
    <w:div w:id="2092461327">
      <w:bodyDiv w:val="1"/>
      <w:marLeft w:val="0"/>
      <w:marRight w:val="0"/>
      <w:marTop w:val="0"/>
      <w:marBottom w:val="0"/>
      <w:divBdr>
        <w:top w:val="none" w:sz="0" w:space="0" w:color="auto"/>
        <w:left w:val="none" w:sz="0" w:space="0" w:color="auto"/>
        <w:bottom w:val="none" w:sz="0" w:space="0" w:color="auto"/>
        <w:right w:val="none" w:sz="0" w:space="0" w:color="auto"/>
      </w:divBdr>
    </w:div>
    <w:div w:id="2093424785">
      <w:bodyDiv w:val="1"/>
      <w:marLeft w:val="0"/>
      <w:marRight w:val="0"/>
      <w:marTop w:val="0"/>
      <w:marBottom w:val="0"/>
      <w:divBdr>
        <w:top w:val="none" w:sz="0" w:space="0" w:color="auto"/>
        <w:left w:val="none" w:sz="0" w:space="0" w:color="auto"/>
        <w:bottom w:val="none" w:sz="0" w:space="0" w:color="auto"/>
        <w:right w:val="none" w:sz="0" w:space="0" w:color="auto"/>
      </w:divBdr>
    </w:div>
    <w:div w:id="2095588609">
      <w:bodyDiv w:val="1"/>
      <w:marLeft w:val="0"/>
      <w:marRight w:val="0"/>
      <w:marTop w:val="0"/>
      <w:marBottom w:val="0"/>
      <w:divBdr>
        <w:top w:val="none" w:sz="0" w:space="0" w:color="auto"/>
        <w:left w:val="none" w:sz="0" w:space="0" w:color="auto"/>
        <w:bottom w:val="none" w:sz="0" w:space="0" w:color="auto"/>
        <w:right w:val="none" w:sz="0" w:space="0" w:color="auto"/>
      </w:divBdr>
    </w:div>
    <w:div w:id="2099062097">
      <w:bodyDiv w:val="1"/>
      <w:marLeft w:val="0"/>
      <w:marRight w:val="0"/>
      <w:marTop w:val="0"/>
      <w:marBottom w:val="0"/>
      <w:divBdr>
        <w:top w:val="none" w:sz="0" w:space="0" w:color="auto"/>
        <w:left w:val="none" w:sz="0" w:space="0" w:color="auto"/>
        <w:bottom w:val="none" w:sz="0" w:space="0" w:color="auto"/>
        <w:right w:val="none" w:sz="0" w:space="0" w:color="auto"/>
      </w:divBdr>
    </w:div>
    <w:div w:id="2110465590">
      <w:bodyDiv w:val="1"/>
      <w:marLeft w:val="0"/>
      <w:marRight w:val="0"/>
      <w:marTop w:val="0"/>
      <w:marBottom w:val="0"/>
      <w:divBdr>
        <w:top w:val="none" w:sz="0" w:space="0" w:color="auto"/>
        <w:left w:val="none" w:sz="0" w:space="0" w:color="auto"/>
        <w:bottom w:val="none" w:sz="0" w:space="0" w:color="auto"/>
        <w:right w:val="none" w:sz="0" w:space="0" w:color="auto"/>
      </w:divBdr>
    </w:div>
    <w:div w:id="2112772112">
      <w:bodyDiv w:val="1"/>
      <w:marLeft w:val="0"/>
      <w:marRight w:val="0"/>
      <w:marTop w:val="0"/>
      <w:marBottom w:val="0"/>
      <w:divBdr>
        <w:top w:val="none" w:sz="0" w:space="0" w:color="auto"/>
        <w:left w:val="none" w:sz="0" w:space="0" w:color="auto"/>
        <w:bottom w:val="none" w:sz="0" w:space="0" w:color="auto"/>
        <w:right w:val="none" w:sz="0" w:space="0" w:color="auto"/>
      </w:divBdr>
    </w:div>
    <w:div w:id="2143502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niipi.ru" TargetMode="External"/><Relationship Id="rId18" Type="http://schemas.openxmlformats.org/officeDocument/2006/relationships/hyperlink" Target="https://www.domod.ru/city/economies/economic_programs/mp2015/municipal_program_of_city_district_of_domodedovo_sports_in_the_year_2020_2024_/" TargetMode="External"/><Relationship Id="rId26" Type="http://schemas.openxmlformats.org/officeDocument/2006/relationships/hyperlink" Target="https://www.domod.ru/city/economies/economic_programs/mp2015/municipal_program_of_city_district_of_domodedovo_architecture_and_urban_planning_at_the_year_2020_20/" TargetMode="External"/><Relationship Id="rId39" Type="http://schemas.openxmlformats.org/officeDocument/2006/relationships/image" Target="media/image7.png"/><Relationship Id="rId21" Type="http://schemas.openxmlformats.org/officeDocument/2006/relationships/hyperlink" Target="https://www.domod.ru/city/economies/economic_programs/mp2015/municipal_program_of_city_district_of_domodedovo_the_safety_and_security_of_life_of_the_population_i/" TargetMode="External"/><Relationship Id="rId34" Type="http://schemas.openxmlformats.org/officeDocument/2006/relationships/footer" Target="footer2.xm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mod.ru/city/economies/economic_programs/mp2015/municipal_program_of_city_district_of_domodedovo_education_in_the_year_2020_2024_/" TargetMode="External"/><Relationship Id="rId29" Type="http://schemas.openxmlformats.org/officeDocument/2006/relationships/hyperlink" Target="https://www.domod.ru/city/economies/economic_programs/mp2015/municipal_program_of_city_district_of_domodedovo_digital_municipality_for_the_year_2020_2024/" TargetMode="External"/><Relationship Id="rId11" Type="http://schemas.openxmlformats.org/officeDocument/2006/relationships/hyperlink" Target="mailto:info@niipi.ru" TargetMode="External"/><Relationship Id="rId24" Type="http://schemas.openxmlformats.org/officeDocument/2006/relationships/hyperlink" Target="https://www.domod.ru/city/economies/economic_programs/mp2015/municipal_program_of_city_district_of_domodedovo_entrepreneurship_for_the_year_2020_2024_/" TargetMode="External"/><Relationship Id="rId32" Type="http://schemas.openxmlformats.org/officeDocument/2006/relationships/hyperlink" Target="https://www.domod.ru/city/economies/economic_programs/mp/munitsipalnaya_programma_gorodskogo_okruga_domodedovo_patrioticheskoe_vospitanie_grazhdan_prozhivayu/" TargetMode="External"/><Relationship Id="rId37" Type="http://schemas.openxmlformats.org/officeDocument/2006/relationships/image" Target="media/image5.png"/><Relationship Id="rId40" Type="http://schemas.openxmlformats.org/officeDocument/2006/relationships/footer" Target="footer5.xml"/><Relationship Id="rId45" Type="http://schemas.openxmlformats.org/officeDocument/2006/relationships/image" Target="media/image11.png"/><Relationship Id="rId53" Type="http://schemas.openxmlformats.org/officeDocument/2006/relationships/image" Target="media/image16.png"/><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https://www.domod.ru/city/economies/economic_programs/mp2015/municipal_program_of_city_district_of_domodedovo_development_of_agriculture_for_the_year_2020_2024_/" TargetMode="External"/><Relationship Id="rId31" Type="http://schemas.openxmlformats.org/officeDocument/2006/relationships/hyperlink" Target="https://www.domod.ru/city/economies/economic_programs/mp2015/municipal_program_of_city_district_of_domodedovo_construction_of_objects_of_social_infrastructure_in/" TargetMode="External"/><Relationship Id="rId44" Type="http://schemas.openxmlformats.org/officeDocument/2006/relationships/image" Target="media/image10.png"/><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iipi@mosreg.ru" TargetMode="External"/><Relationship Id="rId22" Type="http://schemas.openxmlformats.org/officeDocument/2006/relationships/hyperlink" Target="https://www.domod.ru/city/economies/economic_programs/mp2015/municipal_program_of_city_district_of_domodedovo_on_housing_for_the_year_2020_2024_/" TargetMode="External"/><Relationship Id="rId27" Type="http://schemas.openxmlformats.org/officeDocument/2006/relationships/hyperlink" Target="https://www.domod.ru/city/economies/economic_programs/mp2015/municipal_program_of_city_district_of_domodedovo_the_management_of_the_property_and_municipal_financ/" TargetMode="External"/><Relationship Id="rId30" Type="http://schemas.openxmlformats.org/officeDocument/2006/relationships/hyperlink" Target="https://www.domod.ru/city/economies/economic_programs/mp2015/municipal_program_of_city_district_of_domodedovo_the_formation_of_a_comfortable_urban_environment_in/" TargetMode="External"/><Relationship Id="rId35" Type="http://schemas.openxmlformats.org/officeDocument/2006/relationships/footer" Target="footer3.xml"/><Relationship Id="rId43" Type="http://schemas.openxmlformats.org/officeDocument/2006/relationships/footer" Target="footer6.xml"/><Relationship Id="rId48" Type="http://schemas.openxmlformats.org/officeDocument/2006/relationships/hyperlink" Target="file:///C:\Users\SmirnovaS\Desktop\&#1058;&#1086;&#1084;%201%20&#1043;&#1054;%20&#1056;&#1077;&#1091;&#1090;&#1086;&#1074;%202022.docx" TargetMode="External"/><Relationship Id="rId8" Type="http://schemas.openxmlformats.org/officeDocument/2006/relationships/footer" Target="foot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mailto:niipi@mosreg.ru" TargetMode="External"/><Relationship Id="rId17" Type="http://schemas.openxmlformats.org/officeDocument/2006/relationships/hyperlink" Target="https://www.domod.ru/city/economies/economic_programs/mp2015/municipal_program_of_city_district_of_domodedovo_social_protection_of_the_population_for_the_year_20/" TargetMode="External"/><Relationship Id="rId25" Type="http://schemas.openxmlformats.org/officeDocument/2006/relationships/hyperlink" Target="https://www.domod.ru/city/economies/economic_programs/mp2015/municipal_program_of_city_district_of_domodedovo_the_development_and_functioning_of_the_road_transpo/" TargetMode="External"/><Relationship Id="rId33" Type="http://schemas.openxmlformats.org/officeDocument/2006/relationships/hyperlink" Target="https://www.domod.ru/city/economies/economic_programs/mp/munitsipalnaya_programma_formirovanie_zakonoposlushnogo_povedeniya_uchastnikov_dorozhnogo_dvizheniya/" TargetMode="External"/><Relationship Id="rId38" Type="http://schemas.openxmlformats.org/officeDocument/2006/relationships/image" Target="media/image6.png"/><Relationship Id="rId46" Type="http://schemas.openxmlformats.org/officeDocument/2006/relationships/image" Target="media/image12.png"/><Relationship Id="rId20" Type="http://schemas.openxmlformats.org/officeDocument/2006/relationships/hyperlink" Target="https://www.domod.ru/city/economies/economic_programs/mp2015/municipal_program_of_city_district_of_domodedovo_ecology_and_environment_in_the_year_2020_2024/" TargetMode="External"/><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www.domod.ru/city/economies/economic_programs/mp2015/municipal_program_of_city_district_of_domodedovo_the_development_of_engineering_infrastructure_and_e/" TargetMode="External"/><Relationship Id="rId28" Type="http://schemas.openxmlformats.org/officeDocument/2006/relationships/hyperlink" Target="https://www.domod.ru/city/economies/economic_programs/mp2015/municipal_program_of_city_district_of_domodedovo_the_development_of_institutions_of_civil_society_en/" TargetMode="External"/><Relationship Id="rId36" Type="http://schemas.openxmlformats.org/officeDocument/2006/relationships/footer" Target="footer4.xml"/><Relationship Id="rId4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B7A77-45E3-4403-98E3-BEC902DA3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84</Pages>
  <Words>25539</Words>
  <Characters>145575</Characters>
  <Application>Microsoft Office Word</Application>
  <DocSecurity>0</DocSecurity>
  <Lines>1213</Lines>
  <Paragraphs>341</Paragraphs>
  <ScaleCrop>false</ScaleCrop>
  <HeadingPairs>
    <vt:vector size="2" baseType="variant">
      <vt:variant>
        <vt:lpstr>Название</vt:lpstr>
      </vt:variant>
      <vt:variant>
        <vt:i4>1</vt:i4>
      </vt:variant>
    </vt:vector>
  </HeadingPairs>
  <TitlesOfParts>
    <vt:vector size="1" baseType="lpstr">
      <vt:lpstr>ГЕНЕРАЛЬНЫЙ ПЛАН ГОРОДСКОГО ОКРУГА КРАСНОАРМЕЙСК</vt:lpstr>
    </vt:vector>
  </TitlesOfParts>
  <Company>Dom</Company>
  <LinksUpToDate>false</LinksUpToDate>
  <CharactersWithSpaces>170773</CharactersWithSpaces>
  <SharedDoc>false</SharedDoc>
  <HLinks>
    <vt:vector size="330" baseType="variant">
      <vt:variant>
        <vt:i4>2622586</vt:i4>
      </vt:variant>
      <vt:variant>
        <vt:i4>309</vt:i4>
      </vt:variant>
      <vt:variant>
        <vt:i4>0</vt:i4>
      </vt:variant>
      <vt:variant>
        <vt:i4>5</vt:i4>
      </vt:variant>
      <vt:variant>
        <vt:lpwstr>C:\Users\SmirnovaS\Desktop\Том 1 ГО Реутов 2022.docx</vt:lpwstr>
      </vt:variant>
      <vt:variant>
        <vt:lpwstr>P31</vt:lpwstr>
      </vt:variant>
      <vt:variant>
        <vt:i4>6357076</vt:i4>
      </vt:variant>
      <vt:variant>
        <vt:i4>306</vt:i4>
      </vt:variant>
      <vt:variant>
        <vt:i4>0</vt:i4>
      </vt:variant>
      <vt:variant>
        <vt:i4>5</vt:i4>
      </vt:variant>
      <vt:variant>
        <vt:lpwstr>https://isogd.mosreg.ru/app/app.doc_p_new?did=69278415&amp;parents_id=69278311&amp;window=modal</vt:lpwstr>
      </vt:variant>
      <vt:variant>
        <vt:lpwstr/>
      </vt:variant>
      <vt:variant>
        <vt:i4>2752529</vt:i4>
      </vt:variant>
      <vt:variant>
        <vt:i4>303</vt:i4>
      </vt:variant>
      <vt:variant>
        <vt:i4>0</vt:i4>
      </vt:variant>
      <vt:variant>
        <vt:i4>5</vt:i4>
      </vt:variant>
      <vt:variant>
        <vt:lpwstr/>
      </vt:variant>
      <vt:variant>
        <vt:lpwstr>sub_0</vt:lpwstr>
      </vt:variant>
      <vt:variant>
        <vt:i4>1441843</vt:i4>
      </vt:variant>
      <vt:variant>
        <vt:i4>296</vt:i4>
      </vt:variant>
      <vt:variant>
        <vt:i4>0</vt:i4>
      </vt:variant>
      <vt:variant>
        <vt:i4>5</vt:i4>
      </vt:variant>
      <vt:variant>
        <vt:lpwstr/>
      </vt:variant>
      <vt:variant>
        <vt:lpwstr>_Toc143697845</vt:lpwstr>
      </vt:variant>
      <vt:variant>
        <vt:i4>1441843</vt:i4>
      </vt:variant>
      <vt:variant>
        <vt:i4>290</vt:i4>
      </vt:variant>
      <vt:variant>
        <vt:i4>0</vt:i4>
      </vt:variant>
      <vt:variant>
        <vt:i4>5</vt:i4>
      </vt:variant>
      <vt:variant>
        <vt:lpwstr/>
      </vt:variant>
      <vt:variant>
        <vt:lpwstr>_Toc143697844</vt:lpwstr>
      </vt:variant>
      <vt:variant>
        <vt:i4>1441843</vt:i4>
      </vt:variant>
      <vt:variant>
        <vt:i4>284</vt:i4>
      </vt:variant>
      <vt:variant>
        <vt:i4>0</vt:i4>
      </vt:variant>
      <vt:variant>
        <vt:i4>5</vt:i4>
      </vt:variant>
      <vt:variant>
        <vt:lpwstr/>
      </vt:variant>
      <vt:variant>
        <vt:lpwstr>_Toc143697843</vt:lpwstr>
      </vt:variant>
      <vt:variant>
        <vt:i4>1441843</vt:i4>
      </vt:variant>
      <vt:variant>
        <vt:i4>278</vt:i4>
      </vt:variant>
      <vt:variant>
        <vt:i4>0</vt:i4>
      </vt:variant>
      <vt:variant>
        <vt:i4>5</vt:i4>
      </vt:variant>
      <vt:variant>
        <vt:lpwstr/>
      </vt:variant>
      <vt:variant>
        <vt:lpwstr>_Toc143697842</vt:lpwstr>
      </vt:variant>
      <vt:variant>
        <vt:i4>1441843</vt:i4>
      </vt:variant>
      <vt:variant>
        <vt:i4>272</vt:i4>
      </vt:variant>
      <vt:variant>
        <vt:i4>0</vt:i4>
      </vt:variant>
      <vt:variant>
        <vt:i4>5</vt:i4>
      </vt:variant>
      <vt:variant>
        <vt:lpwstr/>
      </vt:variant>
      <vt:variant>
        <vt:lpwstr>_Toc143697841</vt:lpwstr>
      </vt:variant>
      <vt:variant>
        <vt:i4>1441843</vt:i4>
      </vt:variant>
      <vt:variant>
        <vt:i4>266</vt:i4>
      </vt:variant>
      <vt:variant>
        <vt:i4>0</vt:i4>
      </vt:variant>
      <vt:variant>
        <vt:i4>5</vt:i4>
      </vt:variant>
      <vt:variant>
        <vt:lpwstr/>
      </vt:variant>
      <vt:variant>
        <vt:lpwstr>_Toc143697840</vt:lpwstr>
      </vt:variant>
      <vt:variant>
        <vt:i4>1114163</vt:i4>
      </vt:variant>
      <vt:variant>
        <vt:i4>260</vt:i4>
      </vt:variant>
      <vt:variant>
        <vt:i4>0</vt:i4>
      </vt:variant>
      <vt:variant>
        <vt:i4>5</vt:i4>
      </vt:variant>
      <vt:variant>
        <vt:lpwstr/>
      </vt:variant>
      <vt:variant>
        <vt:lpwstr>_Toc143697839</vt:lpwstr>
      </vt:variant>
      <vt:variant>
        <vt:i4>1114163</vt:i4>
      </vt:variant>
      <vt:variant>
        <vt:i4>254</vt:i4>
      </vt:variant>
      <vt:variant>
        <vt:i4>0</vt:i4>
      </vt:variant>
      <vt:variant>
        <vt:i4>5</vt:i4>
      </vt:variant>
      <vt:variant>
        <vt:lpwstr/>
      </vt:variant>
      <vt:variant>
        <vt:lpwstr>_Toc143697838</vt:lpwstr>
      </vt:variant>
      <vt:variant>
        <vt:i4>1114163</vt:i4>
      </vt:variant>
      <vt:variant>
        <vt:i4>248</vt:i4>
      </vt:variant>
      <vt:variant>
        <vt:i4>0</vt:i4>
      </vt:variant>
      <vt:variant>
        <vt:i4>5</vt:i4>
      </vt:variant>
      <vt:variant>
        <vt:lpwstr/>
      </vt:variant>
      <vt:variant>
        <vt:lpwstr>_Toc143697837</vt:lpwstr>
      </vt:variant>
      <vt:variant>
        <vt:i4>1114163</vt:i4>
      </vt:variant>
      <vt:variant>
        <vt:i4>242</vt:i4>
      </vt:variant>
      <vt:variant>
        <vt:i4>0</vt:i4>
      </vt:variant>
      <vt:variant>
        <vt:i4>5</vt:i4>
      </vt:variant>
      <vt:variant>
        <vt:lpwstr/>
      </vt:variant>
      <vt:variant>
        <vt:lpwstr>_Toc143697836</vt:lpwstr>
      </vt:variant>
      <vt:variant>
        <vt:i4>1114163</vt:i4>
      </vt:variant>
      <vt:variant>
        <vt:i4>236</vt:i4>
      </vt:variant>
      <vt:variant>
        <vt:i4>0</vt:i4>
      </vt:variant>
      <vt:variant>
        <vt:i4>5</vt:i4>
      </vt:variant>
      <vt:variant>
        <vt:lpwstr/>
      </vt:variant>
      <vt:variant>
        <vt:lpwstr>_Toc143697835</vt:lpwstr>
      </vt:variant>
      <vt:variant>
        <vt:i4>1114163</vt:i4>
      </vt:variant>
      <vt:variant>
        <vt:i4>230</vt:i4>
      </vt:variant>
      <vt:variant>
        <vt:i4>0</vt:i4>
      </vt:variant>
      <vt:variant>
        <vt:i4>5</vt:i4>
      </vt:variant>
      <vt:variant>
        <vt:lpwstr/>
      </vt:variant>
      <vt:variant>
        <vt:lpwstr>_Toc143697834</vt:lpwstr>
      </vt:variant>
      <vt:variant>
        <vt:i4>1114163</vt:i4>
      </vt:variant>
      <vt:variant>
        <vt:i4>224</vt:i4>
      </vt:variant>
      <vt:variant>
        <vt:i4>0</vt:i4>
      </vt:variant>
      <vt:variant>
        <vt:i4>5</vt:i4>
      </vt:variant>
      <vt:variant>
        <vt:lpwstr/>
      </vt:variant>
      <vt:variant>
        <vt:lpwstr>_Toc143697833</vt:lpwstr>
      </vt:variant>
      <vt:variant>
        <vt:i4>1114163</vt:i4>
      </vt:variant>
      <vt:variant>
        <vt:i4>218</vt:i4>
      </vt:variant>
      <vt:variant>
        <vt:i4>0</vt:i4>
      </vt:variant>
      <vt:variant>
        <vt:i4>5</vt:i4>
      </vt:variant>
      <vt:variant>
        <vt:lpwstr/>
      </vt:variant>
      <vt:variant>
        <vt:lpwstr>_Toc143697832</vt:lpwstr>
      </vt:variant>
      <vt:variant>
        <vt:i4>1114163</vt:i4>
      </vt:variant>
      <vt:variant>
        <vt:i4>212</vt:i4>
      </vt:variant>
      <vt:variant>
        <vt:i4>0</vt:i4>
      </vt:variant>
      <vt:variant>
        <vt:i4>5</vt:i4>
      </vt:variant>
      <vt:variant>
        <vt:lpwstr/>
      </vt:variant>
      <vt:variant>
        <vt:lpwstr>_Toc143697831</vt:lpwstr>
      </vt:variant>
      <vt:variant>
        <vt:i4>1114163</vt:i4>
      </vt:variant>
      <vt:variant>
        <vt:i4>206</vt:i4>
      </vt:variant>
      <vt:variant>
        <vt:i4>0</vt:i4>
      </vt:variant>
      <vt:variant>
        <vt:i4>5</vt:i4>
      </vt:variant>
      <vt:variant>
        <vt:lpwstr/>
      </vt:variant>
      <vt:variant>
        <vt:lpwstr>_Toc143697830</vt:lpwstr>
      </vt:variant>
      <vt:variant>
        <vt:i4>1048627</vt:i4>
      </vt:variant>
      <vt:variant>
        <vt:i4>200</vt:i4>
      </vt:variant>
      <vt:variant>
        <vt:i4>0</vt:i4>
      </vt:variant>
      <vt:variant>
        <vt:i4>5</vt:i4>
      </vt:variant>
      <vt:variant>
        <vt:lpwstr/>
      </vt:variant>
      <vt:variant>
        <vt:lpwstr>_Toc143697829</vt:lpwstr>
      </vt:variant>
      <vt:variant>
        <vt:i4>1048627</vt:i4>
      </vt:variant>
      <vt:variant>
        <vt:i4>194</vt:i4>
      </vt:variant>
      <vt:variant>
        <vt:i4>0</vt:i4>
      </vt:variant>
      <vt:variant>
        <vt:i4>5</vt:i4>
      </vt:variant>
      <vt:variant>
        <vt:lpwstr/>
      </vt:variant>
      <vt:variant>
        <vt:lpwstr>_Toc143697828</vt:lpwstr>
      </vt:variant>
      <vt:variant>
        <vt:i4>1048627</vt:i4>
      </vt:variant>
      <vt:variant>
        <vt:i4>188</vt:i4>
      </vt:variant>
      <vt:variant>
        <vt:i4>0</vt:i4>
      </vt:variant>
      <vt:variant>
        <vt:i4>5</vt:i4>
      </vt:variant>
      <vt:variant>
        <vt:lpwstr/>
      </vt:variant>
      <vt:variant>
        <vt:lpwstr>_Toc143697827</vt:lpwstr>
      </vt:variant>
      <vt:variant>
        <vt:i4>1048627</vt:i4>
      </vt:variant>
      <vt:variant>
        <vt:i4>182</vt:i4>
      </vt:variant>
      <vt:variant>
        <vt:i4>0</vt:i4>
      </vt:variant>
      <vt:variant>
        <vt:i4>5</vt:i4>
      </vt:variant>
      <vt:variant>
        <vt:lpwstr/>
      </vt:variant>
      <vt:variant>
        <vt:lpwstr>_Toc143697826</vt:lpwstr>
      </vt:variant>
      <vt:variant>
        <vt:i4>1048627</vt:i4>
      </vt:variant>
      <vt:variant>
        <vt:i4>176</vt:i4>
      </vt:variant>
      <vt:variant>
        <vt:i4>0</vt:i4>
      </vt:variant>
      <vt:variant>
        <vt:i4>5</vt:i4>
      </vt:variant>
      <vt:variant>
        <vt:lpwstr/>
      </vt:variant>
      <vt:variant>
        <vt:lpwstr>_Toc143697825</vt:lpwstr>
      </vt:variant>
      <vt:variant>
        <vt:i4>1048627</vt:i4>
      </vt:variant>
      <vt:variant>
        <vt:i4>170</vt:i4>
      </vt:variant>
      <vt:variant>
        <vt:i4>0</vt:i4>
      </vt:variant>
      <vt:variant>
        <vt:i4>5</vt:i4>
      </vt:variant>
      <vt:variant>
        <vt:lpwstr/>
      </vt:variant>
      <vt:variant>
        <vt:lpwstr>_Toc143697824</vt:lpwstr>
      </vt:variant>
      <vt:variant>
        <vt:i4>1048627</vt:i4>
      </vt:variant>
      <vt:variant>
        <vt:i4>164</vt:i4>
      </vt:variant>
      <vt:variant>
        <vt:i4>0</vt:i4>
      </vt:variant>
      <vt:variant>
        <vt:i4>5</vt:i4>
      </vt:variant>
      <vt:variant>
        <vt:lpwstr/>
      </vt:variant>
      <vt:variant>
        <vt:lpwstr>_Toc143697823</vt:lpwstr>
      </vt:variant>
      <vt:variant>
        <vt:i4>1048627</vt:i4>
      </vt:variant>
      <vt:variant>
        <vt:i4>158</vt:i4>
      </vt:variant>
      <vt:variant>
        <vt:i4>0</vt:i4>
      </vt:variant>
      <vt:variant>
        <vt:i4>5</vt:i4>
      </vt:variant>
      <vt:variant>
        <vt:lpwstr/>
      </vt:variant>
      <vt:variant>
        <vt:lpwstr>_Toc143697822</vt:lpwstr>
      </vt:variant>
      <vt:variant>
        <vt:i4>1048627</vt:i4>
      </vt:variant>
      <vt:variant>
        <vt:i4>152</vt:i4>
      </vt:variant>
      <vt:variant>
        <vt:i4>0</vt:i4>
      </vt:variant>
      <vt:variant>
        <vt:i4>5</vt:i4>
      </vt:variant>
      <vt:variant>
        <vt:lpwstr/>
      </vt:variant>
      <vt:variant>
        <vt:lpwstr>_Toc143697821</vt:lpwstr>
      </vt:variant>
      <vt:variant>
        <vt:i4>1048627</vt:i4>
      </vt:variant>
      <vt:variant>
        <vt:i4>146</vt:i4>
      </vt:variant>
      <vt:variant>
        <vt:i4>0</vt:i4>
      </vt:variant>
      <vt:variant>
        <vt:i4>5</vt:i4>
      </vt:variant>
      <vt:variant>
        <vt:lpwstr/>
      </vt:variant>
      <vt:variant>
        <vt:lpwstr>_Toc143697820</vt:lpwstr>
      </vt:variant>
      <vt:variant>
        <vt:i4>1245235</vt:i4>
      </vt:variant>
      <vt:variant>
        <vt:i4>140</vt:i4>
      </vt:variant>
      <vt:variant>
        <vt:i4>0</vt:i4>
      </vt:variant>
      <vt:variant>
        <vt:i4>5</vt:i4>
      </vt:variant>
      <vt:variant>
        <vt:lpwstr/>
      </vt:variant>
      <vt:variant>
        <vt:lpwstr>_Toc143697819</vt:lpwstr>
      </vt:variant>
      <vt:variant>
        <vt:i4>1245235</vt:i4>
      </vt:variant>
      <vt:variant>
        <vt:i4>134</vt:i4>
      </vt:variant>
      <vt:variant>
        <vt:i4>0</vt:i4>
      </vt:variant>
      <vt:variant>
        <vt:i4>5</vt:i4>
      </vt:variant>
      <vt:variant>
        <vt:lpwstr/>
      </vt:variant>
      <vt:variant>
        <vt:lpwstr>_Toc143697818</vt:lpwstr>
      </vt:variant>
      <vt:variant>
        <vt:i4>1245235</vt:i4>
      </vt:variant>
      <vt:variant>
        <vt:i4>128</vt:i4>
      </vt:variant>
      <vt:variant>
        <vt:i4>0</vt:i4>
      </vt:variant>
      <vt:variant>
        <vt:i4>5</vt:i4>
      </vt:variant>
      <vt:variant>
        <vt:lpwstr/>
      </vt:variant>
      <vt:variant>
        <vt:lpwstr>_Toc143697817</vt:lpwstr>
      </vt:variant>
      <vt:variant>
        <vt:i4>1245235</vt:i4>
      </vt:variant>
      <vt:variant>
        <vt:i4>122</vt:i4>
      </vt:variant>
      <vt:variant>
        <vt:i4>0</vt:i4>
      </vt:variant>
      <vt:variant>
        <vt:i4>5</vt:i4>
      </vt:variant>
      <vt:variant>
        <vt:lpwstr/>
      </vt:variant>
      <vt:variant>
        <vt:lpwstr>_Toc143697816</vt:lpwstr>
      </vt:variant>
      <vt:variant>
        <vt:i4>1245235</vt:i4>
      </vt:variant>
      <vt:variant>
        <vt:i4>116</vt:i4>
      </vt:variant>
      <vt:variant>
        <vt:i4>0</vt:i4>
      </vt:variant>
      <vt:variant>
        <vt:i4>5</vt:i4>
      </vt:variant>
      <vt:variant>
        <vt:lpwstr/>
      </vt:variant>
      <vt:variant>
        <vt:lpwstr>_Toc143697815</vt:lpwstr>
      </vt:variant>
      <vt:variant>
        <vt:i4>1245235</vt:i4>
      </vt:variant>
      <vt:variant>
        <vt:i4>110</vt:i4>
      </vt:variant>
      <vt:variant>
        <vt:i4>0</vt:i4>
      </vt:variant>
      <vt:variant>
        <vt:i4>5</vt:i4>
      </vt:variant>
      <vt:variant>
        <vt:lpwstr/>
      </vt:variant>
      <vt:variant>
        <vt:lpwstr>_Toc143697814</vt:lpwstr>
      </vt:variant>
      <vt:variant>
        <vt:i4>1245235</vt:i4>
      </vt:variant>
      <vt:variant>
        <vt:i4>104</vt:i4>
      </vt:variant>
      <vt:variant>
        <vt:i4>0</vt:i4>
      </vt:variant>
      <vt:variant>
        <vt:i4>5</vt:i4>
      </vt:variant>
      <vt:variant>
        <vt:lpwstr/>
      </vt:variant>
      <vt:variant>
        <vt:lpwstr>_Toc143697813</vt:lpwstr>
      </vt:variant>
      <vt:variant>
        <vt:i4>1245235</vt:i4>
      </vt:variant>
      <vt:variant>
        <vt:i4>98</vt:i4>
      </vt:variant>
      <vt:variant>
        <vt:i4>0</vt:i4>
      </vt:variant>
      <vt:variant>
        <vt:i4>5</vt:i4>
      </vt:variant>
      <vt:variant>
        <vt:lpwstr/>
      </vt:variant>
      <vt:variant>
        <vt:lpwstr>_Toc143697812</vt:lpwstr>
      </vt:variant>
      <vt:variant>
        <vt:i4>1245235</vt:i4>
      </vt:variant>
      <vt:variant>
        <vt:i4>92</vt:i4>
      </vt:variant>
      <vt:variant>
        <vt:i4>0</vt:i4>
      </vt:variant>
      <vt:variant>
        <vt:i4>5</vt:i4>
      </vt:variant>
      <vt:variant>
        <vt:lpwstr/>
      </vt:variant>
      <vt:variant>
        <vt:lpwstr>_Toc143697811</vt:lpwstr>
      </vt:variant>
      <vt:variant>
        <vt:i4>1245235</vt:i4>
      </vt:variant>
      <vt:variant>
        <vt:i4>86</vt:i4>
      </vt:variant>
      <vt:variant>
        <vt:i4>0</vt:i4>
      </vt:variant>
      <vt:variant>
        <vt:i4>5</vt:i4>
      </vt:variant>
      <vt:variant>
        <vt:lpwstr/>
      </vt:variant>
      <vt:variant>
        <vt:lpwstr>_Toc143697810</vt:lpwstr>
      </vt:variant>
      <vt:variant>
        <vt:i4>1179699</vt:i4>
      </vt:variant>
      <vt:variant>
        <vt:i4>80</vt:i4>
      </vt:variant>
      <vt:variant>
        <vt:i4>0</vt:i4>
      </vt:variant>
      <vt:variant>
        <vt:i4>5</vt:i4>
      </vt:variant>
      <vt:variant>
        <vt:lpwstr/>
      </vt:variant>
      <vt:variant>
        <vt:lpwstr>_Toc143697809</vt:lpwstr>
      </vt:variant>
      <vt:variant>
        <vt:i4>1179699</vt:i4>
      </vt:variant>
      <vt:variant>
        <vt:i4>74</vt:i4>
      </vt:variant>
      <vt:variant>
        <vt:i4>0</vt:i4>
      </vt:variant>
      <vt:variant>
        <vt:i4>5</vt:i4>
      </vt:variant>
      <vt:variant>
        <vt:lpwstr/>
      </vt:variant>
      <vt:variant>
        <vt:lpwstr>_Toc143697808</vt:lpwstr>
      </vt:variant>
      <vt:variant>
        <vt:i4>1179699</vt:i4>
      </vt:variant>
      <vt:variant>
        <vt:i4>68</vt:i4>
      </vt:variant>
      <vt:variant>
        <vt:i4>0</vt:i4>
      </vt:variant>
      <vt:variant>
        <vt:i4>5</vt:i4>
      </vt:variant>
      <vt:variant>
        <vt:lpwstr/>
      </vt:variant>
      <vt:variant>
        <vt:lpwstr>_Toc143697807</vt:lpwstr>
      </vt:variant>
      <vt:variant>
        <vt:i4>1179699</vt:i4>
      </vt:variant>
      <vt:variant>
        <vt:i4>62</vt:i4>
      </vt:variant>
      <vt:variant>
        <vt:i4>0</vt:i4>
      </vt:variant>
      <vt:variant>
        <vt:i4>5</vt:i4>
      </vt:variant>
      <vt:variant>
        <vt:lpwstr/>
      </vt:variant>
      <vt:variant>
        <vt:lpwstr>_Toc143697806</vt:lpwstr>
      </vt:variant>
      <vt:variant>
        <vt:i4>1179699</vt:i4>
      </vt:variant>
      <vt:variant>
        <vt:i4>56</vt:i4>
      </vt:variant>
      <vt:variant>
        <vt:i4>0</vt:i4>
      </vt:variant>
      <vt:variant>
        <vt:i4>5</vt:i4>
      </vt:variant>
      <vt:variant>
        <vt:lpwstr/>
      </vt:variant>
      <vt:variant>
        <vt:lpwstr>_Toc143697805</vt:lpwstr>
      </vt:variant>
      <vt:variant>
        <vt:i4>1179699</vt:i4>
      </vt:variant>
      <vt:variant>
        <vt:i4>50</vt:i4>
      </vt:variant>
      <vt:variant>
        <vt:i4>0</vt:i4>
      </vt:variant>
      <vt:variant>
        <vt:i4>5</vt:i4>
      </vt:variant>
      <vt:variant>
        <vt:lpwstr/>
      </vt:variant>
      <vt:variant>
        <vt:lpwstr>_Toc143697804</vt:lpwstr>
      </vt:variant>
      <vt:variant>
        <vt:i4>1179699</vt:i4>
      </vt:variant>
      <vt:variant>
        <vt:i4>44</vt:i4>
      </vt:variant>
      <vt:variant>
        <vt:i4>0</vt:i4>
      </vt:variant>
      <vt:variant>
        <vt:i4>5</vt:i4>
      </vt:variant>
      <vt:variant>
        <vt:lpwstr/>
      </vt:variant>
      <vt:variant>
        <vt:lpwstr>_Toc143697803</vt:lpwstr>
      </vt:variant>
      <vt:variant>
        <vt:i4>1179699</vt:i4>
      </vt:variant>
      <vt:variant>
        <vt:i4>38</vt:i4>
      </vt:variant>
      <vt:variant>
        <vt:i4>0</vt:i4>
      </vt:variant>
      <vt:variant>
        <vt:i4>5</vt:i4>
      </vt:variant>
      <vt:variant>
        <vt:lpwstr/>
      </vt:variant>
      <vt:variant>
        <vt:lpwstr>_Toc143697802</vt:lpwstr>
      </vt:variant>
      <vt:variant>
        <vt:i4>1179699</vt:i4>
      </vt:variant>
      <vt:variant>
        <vt:i4>32</vt:i4>
      </vt:variant>
      <vt:variant>
        <vt:i4>0</vt:i4>
      </vt:variant>
      <vt:variant>
        <vt:i4>5</vt:i4>
      </vt:variant>
      <vt:variant>
        <vt:lpwstr/>
      </vt:variant>
      <vt:variant>
        <vt:lpwstr>_Toc143697801</vt:lpwstr>
      </vt:variant>
      <vt:variant>
        <vt:i4>1179699</vt:i4>
      </vt:variant>
      <vt:variant>
        <vt:i4>26</vt:i4>
      </vt:variant>
      <vt:variant>
        <vt:i4>0</vt:i4>
      </vt:variant>
      <vt:variant>
        <vt:i4>5</vt:i4>
      </vt:variant>
      <vt:variant>
        <vt:lpwstr/>
      </vt:variant>
      <vt:variant>
        <vt:lpwstr>_Toc143697800</vt:lpwstr>
      </vt:variant>
      <vt:variant>
        <vt:i4>1769532</vt:i4>
      </vt:variant>
      <vt:variant>
        <vt:i4>20</vt:i4>
      </vt:variant>
      <vt:variant>
        <vt:i4>0</vt:i4>
      </vt:variant>
      <vt:variant>
        <vt:i4>5</vt:i4>
      </vt:variant>
      <vt:variant>
        <vt:lpwstr/>
      </vt:variant>
      <vt:variant>
        <vt:lpwstr>_Toc143697799</vt:lpwstr>
      </vt:variant>
      <vt:variant>
        <vt:i4>1769532</vt:i4>
      </vt:variant>
      <vt:variant>
        <vt:i4>14</vt:i4>
      </vt:variant>
      <vt:variant>
        <vt:i4>0</vt:i4>
      </vt:variant>
      <vt:variant>
        <vt:i4>5</vt:i4>
      </vt:variant>
      <vt:variant>
        <vt:lpwstr/>
      </vt:variant>
      <vt:variant>
        <vt:lpwstr>_Toc143697798</vt:lpwstr>
      </vt:variant>
      <vt:variant>
        <vt:i4>1769532</vt:i4>
      </vt:variant>
      <vt:variant>
        <vt:i4>8</vt:i4>
      </vt:variant>
      <vt:variant>
        <vt:i4>0</vt:i4>
      </vt:variant>
      <vt:variant>
        <vt:i4>5</vt:i4>
      </vt:variant>
      <vt:variant>
        <vt:lpwstr/>
      </vt:variant>
      <vt:variant>
        <vt:lpwstr>_Toc143697797</vt:lpwstr>
      </vt:variant>
      <vt:variant>
        <vt:i4>1769532</vt:i4>
      </vt:variant>
      <vt:variant>
        <vt:i4>2</vt:i4>
      </vt:variant>
      <vt:variant>
        <vt:i4>0</vt:i4>
      </vt:variant>
      <vt:variant>
        <vt:i4>5</vt:i4>
      </vt:variant>
      <vt:variant>
        <vt:lpwstr/>
      </vt:variant>
      <vt:variant>
        <vt:lpwstr>_Toc143697796</vt:lpwstr>
      </vt:variant>
      <vt:variant>
        <vt:i4>2883611</vt:i4>
      </vt:variant>
      <vt:variant>
        <vt:i4>3</vt:i4>
      </vt:variant>
      <vt:variant>
        <vt:i4>0</vt:i4>
      </vt:variant>
      <vt:variant>
        <vt:i4>5</vt:i4>
      </vt:variant>
      <vt:variant>
        <vt:lpwstr>mailto:niipi@mosreg.ru</vt:lpwstr>
      </vt:variant>
      <vt:variant>
        <vt:lpwstr/>
      </vt:variant>
      <vt:variant>
        <vt:i4>2883611</vt:i4>
      </vt:variant>
      <vt:variant>
        <vt:i4>0</vt:i4>
      </vt:variant>
      <vt:variant>
        <vt:i4>0</vt:i4>
      </vt:variant>
      <vt:variant>
        <vt:i4>5</vt:i4>
      </vt:variant>
      <vt:variant>
        <vt:lpwstr>mailto:niipi@mosreg.ru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ГОРОДСКОГО ОКРУГА КРАСНОАРМЕЙСК</dc:title>
  <dc:creator>Polina</dc:creator>
  <cp:lastModifiedBy>Агошков В.Н.</cp:lastModifiedBy>
  <cp:revision>67</cp:revision>
  <cp:lastPrinted>2025-01-28T07:51:00Z</cp:lastPrinted>
  <dcterms:created xsi:type="dcterms:W3CDTF">2024-11-28T13:35:00Z</dcterms:created>
  <dcterms:modified xsi:type="dcterms:W3CDTF">2025-01-28T12:24:00Z</dcterms:modified>
</cp:coreProperties>
</file>