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28" w:rsidRPr="005E1456" w:rsidRDefault="00DF7581" w:rsidP="00DF7581">
      <w:pPr>
        <w:pStyle w:val="ConsPlusNormal"/>
        <w:ind w:left="5664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304D28" w:rsidRPr="005E1456" w:rsidRDefault="00304D28" w:rsidP="00DF7581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DF7581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7581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</w:p>
    <w:p w:rsidR="00DF7581" w:rsidRPr="005E1456" w:rsidRDefault="00304D28" w:rsidP="00DF7581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</w:t>
      </w:r>
      <w:r w:rsidR="00DF7581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</w:p>
    <w:p w:rsidR="00304D28" w:rsidRPr="005E1456" w:rsidRDefault="00304D28" w:rsidP="00DF7581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304D28" w:rsidRPr="005E1456" w:rsidRDefault="00DF7581" w:rsidP="00DF7581">
      <w:pPr>
        <w:pStyle w:val="ConsPlusNormal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E145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29.04.2021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5E145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947</w:t>
      </w:r>
    </w:p>
    <w:p w:rsidR="00304D28" w:rsidRPr="005E1456" w:rsidRDefault="00304D2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581" w:rsidRPr="005E1456" w:rsidRDefault="00DF758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2"/>
      <w:bookmarkEnd w:id="0"/>
    </w:p>
    <w:p w:rsidR="00304D28" w:rsidRPr="005E1456" w:rsidRDefault="00304D2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304D28" w:rsidRPr="005E1456" w:rsidRDefault="00304D2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 ОБЪЕМА И УСЛОВИЯ ПРЕДОСТАВЛЕНИЯ МУНИЦИПАЛЬНЫМ</w:t>
      </w:r>
      <w:r w:rsidR="00DF7581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БЮДЖЕТНЫМ И АВТОНОМНЫМ УЧР</w:t>
      </w:r>
      <w:r w:rsidR="00DF7581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ЕЖДЕНИЯМ ГОРОДСКОГО ОКРУГА ДОМОДЕДОВО</w:t>
      </w:r>
    </w:p>
    <w:p w:rsidR="00304D28" w:rsidRPr="005E1456" w:rsidRDefault="00304D2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 СУБСИДИЙ НА ИНЫЕ ЦЕЛИ</w:t>
      </w:r>
    </w:p>
    <w:p w:rsidR="00304D28" w:rsidRPr="005E1456" w:rsidRDefault="00304D2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:rsidR="002902E6" w:rsidRPr="005E1456" w:rsidRDefault="00304D28" w:rsidP="0029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Порядок определения объема и условий предоставления муниципальным бюджетным и автономным учреждениям (далее - учреждения) субсидий на иные цели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субсидии) разработан в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</w:t>
      </w:r>
      <w:hyperlink r:id="rId7" w:history="1">
        <w:r w:rsidRPr="005E145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вторым пункта 1 статьи 78.1</w:t>
        </w:r>
      </w:hyperlink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постановлением Правительства РФ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от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22.02.2020 N 203 "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Об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общих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требованиях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к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нормативным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правовым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актам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и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муниципальным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правовым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актам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устанавливающим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порядок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определения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объема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и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условия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предоставления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бюджетным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и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автономным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учреждениям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субсидий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на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иные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2E6" w:rsidRPr="005E145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цели</w:t>
      </w:r>
      <w:r w:rsidR="002902E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</w:p>
    <w:p w:rsidR="00304D28" w:rsidRPr="005E1456" w:rsidRDefault="00304D28" w:rsidP="002902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Порядок).</w:t>
      </w:r>
    </w:p>
    <w:p w:rsidR="001831F0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C44200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1F0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предоставляются в пределах лимитов бюджетных обязательств, доведенных главному распорядителю средств бюджета городского округа Домодедово на цели, указанные в пункте 3 Порядка.</w:t>
      </w:r>
    </w:p>
    <w:p w:rsidR="00C44200" w:rsidRPr="005E1456" w:rsidRDefault="00C44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распорядитель средств бюджета городского округа Домодедово Московской области определяется решением Совета депутатов городского округа Домодедово Московской области в ведомственной структуре расходов бюджета городского округа Домодедово на текущий финансовый год и плановый период (далее – главный распорядитель).</w:t>
      </w:r>
    </w:p>
    <w:p w:rsidR="00304D28" w:rsidRPr="005E1456" w:rsidRDefault="003E2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настоящим Порядком субсиди</w:t>
      </w:r>
      <w:r w:rsidR="00CB50A3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</w:t>
      </w:r>
      <w:r w:rsidR="00CB50A3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на </w:t>
      </w:r>
      <w:r w:rsidR="00CB50A3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расходов, не включенных в нормативные затраты на оказание муниципальных услуг.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45"/>
      <w:bookmarkEnd w:id="2"/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Результатами предоставления субсидии является достижение целевых показателей результативности выполнения соответствующих муниципальных программ городского округа </w:t>
      </w:r>
      <w:r w:rsidR="00DF7581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Домодедово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области.</w:t>
      </w:r>
    </w:p>
    <w:p w:rsidR="00AB5AAD" w:rsidRPr="005E1456" w:rsidRDefault="00AB5AAD" w:rsidP="00AB5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5AAD" w:rsidRPr="005E1456" w:rsidRDefault="00AB5AAD" w:rsidP="00AB5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Размер субсидий, предусмотренных </w:t>
      </w:r>
      <w:hyperlink r:id="rId8" w:history="1">
        <w:r w:rsidRPr="005E145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</w:hyperlink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3 Порядка, за исключением случаев, когда размер субсидий определен нормативными правовыми актами Московской области и городского округа Домодедово, рассчитывается по формуле:</w:t>
      </w:r>
    </w:p>
    <w:p w:rsidR="00AB5AAD" w:rsidRPr="005E1456" w:rsidRDefault="00AB5AAD" w:rsidP="00AB5A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5AAD" w:rsidRPr="005E1456" w:rsidRDefault="00AB5AAD" w:rsidP="00AB5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proofErr w:type="spellStart"/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цс</w:t>
      </w:r>
      <w:proofErr w:type="spellEnd"/>
      <w:r w:rsidRPr="005E14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P1 x S1 + P2 x S2 +... + </w:t>
      </w:r>
      <w:proofErr w:type="spellStart"/>
      <w:r w:rsidRPr="005E14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Pn</w:t>
      </w:r>
      <w:proofErr w:type="spellEnd"/>
      <w:r w:rsidRPr="005E14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x </w:t>
      </w:r>
      <w:proofErr w:type="spellStart"/>
      <w:r w:rsidRPr="005E14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Sn</w:t>
      </w:r>
      <w:proofErr w:type="spellEnd"/>
      <w:r w:rsidRPr="005E14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AB5AAD" w:rsidRPr="005E1456" w:rsidRDefault="00AB5AAD" w:rsidP="00AB5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B5AAD" w:rsidRPr="005E1456" w:rsidRDefault="00AB5AAD" w:rsidP="00AB5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Sцс</w:t>
      </w:r>
      <w:proofErr w:type="spellEnd"/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размер субсидии;</w:t>
      </w:r>
    </w:p>
    <w:p w:rsidR="00AB5AAD" w:rsidRPr="005E1456" w:rsidRDefault="00AB5AAD" w:rsidP="00AB5A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P1...n - количественное значение потребности на одно мероприятие (один объект) (с 1-го по n-е) в текущем финансовом году;</w:t>
      </w:r>
    </w:p>
    <w:p w:rsidR="00AB5AAD" w:rsidRPr="005E1456" w:rsidRDefault="00AB5AAD" w:rsidP="00AB5A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S1...n - стоимость единицы потребности, предоставляемой на реализацию одного мероприятия (один объект) (с 1-го по n-е) в текущем финансовом году, определяемой одним из следующих методов:</w:t>
      </w:r>
    </w:p>
    <w:p w:rsidR="00AB5AAD" w:rsidRPr="005E1456" w:rsidRDefault="00AB5AAD" w:rsidP="00AB5A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- методом анализа рыночных индикаторов;</w:t>
      </w:r>
    </w:p>
    <w:p w:rsidR="00AB5AAD" w:rsidRPr="005E1456" w:rsidRDefault="00AB5AAD" w:rsidP="00AB5A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- методом сравнимой цены;</w:t>
      </w:r>
    </w:p>
    <w:p w:rsidR="00AB5AAD" w:rsidRPr="005E1456" w:rsidRDefault="00AB5AAD" w:rsidP="00AB5A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- затратным методом.</w:t>
      </w:r>
    </w:p>
    <w:p w:rsidR="00304D28" w:rsidRPr="005E1456" w:rsidRDefault="00AB5A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46"/>
      <w:bookmarkEnd w:id="3"/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получения субсидий, указанных в </w:t>
      </w:r>
      <w:hyperlink w:anchor="P39" w:history="1">
        <w:r w:rsidR="00304D28" w:rsidRPr="005E145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</w:t>
        </w:r>
      </w:hyperlink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учреждение направляет </w:t>
      </w:r>
      <w:r w:rsidR="00DF7581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главному распорядителю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пояснительную записку, содержащую обоснование необходимости предоставления бюджетных средств на цели, установленные правовым актом в соответствии с </w:t>
      </w:r>
      <w:hyperlink w:anchor="P39" w:history="1">
        <w:r w:rsidRPr="005E145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</w:t>
        </w:r>
      </w:hyperlink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- перечень объектов, подлежащих ремонту, акт обследования таких объектов и дефектную ведомость, предварительную смету расходов в случае, если целью предоставления субсидии является проведение ремонта (реставрации);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- программу мероприятий в случае, если целью предоставления субсидии является проведение мероприятий</w:t>
      </w:r>
      <w:r w:rsidR="00AA2137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конференций, симпозиумов, выставок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информацию о планируемом к приобретению имуществе в случае, если целью предоставления субсидии является приобретение имущества;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информацию о количестве физических лиц (среднегодовом количестве), являющихся получателями выплат, и видах таких выплат в случае, если целью предоставления субсидии является осуществление указанных выплат;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- иную информацию в зависимости от цели предоставления субсидии.</w:t>
      </w:r>
    </w:p>
    <w:p w:rsidR="00304D28" w:rsidRPr="005E1456" w:rsidRDefault="00AB5A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53"/>
      <w:bookmarkEnd w:id="4"/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7581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распорядитель 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рассматривает в течение </w:t>
      </w:r>
      <w:r w:rsidR="00DF7581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предоставленные учреждением документы, указанные в </w:t>
      </w:r>
      <w:hyperlink w:anchor="P46" w:history="1">
        <w:r w:rsidR="00304D28" w:rsidRPr="005E145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 w:rsidR="001C3017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и принимает решение о целесообразности или об отказе в предоставлении субсидии учреждению.</w:t>
      </w:r>
      <w:r w:rsidR="0090473D" w:rsidRPr="005E1456">
        <w:rPr>
          <w:color w:val="000000" w:themeColor="text1"/>
        </w:rPr>
        <w:t xml:space="preserve"> </w:t>
      </w:r>
      <w:r w:rsidR="0090473D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принятия положительного решения о предоставлении субсидии, </w:t>
      </w:r>
      <w:proofErr w:type="gramStart"/>
      <w:r w:rsidR="0090473D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</w:t>
      </w:r>
      <w:proofErr w:type="gramEnd"/>
      <w:r w:rsidR="0090473D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финансирование которой не утверждены ведомственной структурой расходов бюджета на соответствующий финансовый год, главный распорядитель средств бюджета городского округа Домодедово </w:t>
      </w:r>
      <w:r w:rsidR="0090473D" w:rsidRPr="005E1456">
        <w:rPr>
          <w:color w:val="000000" w:themeColor="text1"/>
        </w:rPr>
        <w:t xml:space="preserve"> </w:t>
      </w:r>
      <w:r w:rsidR="0090473D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 письменное обращение о выделении дополнительных бюджетных ассигнований в адрес</w:t>
      </w:r>
      <w:r w:rsidR="0090473D" w:rsidRPr="005E1456">
        <w:rPr>
          <w:color w:val="000000" w:themeColor="text1"/>
        </w:rPr>
        <w:t xml:space="preserve"> </w:t>
      </w:r>
      <w:r w:rsidR="0090473D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заместителя главы администрации</w:t>
      </w:r>
      <w:r w:rsidR="00AA2137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0473D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куриру</w:t>
      </w:r>
      <w:r w:rsidR="00AA2137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ющего соответствующие  </w:t>
      </w:r>
      <w:r w:rsidR="0090473D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</w:t>
      </w:r>
      <w:r w:rsidR="00AA2137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(далее – заместитель главы администрации). Далее заместитель главы администрации 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 письменное обращение о выделении дополнительных </w:t>
      </w:r>
      <w:r w:rsidR="00DF7581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бюджетных ассигнований в адрес Г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лавы городского округа</w:t>
      </w:r>
      <w:r w:rsidR="001C3017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Домодедово 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или уполномоченного им лица, наделенного правом первой подписи финансовых документов.</w:t>
      </w:r>
    </w:p>
    <w:p w:rsidR="00304D28" w:rsidRPr="005E1456" w:rsidRDefault="00AB5A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55"/>
      <w:bookmarkEnd w:id="5"/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. Предоставление субсидии осуществляется при условии соблюдения учреждением на 1-е число месяца, предшествующего месяцу, в котором планируется принятие решения о предоставлении субсидии, следующих требований: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 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 учреждения отсутствует просроченная задолженность по возврату в бюджет городского округа </w:t>
      </w:r>
      <w:r w:rsidR="001C3017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Домодедово 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субсидий, предоставленных в том числе в соответствии с иными правовыми актами, и иная просроченная задолженность перед бюджет</w:t>
      </w:r>
      <w:r w:rsidR="0090473D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0473D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и всех уровней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2137" w:rsidRPr="005E1456" w:rsidRDefault="00AB5A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58"/>
      <w:bookmarkEnd w:id="6"/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Требования, указанные в </w:t>
      </w:r>
      <w:hyperlink w:anchor="P55" w:history="1">
        <w:r w:rsidR="00304D28" w:rsidRPr="005E145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 w:rsidR="002D0CB5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не применяются в случае предоставления субсидий </w:t>
      </w:r>
      <w:r w:rsidR="00AA2137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304D28" w:rsidRPr="005E1456" w:rsidRDefault="00AA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AAD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2D0CB5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Основаниями для отказа учреждению в предоставлении субсидии являются:</w:t>
      </w:r>
    </w:p>
    <w:p w:rsidR="00304D28" w:rsidRPr="005E1456" w:rsidRDefault="001C30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Несоблюдение требований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указанных в </w:t>
      </w:r>
      <w:hyperlink w:anchor="P55" w:history="1">
        <w:r w:rsidR="00304D28" w:rsidRPr="005E145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 w:rsidR="002D0CB5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за исключением случаев, предусмотренных </w:t>
      </w:r>
      <w:hyperlink w:anchor="P58" w:history="1">
        <w:r w:rsidR="00304D28" w:rsidRPr="005E145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</w:hyperlink>
      <w:r w:rsidR="002D0CB5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Порядка;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непредставление (представление в неполном объеме) учреждением документов, указанных в </w:t>
      </w:r>
      <w:hyperlink w:anchor="P46" w:history="1">
        <w:r w:rsidRPr="005E145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 w:rsidR="002D0CB5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Порядка;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недостоверность информации, содержащейся в докумен</w:t>
      </w:r>
      <w:r w:rsidR="0090473D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тах, представленных учреждением.</w:t>
      </w:r>
    </w:p>
    <w:p w:rsidR="002D0CB5" w:rsidRPr="005E1456" w:rsidRDefault="00AB5A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отказа в предоставлении субсидии учреждение вправе повторно 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 за получением субсидии</w:t>
      </w:r>
      <w:r w:rsidR="002D0CB5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повторно представленных документов осуществляется в соответствии с </w:t>
      </w:r>
      <w:hyperlink w:anchor="P53" w:history="1">
        <w:r w:rsidRPr="005E145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</w:hyperlink>
      <w:r w:rsidR="002D0CB5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Порядка.</w:t>
      </w:r>
    </w:p>
    <w:p w:rsidR="00743772" w:rsidRPr="005E1456" w:rsidRDefault="00743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772" w:rsidRPr="005E1456" w:rsidRDefault="00304D28" w:rsidP="00743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43772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Субсидия предоставляется учреждению на основании соглашения о предоставлении субсидии, заключаемого </w:t>
      </w:r>
      <w:r w:rsidR="00C44200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 главным распорядителем и 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учреждением в соответствии с типовой формой, установленной Финансовым управлением </w:t>
      </w:r>
      <w:r w:rsidR="0090473D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90473D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Домодедово Московской области</w:t>
      </w:r>
      <w:r w:rsidR="00507DD2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4200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25 рабочих </w:t>
      </w:r>
      <w:r w:rsidR="00F22B0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с даты</w:t>
      </w:r>
      <w:r w:rsidR="00C44200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выделения денежных средств </w:t>
      </w:r>
      <w:r w:rsidR="001831F0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из бюджета городского округа Домодедово Московской области</w:t>
      </w:r>
      <w:r w:rsidR="00507DD2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43772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. Учреждение не позднее 15 (пятнадцати) рабочих дней, следующих за отчетным кварталом (годом)</w:t>
      </w:r>
      <w:r w:rsidR="00A7363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представляет главному распорядителю средств бюджета городского округа Домодедово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отчет о расходах, источником финансового обеспечения которых является субсидия</w:t>
      </w:r>
      <w:r w:rsidR="00A7363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Приложением №1 к настоящему Порядку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3636" w:rsidRPr="005E1456" w:rsidRDefault="00304D28" w:rsidP="00A736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 достижении значений результатов предоставления субсидии, </w:t>
      </w:r>
      <w:r w:rsidR="00A7363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Приложением №2 к настоящему Порядку;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43772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. Операции с субсидиями учитываются на лицевых счетах, предназначенных для учета операций со средствами, предоставленными учреждению в виде субсидий на иные цели, открываемых учре</w:t>
      </w:r>
      <w:r w:rsidR="00A7363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ждению в Финансовом управлении А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A7363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Домодедово</w:t>
      </w:r>
      <w:r w:rsidR="0090473D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Субсидии перечисляются в сроки, 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предусмотренные в соглашении</w:t>
      </w:r>
      <w:r w:rsidR="001C3017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субсидии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F1BCA" w:rsidRPr="005E1456" w:rsidRDefault="002F1BCA" w:rsidP="002F1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2F1BCA" w:rsidRPr="005E1456" w:rsidRDefault="002F1BCA" w:rsidP="002F1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43772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нецелевого использования Субсидии она подлежит в</w:t>
      </w:r>
      <w:r w:rsidR="001C3017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озврату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доход бюджета городского округа</w:t>
      </w:r>
      <w:r w:rsidR="0090473D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Домодедово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F1BCA" w:rsidRPr="005E1456" w:rsidRDefault="002F1BCA" w:rsidP="002F1BC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43772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если в отчетном финансовом году не достигнуты установленные значения показателей результативности предоставления субсидии, установленные в Соглашении, учреждение обеспечивает возврат части полученной субсидии в бюджет </w:t>
      </w:r>
      <w:r w:rsidR="00B972C0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Домодедово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, объем которой рассчитывается по формуле:</w:t>
      </w:r>
    </w:p>
    <w:p w:rsidR="002F1BCA" w:rsidRPr="005E1456" w:rsidRDefault="002F1BCA" w:rsidP="002F1B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BCA" w:rsidRPr="005E1456" w:rsidRDefault="002F1BCA" w:rsidP="002F1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V возврата = V субсидии x k, где:</w:t>
      </w:r>
    </w:p>
    <w:p w:rsidR="002F1BCA" w:rsidRPr="005E1456" w:rsidRDefault="002F1BCA" w:rsidP="002F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BCA" w:rsidRPr="005E1456" w:rsidRDefault="002F1BCA" w:rsidP="002F1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субсидии - размер субсидии, предоставляемой </w:t>
      </w:r>
      <w:r w:rsidR="004F18B5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учреждению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отчетном финансовом году;</w:t>
      </w:r>
    </w:p>
    <w:p w:rsidR="002F1BCA" w:rsidRPr="005E1456" w:rsidRDefault="002F1BCA" w:rsidP="002F1BC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k - коэффициент возврата субсидии.</w:t>
      </w:r>
    </w:p>
    <w:p w:rsidR="002F1BCA" w:rsidRPr="005E1456" w:rsidRDefault="002F1BCA" w:rsidP="002F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BCA" w:rsidRPr="005E1456" w:rsidRDefault="002F1BCA" w:rsidP="002F1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Коэффициент возврата субсидии рассчитывается по формуле:</w:t>
      </w:r>
    </w:p>
    <w:p w:rsidR="002F1BCA" w:rsidRPr="005E1456" w:rsidRDefault="002F1BCA" w:rsidP="002F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BCA" w:rsidRPr="005E1456" w:rsidRDefault="002F1BCA" w:rsidP="002F1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  <w:lang w:eastAsia="ru-RU"/>
        </w:rPr>
        <w:drawing>
          <wp:inline distT="0" distB="0" distL="0" distR="0" wp14:anchorId="62B3D273" wp14:editId="279D7F2A">
            <wp:extent cx="1598295" cy="337185"/>
            <wp:effectExtent l="0" t="0" r="190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A" w:rsidRPr="005E1456" w:rsidRDefault="002F1BCA" w:rsidP="002F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BCA" w:rsidRPr="005E1456" w:rsidRDefault="002F1BCA" w:rsidP="002F1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где: </w:t>
      </w:r>
      <w:r w:rsidRPr="005E1456">
        <w:rPr>
          <w:rFonts w:ascii="Times New Roman" w:hAnsi="Times New Roman" w:cs="Times New Roman"/>
          <w:noProof/>
          <w:color w:val="000000" w:themeColor="text1"/>
          <w:position w:val="-9"/>
          <w:sz w:val="24"/>
          <w:szCs w:val="24"/>
          <w:lang w:eastAsia="ru-RU"/>
        </w:rPr>
        <w:drawing>
          <wp:inline distT="0" distB="0" distL="0" distR="0" wp14:anchorId="47D589E4" wp14:editId="6617BFB3">
            <wp:extent cx="186690" cy="27495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фактически достигнутое значение i-</w:t>
      </w:r>
      <w:proofErr w:type="spellStart"/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показателя результативности предоставления субсидии на отчетную дату;</w:t>
      </w:r>
    </w:p>
    <w:p w:rsidR="002F1BCA" w:rsidRPr="005E1456" w:rsidRDefault="002F1BCA" w:rsidP="002F1BC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noProof/>
          <w:color w:val="000000" w:themeColor="text1"/>
          <w:position w:val="-9"/>
          <w:sz w:val="24"/>
          <w:szCs w:val="24"/>
          <w:lang w:eastAsia="ru-RU"/>
        </w:rPr>
        <w:drawing>
          <wp:inline distT="0" distB="0" distL="0" distR="0" wp14:anchorId="399479E8" wp14:editId="10159526">
            <wp:extent cx="186690" cy="27495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плановое значение i-</w:t>
      </w:r>
      <w:proofErr w:type="spellStart"/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показателя результативности предоставления субсидии, установленное соглашением;</w:t>
      </w:r>
    </w:p>
    <w:p w:rsidR="002F1BCA" w:rsidRPr="005E1456" w:rsidRDefault="002F1BCA" w:rsidP="002F1BC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n - количество недостигнутых показателей результативности предоставления субсидии.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43772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. Не использованные на начало текущего финансового года остатки субсидий, в отношении которых главным распорядителем средств бюджета принято решение о наличии потребности в указанных остатках, могут быть использованы учреждением на те же цели в текущем финансовом году в порядке, установленном правовыми актами администрации.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43772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. Остатки субсидий прошлых лет, не использованные на начало текущего финансового года, в отношении которых не принято решение об использовании учреждением в текущем финансовом году, а также потребность в использовании которых не подтверждена, подлежат перечислению в бюджет до 1 февраля года, следующего за отчетным.</w:t>
      </w:r>
    </w:p>
    <w:p w:rsidR="00304D28" w:rsidRPr="005E1456" w:rsidRDefault="0030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43772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соблюдением целей, условий и порядка предоставления субсидий, установленных Порядком, осуществляется отраслевым (функциональным) органом администрации, а также органами финансового контроля в соответствии с законодательством Российской Федерации.</w:t>
      </w:r>
    </w:p>
    <w:p w:rsidR="00304D28" w:rsidRPr="005E1456" w:rsidRDefault="00743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несоблюдения учреждением целей, условий и порядка, установленных при предоставлении субсидии, выявленных по результатам проверок </w:t>
      </w:r>
      <w:r w:rsidR="00A7363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главным распорядителем средств бюджета городского округа Домодедово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органами финансового контроля, соответствующие средства подлежат возврату в бюджет в течение 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30 календарных дней со дня получения требования.</w:t>
      </w:r>
    </w:p>
    <w:p w:rsidR="00027CD9" w:rsidRPr="005E1456" w:rsidRDefault="002F1BCA" w:rsidP="00AA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43772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</w:t>
      </w:r>
      <w:proofErr w:type="spellStart"/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недостижения</w:t>
      </w:r>
      <w:proofErr w:type="spellEnd"/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значений результатов, установленных Порядком, средства в объеме, пропорциональном величине </w:t>
      </w:r>
      <w:proofErr w:type="spellStart"/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недостижения</w:t>
      </w:r>
      <w:proofErr w:type="spellEnd"/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значений результатов, подлежат возврату в бюджет на основании требования </w:t>
      </w:r>
      <w:r w:rsidR="00A7363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главным распорядителем средств бюджета городского округа Домодедово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73636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органами финансового контроля, </w:t>
      </w:r>
      <w:r w:rsidR="00304D28" w:rsidRPr="005E1456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30 календарных дней со дня получения требования.</w:t>
      </w:r>
    </w:p>
    <w:p w:rsidR="00A73636" w:rsidRPr="005E1456" w:rsidRDefault="00A736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61FE" w:rsidRPr="005E1456" w:rsidRDefault="009161FE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9161FE" w:rsidRPr="005E1456" w:rsidSect="009161FE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61FE" w:rsidRPr="005E1456" w:rsidRDefault="009161FE" w:rsidP="009161FE">
      <w:pPr>
        <w:pStyle w:val="ConsPlusNormal"/>
        <w:ind w:left="8496"/>
        <w:outlineLvl w:val="1"/>
        <w:rPr>
          <w:rFonts w:ascii="Times New Roman" w:hAnsi="Times New Roman" w:cs="Times New Roman"/>
          <w:color w:val="000000" w:themeColor="text1"/>
        </w:rPr>
      </w:pPr>
      <w:r w:rsidRPr="005E1456">
        <w:rPr>
          <w:rFonts w:ascii="Times New Roman" w:hAnsi="Times New Roman" w:cs="Times New Roman"/>
          <w:color w:val="000000" w:themeColor="text1"/>
        </w:rPr>
        <w:lastRenderedPageBreak/>
        <w:t>Приложение 1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к Порядку определения объема и условий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предоставления муниципальным бюджетным 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 автономным учреждениям городского округа Домодедово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Московской области субсидий на иные цели, утвержденному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постановлением </w:t>
      </w:r>
      <w:r w:rsidR="00C31385"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А</w:t>
      </w:r>
      <w:r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дминистрации городского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округа Домодедово  Московской области</w:t>
      </w:r>
    </w:p>
    <w:p w:rsidR="009161FE" w:rsidRPr="005E1456" w:rsidRDefault="005E1456" w:rsidP="009161FE">
      <w:pPr>
        <w:widowControl w:val="0"/>
        <w:autoSpaceDE w:val="0"/>
        <w:autoSpaceDN w:val="0"/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от 29.04.2021</w:t>
      </w:r>
      <w:r w:rsidR="009161FE"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947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7" w:name="P220"/>
      <w:bookmarkEnd w:id="7"/>
      <w:r w:rsidRPr="005E1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Отчет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Отчет о расходах, источником финансового обеспечения которых является субсидия    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__________________________________________________________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учреждения)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"__" __________ 20__ г.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"/>
        <w:gridCol w:w="1805"/>
        <w:gridCol w:w="2211"/>
        <w:gridCol w:w="1587"/>
        <w:gridCol w:w="1738"/>
        <w:gridCol w:w="1752"/>
        <w:gridCol w:w="2211"/>
        <w:gridCol w:w="2078"/>
      </w:tblGrid>
      <w:tr w:rsidR="005E1456" w:rsidRPr="005E1456" w:rsidTr="00360184">
        <w:tc>
          <w:tcPr>
            <w:tcW w:w="965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Код строки</w:t>
            </w:r>
          </w:p>
        </w:tc>
        <w:tc>
          <w:tcPr>
            <w:tcW w:w="1805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Направление (цели) использования субсидии</w:t>
            </w:r>
          </w:p>
        </w:tc>
        <w:tc>
          <w:tcPr>
            <w:tcW w:w="2211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Остатки неиспользованной целевой субсидии (на начало отчетного периода)</w:t>
            </w:r>
          </w:p>
        </w:tc>
        <w:tc>
          <w:tcPr>
            <w:tcW w:w="1587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Плановые значения поступления субсидии</w:t>
            </w:r>
          </w:p>
        </w:tc>
        <w:tc>
          <w:tcPr>
            <w:tcW w:w="1738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Фактически получено (нарастающим итогом с начала текущего финансового года)</w:t>
            </w:r>
          </w:p>
        </w:tc>
        <w:tc>
          <w:tcPr>
            <w:tcW w:w="1752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Фактически исполнено (нарастающим итогом с начала текущего финансового года)</w:t>
            </w:r>
          </w:p>
        </w:tc>
        <w:tc>
          <w:tcPr>
            <w:tcW w:w="2211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Остатки неиспользованной целевой субсидии (на конец отчетного периода)</w:t>
            </w:r>
          </w:p>
        </w:tc>
        <w:tc>
          <w:tcPr>
            <w:tcW w:w="2078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Причины неиспользования средств</w:t>
            </w:r>
          </w:p>
        </w:tc>
      </w:tr>
      <w:tr w:rsidR="005E1456" w:rsidRPr="005E1456" w:rsidTr="00360184">
        <w:tc>
          <w:tcPr>
            <w:tcW w:w="965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</w:t>
            </w:r>
          </w:p>
        </w:tc>
        <w:tc>
          <w:tcPr>
            <w:tcW w:w="1805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</w:p>
        </w:tc>
        <w:tc>
          <w:tcPr>
            <w:tcW w:w="2211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</w:t>
            </w:r>
          </w:p>
        </w:tc>
        <w:tc>
          <w:tcPr>
            <w:tcW w:w="1587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</w:t>
            </w:r>
          </w:p>
        </w:tc>
        <w:tc>
          <w:tcPr>
            <w:tcW w:w="1738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5</w:t>
            </w:r>
          </w:p>
        </w:tc>
        <w:tc>
          <w:tcPr>
            <w:tcW w:w="1752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6</w:t>
            </w:r>
          </w:p>
        </w:tc>
        <w:tc>
          <w:tcPr>
            <w:tcW w:w="2211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7</w:t>
            </w:r>
          </w:p>
        </w:tc>
        <w:tc>
          <w:tcPr>
            <w:tcW w:w="2078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8</w:t>
            </w:r>
          </w:p>
        </w:tc>
      </w:tr>
      <w:tr w:rsidR="005E1456" w:rsidRPr="005E1456" w:rsidTr="00360184">
        <w:tc>
          <w:tcPr>
            <w:tcW w:w="965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805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752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9161FE" w:rsidRPr="005E1456" w:rsidTr="00360184">
        <w:tc>
          <w:tcPr>
            <w:tcW w:w="965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805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5E14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Всего</w:t>
            </w:r>
          </w:p>
        </w:tc>
        <w:tc>
          <w:tcPr>
            <w:tcW w:w="2211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738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752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9161FE" w:rsidRPr="005E1456" w:rsidRDefault="009161FE" w:rsidP="00916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</w:tbl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Руководитель      _________________________________________________________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(подпись, расшифровка подписи)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М.П.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Главный бухгалтер _________________________________________________________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(подпись, расшифровка подписи)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Исполнитель       _________________________________________________________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(должность, подпись, расшифровка подписи, телефон)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73636" w:rsidRPr="005E1456" w:rsidRDefault="009161FE" w:rsidP="00916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"__" __________ 20__ г.                     </w:t>
      </w:r>
    </w:p>
    <w:p w:rsidR="00F6648E" w:rsidRPr="005E1456" w:rsidRDefault="00F6648E" w:rsidP="009161FE">
      <w:pPr>
        <w:pStyle w:val="ConsPlusNormal"/>
        <w:ind w:left="8496"/>
        <w:outlineLvl w:val="1"/>
        <w:rPr>
          <w:rFonts w:ascii="Times New Roman" w:hAnsi="Times New Roman" w:cs="Times New Roman"/>
          <w:color w:val="000000" w:themeColor="text1"/>
        </w:rPr>
      </w:pPr>
    </w:p>
    <w:p w:rsidR="009161FE" w:rsidRPr="005E1456" w:rsidRDefault="009161FE" w:rsidP="009161FE">
      <w:pPr>
        <w:pStyle w:val="ConsPlusNormal"/>
        <w:ind w:left="8496"/>
        <w:outlineLvl w:val="1"/>
        <w:rPr>
          <w:rFonts w:ascii="Times New Roman" w:hAnsi="Times New Roman" w:cs="Times New Roman"/>
          <w:color w:val="000000" w:themeColor="text1"/>
        </w:rPr>
      </w:pPr>
      <w:r w:rsidRPr="005E1456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C31385" w:rsidRPr="005E1456">
        <w:rPr>
          <w:rFonts w:ascii="Times New Roman" w:hAnsi="Times New Roman" w:cs="Times New Roman"/>
          <w:color w:val="000000" w:themeColor="text1"/>
        </w:rPr>
        <w:t>2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к Порядку определения объема и условий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предоставления муниципальным бюджетным 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 автономным учреждениям городского округа Домодедово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Московской области субсидий на иные цели, утвержденному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постановлением </w:t>
      </w:r>
      <w:r w:rsidR="00C31385"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А</w:t>
      </w:r>
      <w:r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дминистрации городского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округа Домодедово  Московской области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от </w:t>
      </w:r>
      <w:r w:rsid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29.04.2021</w:t>
      </w:r>
      <w:r w:rsidRP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№ </w:t>
      </w:r>
      <w:r w:rsidR="005E14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947</w:t>
      </w:r>
    </w:p>
    <w:p w:rsidR="00C31385" w:rsidRPr="005E1456" w:rsidRDefault="00C31385" w:rsidP="00916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Отчет</w:t>
      </w:r>
    </w:p>
    <w:p w:rsidR="00C31385" w:rsidRPr="005E1456" w:rsidRDefault="00C31385" w:rsidP="00916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E1456">
        <w:rPr>
          <w:rFonts w:ascii="Times New Roman" w:hAnsi="Times New Roman" w:cs="Times New Roman"/>
          <w:color w:val="000000" w:themeColor="text1"/>
          <w:sz w:val="20"/>
          <w:szCs w:val="20"/>
        </w:rPr>
        <w:t>отчет о достижении значений результатов предоставления субсидии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__________________________________________________________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E14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учреждения)</w:t>
      </w:r>
    </w:p>
    <w:p w:rsidR="009161FE" w:rsidRPr="005E1456" w:rsidRDefault="009161FE" w:rsidP="00916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5E1456" w:rsidRPr="005E1456" w:rsidTr="009161FE">
        <w:tc>
          <w:tcPr>
            <w:tcW w:w="14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5E1456" w:rsidRPr="005E1456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85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50"/>
                  </w:tblGrid>
                  <w:tr w:rsidR="005E1456" w:rsidRPr="005E1456" w:rsidTr="00C31385">
                    <w:tc>
                      <w:tcPr>
                        <w:tcW w:w="14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161FE" w:rsidRPr="005E1456" w:rsidRDefault="009161FE" w:rsidP="009161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</w:pPr>
                        <w:r w:rsidRPr="005E145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  <w:t>на "__" __________ 20__ г.</w:t>
                        </w:r>
                      </w:p>
                      <w:p w:rsidR="006968B4" w:rsidRPr="005E1456" w:rsidRDefault="006968B4" w:rsidP="009161F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zh-CN" w:bidi="ru-RU"/>
                          </w:rPr>
                        </w:pPr>
                      </w:p>
                    </w:tc>
                  </w:tr>
                  <w:tr w:rsidR="005E1456" w:rsidRPr="005E1456" w:rsidTr="00C31385">
                    <w:tc>
                      <w:tcPr>
                        <w:tcW w:w="14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161FE" w:rsidRPr="005E1456" w:rsidRDefault="009161FE" w:rsidP="009161FE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zh-CN" w:bidi="ru-RU"/>
                          </w:rPr>
                        </w:pPr>
                        <w:bookmarkStart w:id="8" w:name="__bookmark_20"/>
                        <w:bookmarkEnd w:id="8"/>
                      </w:p>
                    </w:tc>
                  </w:tr>
                  <w:tr w:rsidR="005E1456" w:rsidRPr="005E1456" w:rsidTr="00C31385">
                    <w:trPr>
                      <w:hidden/>
                    </w:trPr>
                    <w:tc>
                      <w:tcPr>
                        <w:tcW w:w="14850" w:type="dxa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9161FE" w:rsidRPr="005E1456" w:rsidRDefault="009161FE" w:rsidP="009161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 w:themeColor="text1"/>
                            <w:sz w:val="20"/>
                            <w:szCs w:val="20"/>
                            <w:lang w:eastAsia="zh-CN" w:bidi="ru-RU"/>
                          </w:rPr>
                        </w:pPr>
                        <w:bookmarkStart w:id="9" w:name="__bookmark_21"/>
                        <w:bookmarkEnd w:id="9"/>
                      </w:p>
                      <w:tbl>
                        <w:tblPr>
                          <w:tblW w:w="14775" w:type="dxa"/>
                          <w:jc w:val="center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560"/>
                          <w:gridCol w:w="738"/>
                          <w:gridCol w:w="1559"/>
                          <w:gridCol w:w="1559"/>
                          <w:gridCol w:w="1559"/>
                          <w:gridCol w:w="1559"/>
                          <w:gridCol w:w="1559"/>
                          <w:gridCol w:w="1559"/>
                          <w:gridCol w:w="1559"/>
                          <w:gridCol w:w="1564"/>
                        </w:tblGrid>
                        <w:tr w:rsidR="005E1456" w:rsidRPr="005E1456">
                          <w:trPr>
                            <w:trHeight w:val="230"/>
                            <w:tblHeader/>
                            <w:jc w:val="center"/>
                          </w:trPr>
                          <w:tc>
                            <w:tcPr>
                              <w:tcW w:w="1559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C31385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Cs w:val="20"/>
                                  <w:lang w:eastAsia="ru-RU"/>
                                </w:rPr>
                                <w:t>Направление (цели) использования субсидии</w:t>
                              </w:r>
                            </w:p>
                          </w:tc>
                          <w:tc>
                            <w:tcPr>
                              <w:tcW w:w="73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0913" w:type="dxa"/>
                              <w:gridSpan w:val="7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Результат использования субсидии</w:t>
                              </w:r>
                            </w:p>
                          </w:tc>
                          <w:tc>
                            <w:tcPr>
                              <w:tcW w:w="156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Причина отклонения</w:t>
                              </w:r>
                            </w:p>
                          </w:tc>
                        </w:tr>
                        <w:tr w:rsidR="005E1456" w:rsidRPr="005E1456">
                          <w:trPr>
                            <w:trHeight w:val="1"/>
                            <w:tblHeader/>
                            <w:jc w:val="center"/>
                          </w:trPr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3118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значение</w:t>
                              </w:r>
                            </w:p>
                          </w:tc>
                          <w:tc>
                            <w:tcPr>
                              <w:tcW w:w="3118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3118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дата достижения (</w:t>
                              </w:r>
                              <w:proofErr w:type="spellStart"/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мм.гггг</w:t>
                              </w:r>
                              <w:proofErr w:type="spellEnd"/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56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</w:tr>
                        <w:tr w:rsidR="005E1456" w:rsidRPr="005E1456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0913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план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факт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код по ОКЕИ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план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факт</w:t>
                              </w:r>
                            </w:p>
                          </w:tc>
                          <w:tc>
                            <w:tcPr>
                              <w:tcW w:w="156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</w:tr>
                        <w:tr w:rsidR="005E1456" w:rsidRPr="005E1456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10</w:t>
                              </w:r>
                            </w:p>
                          </w:tc>
                        </w:tr>
                        <w:tr w:rsidR="005E1456" w:rsidRPr="005E1456">
                          <w:trPr>
                            <w:jc w:val="center"/>
                          </w:trPr>
                          <w:tc>
                            <w:tcPr>
                              <w:tcW w:w="1559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C31385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  <w:r w:rsidRPr="005E1456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  <w:t>\\\</w:t>
                              </w:r>
                            </w:p>
                          </w:tc>
                          <w:tc>
                            <w:tcPr>
                              <w:tcW w:w="73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</w:tr>
                        <w:tr w:rsidR="005E1456" w:rsidRPr="005E1456">
                          <w:trPr>
                            <w:jc w:val="center"/>
                          </w:trPr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0913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</w:tr>
                        <w:tr w:rsidR="005E1456" w:rsidRPr="005E1456">
                          <w:trPr>
                            <w:jc w:val="center"/>
                          </w:trPr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</w:tr>
                        <w:tr w:rsidR="005E1456" w:rsidRPr="005E1456">
                          <w:trPr>
                            <w:jc w:val="center"/>
                          </w:trPr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0913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</w:tr>
                        <w:tr w:rsidR="005E1456" w:rsidRPr="005E1456">
                          <w:trPr>
                            <w:jc w:val="center"/>
                          </w:trPr>
                          <w:tc>
                            <w:tcPr>
                              <w:tcW w:w="1559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C31385">
                              <w:pPr>
                                <w:spacing w:after="0" w:line="0" w:lineRule="auto"/>
                                <w:ind w:hanging="3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73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</w:tr>
                        <w:tr w:rsidR="005E1456" w:rsidRPr="005E1456">
                          <w:trPr>
                            <w:jc w:val="center"/>
                          </w:trPr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0913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</w:tr>
                        <w:tr w:rsidR="005E1456" w:rsidRPr="005E1456">
                          <w:trPr>
                            <w:jc w:val="center"/>
                          </w:trPr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</w:tr>
                        <w:tr w:rsidR="005E1456" w:rsidRPr="005E1456">
                          <w:trPr>
                            <w:jc w:val="center"/>
                          </w:trPr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0913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161FE" w:rsidRPr="005E1456" w:rsidRDefault="009161FE" w:rsidP="009161FE">
                              <w:pPr>
                                <w:spacing w:after="0" w:line="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eastAsia="zh-CN" w:bidi="ru-RU"/>
                                </w:rPr>
                              </w:pPr>
                            </w:p>
                          </w:tc>
                        </w:tr>
                      </w:tbl>
                      <w:p w:rsidR="009161FE" w:rsidRPr="005E1456" w:rsidRDefault="009161FE" w:rsidP="009161FE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zh-CN" w:bidi="ru-RU"/>
                          </w:rPr>
                        </w:pPr>
                      </w:p>
                    </w:tc>
                  </w:tr>
                  <w:tr w:rsidR="005E1456" w:rsidRPr="005E1456" w:rsidTr="00C31385">
                    <w:tc>
                      <w:tcPr>
                        <w:tcW w:w="14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31385" w:rsidRPr="005E1456" w:rsidRDefault="009161FE" w:rsidP="00C3138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</w:pPr>
                        <w:r w:rsidRPr="005E145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zh-CN" w:bidi="ru-RU"/>
                          </w:rPr>
                          <w:br/>
                        </w:r>
                        <w:r w:rsidR="00C31385" w:rsidRPr="005E145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  <w:t>Руководитель      _________________________________________________________</w:t>
                        </w:r>
                      </w:p>
                      <w:p w:rsidR="00C31385" w:rsidRPr="005E1456" w:rsidRDefault="00C31385" w:rsidP="00C3138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</w:pPr>
                        <w:r w:rsidRPr="005E145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(подпись, расшифровка подписи)</w:t>
                        </w:r>
                      </w:p>
                      <w:p w:rsidR="00C31385" w:rsidRPr="005E1456" w:rsidRDefault="00C31385" w:rsidP="00C3138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</w:pPr>
                        <w:r w:rsidRPr="005E145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C31385" w:rsidRPr="005E1456" w:rsidRDefault="00C31385" w:rsidP="00C3138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</w:pPr>
                        <w:r w:rsidRPr="005E145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  <w:t>Главный бухгалтер _________________________________________________________</w:t>
                        </w:r>
                      </w:p>
                      <w:p w:rsidR="00C31385" w:rsidRPr="005E1456" w:rsidRDefault="00C31385" w:rsidP="00C3138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</w:pPr>
                        <w:r w:rsidRPr="005E145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 (подпись, расшифровка подписи)</w:t>
                        </w:r>
                      </w:p>
                      <w:p w:rsidR="00C31385" w:rsidRPr="005E1456" w:rsidRDefault="00C31385" w:rsidP="00C3138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31385" w:rsidRPr="005E1456" w:rsidRDefault="00C31385" w:rsidP="00C3138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</w:pPr>
                        <w:r w:rsidRPr="005E145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  <w:t>Исполнитель       _________________________________________________________</w:t>
                        </w:r>
                      </w:p>
                      <w:p w:rsidR="00C31385" w:rsidRPr="005E1456" w:rsidRDefault="00C31385" w:rsidP="00C3138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</w:pPr>
                        <w:r w:rsidRPr="005E145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(должность, подпись, расшифровка подписи, телефон)</w:t>
                        </w:r>
                      </w:p>
                      <w:p w:rsidR="00C31385" w:rsidRPr="005E1456" w:rsidRDefault="00C31385" w:rsidP="00C3138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9161FE" w:rsidRPr="005E1456" w:rsidRDefault="00C31385" w:rsidP="00C3138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zh-CN" w:bidi="ru-RU"/>
                          </w:rPr>
                        </w:pPr>
                        <w:r w:rsidRPr="005E1456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0"/>
                            <w:szCs w:val="20"/>
                            <w:lang w:eastAsia="ru-RU"/>
                          </w:rPr>
                          <w:t xml:space="preserve">"__" __________ 20__ г.       </w:t>
                        </w:r>
                      </w:p>
                    </w:tc>
                  </w:tr>
                </w:tbl>
                <w:p w:rsidR="009161FE" w:rsidRPr="005E1456" w:rsidRDefault="009161FE" w:rsidP="009161FE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zh-CN" w:bidi="ru-RU"/>
                    </w:rPr>
                  </w:pPr>
                </w:p>
              </w:tc>
            </w:tr>
          </w:tbl>
          <w:p w:rsidR="009161FE" w:rsidRPr="005E1456" w:rsidRDefault="009161FE" w:rsidP="009161FE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 w:bidi="ru-RU"/>
              </w:rPr>
            </w:pPr>
          </w:p>
        </w:tc>
      </w:tr>
    </w:tbl>
    <w:p w:rsidR="00A73636" w:rsidRPr="005E1456" w:rsidRDefault="00A73636" w:rsidP="005E14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73636" w:rsidRPr="005E1456" w:rsidSect="00F6648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F6" w:rsidRDefault="00EE67F6" w:rsidP="00C31385">
      <w:pPr>
        <w:spacing w:after="0" w:line="240" w:lineRule="auto"/>
      </w:pPr>
      <w:r>
        <w:separator/>
      </w:r>
    </w:p>
  </w:endnote>
  <w:endnote w:type="continuationSeparator" w:id="0">
    <w:p w:rsidR="00EE67F6" w:rsidRDefault="00EE67F6" w:rsidP="00C3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9674"/>
      <w:docPartObj>
        <w:docPartGallery w:val="Page Numbers (Bottom of Page)"/>
        <w:docPartUnique/>
      </w:docPartObj>
    </w:sdtPr>
    <w:sdtEndPr/>
    <w:sdtContent>
      <w:p w:rsidR="00C31385" w:rsidRDefault="00C313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456">
          <w:rPr>
            <w:noProof/>
          </w:rPr>
          <w:t>1</w:t>
        </w:r>
        <w:r>
          <w:fldChar w:fldCharType="end"/>
        </w:r>
      </w:p>
    </w:sdtContent>
  </w:sdt>
  <w:p w:rsidR="00C31385" w:rsidRDefault="00C313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F6" w:rsidRDefault="00EE67F6" w:rsidP="00C31385">
      <w:pPr>
        <w:spacing w:after="0" w:line="240" w:lineRule="auto"/>
      </w:pPr>
      <w:r>
        <w:separator/>
      </w:r>
    </w:p>
  </w:footnote>
  <w:footnote w:type="continuationSeparator" w:id="0">
    <w:p w:rsidR="00EE67F6" w:rsidRDefault="00EE67F6" w:rsidP="00C31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28"/>
    <w:rsid w:val="0002347E"/>
    <w:rsid w:val="00027CD9"/>
    <w:rsid w:val="001831F0"/>
    <w:rsid w:val="001C3017"/>
    <w:rsid w:val="00247F8F"/>
    <w:rsid w:val="002902E6"/>
    <w:rsid w:val="002D0CB5"/>
    <w:rsid w:val="002F1BCA"/>
    <w:rsid w:val="00304D28"/>
    <w:rsid w:val="003E2359"/>
    <w:rsid w:val="003F4F7B"/>
    <w:rsid w:val="004E4B3B"/>
    <w:rsid w:val="004F18B5"/>
    <w:rsid w:val="00507DD2"/>
    <w:rsid w:val="005E1456"/>
    <w:rsid w:val="00621DA9"/>
    <w:rsid w:val="00653E22"/>
    <w:rsid w:val="006968B4"/>
    <w:rsid w:val="00713E05"/>
    <w:rsid w:val="00743772"/>
    <w:rsid w:val="008736B7"/>
    <w:rsid w:val="0090473D"/>
    <w:rsid w:val="009161FE"/>
    <w:rsid w:val="00922D62"/>
    <w:rsid w:val="0093288B"/>
    <w:rsid w:val="00975BE2"/>
    <w:rsid w:val="00A73636"/>
    <w:rsid w:val="00AA2137"/>
    <w:rsid w:val="00AB5AAD"/>
    <w:rsid w:val="00B972C0"/>
    <w:rsid w:val="00C31385"/>
    <w:rsid w:val="00C44200"/>
    <w:rsid w:val="00CB50A3"/>
    <w:rsid w:val="00D35147"/>
    <w:rsid w:val="00D844DF"/>
    <w:rsid w:val="00DF7581"/>
    <w:rsid w:val="00E26461"/>
    <w:rsid w:val="00EE67F6"/>
    <w:rsid w:val="00F22B06"/>
    <w:rsid w:val="00F62F77"/>
    <w:rsid w:val="00F6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4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4D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385"/>
  </w:style>
  <w:style w:type="paragraph" w:styleId="a5">
    <w:name w:val="footer"/>
    <w:basedOn w:val="a"/>
    <w:link w:val="a6"/>
    <w:uiPriority w:val="99"/>
    <w:unhideWhenUsed/>
    <w:rsid w:val="00C3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385"/>
  </w:style>
  <w:style w:type="paragraph" w:styleId="a7">
    <w:name w:val="Balloon Text"/>
    <w:basedOn w:val="a"/>
    <w:link w:val="a8"/>
    <w:uiPriority w:val="99"/>
    <w:semiHidden/>
    <w:unhideWhenUsed/>
    <w:rsid w:val="002F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4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4D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385"/>
  </w:style>
  <w:style w:type="paragraph" w:styleId="a5">
    <w:name w:val="footer"/>
    <w:basedOn w:val="a"/>
    <w:link w:val="a6"/>
    <w:uiPriority w:val="99"/>
    <w:unhideWhenUsed/>
    <w:rsid w:val="00C3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385"/>
  </w:style>
  <w:style w:type="paragraph" w:styleId="a7">
    <w:name w:val="Balloon Text"/>
    <w:basedOn w:val="a"/>
    <w:link w:val="a8"/>
    <w:uiPriority w:val="99"/>
    <w:semiHidden/>
    <w:unhideWhenUsed/>
    <w:rsid w:val="002F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402DE95FB0F4443BD52CCC5BF8044F80FB69D6246A05DA68D7F62B0D0B61346AAC0D7EFE383E6F19242AA2E41D267A1782607E98EB21EC7a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70BF856671EC3F2ED9C0EC2B2CF6D6C33CC3258F9EAE6D3DBD463A36C4CC06C1A97C3B4C10F1517AB44E74256738348142B3BF2E0030d3N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Клонова И.Ю.</dc:creator>
  <cp:lastModifiedBy>Макарова А.А.</cp:lastModifiedBy>
  <cp:revision>2</cp:revision>
  <cp:lastPrinted>2021-04-23T11:49:00Z</cp:lastPrinted>
  <dcterms:created xsi:type="dcterms:W3CDTF">2021-05-11T06:41:00Z</dcterms:created>
  <dcterms:modified xsi:type="dcterms:W3CDTF">2021-05-11T06:41:00Z</dcterms:modified>
</cp:coreProperties>
</file>