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Default="0065256C">
      <w:pPr>
        <w:spacing w:line="240" w:lineRule="exact"/>
        <w:rPr>
          <w:sz w:val="19"/>
          <w:szCs w:val="19"/>
        </w:rPr>
      </w:pPr>
    </w:p>
    <w:p w:rsidR="001D2672" w:rsidRDefault="001D2672" w:rsidP="001D2672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190BB4" w:rsidRDefault="00190BB4" w:rsidP="001D2672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190BB4" w:rsidRDefault="00190BB4" w:rsidP="001D2672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190BB4" w:rsidRPr="001D2672" w:rsidRDefault="00190BB4" w:rsidP="001D2672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1D2672" w:rsidRPr="001D2672" w:rsidRDefault="001D2672" w:rsidP="001D2672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1D2672" w:rsidRPr="001D2672" w:rsidRDefault="001D2672" w:rsidP="001D2672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1D2672" w:rsidRPr="001D2672" w:rsidRDefault="001D2672" w:rsidP="001D267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1D267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1D2672" w:rsidRPr="001D2672" w:rsidRDefault="00190BB4" w:rsidP="001D267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1D2672" w:rsidRPr="001D267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1D2672" w:rsidRPr="001D2672" w:rsidRDefault="001D2672" w:rsidP="001D2672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1D2672" w:rsidRPr="001D2672" w:rsidRDefault="001D2672" w:rsidP="001D267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1D2672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1D2672" w:rsidRPr="001D2672" w:rsidRDefault="001D2672" w:rsidP="001D267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2672" w:rsidRPr="001D2672" w:rsidRDefault="001D2672" w:rsidP="001D267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2672" w:rsidRPr="00190BB4" w:rsidRDefault="001D2672" w:rsidP="001D267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90B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190BB4" w:rsidRPr="00190BB4">
        <w:rPr>
          <w:rFonts w:ascii="Times New Roman" w:eastAsia="Times New Roman" w:hAnsi="Times New Roman" w:cs="Times New Roman"/>
          <w:b/>
          <w:color w:val="auto"/>
          <w:lang w:bidi="ar-SA"/>
        </w:rPr>
        <w:t>04.07.2022</w:t>
      </w:r>
      <w:r w:rsidRPr="00190B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190BB4" w:rsidRPr="00190BB4">
        <w:rPr>
          <w:rFonts w:ascii="Times New Roman" w:eastAsia="Times New Roman" w:hAnsi="Times New Roman" w:cs="Times New Roman"/>
          <w:b/>
          <w:color w:val="auto"/>
          <w:lang w:bidi="ar-SA"/>
        </w:rPr>
        <w:t>1832</w:t>
      </w:r>
    </w:p>
    <w:p w:rsidR="001D2672" w:rsidRPr="001D2672" w:rsidRDefault="001D2672" w:rsidP="001D267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1D2672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65256C" w:rsidRDefault="0065256C">
      <w:pPr>
        <w:spacing w:line="240" w:lineRule="exact"/>
        <w:rPr>
          <w:sz w:val="19"/>
          <w:szCs w:val="19"/>
        </w:rPr>
      </w:pPr>
    </w:p>
    <w:p w:rsidR="0065256C" w:rsidRDefault="0065256C">
      <w:pPr>
        <w:spacing w:before="53" w:after="53" w:line="240" w:lineRule="exact"/>
        <w:rPr>
          <w:sz w:val="19"/>
          <w:szCs w:val="19"/>
        </w:rPr>
      </w:pPr>
    </w:p>
    <w:p w:rsidR="0065256C" w:rsidRDefault="0065256C">
      <w:pPr>
        <w:rPr>
          <w:sz w:val="2"/>
          <w:szCs w:val="2"/>
        </w:rPr>
        <w:sectPr w:rsidR="0065256C" w:rsidSect="001D2672">
          <w:pgSz w:w="11900" w:h="16840"/>
          <w:pgMar w:top="426" w:right="0" w:bottom="2581" w:left="0" w:header="0" w:footer="3" w:gutter="0"/>
          <w:cols w:space="720"/>
          <w:noEndnote/>
          <w:docGrid w:linePitch="360"/>
        </w:sectPr>
      </w:pPr>
    </w:p>
    <w:p w:rsidR="0065256C" w:rsidRDefault="005D359C">
      <w:pPr>
        <w:pStyle w:val="20"/>
        <w:shd w:val="clear" w:color="auto" w:fill="auto"/>
        <w:spacing w:after="386"/>
        <w:ind w:right="486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1D2672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 Домодедово, микрорайон Западный, ул. Земляничная, уч.1а в пользу публичного акционерного общества «Россети Московский регион» в целях размещения объекта электросетевого хозяйства</w:t>
      </w:r>
    </w:p>
    <w:p w:rsidR="0065256C" w:rsidRDefault="005D359C">
      <w:pPr>
        <w:pStyle w:val="20"/>
        <w:shd w:val="clear" w:color="auto" w:fill="auto"/>
        <w:spacing w:after="46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публичного акционерного общества «Россети Московский регион» от 18.05.2022 № Р001-9234482072-59310494,</w:t>
      </w:r>
    </w:p>
    <w:p w:rsidR="0065256C" w:rsidRDefault="005D359C">
      <w:pPr>
        <w:pStyle w:val="30"/>
        <w:shd w:val="clear" w:color="auto" w:fill="auto"/>
        <w:spacing w:before="0" w:after="108" w:line="260" w:lineRule="exact"/>
        <w:ind w:left="3840"/>
        <w:jc w:val="left"/>
      </w:pPr>
      <w:r>
        <w:t>ПОСТАНОВЛЯЮ:</w:t>
      </w:r>
    </w:p>
    <w:p w:rsidR="0065256C" w:rsidRDefault="005D359C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36 месяцев в отношении части земельного участка с кадастровым номером 50:28:0010616:103, в пользу публичного акционерного общества «Россети Московский регион», в целях размещения объекта электросетевого хозяйства, в границах в соответствии с приложением к настоящему Постановлению.</w:t>
      </w:r>
    </w:p>
    <w:p w:rsidR="0065256C" w:rsidRDefault="005D359C" w:rsidP="001D2672">
      <w:pPr>
        <w:pStyle w:val="20"/>
        <w:shd w:val="clear" w:color="auto" w:fill="auto"/>
        <w:tabs>
          <w:tab w:val="left" w:pos="3341"/>
          <w:tab w:val="left" w:pos="5304"/>
          <w:tab w:val="left" w:pos="8621"/>
        </w:tabs>
        <w:spacing w:line="317" w:lineRule="exact"/>
        <w:ind w:firstLine="709"/>
      </w:pPr>
      <w:r>
        <w:t>Решение об установлении публичного сервитута принимается в соответствии с техническими условиями №И-21-00-347553/102/Ю8 об осуществлении технологического присоединения</w:t>
      </w:r>
      <w:r w:rsidR="001D2672">
        <w:t xml:space="preserve"> </w:t>
      </w:r>
      <w:r>
        <w:t>к</w:t>
      </w:r>
      <w:r w:rsidR="001D2672">
        <w:t xml:space="preserve"> </w:t>
      </w:r>
      <w:r>
        <w:t>электрическим</w:t>
      </w:r>
      <w:r w:rsidR="001D2672">
        <w:t xml:space="preserve"> </w:t>
      </w:r>
      <w:r>
        <w:t>сетям.</w:t>
      </w:r>
    </w:p>
    <w:p w:rsidR="0065256C" w:rsidRDefault="005D359C">
      <w:pPr>
        <w:pStyle w:val="20"/>
        <w:shd w:val="clear" w:color="auto" w:fill="auto"/>
        <w:spacing w:line="317" w:lineRule="exact"/>
        <w:ind w:firstLine="740"/>
      </w:pPr>
      <w:r>
        <w:lastRenderedPageBreak/>
        <w:t>Порядок установления зоны с особыми условиями использования территории для объектов электросетевого хозяйства и содержание ограничений прав на земельный участок в</w:t>
      </w:r>
      <w:r w:rsidR="001D2672">
        <w:t xml:space="preserve"> </w:t>
      </w:r>
      <w:r>
        <w:t>границе такой зоны установлен 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5256C" w:rsidRDefault="005D359C" w:rsidP="001D2672">
      <w:pPr>
        <w:pStyle w:val="20"/>
        <w:shd w:val="clear" w:color="auto" w:fill="auto"/>
        <w:spacing w:after="60" w:line="317" w:lineRule="exact"/>
        <w:ind w:right="88" w:firstLine="740"/>
      </w:pPr>
      <w:r>
        <w:t>Публичное акционерное общество «Россети Московский регион»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65256C" w:rsidRDefault="005D359C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65256C" w:rsidRDefault="005D359C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</w:t>
      </w:r>
      <w:r w:rsidRPr="001D2672">
        <w:rPr>
          <w:color w:val="auto"/>
        </w:rPr>
        <w:t>администрации -</w:t>
      </w:r>
      <w:hyperlink r:id="rId8" w:history="1">
        <w:r w:rsidRPr="001D2672">
          <w:rPr>
            <w:rStyle w:val="a3"/>
            <w:color w:val="auto"/>
          </w:rPr>
          <w:t xml:space="preserve"> </w:t>
        </w:r>
        <w:r w:rsidRPr="001D2672">
          <w:rPr>
            <w:rStyle w:val="a3"/>
            <w:color w:val="auto"/>
            <w:lang w:val="en-US" w:eastAsia="en-US" w:bidi="en-US"/>
          </w:rPr>
          <w:t>https</w:t>
        </w:r>
        <w:r w:rsidRPr="001D2672">
          <w:rPr>
            <w:rStyle w:val="a3"/>
            <w:color w:val="auto"/>
            <w:lang w:eastAsia="en-US" w:bidi="en-US"/>
          </w:rPr>
          <w:t>://</w:t>
        </w:r>
        <w:r w:rsidRPr="001D2672">
          <w:rPr>
            <w:rStyle w:val="a3"/>
            <w:color w:val="auto"/>
            <w:lang w:val="en-US" w:eastAsia="en-US" w:bidi="en-US"/>
          </w:rPr>
          <w:t>www</w:t>
        </w:r>
        <w:r w:rsidRPr="001D2672">
          <w:rPr>
            <w:rStyle w:val="a3"/>
            <w:color w:val="auto"/>
            <w:lang w:eastAsia="en-US" w:bidi="en-US"/>
          </w:rPr>
          <w:t>.</w:t>
        </w:r>
        <w:r w:rsidRPr="001D2672">
          <w:rPr>
            <w:rStyle w:val="a3"/>
            <w:color w:val="auto"/>
            <w:lang w:val="en-US" w:eastAsia="en-US" w:bidi="en-US"/>
          </w:rPr>
          <w:t>domod</w:t>
        </w:r>
        <w:r w:rsidRPr="001D2672">
          <w:rPr>
            <w:rStyle w:val="a3"/>
            <w:color w:val="auto"/>
            <w:lang w:eastAsia="en-US" w:bidi="en-US"/>
          </w:rPr>
          <w:t>.</w:t>
        </w:r>
        <w:r w:rsidRPr="001D2672">
          <w:rPr>
            <w:rStyle w:val="a3"/>
            <w:color w:val="auto"/>
            <w:lang w:val="en-US" w:eastAsia="en-US" w:bidi="en-US"/>
          </w:rPr>
          <w:t>ru</w:t>
        </w:r>
        <w:r w:rsidRPr="001D2672">
          <w:rPr>
            <w:rStyle w:val="a3"/>
            <w:color w:val="auto"/>
            <w:lang w:eastAsia="en-US" w:bidi="en-US"/>
          </w:rPr>
          <w:t>/</w:t>
        </w:r>
      </w:hyperlink>
      <w:r w:rsidRPr="001D2672">
        <w:rPr>
          <w:color w:val="auto"/>
          <w:lang w:eastAsia="en-US" w:bidi="en-US"/>
        </w:rPr>
        <w:t xml:space="preserve">. </w:t>
      </w:r>
      <w:r w:rsidRPr="001D2672">
        <w:rPr>
          <w:color w:val="auto"/>
        </w:rPr>
        <w:t>Комитету по управлению имуществом администрации городского</w:t>
      </w:r>
      <w:r>
        <w:t xml:space="preserve">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65256C" w:rsidRDefault="005D359C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65256C" w:rsidRDefault="005D359C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1698" w:line="317" w:lineRule="exact"/>
        <w:ind w:firstLine="74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65256C" w:rsidRDefault="00190BB4" w:rsidP="001D2672">
      <w:pPr>
        <w:pStyle w:val="20"/>
        <w:shd w:val="clear" w:color="auto" w:fill="auto"/>
        <w:spacing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-11430</wp:posOffset>
                </wp:positionV>
                <wp:extent cx="895985" cy="139700"/>
                <wp:effectExtent l="63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56C" w:rsidRDefault="005D359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3pt;margin-top:-.9pt;width:70.5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+0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" filled="f" stroked="f">
                <v:textbox style="mso-fit-shape-to-text:t" inset="0,0,0,0">
                  <w:txbxContent>
                    <w:p w:rsidR="0065256C" w:rsidRDefault="005D359C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D2672">
        <w:rPr>
          <w:rStyle w:val="21"/>
        </w:rPr>
        <w:t>Г</w:t>
      </w:r>
      <w:r w:rsidR="005D359C">
        <w:rPr>
          <w:rStyle w:val="21"/>
        </w:rPr>
        <w:t>ла</w:t>
      </w:r>
      <w:bookmarkStart w:id="0" w:name="_GoBack"/>
      <w:bookmarkEnd w:id="0"/>
      <w:r w:rsidR="005D359C">
        <w:rPr>
          <w:rStyle w:val="21"/>
        </w:rPr>
        <w:t>ва городского округа</w:t>
      </w:r>
    </w:p>
    <w:sectPr w:rsidR="0065256C" w:rsidSect="001D2672">
      <w:type w:val="continuous"/>
      <w:pgSz w:w="11900" w:h="16840"/>
      <w:pgMar w:top="1701" w:right="932" w:bottom="2581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6D" w:rsidRDefault="00B75D6D">
      <w:r>
        <w:separator/>
      </w:r>
    </w:p>
  </w:endnote>
  <w:endnote w:type="continuationSeparator" w:id="0">
    <w:p w:rsidR="00B75D6D" w:rsidRDefault="00B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6D" w:rsidRDefault="00B75D6D"/>
  </w:footnote>
  <w:footnote w:type="continuationSeparator" w:id="0">
    <w:p w:rsidR="00B75D6D" w:rsidRDefault="00B75D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965"/>
    <w:multiLevelType w:val="multilevel"/>
    <w:tmpl w:val="50B0B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6C"/>
    <w:rsid w:val="00190BB4"/>
    <w:rsid w:val="001D2672"/>
    <w:rsid w:val="005D359C"/>
    <w:rsid w:val="0065256C"/>
    <w:rsid w:val="00B7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D2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67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D2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6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2022-07-01T08:03:00Z</cp:lastPrinted>
  <dcterms:created xsi:type="dcterms:W3CDTF">2022-07-07T08:05:00Z</dcterms:created>
  <dcterms:modified xsi:type="dcterms:W3CDTF">2022-07-07T08:05:00Z</dcterms:modified>
</cp:coreProperties>
</file>