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08748A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08748A" w:rsidRDefault="0008748A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08748A">
        <w:rPr>
          <w:rFonts w:ascii="Times New Roman" w:hAnsi="Times New Roman"/>
          <w:b/>
        </w:rPr>
        <w:t>от 25.07.2019</w:t>
      </w:r>
      <w:r w:rsidR="00C87935" w:rsidRPr="0008748A">
        <w:rPr>
          <w:rFonts w:ascii="Times New Roman" w:hAnsi="Times New Roman"/>
          <w:b/>
        </w:rPr>
        <w:t xml:space="preserve"> № </w:t>
      </w:r>
      <w:r w:rsidRPr="0008748A">
        <w:rPr>
          <w:rFonts w:ascii="Times New Roman" w:hAnsi="Times New Roman"/>
          <w:b/>
        </w:rPr>
        <w:t>1579</w:t>
      </w:r>
    </w:p>
    <w:p w:rsidR="002B69B2" w:rsidRDefault="002B69B2" w:rsidP="0008748A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>В соответствии</w:t>
      </w:r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8E1A47">
        <w:rPr>
          <w:rFonts w:ascii="Times New Roman" w:hAnsi="Times New Roman"/>
          <w:szCs w:val="24"/>
        </w:rPr>
        <w:t>28</w:t>
      </w:r>
      <w:r w:rsidR="00007DA2">
        <w:rPr>
          <w:rFonts w:ascii="Times New Roman" w:hAnsi="Times New Roman"/>
          <w:szCs w:val="24"/>
        </w:rPr>
        <w:t>.0</w:t>
      </w:r>
      <w:r w:rsidR="008E1A47">
        <w:rPr>
          <w:rFonts w:ascii="Times New Roman" w:hAnsi="Times New Roman"/>
          <w:szCs w:val="24"/>
        </w:rPr>
        <w:t>5</w:t>
      </w:r>
      <w:r w:rsidR="00007DA2">
        <w:rPr>
          <w:rFonts w:ascii="Times New Roman" w:hAnsi="Times New Roman"/>
          <w:szCs w:val="24"/>
        </w:rPr>
        <w:t>.2019</w:t>
      </w:r>
      <w:r w:rsidR="00F17FAA">
        <w:rPr>
          <w:rFonts w:ascii="Times New Roman" w:hAnsi="Times New Roman"/>
          <w:szCs w:val="24"/>
        </w:rPr>
        <w:t xml:space="preserve"> № </w:t>
      </w:r>
      <w:r w:rsidR="008E1A47">
        <w:rPr>
          <w:rFonts w:ascii="Times New Roman" w:hAnsi="Times New Roman"/>
          <w:szCs w:val="24"/>
        </w:rPr>
        <w:t>50-0-1-264/4106/2019-177</w:t>
      </w:r>
      <w:r w:rsidR="00C97043">
        <w:rPr>
          <w:rFonts w:ascii="Times New Roman" w:hAnsi="Times New Roman"/>
          <w:szCs w:val="24"/>
        </w:rPr>
        <w:t>4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6A11FC">
        <w:rPr>
          <w:rFonts w:ascii="Times New Roman" w:hAnsi="Times New Roman"/>
          <w:szCs w:val="24"/>
        </w:rPr>
        <w:t>279.1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50:28:0050106:</w:t>
      </w:r>
      <w:r w:rsidR="006A11FC">
        <w:rPr>
          <w:rFonts w:ascii="Times New Roman" w:hAnsi="Times New Roman"/>
          <w:szCs w:val="24"/>
        </w:rPr>
        <w:t>1219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на </w:t>
      </w:r>
      <w:r w:rsidR="00E86662">
        <w:rPr>
          <w:rFonts w:ascii="Times New Roman" w:hAnsi="Times New Roman"/>
          <w:szCs w:val="24"/>
        </w:rPr>
        <w:t>земельн</w:t>
      </w:r>
      <w:r w:rsidR="009C1F7A">
        <w:rPr>
          <w:rFonts w:ascii="Times New Roman" w:hAnsi="Times New Roman"/>
          <w:szCs w:val="24"/>
        </w:rPr>
        <w:t>ом</w:t>
      </w:r>
      <w:r w:rsidR="00E86662">
        <w:rPr>
          <w:rFonts w:ascii="Times New Roman" w:hAnsi="Times New Roman"/>
          <w:szCs w:val="24"/>
        </w:rPr>
        <w:t xml:space="preserve"> участк</w:t>
      </w:r>
      <w:r w:rsidR="009C1F7A">
        <w:rPr>
          <w:rFonts w:ascii="Times New Roman" w:hAnsi="Times New Roman"/>
          <w:szCs w:val="24"/>
        </w:rPr>
        <w:t>е</w:t>
      </w:r>
      <w:r w:rsidR="00200235">
        <w:rPr>
          <w:rFonts w:ascii="Times New Roman" w:hAnsi="Times New Roman"/>
          <w:szCs w:val="24"/>
        </w:rPr>
        <w:t xml:space="preserve"> </w:t>
      </w:r>
      <w:r w:rsidR="00E86662">
        <w:rPr>
          <w:rFonts w:ascii="Times New Roman" w:hAnsi="Times New Roman"/>
          <w:szCs w:val="24"/>
        </w:rPr>
        <w:t xml:space="preserve">с </w:t>
      </w:r>
      <w:r w:rsidR="00FB09DE">
        <w:rPr>
          <w:rFonts w:ascii="Times New Roman" w:hAnsi="Times New Roman"/>
          <w:szCs w:val="24"/>
        </w:rPr>
        <w:t>кадастровым номер</w:t>
      </w:r>
      <w:r w:rsidR="009C1F7A">
        <w:rPr>
          <w:rFonts w:ascii="Times New Roman" w:hAnsi="Times New Roman"/>
          <w:szCs w:val="24"/>
        </w:rPr>
        <w:t>ом</w:t>
      </w:r>
      <w:r w:rsidR="00FB09DE">
        <w:rPr>
          <w:rFonts w:ascii="Times New Roman" w:hAnsi="Times New Roman"/>
          <w:szCs w:val="24"/>
        </w:rPr>
        <w:t xml:space="preserve"> 50:28:</w:t>
      </w:r>
      <w:r w:rsidR="00007DA2">
        <w:rPr>
          <w:rFonts w:ascii="Times New Roman" w:hAnsi="Times New Roman"/>
          <w:szCs w:val="24"/>
        </w:rPr>
        <w:t>0050411:62</w:t>
      </w:r>
      <w:r w:rsidR="00C275D9">
        <w:rPr>
          <w:rFonts w:ascii="Times New Roman" w:hAnsi="Times New Roman"/>
          <w:szCs w:val="24"/>
        </w:rPr>
        <w:t>,</w:t>
      </w:r>
      <w:r w:rsidR="00257E03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>, территория «Бор», д.</w:t>
      </w:r>
      <w:r w:rsidR="009C7DF2">
        <w:rPr>
          <w:rFonts w:ascii="Times New Roman" w:hAnsi="Times New Roman"/>
          <w:szCs w:val="24"/>
        </w:rPr>
        <w:t>29/</w:t>
      </w:r>
      <w:r w:rsidR="006A11FC">
        <w:rPr>
          <w:rFonts w:ascii="Times New Roman" w:hAnsi="Times New Roman"/>
          <w:szCs w:val="24"/>
        </w:rPr>
        <w:t>4</w:t>
      </w:r>
      <w:r w:rsidR="00517FF6">
        <w:rPr>
          <w:rFonts w:ascii="Times New Roman" w:hAnsi="Times New Roman"/>
          <w:szCs w:val="24"/>
        </w:rPr>
        <w:t xml:space="preserve">, </w:t>
      </w:r>
      <w:r w:rsidR="00F160CF" w:rsidRPr="00F160CF">
        <w:rPr>
          <w:rFonts w:ascii="Times New Roman" w:hAnsi="Times New Roman"/>
          <w:szCs w:val="24"/>
        </w:rPr>
        <w:t xml:space="preserve">принадлежащего на праве собственности </w:t>
      </w:r>
      <w:r w:rsidR="00D758CD" w:rsidRPr="00D758CD">
        <w:rPr>
          <w:rFonts w:ascii="Times New Roman" w:hAnsi="Times New Roman"/>
          <w:szCs w:val="24"/>
        </w:rPr>
        <w:t>ФГБУ «ОК «Бор»</w:t>
      </w:r>
      <w:r w:rsidR="00D758CD" w:rsidRPr="00D758CD">
        <w:rPr>
          <w:rFonts w:ascii="Times New Roman" w:hAnsi="Times New Roman"/>
          <w:szCs w:val="24"/>
          <w:lang w:bidi="ru-RU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9C7DF2">
        <w:rPr>
          <w:rFonts w:ascii="Times New Roman" w:hAnsi="Times New Roman"/>
          <w:szCs w:val="24"/>
        </w:rPr>
        <w:t>назначением- жилой дом</w:t>
      </w:r>
      <w:r w:rsidR="00CA2060">
        <w:rPr>
          <w:rFonts w:ascii="Times New Roman" w:hAnsi="Times New Roman"/>
          <w:szCs w:val="24"/>
        </w:rPr>
        <w:t>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D758CD">
        <w:rPr>
          <w:rFonts w:ascii="Times New Roman" w:hAnsi="Times New Roman"/>
          <w:szCs w:val="24"/>
        </w:rPr>
        <w:t>нежилое</w:t>
      </w:r>
      <w:r w:rsidR="003E53D1">
        <w:rPr>
          <w:rFonts w:ascii="Times New Roman" w:hAnsi="Times New Roman"/>
          <w:szCs w:val="24"/>
        </w:rPr>
        <w:t xml:space="preserve"> здание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E515CB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E9A" w:rsidRDefault="00B85E9A">
      <w:r>
        <w:separator/>
      </w:r>
    </w:p>
  </w:endnote>
  <w:endnote w:type="continuationSeparator" w:id="0">
    <w:p w:rsidR="00B85E9A" w:rsidRDefault="00B8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E9A" w:rsidRDefault="00B85E9A">
      <w:r>
        <w:separator/>
      </w:r>
    </w:p>
  </w:footnote>
  <w:footnote w:type="continuationSeparator" w:id="0">
    <w:p w:rsidR="00B85E9A" w:rsidRDefault="00B85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748A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8748A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A136F"/>
    <w:rsid w:val="002A1FA0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11FC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47197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E3F"/>
    <w:rsid w:val="007952A0"/>
    <w:rsid w:val="007969D8"/>
    <w:rsid w:val="007A11F3"/>
    <w:rsid w:val="007A2209"/>
    <w:rsid w:val="007A5DC7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1A47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4040F"/>
    <w:rsid w:val="009406C1"/>
    <w:rsid w:val="00944936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C7DF2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85E9A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97043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91C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2793F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7938C-8323-4E6B-A932-9785CB759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2019-07-25T12:47:00Z</dcterms:created>
  <dcterms:modified xsi:type="dcterms:W3CDTF">2019-07-25T12:47:00Z</dcterms:modified>
</cp:coreProperties>
</file>