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870BD1" w:rsidRDefault="00870BD1" w:rsidP="005A2E4C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Cs w:val="24"/>
        </w:rPr>
        <w:tab/>
      </w:r>
    </w:p>
    <w:p w:rsidR="00870BD1" w:rsidRPr="00870BD1" w:rsidRDefault="00870BD1" w:rsidP="00870BD1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5259E8">
        <w:rPr>
          <w:rFonts w:ascii="Times New Roman" w:hAnsi="Times New Roman"/>
          <w:szCs w:val="24"/>
        </w:rPr>
        <w:t>13</w:t>
      </w:r>
      <w:r w:rsidRPr="00870BD1">
        <w:rPr>
          <w:rFonts w:ascii="Times New Roman" w:hAnsi="Times New Roman"/>
          <w:szCs w:val="24"/>
        </w:rPr>
        <w:t>.</w:t>
      </w:r>
      <w:r w:rsidR="00223F04">
        <w:rPr>
          <w:rFonts w:ascii="Times New Roman" w:hAnsi="Times New Roman"/>
          <w:szCs w:val="24"/>
        </w:rPr>
        <w:t>0</w:t>
      </w:r>
      <w:r w:rsidR="005259E8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>.20</w:t>
      </w:r>
      <w:r w:rsidR="005259E8"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 w:rsidR="005259E8"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 w:rsidR="005259E8">
        <w:rPr>
          <w:rFonts w:ascii="Times New Roman" w:hAnsi="Times New Roman"/>
          <w:bCs/>
        </w:rPr>
        <w:t>20</w:t>
      </w:r>
      <w:r w:rsidR="00C32860">
        <w:rPr>
          <w:rFonts w:ascii="Times New Roman" w:hAnsi="Times New Roman"/>
          <w:bCs/>
        </w:rPr>
        <w:t>49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5259E8" w:rsidRPr="00BA384A" w:rsidRDefault="00870BD1" w:rsidP="005259E8">
      <w:pPr>
        <w:pStyle w:val="ad"/>
        <w:spacing w:line="240" w:lineRule="auto"/>
        <w:ind w:right="-1" w:firstLine="709"/>
        <w:rPr>
          <w:color w:val="000000"/>
          <w:szCs w:val="24"/>
        </w:rPr>
      </w:pPr>
      <w:r w:rsidRPr="00870BD1">
        <w:rPr>
          <w:szCs w:val="24"/>
        </w:rPr>
        <w:t xml:space="preserve">Лот № 1: </w:t>
      </w:r>
      <w:r w:rsidR="005259E8" w:rsidRPr="00BA384A">
        <w:rPr>
          <w:b/>
          <w:szCs w:val="24"/>
        </w:rPr>
        <w:t>Нежилое здание</w:t>
      </w:r>
      <w:r w:rsidR="005259E8" w:rsidRPr="00BA384A">
        <w:rPr>
          <w:szCs w:val="24"/>
        </w:rPr>
        <w:t>: Казарма с кадастровым номером 50:28:0090204:72</w:t>
      </w:r>
      <w:r w:rsidR="00243C71">
        <w:rPr>
          <w:szCs w:val="24"/>
        </w:rPr>
        <w:t>6</w:t>
      </w:r>
      <w:r w:rsidR="005259E8" w:rsidRPr="00BA384A">
        <w:rPr>
          <w:szCs w:val="24"/>
        </w:rPr>
        <w:t xml:space="preserve">, </w:t>
      </w:r>
      <w:proofErr w:type="gramStart"/>
      <w:r w:rsidR="005259E8" w:rsidRPr="00BA384A">
        <w:rPr>
          <w:szCs w:val="24"/>
        </w:rPr>
        <w:t>расположенное</w:t>
      </w:r>
      <w:proofErr w:type="gramEnd"/>
      <w:r w:rsidR="005259E8" w:rsidRPr="00BA384A">
        <w:rPr>
          <w:szCs w:val="24"/>
        </w:rPr>
        <w:t xml:space="preserve"> по адресу: Московская область, </w:t>
      </w:r>
      <w:proofErr w:type="spellStart"/>
      <w:r w:rsidR="005259E8" w:rsidRPr="00BA384A">
        <w:rPr>
          <w:szCs w:val="24"/>
        </w:rPr>
        <w:t>г</w:t>
      </w:r>
      <w:proofErr w:type="gramStart"/>
      <w:r w:rsidR="005259E8" w:rsidRPr="00BA384A">
        <w:rPr>
          <w:szCs w:val="24"/>
        </w:rPr>
        <w:t>.Д</w:t>
      </w:r>
      <w:proofErr w:type="gramEnd"/>
      <w:r w:rsidR="005259E8" w:rsidRPr="00BA384A">
        <w:rPr>
          <w:szCs w:val="24"/>
        </w:rPr>
        <w:t>омодедово</w:t>
      </w:r>
      <w:proofErr w:type="spellEnd"/>
      <w:r w:rsidR="005259E8" w:rsidRPr="00BA384A">
        <w:rPr>
          <w:szCs w:val="24"/>
        </w:rPr>
        <w:t>,</w:t>
      </w:r>
      <w:r w:rsidR="005259E8" w:rsidRPr="00BA384A">
        <w:rPr>
          <w:bCs/>
          <w:szCs w:val="24"/>
        </w:rPr>
        <w:t xml:space="preserve"> </w:t>
      </w:r>
      <w:proofErr w:type="spellStart"/>
      <w:r w:rsidR="005259E8" w:rsidRPr="00BA384A">
        <w:rPr>
          <w:bCs/>
          <w:szCs w:val="24"/>
        </w:rPr>
        <w:t>пос.Белые</w:t>
      </w:r>
      <w:proofErr w:type="spellEnd"/>
      <w:r w:rsidR="005259E8" w:rsidRPr="00BA384A">
        <w:rPr>
          <w:bCs/>
          <w:szCs w:val="24"/>
        </w:rPr>
        <w:t xml:space="preserve"> Столбы-2, в/г №11</w:t>
      </w:r>
      <w:r w:rsidR="005259E8" w:rsidRPr="00BA384A">
        <w:rPr>
          <w:szCs w:val="24"/>
        </w:rPr>
        <w:t xml:space="preserve">, общей площадью 775,0 </w:t>
      </w:r>
      <w:proofErr w:type="spellStart"/>
      <w:r w:rsidR="005259E8" w:rsidRPr="00BA384A">
        <w:rPr>
          <w:szCs w:val="24"/>
        </w:rPr>
        <w:t>кв.м</w:t>
      </w:r>
      <w:proofErr w:type="spellEnd"/>
      <w:r w:rsidR="005259E8" w:rsidRPr="00BA384A">
        <w:rPr>
          <w:szCs w:val="24"/>
        </w:rPr>
        <w:t xml:space="preserve">. 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szCs w:val="24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bCs/>
          <w:szCs w:val="24"/>
        </w:rPr>
      </w:pPr>
      <w:r w:rsidRPr="00BA384A">
        <w:rPr>
          <w:rFonts w:ascii="Times New Roman" w:hAnsi="Times New Roman"/>
          <w:b/>
          <w:szCs w:val="24"/>
        </w:rPr>
        <w:t>Земельный участок</w:t>
      </w:r>
      <w:r w:rsidRPr="00BA384A">
        <w:rPr>
          <w:rFonts w:ascii="Times New Roman" w:hAnsi="Times New Roman"/>
          <w:szCs w:val="24"/>
        </w:rPr>
        <w:t xml:space="preserve"> с кадастровым номером 50:28:0090204:7</w:t>
      </w:r>
      <w:r w:rsidR="00243C71">
        <w:rPr>
          <w:rFonts w:ascii="Times New Roman" w:hAnsi="Times New Roman"/>
          <w:szCs w:val="24"/>
        </w:rPr>
        <w:t>50</w:t>
      </w:r>
      <w:r w:rsidRPr="00BA384A">
        <w:rPr>
          <w:rFonts w:ascii="Times New Roman" w:hAnsi="Times New Roman"/>
          <w:szCs w:val="24"/>
        </w:rPr>
        <w:t xml:space="preserve">, расположенный по адресу: </w:t>
      </w:r>
      <w:r w:rsidRPr="00BA384A">
        <w:rPr>
          <w:rFonts w:ascii="Times New Roman" w:hAnsi="Times New Roman"/>
          <w:bCs/>
          <w:szCs w:val="24"/>
        </w:rPr>
        <w:t xml:space="preserve">Московская область, </w:t>
      </w:r>
      <w:proofErr w:type="spellStart"/>
      <w:r w:rsidRPr="00BA384A">
        <w:rPr>
          <w:rFonts w:ascii="Times New Roman" w:hAnsi="Times New Roman"/>
          <w:bCs/>
          <w:szCs w:val="24"/>
        </w:rPr>
        <w:t>г</w:t>
      </w:r>
      <w:proofErr w:type="gramStart"/>
      <w:r w:rsidRPr="00BA384A">
        <w:rPr>
          <w:rFonts w:ascii="Times New Roman" w:hAnsi="Times New Roman"/>
          <w:bCs/>
          <w:szCs w:val="24"/>
        </w:rPr>
        <w:t>.Д</w:t>
      </w:r>
      <w:proofErr w:type="gramEnd"/>
      <w:r w:rsidRPr="00BA384A">
        <w:rPr>
          <w:rFonts w:ascii="Times New Roman" w:hAnsi="Times New Roman"/>
          <w:bCs/>
          <w:szCs w:val="24"/>
        </w:rPr>
        <w:t>омодедово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84A">
        <w:rPr>
          <w:rFonts w:ascii="Times New Roman" w:hAnsi="Times New Roman"/>
          <w:bCs/>
          <w:szCs w:val="24"/>
        </w:rPr>
        <w:t>с.Красный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 Путь, общей площадью 1 </w:t>
      </w:r>
      <w:r w:rsidR="00243C71">
        <w:rPr>
          <w:rFonts w:ascii="Times New Roman" w:hAnsi="Times New Roman"/>
          <w:bCs/>
          <w:szCs w:val="24"/>
        </w:rPr>
        <w:t>322</w:t>
      </w:r>
      <w:r w:rsidRPr="00BA384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84A">
        <w:rPr>
          <w:rFonts w:ascii="Times New Roman" w:hAnsi="Times New Roman"/>
          <w:bCs/>
          <w:szCs w:val="24"/>
        </w:rPr>
        <w:t>кв.м</w:t>
      </w:r>
      <w:proofErr w:type="spellEnd"/>
      <w:r w:rsidRPr="00BA384A">
        <w:rPr>
          <w:rFonts w:ascii="Times New Roman" w:hAnsi="Times New Roman"/>
          <w:bCs/>
          <w:szCs w:val="24"/>
        </w:rPr>
        <w:t>.</w:t>
      </w:r>
    </w:p>
    <w:p w:rsidR="00870BD1" w:rsidRPr="00870BD1" w:rsidRDefault="005259E8" w:rsidP="005259E8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bCs/>
          <w:szCs w:val="24"/>
        </w:rPr>
        <w:t xml:space="preserve">Категория земель – земли населенных пунктов, вид разрешенного использования – жилая застройка. </w:t>
      </w:r>
      <w:r w:rsidRPr="00BA384A">
        <w:rPr>
          <w:rFonts w:ascii="Times New Roman" w:hAnsi="Times New Roman"/>
          <w:b/>
          <w:bCs/>
          <w:szCs w:val="24"/>
        </w:rPr>
        <w:t>Срок действия договора</w:t>
      </w:r>
      <w:r w:rsidRPr="00BA384A">
        <w:rPr>
          <w:rFonts w:ascii="Times New Roman" w:hAnsi="Times New Roman"/>
          <w:bCs/>
          <w:szCs w:val="24"/>
        </w:rPr>
        <w:t>: 10 (Десять) лет.</w:t>
      </w:r>
    </w:p>
    <w:p w:rsidR="00870BD1" w:rsidRPr="00870BD1" w:rsidRDefault="00870BD1" w:rsidP="00870BD1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="005259E8">
        <w:rPr>
          <w:rFonts w:ascii="Times New Roman" w:hAnsi="Times New Roman"/>
          <w:color w:val="000000"/>
          <w:szCs w:val="24"/>
        </w:rPr>
        <w:t xml:space="preserve"> в связи с тем, что на участие в аукционе не было подано ни одной заявки</w:t>
      </w:r>
      <w:r w:rsidRPr="00870BD1">
        <w:rPr>
          <w:rFonts w:ascii="Times New Roman" w:hAnsi="Times New Roman"/>
          <w:szCs w:val="24"/>
        </w:rPr>
        <w:t>.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DF7534" w:rsidRDefault="005259E8" w:rsidP="00870BD1">
      <w:pPr>
        <w:jc w:val="both"/>
        <w:rPr>
          <w:szCs w:val="24"/>
        </w:rPr>
      </w:pPr>
      <w:r>
        <w:rPr>
          <w:szCs w:val="24"/>
        </w:rPr>
        <w:t>П</w:t>
      </w:r>
      <w:r w:rsidR="00870BD1" w:rsidRPr="009A1A88">
        <w:rPr>
          <w:szCs w:val="24"/>
        </w:rPr>
        <w:t>редседател</w:t>
      </w:r>
      <w:r w:rsidR="00870BD1">
        <w:rPr>
          <w:szCs w:val="24"/>
        </w:rPr>
        <w:t>ь</w:t>
      </w:r>
      <w:r w:rsidR="00DF7534">
        <w:rPr>
          <w:szCs w:val="24"/>
        </w:rPr>
        <w:t xml:space="preserve"> Комитета </w:t>
      </w:r>
      <w:proofErr w:type="gramStart"/>
      <w:r w:rsidR="00DF7534">
        <w:rPr>
          <w:szCs w:val="24"/>
        </w:rPr>
        <w:t>по</w:t>
      </w:r>
      <w:proofErr w:type="gramEnd"/>
    </w:p>
    <w:p w:rsidR="00870BD1" w:rsidRDefault="00870BD1" w:rsidP="00870BD1">
      <w:pPr>
        <w:jc w:val="both"/>
        <w:rPr>
          <w:szCs w:val="24"/>
        </w:rPr>
      </w:pPr>
      <w:r w:rsidRPr="009A1A88">
        <w:rPr>
          <w:szCs w:val="24"/>
        </w:rPr>
        <w:t xml:space="preserve">управлению имуществом </w:t>
      </w:r>
      <w:r w:rsidRPr="009A1A88">
        <w:rPr>
          <w:szCs w:val="24"/>
        </w:rPr>
        <w:tab/>
      </w:r>
      <w:r w:rsidRPr="009A1A88">
        <w:rPr>
          <w:szCs w:val="24"/>
        </w:rPr>
        <w:tab/>
        <w:t xml:space="preserve">         </w:t>
      </w:r>
      <w:r>
        <w:rPr>
          <w:szCs w:val="24"/>
        </w:rPr>
        <w:t xml:space="preserve">       </w:t>
      </w:r>
      <w:r w:rsidR="005259E8">
        <w:rPr>
          <w:szCs w:val="24"/>
        </w:rPr>
        <w:tab/>
      </w:r>
      <w:r>
        <w:rPr>
          <w:szCs w:val="24"/>
        </w:rPr>
        <w:t xml:space="preserve">  </w:t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  <w:t xml:space="preserve">      </w:t>
      </w:r>
      <w:r>
        <w:rPr>
          <w:szCs w:val="24"/>
        </w:rPr>
        <w:t xml:space="preserve"> </w:t>
      </w:r>
      <w:r w:rsidR="005259E8">
        <w:rPr>
          <w:szCs w:val="24"/>
        </w:rPr>
        <w:t>Л</w:t>
      </w:r>
      <w:r>
        <w:rPr>
          <w:szCs w:val="24"/>
        </w:rPr>
        <w:t>.</w:t>
      </w:r>
      <w:r w:rsidR="005259E8">
        <w:rPr>
          <w:szCs w:val="24"/>
        </w:rPr>
        <w:t>В</w:t>
      </w:r>
      <w:r>
        <w:rPr>
          <w:szCs w:val="24"/>
        </w:rPr>
        <w:t xml:space="preserve">. </w:t>
      </w:r>
      <w:r w:rsidR="005259E8">
        <w:rPr>
          <w:szCs w:val="24"/>
        </w:rPr>
        <w:t>Енбекова</w:t>
      </w:r>
    </w:p>
    <w:p w:rsidR="00870BD1" w:rsidRDefault="00870BD1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  <w:bookmarkStart w:id="0" w:name="_GoBack"/>
      <w:bookmarkEnd w:id="0"/>
    </w:p>
    <w:sectPr w:rsidR="005259E8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00" w:rsidRDefault="00565900">
      <w:r>
        <w:separator/>
      </w:r>
    </w:p>
  </w:endnote>
  <w:endnote w:type="continuationSeparator" w:id="0">
    <w:p w:rsidR="00565900" w:rsidRDefault="005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00" w:rsidRDefault="00565900">
      <w:r>
        <w:separator/>
      </w:r>
    </w:p>
  </w:footnote>
  <w:footnote w:type="continuationSeparator" w:id="0">
    <w:p w:rsidR="00565900" w:rsidRDefault="0056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659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53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659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223F04"/>
    <w:rsid w:val="00243C71"/>
    <w:rsid w:val="003E025A"/>
    <w:rsid w:val="00406AC8"/>
    <w:rsid w:val="005259E8"/>
    <w:rsid w:val="00565900"/>
    <w:rsid w:val="005A2E4C"/>
    <w:rsid w:val="00870BD1"/>
    <w:rsid w:val="00C32860"/>
    <w:rsid w:val="00DF7534"/>
    <w:rsid w:val="00F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2020-01-15T11:54:00Z</cp:lastPrinted>
  <dcterms:created xsi:type="dcterms:W3CDTF">2020-01-23T08:19:00Z</dcterms:created>
  <dcterms:modified xsi:type="dcterms:W3CDTF">2020-01-23T08:19:00Z</dcterms:modified>
</cp:coreProperties>
</file>