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6E" w:rsidRPr="0012527C" w:rsidRDefault="0012527C" w:rsidP="0012527C">
      <w:pPr>
        <w:pStyle w:val="1"/>
        <w:spacing w:before="72"/>
        <w:jc w:val="right"/>
        <w:rPr>
          <w:rFonts w:ascii="Times New Roman" w:hAnsi="Times New Roman" w:cs="Times New Roman"/>
          <w:b w:val="0"/>
        </w:rPr>
      </w:pPr>
      <w:r w:rsidRPr="0012527C">
        <w:rPr>
          <w:rFonts w:ascii="Times New Roman" w:hAnsi="Times New Roman" w:cs="Times New Roman"/>
          <w:b w:val="0"/>
        </w:rPr>
        <w:t>Приложение №3</w:t>
      </w:r>
    </w:p>
    <w:p w:rsidR="0012527C" w:rsidRDefault="0012527C" w:rsidP="0012527C">
      <w:pPr>
        <w:pStyle w:val="1"/>
        <w:spacing w:before="72"/>
        <w:jc w:val="right"/>
        <w:rPr>
          <w:rFonts w:ascii="Times New Roman" w:hAnsi="Times New Roman" w:cs="Times New Roman"/>
          <w:b w:val="0"/>
        </w:rPr>
      </w:pPr>
      <w:r w:rsidRPr="0012527C">
        <w:rPr>
          <w:rFonts w:ascii="Times New Roman" w:hAnsi="Times New Roman" w:cs="Times New Roman"/>
          <w:b w:val="0"/>
        </w:rPr>
        <w:t xml:space="preserve">к постановлению Администрации </w:t>
      </w:r>
    </w:p>
    <w:p w:rsidR="0012527C" w:rsidRDefault="0012527C" w:rsidP="0012527C">
      <w:pPr>
        <w:pStyle w:val="1"/>
        <w:spacing w:before="72"/>
        <w:jc w:val="right"/>
        <w:rPr>
          <w:rFonts w:ascii="Times New Roman" w:hAnsi="Times New Roman" w:cs="Times New Roman"/>
          <w:b w:val="0"/>
        </w:rPr>
      </w:pPr>
      <w:r w:rsidRPr="0012527C">
        <w:rPr>
          <w:rFonts w:ascii="Times New Roman" w:hAnsi="Times New Roman" w:cs="Times New Roman"/>
          <w:b w:val="0"/>
        </w:rPr>
        <w:t>городского округа</w:t>
      </w:r>
    </w:p>
    <w:p w:rsidR="0012527C" w:rsidRPr="0012527C" w:rsidRDefault="0012527C" w:rsidP="0012527C">
      <w:pPr>
        <w:pStyle w:val="1"/>
        <w:spacing w:before="72"/>
        <w:jc w:val="right"/>
        <w:rPr>
          <w:rFonts w:ascii="Times New Roman" w:hAnsi="Times New Roman" w:cs="Times New Roman"/>
          <w:b w:val="0"/>
        </w:rPr>
      </w:pPr>
    </w:p>
    <w:p w:rsidR="0012527C" w:rsidRPr="0012527C" w:rsidRDefault="00572A97" w:rsidP="0012527C">
      <w:pPr>
        <w:pStyle w:val="1"/>
        <w:spacing w:before="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от «</w:t>
      </w:r>
      <w:r>
        <w:rPr>
          <w:rFonts w:ascii="Times New Roman" w:hAnsi="Times New Roman" w:cs="Times New Roman"/>
          <w:b w:val="0"/>
          <w:lang w:val="en-US"/>
        </w:rPr>
        <w:t>26</w:t>
      </w:r>
      <w:r w:rsidR="0012527C" w:rsidRPr="0012527C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lang w:val="en-US"/>
        </w:rPr>
        <w:t>06</w:t>
      </w:r>
      <w:r>
        <w:rPr>
          <w:rFonts w:ascii="Times New Roman" w:hAnsi="Times New Roman" w:cs="Times New Roman"/>
          <w:b w:val="0"/>
        </w:rPr>
        <w:t>.2019г. № 1345</w:t>
      </w:r>
      <w:bookmarkStart w:id="0" w:name="_GoBack"/>
      <w:bookmarkEnd w:id="0"/>
    </w:p>
    <w:p w:rsidR="00CC19C3" w:rsidRDefault="00CC19C3" w:rsidP="0012527C">
      <w:pPr>
        <w:pStyle w:val="1"/>
        <w:spacing w:before="72"/>
        <w:jc w:val="both"/>
        <w:rPr>
          <w:rFonts w:ascii="Times New Roman" w:hAnsi="Times New Roman" w:cs="Times New Roman"/>
        </w:rPr>
      </w:pPr>
    </w:p>
    <w:p w:rsidR="0012527C" w:rsidRDefault="0012527C" w:rsidP="0012527C">
      <w:pPr>
        <w:pStyle w:val="1"/>
        <w:spacing w:before="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 и вывоз твердых коммунальных отходов (ТКО) на территории городского округа Домодедово</w:t>
      </w:r>
    </w:p>
    <w:p w:rsidR="0012527C" w:rsidRPr="0012527C" w:rsidRDefault="0012527C" w:rsidP="0012527C">
      <w:pPr>
        <w:pStyle w:val="1"/>
        <w:spacing w:before="72"/>
        <w:jc w:val="center"/>
        <w:rPr>
          <w:rFonts w:ascii="Times New Roman" w:hAnsi="Times New Roman" w:cs="Times New Roman"/>
        </w:rPr>
      </w:pPr>
    </w:p>
    <w:p w:rsidR="00CC19C3" w:rsidRPr="0012527C" w:rsidRDefault="00CC19C3" w:rsidP="0012527C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На территории городского округа Домодедово для сбора и вывоза мусора используется двухэтапная система, что обусловлено отсутствием собственного полигона ТБО, а значит и необходимостью размещать ТБО на полигонах, удалённых на значительное расстояние от городского округа Домодедово.</w:t>
      </w:r>
    </w:p>
    <w:p w:rsidR="00CC19C3" w:rsidRPr="0012527C" w:rsidRDefault="00CC19C3" w:rsidP="0012527C">
      <w:pPr>
        <w:tabs>
          <w:tab w:val="left" w:pos="567"/>
          <w:tab w:val="left" w:pos="709"/>
        </w:tabs>
        <w:ind w:right="-1"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Двухэтапная система включает в себя такие технологические процессы:</w:t>
      </w:r>
    </w:p>
    <w:p w:rsidR="00CC19C3" w:rsidRPr="0012527C" w:rsidRDefault="00CC19C3" w:rsidP="0012527C">
      <w:pPr>
        <w:pStyle w:val="a4"/>
        <w:widowControl/>
        <w:numPr>
          <w:ilvl w:val="0"/>
          <w:numId w:val="7"/>
        </w:numPr>
        <w:tabs>
          <w:tab w:val="left" w:pos="567"/>
          <w:tab w:val="left" w:pos="709"/>
        </w:tabs>
        <w:autoSpaceDE/>
        <w:autoSpaceDN/>
        <w:spacing w:line="360" w:lineRule="auto"/>
        <w:ind w:right="-1" w:firstLine="567"/>
        <w:contextualSpacing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сбор ТБО в местах накопления;</w:t>
      </w:r>
    </w:p>
    <w:p w:rsidR="00CC19C3" w:rsidRPr="0012527C" w:rsidRDefault="00CC19C3" w:rsidP="0012527C">
      <w:pPr>
        <w:pStyle w:val="a4"/>
        <w:widowControl/>
        <w:numPr>
          <w:ilvl w:val="0"/>
          <w:numId w:val="7"/>
        </w:numPr>
        <w:tabs>
          <w:tab w:val="left" w:pos="567"/>
          <w:tab w:val="left" w:pos="709"/>
        </w:tabs>
        <w:autoSpaceDE/>
        <w:autoSpaceDN/>
        <w:spacing w:line="360" w:lineRule="auto"/>
        <w:ind w:right="-1" w:firstLine="567"/>
        <w:contextualSpacing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 xml:space="preserve">вывоз ТБО собирающими мусоровозами на мусоросортировочную </w:t>
      </w:r>
      <w:r w:rsidR="001E41F9" w:rsidRPr="0012527C">
        <w:rPr>
          <w:rFonts w:ascii="Times New Roman" w:hAnsi="Times New Roman" w:cs="Times New Roman"/>
        </w:rPr>
        <w:t xml:space="preserve">         </w:t>
      </w:r>
      <w:r w:rsidRPr="0012527C">
        <w:rPr>
          <w:rFonts w:ascii="Times New Roman" w:hAnsi="Times New Roman" w:cs="Times New Roman"/>
        </w:rPr>
        <w:t>станцию;</w:t>
      </w:r>
    </w:p>
    <w:p w:rsidR="00CC19C3" w:rsidRPr="0012527C" w:rsidRDefault="00CC19C3" w:rsidP="0012527C">
      <w:pPr>
        <w:pStyle w:val="a4"/>
        <w:widowControl/>
        <w:numPr>
          <w:ilvl w:val="0"/>
          <w:numId w:val="7"/>
        </w:numPr>
        <w:tabs>
          <w:tab w:val="left" w:pos="567"/>
          <w:tab w:val="left" w:pos="709"/>
        </w:tabs>
        <w:autoSpaceDE/>
        <w:autoSpaceDN/>
        <w:spacing w:line="360" w:lineRule="auto"/>
        <w:ind w:right="-1" w:firstLine="567"/>
        <w:contextualSpacing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извлечение из ТБО вторсырья;</w:t>
      </w:r>
    </w:p>
    <w:p w:rsidR="00CC19C3" w:rsidRPr="0012527C" w:rsidRDefault="00CC19C3" w:rsidP="0012527C">
      <w:pPr>
        <w:pStyle w:val="a4"/>
        <w:widowControl/>
        <w:numPr>
          <w:ilvl w:val="0"/>
          <w:numId w:val="7"/>
        </w:numPr>
        <w:tabs>
          <w:tab w:val="left" w:pos="567"/>
          <w:tab w:val="left" w:pos="709"/>
        </w:tabs>
        <w:autoSpaceDE/>
        <w:autoSpaceDN/>
        <w:spacing w:line="360" w:lineRule="auto"/>
        <w:ind w:right="-1" w:firstLine="567"/>
        <w:contextualSpacing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перегрузка ТБО с уплотнением в большегрузные транспортные средства;</w:t>
      </w:r>
    </w:p>
    <w:p w:rsidR="00CC19C3" w:rsidRPr="0012527C" w:rsidRDefault="00CC19C3" w:rsidP="0012527C">
      <w:pPr>
        <w:pStyle w:val="a4"/>
        <w:widowControl/>
        <w:numPr>
          <w:ilvl w:val="0"/>
          <w:numId w:val="7"/>
        </w:numPr>
        <w:tabs>
          <w:tab w:val="left" w:pos="567"/>
          <w:tab w:val="left" w:pos="709"/>
        </w:tabs>
        <w:autoSpaceDE/>
        <w:autoSpaceDN/>
        <w:spacing w:line="360" w:lineRule="auto"/>
        <w:ind w:right="-1" w:firstLine="567"/>
        <w:contextualSpacing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перевозка ТБО к местам их захоронения или утилизации;</w:t>
      </w:r>
    </w:p>
    <w:p w:rsidR="00CC19C3" w:rsidRPr="0012527C" w:rsidRDefault="00CC19C3" w:rsidP="0012527C">
      <w:pPr>
        <w:pStyle w:val="a4"/>
        <w:widowControl/>
        <w:numPr>
          <w:ilvl w:val="0"/>
          <w:numId w:val="7"/>
        </w:numPr>
        <w:tabs>
          <w:tab w:val="left" w:pos="567"/>
          <w:tab w:val="left" w:pos="709"/>
        </w:tabs>
        <w:autoSpaceDE/>
        <w:autoSpaceDN/>
        <w:spacing w:line="360" w:lineRule="auto"/>
        <w:ind w:right="-1" w:firstLine="567"/>
        <w:contextualSpacing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выгрузка ТБО.</w:t>
      </w:r>
    </w:p>
    <w:p w:rsidR="00CC19C3" w:rsidRPr="0012527C" w:rsidRDefault="00CC19C3" w:rsidP="0012527C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1" w:name="_Toc349045201"/>
      <w:r w:rsidRPr="0012527C">
        <w:rPr>
          <w:rFonts w:ascii="Times New Roman" w:hAnsi="Times New Roman" w:cs="Times New Roman"/>
          <w:color w:val="auto"/>
        </w:rPr>
        <w:t>Способы сбора и вывоза ТБО</w:t>
      </w:r>
      <w:bookmarkEnd w:id="1"/>
      <w:r w:rsidRPr="0012527C">
        <w:rPr>
          <w:rFonts w:ascii="Times New Roman" w:hAnsi="Times New Roman" w:cs="Times New Roman"/>
          <w:color w:val="auto"/>
        </w:rPr>
        <w:t xml:space="preserve"> </w:t>
      </w:r>
      <w:r w:rsidRPr="0012527C">
        <w:rPr>
          <w:rFonts w:ascii="Times New Roman" w:hAnsi="Times New Roman" w:cs="Times New Roman"/>
          <w:color w:val="auto"/>
          <w:spacing w:val="-10"/>
          <w:szCs w:val="24"/>
        </w:rPr>
        <w:t>на территории городского округа Домодедово</w:t>
      </w:r>
    </w:p>
    <w:p w:rsidR="00CC19C3" w:rsidRPr="0012527C" w:rsidRDefault="00CC19C3" w:rsidP="0012527C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Централизованной системой сбора и вывоза мусора охвачена вся территория городского округа Домодедово. ТБО собираются следующими способами:</w:t>
      </w:r>
    </w:p>
    <w:p w:rsidR="00CC19C3" w:rsidRPr="0012527C" w:rsidRDefault="00CC19C3" w:rsidP="0012527C">
      <w:pPr>
        <w:widowControl/>
        <w:numPr>
          <w:ilvl w:val="0"/>
          <w:numId w:val="6"/>
        </w:numPr>
        <w:tabs>
          <w:tab w:val="num" w:pos="851"/>
        </w:tabs>
        <w:autoSpaceDE/>
        <w:autoSpaceDN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 xml:space="preserve">Использование контейнеров общего пользования: пользователи приносят свой мусор на общественные контейнерные площадки, которые размещаются в фиксированных точках с соблюдением санитарно-эпидемиологических норм и требований. </w:t>
      </w:r>
    </w:p>
    <w:p w:rsidR="00CC19C3" w:rsidRPr="0012527C" w:rsidRDefault="00CC19C3" w:rsidP="0012527C">
      <w:pPr>
        <w:ind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Такими контейнерными площадками пользуются жители многоквартирного жилого фонда и частично жители, проживающие в частной жилой застройке, члены садоводческих некоммерческих товариществ, дачных некоммерческих товариществ, гаражных кооперативов.</w:t>
      </w:r>
    </w:p>
    <w:p w:rsidR="00CC19C3" w:rsidRPr="0012527C" w:rsidRDefault="00CC19C3" w:rsidP="0012527C">
      <w:pPr>
        <w:tabs>
          <w:tab w:val="left" w:pos="567"/>
          <w:tab w:val="left" w:pos="709"/>
        </w:tabs>
        <w:ind w:right="-1"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2. Сбор отходов у обочины дороги вблизи частного домовладения (частная жилая застройка): пользователи оставляют свой мусор около своего дома у обочины дороги в соответствии с графиком работы мусоровывозящей организации, график вывоза утверждается администрацией городского округа Домодедово и доводится до населения председателями уличных комитетов или старостами сёл и деревень.</w:t>
      </w:r>
    </w:p>
    <w:p w:rsidR="00CC19C3" w:rsidRPr="0012527C" w:rsidRDefault="00CC19C3" w:rsidP="0012527C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2527C">
        <w:rPr>
          <w:rFonts w:ascii="Times New Roman" w:hAnsi="Times New Roman" w:cs="Times New Roman"/>
        </w:rPr>
        <w:t>Бесконтейнерный</w:t>
      </w:r>
      <w:proofErr w:type="spellEnd"/>
      <w:r w:rsidRPr="0012527C">
        <w:rPr>
          <w:rFonts w:ascii="Times New Roman" w:hAnsi="Times New Roman" w:cs="Times New Roman"/>
        </w:rPr>
        <w:t xml:space="preserve"> (</w:t>
      </w:r>
      <w:proofErr w:type="spellStart"/>
      <w:r w:rsidRPr="0012527C">
        <w:rPr>
          <w:rFonts w:ascii="Times New Roman" w:hAnsi="Times New Roman" w:cs="Times New Roman"/>
        </w:rPr>
        <w:t>поведёрный</w:t>
      </w:r>
      <w:proofErr w:type="spellEnd"/>
      <w:r w:rsidRPr="0012527C">
        <w:rPr>
          <w:rFonts w:ascii="Times New Roman" w:hAnsi="Times New Roman" w:cs="Times New Roman"/>
        </w:rPr>
        <w:t>) способ сбора мусора на протяжении ряда лет осуществляется на следующих территориях:</w:t>
      </w:r>
    </w:p>
    <w:p w:rsidR="00832401" w:rsidRPr="0012527C" w:rsidRDefault="00832401" w:rsidP="0012527C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 xml:space="preserve">-  г. Домодедово, мкр. </w:t>
      </w:r>
      <w:proofErr w:type="gramStart"/>
      <w:r w:rsidRPr="0012527C">
        <w:rPr>
          <w:rFonts w:ascii="Times New Roman" w:hAnsi="Times New Roman" w:cs="Times New Roman"/>
        </w:rPr>
        <w:t xml:space="preserve">Западный </w:t>
      </w:r>
      <w:r w:rsidR="004A3E88" w:rsidRPr="0012527C">
        <w:rPr>
          <w:rFonts w:ascii="Times New Roman" w:hAnsi="Times New Roman" w:cs="Times New Roman"/>
        </w:rPr>
        <w:t xml:space="preserve"> </w:t>
      </w:r>
      <w:r w:rsidR="00D377F2" w:rsidRPr="0012527C">
        <w:rPr>
          <w:rFonts w:ascii="Times New Roman" w:hAnsi="Times New Roman" w:cs="Times New Roman"/>
        </w:rPr>
        <w:t xml:space="preserve">ул. Апрельская,  </w:t>
      </w:r>
      <w:r w:rsidRPr="0012527C">
        <w:rPr>
          <w:rFonts w:ascii="Times New Roman" w:hAnsi="Times New Roman" w:cs="Times New Roman"/>
        </w:rPr>
        <w:t>ул.</w:t>
      </w:r>
      <w:r w:rsidR="00D377F2" w:rsidRPr="0012527C">
        <w:rPr>
          <w:rFonts w:ascii="Times New Roman" w:hAnsi="Times New Roman" w:cs="Times New Roman"/>
        </w:rPr>
        <w:t xml:space="preserve"> Багратиона,  ул. Березовая,  ул. Ближний переулок, </w:t>
      </w:r>
      <w:r w:rsidR="005B553F" w:rsidRPr="0012527C">
        <w:rPr>
          <w:rFonts w:ascii="Times New Roman" w:hAnsi="Times New Roman" w:cs="Times New Roman"/>
        </w:rPr>
        <w:t xml:space="preserve"> </w:t>
      </w:r>
      <w:r w:rsidR="00D377F2" w:rsidRPr="0012527C">
        <w:rPr>
          <w:rFonts w:ascii="Times New Roman" w:hAnsi="Times New Roman" w:cs="Times New Roman"/>
        </w:rPr>
        <w:t xml:space="preserve">ул. Большая </w:t>
      </w:r>
      <w:proofErr w:type="spellStart"/>
      <w:r w:rsidR="00D377F2" w:rsidRPr="0012527C">
        <w:rPr>
          <w:rFonts w:ascii="Times New Roman" w:hAnsi="Times New Roman" w:cs="Times New Roman"/>
        </w:rPr>
        <w:t>Гороховка</w:t>
      </w:r>
      <w:proofErr w:type="spellEnd"/>
      <w:r w:rsidR="00D377F2" w:rsidRPr="0012527C">
        <w:rPr>
          <w:rFonts w:ascii="Times New Roman" w:hAnsi="Times New Roman" w:cs="Times New Roman"/>
        </w:rPr>
        <w:t xml:space="preserve">, </w:t>
      </w:r>
      <w:r w:rsidR="005B553F" w:rsidRPr="0012527C">
        <w:rPr>
          <w:rFonts w:ascii="Times New Roman" w:hAnsi="Times New Roman" w:cs="Times New Roman"/>
        </w:rPr>
        <w:t xml:space="preserve"> </w:t>
      </w:r>
      <w:r w:rsidR="00D377F2" w:rsidRPr="0012527C">
        <w:rPr>
          <w:rFonts w:ascii="Times New Roman" w:hAnsi="Times New Roman" w:cs="Times New Roman"/>
        </w:rPr>
        <w:t xml:space="preserve">ул. Бородинская, </w:t>
      </w:r>
      <w:r w:rsidR="005B553F" w:rsidRPr="0012527C">
        <w:rPr>
          <w:rFonts w:ascii="Times New Roman" w:hAnsi="Times New Roman" w:cs="Times New Roman"/>
        </w:rPr>
        <w:t xml:space="preserve"> </w:t>
      </w:r>
      <w:r w:rsidR="00D377F2" w:rsidRPr="0012527C">
        <w:rPr>
          <w:rFonts w:ascii="Times New Roman" w:hAnsi="Times New Roman" w:cs="Times New Roman"/>
        </w:rPr>
        <w:t xml:space="preserve">ул. Васильковая, </w:t>
      </w:r>
      <w:r w:rsidR="005B553F" w:rsidRPr="0012527C">
        <w:rPr>
          <w:rFonts w:ascii="Times New Roman" w:hAnsi="Times New Roman" w:cs="Times New Roman"/>
        </w:rPr>
        <w:t xml:space="preserve"> </w:t>
      </w:r>
      <w:r w:rsidR="00D377F2" w:rsidRPr="0012527C">
        <w:rPr>
          <w:rFonts w:ascii="Times New Roman" w:hAnsi="Times New Roman" w:cs="Times New Roman"/>
        </w:rPr>
        <w:t xml:space="preserve">ул. Вечерняя,  ул. Вишневая, ул. Геодезистов,  ул. Горка,  ул. Гренадерская, ул. Гусарская, ул. Дальняя,  </w:t>
      </w:r>
      <w:r w:rsidR="004A3E88" w:rsidRPr="0012527C">
        <w:rPr>
          <w:rFonts w:ascii="Times New Roman" w:hAnsi="Times New Roman" w:cs="Times New Roman"/>
        </w:rPr>
        <w:t xml:space="preserve">ул. Драгунская, </w:t>
      </w:r>
      <w:r w:rsidR="00D377F2" w:rsidRPr="0012527C">
        <w:rPr>
          <w:rFonts w:ascii="Times New Roman" w:hAnsi="Times New Roman" w:cs="Times New Roman"/>
        </w:rPr>
        <w:t xml:space="preserve"> ул</w:t>
      </w:r>
      <w:r w:rsidR="004A3E88" w:rsidRPr="0012527C">
        <w:rPr>
          <w:rFonts w:ascii="Times New Roman" w:hAnsi="Times New Roman" w:cs="Times New Roman"/>
        </w:rPr>
        <w:t xml:space="preserve">. Егерская, ул. Заречная, ул. Звездная, </w:t>
      </w:r>
      <w:r w:rsidR="00D377F2" w:rsidRPr="0012527C">
        <w:rPr>
          <w:rFonts w:ascii="Times New Roman" w:hAnsi="Times New Roman" w:cs="Times New Roman"/>
        </w:rPr>
        <w:t>ул. Зеленая: 42-74 и 45-87,  ул. Зеленый овраг,  ул. Земляничная,  ул. Зодчих,  ул. Измайловская, ул. Казацкая,  ул. Каширское шоссе: 68-112,  ул</w:t>
      </w:r>
      <w:proofErr w:type="gramEnd"/>
      <w:r w:rsidR="00D377F2" w:rsidRPr="0012527C">
        <w:rPr>
          <w:rFonts w:ascii="Times New Roman" w:hAnsi="Times New Roman" w:cs="Times New Roman"/>
        </w:rPr>
        <w:t xml:space="preserve">. </w:t>
      </w:r>
      <w:proofErr w:type="gramStart"/>
      <w:r w:rsidR="00D377F2" w:rsidRPr="0012527C">
        <w:rPr>
          <w:rFonts w:ascii="Times New Roman" w:hAnsi="Times New Roman" w:cs="Times New Roman"/>
        </w:rPr>
        <w:t xml:space="preserve">Каштановая,  ул. Кирасирская,  ул. Кленовая,  ул. Крайняя,  ул. Красная: 66-88 и 63-89,  ул. Красноармейская: 35-79,  ул. Курганов проезд,  ул. Лазурная,  ул. Ленинская: 50-78 и 51-79,  ул. Лесная опушка,  ул. Летняя,  ул. Лунная, </w:t>
      </w:r>
      <w:r w:rsidR="005B553F" w:rsidRPr="0012527C">
        <w:rPr>
          <w:rFonts w:ascii="Times New Roman" w:hAnsi="Times New Roman" w:cs="Times New Roman"/>
        </w:rPr>
        <w:t xml:space="preserve">ул. Майская,  ул. Малая </w:t>
      </w:r>
      <w:proofErr w:type="spellStart"/>
      <w:r w:rsidR="005B553F" w:rsidRPr="0012527C">
        <w:rPr>
          <w:rFonts w:ascii="Times New Roman" w:hAnsi="Times New Roman" w:cs="Times New Roman"/>
        </w:rPr>
        <w:t>Гороховка</w:t>
      </w:r>
      <w:proofErr w:type="spellEnd"/>
      <w:r w:rsidR="005B553F" w:rsidRPr="0012527C">
        <w:rPr>
          <w:rFonts w:ascii="Times New Roman" w:hAnsi="Times New Roman" w:cs="Times New Roman"/>
        </w:rPr>
        <w:t>,  ул. Малиновая,  ул. Мира,  ул. Надежды,  ул. Низкая,  ул. Никитский прое</w:t>
      </w:r>
      <w:r w:rsidR="004A3E88" w:rsidRPr="0012527C">
        <w:rPr>
          <w:rFonts w:ascii="Times New Roman" w:hAnsi="Times New Roman" w:cs="Times New Roman"/>
        </w:rPr>
        <w:t xml:space="preserve">зд,  ул. </w:t>
      </w:r>
      <w:r w:rsidR="004A3E88" w:rsidRPr="0012527C">
        <w:rPr>
          <w:rFonts w:ascii="Times New Roman" w:hAnsi="Times New Roman" w:cs="Times New Roman"/>
        </w:rPr>
        <w:lastRenderedPageBreak/>
        <w:t xml:space="preserve">Новая: 50-78 и 51-81, </w:t>
      </w:r>
      <w:r w:rsidR="005B553F" w:rsidRPr="0012527C">
        <w:rPr>
          <w:rFonts w:ascii="Times New Roman" w:hAnsi="Times New Roman" w:cs="Times New Roman"/>
        </w:rPr>
        <w:t>ул. Новоселов, ул. Октябрьская: 48-76 и 71-97</w:t>
      </w:r>
      <w:proofErr w:type="gramEnd"/>
      <w:r w:rsidR="005B553F" w:rsidRPr="0012527C">
        <w:rPr>
          <w:rFonts w:ascii="Times New Roman" w:hAnsi="Times New Roman" w:cs="Times New Roman"/>
        </w:rPr>
        <w:t>,  ул. Опушка,  ул. Оружейная,  ул. Осенняя,  ул. Парковая,  ул. Племхозский пр</w:t>
      </w:r>
      <w:r w:rsidR="004A3E88" w:rsidRPr="0012527C">
        <w:rPr>
          <w:rFonts w:ascii="Times New Roman" w:hAnsi="Times New Roman" w:cs="Times New Roman"/>
        </w:rPr>
        <w:t xml:space="preserve">оезд, </w:t>
      </w:r>
      <w:r w:rsidR="005B553F" w:rsidRPr="0012527C">
        <w:rPr>
          <w:rFonts w:ascii="Times New Roman" w:hAnsi="Times New Roman" w:cs="Times New Roman"/>
        </w:rPr>
        <w:t xml:space="preserve">ул. Полянка,  ул. Преображенская,  ул. Пушечная,  ул. Рабочая: 30-56 и 29-59,  ул. Раевского,  ул. Родниковая,  ул. Рождественская,  ул. Роз,  ул. </w:t>
      </w:r>
      <w:proofErr w:type="spellStart"/>
      <w:r w:rsidR="004A3E88" w:rsidRPr="0012527C">
        <w:rPr>
          <w:rFonts w:ascii="Times New Roman" w:hAnsi="Times New Roman" w:cs="Times New Roman"/>
        </w:rPr>
        <w:t>Рощинская</w:t>
      </w:r>
      <w:proofErr w:type="spellEnd"/>
      <w:r w:rsidR="004A3E88" w:rsidRPr="0012527C">
        <w:rPr>
          <w:rFonts w:ascii="Times New Roman" w:hAnsi="Times New Roman" w:cs="Times New Roman"/>
        </w:rPr>
        <w:t>, ул. Рябиновая</w:t>
      </w:r>
      <w:proofErr w:type="gramStart"/>
      <w:r w:rsidR="004A3E88" w:rsidRPr="0012527C">
        <w:rPr>
          <w:rFonts w:ascii="Times New Roman" w:hAnsi="Times New Roman" w:cs="Times New Roman"/>
        </w:rPr>
        <w:t>,у</w:t>
      </w:r>
      <w:proofErr w:type="gramEnd"/>
      <w:r w:rsidR="004A3E88" w:rsidRPr="0012527C">
        <w:rPr>
          <w:rFonts w:ascii="Times New Roman" w:hAnsi="Times New Roman" w:cs="Times New Roman"/>
        </w:rPr>
        <w:t xml:space="preserve">л. Рябиновый проезд, ул. Садовая, </w:t>
      </w:r>
      <w:r w:rsidR="005B553F" w:rsidRPr="0012527C">
        <w:rPr>
          <w:rFonts w:ascii="Times New Roman" w:hAnsi="Times New Roman" w:cs="Times New Roman"/>
        </w:rPr>
        <w:t xml:space="preserve">ул. Светлая,  ул. Семеновская,  ул. Сиреневый тупик,  ул. Смоленская,  ул. Созидания,  ул. Соловьиная,  ул. Сосновая,  ул. Сосновый проезд,  ул. Строителей,  ул. </w:t>
      </w:r>
      <w:proofErr w:type="gramStart"/>
      <w:r w:rsidR="005B553F" w:rsidRPr="0012527C">
        <w:rPr>
          <w:rFonts w:ascii="Times New Roman" w:hAnsi="Times New Roman" w:cs="Times New Roman"/>
        </w:rPr>
        <w:t>Талалихина,  ул. Тенистая,  ул. Тихая,  ул. Тополиная,  ул. Триумфальная,  ул. Троицкая,  ул. Троицкая,  ул. Уланская,  ул. Ушмары,  ул. Фиалок,  ул. Цветочная,  ул. Школьный проезд: 6.</w:t>
      </w:r>
      <w:proofErr w:type="gramEnd"/>
    </w:p>
    <w:p w:rsidR="00CC19C3" w:rsidRPr="0012527C" w:rsidRDefault="00832401" w:rsidP="0012527C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 xml:space="preserve">-  г. Домодедово, мкр. Востряково </w:t>
      </w:r>
      <w:r w:rsidR="00CC19C3" w:rsidRPr="0012527C">
        <w:rPr>
          <w:rFonts w:ascii="Times New Roman" w:hAnsi="Times New Roman" w:cs="Times New Roman"/>
        </w:rPr>
        <w:t xml:space="preserve">ул. Заборьевская, </w:t>
      </w:r>
      <w:r w:rsidRPr="0012527C">
        <w:rPr>
          <w:rFonts w:ascii="Times New Roman" w:hAnsi="Times New Roman" w:cs="Times New Roman"/>
        </w:rPr>
        <w:t xml:space="preserve">ул. </w:t>
      </w:r>
      <w:r w:rsidR="00CC19C3" w:rsidRPr="0012527C">
        <w:rPr>
          <w:rFonts w:ascii="Times New Roman" w:hAnsi="Times New Roman" w:cs="Times New Roman"/>
        </w:rPr>
        <w:t xml:space="preserve">Чехова, </w:t>
      </w:r>
      <w:r w:rsidRPr="0012527C">
        <w:rPr>
          <w:rFonts w:ascii="Times New Roman" w:hAnsi="Times New Roman" w:cs="Times New Roman"/>
        </w:rPr>
        <w:t xml:space="preserve">ул. </w:t>
      </w:r>
      <w:r w:rsidR="00CC19C3" w:rsidRPr="0012527C">
        <w:rPr>
          <w:rFonts w:ascii="Times New Roman" w:hAnsi="Times New Roman" w:cs="Times New Roman"/>
        </w:rPr>
        <w:t xml:space="preserve">Пушкина, </w:t>
      </w:r>
      <w:proofErr w:type="spellStart"/>
      <w:r w:rsidRPr="0012527C">
        <w:rPr>
          <w:rFonts w:ascii="Times New Roman" w:hAnsi="Times New Roman" w:cs="Times New Roman"/>
        </w:rPr>
        <w:t>ул</w:t>
      </w:r>
      <w:proofErr w:type="gramStart"/>
      <w:r w:rsidRPr="0012527C">
        <w:rPr>
          <w:rFonts w:ascii="Times New Roman" w:hAnsi="Times New Roman" w:cs="Times New Roman"/>
        </w:rPr>
        <w:t>.</w:t>
      </w:r>
      <w:r w:rsidR="00CC19C3" w:rsidRPr="0012527C">
        <w:rPr>
          <w:rFonts w:ascii="Times New Roman" w:hAnsi="Times New Roman" w:cs="Times New Roman"/>
        </w:rPr>
        <w:t>К</w:t>
      </w:r>
      <w:proofErr w:type="gramEnd"/>
      <w:r w:rsidR="00CC19C3" w:rsidRPr="0012527C">
        <w:rPr>
          <w:rFonts w:ascii="Times New Roman" w:hAnsi="Times New Roman" w:cs="Times New Roman"/>
        </w:rPr>
        <w:t>ирова</w:t>
      </w:r>
      <w:proofErr w:type="spellEnd"/>
      <w:r w:rsidR="00CC19C3" w:rsidRPr="0012527C">
        <w:rPr>
          <w:rFonts w:ascii="Times New Roman" w:hAnsi="Times New Roman" w:cs="Times New Roman"/>
        </w:rPr>
        <w:t xml:space="preserve">, </w:t>
      </w:r>
      <w:proofErr w:type="spellStart"/>
      <w:r w:rsidRPr="0012527C">
        <w:rPr>
          <w:rFonts w:ascii="Times New Roman" w:hAnsi="Times New Roman" w:cs="Times New Roman"/>
        </w:rPr>
        <w:t>ул.</w:t>
      </w:r>
      <w:r w:rsidR="00CC19C3" w:rsidRPr="0012527C">
        <w:rPr>
          <w:rFonts w:ascii="Times New Roman" w:hAnsi="Times New Roman" w:cs="Times New Roman"/>
        </w:rPr>
        <w:t>Одинцовская</w:t>
      </w:r>
      <w:proofErr w:type="spellEnd"/>
      <w:r w:rsidR="00CC19C3" w:rsidRPr="0012527C">
        <w:rPr>
          <w:rFonts w:ascii="Times New Roman" w:hAnsi="Times New Roman" w:cs="Times New Roman"/>
        </w:rPr>
        <w:t xml:space="preserve">, </w:t>
      </w:r>
      <w:r w:rsidRPr="0012527C">
        <w:rPr>
          <w:rFonts w:ascii="Times New Roman" w:hAnsi="Times New Roman" w:cs="Times New Roman"/>
        </w:rPr>
        <w:t>ул.</w:t>
      </w:r>
      <w:r w:rsidR="00CC19C3" w:rsidRPr="0012527C">
        <w:rPr>
          <w:rFonts w:ascii="Times New Roman" w:hAnsi="Times New Roman" w:cs="Times New Roman"/>
        </w:rPr>
        <w:t xml:space="preserve">2-ая Одинцовская, </w:t>
      </w:r>
      <w:proofErr w:type="spellStart"/>
      <w:r w:rsidRPr="0012527C">
        <w:rPr>
          <w:rFonts w:ascii="Times New Roman" w:hAnsi="Times New Roman" w:cs="Times New Roman"/>
        </w:rPr>
        <w:t>ул.</w:t>
      </w:r>
      <w:r w:rsidR="00CC19C3" w:rsidRPr="0012527C">
        <w:rPr>
          <w:rFonts w:ascii="Times New Roman" w:hAnsi="Times New Roman" w:cs="Times New Roman"/>
        </w:rPr>
        <w:t>Зелёная</w:t>
      </w:r>
      <w:proofErr w:type="spellEnd"/>
      <w:r w:rsidR="00CC19C3" w:rsidRPr="0012527C">
        <w:rPr>
          <w:rFonts w:ascii="Times New Roman" w:hAnsi="Times New Roman" w:cs="Times New Roman"/>
        </w:rPr>
        <w:t xml:space="preserve">, </w:t>
      </w:r>
      <w:proofErr w:type="spellStart"/>
      <w:r w:rsidRPr="0012527C">
        <w:rPr>
          <w:rFonts w:ascii="Times New Roman" w:hAnsi="Times New Roman" w:cs="Times New Roman"/>
        </w:rPr>
        <w:t>ул.</w:t>
      </w:r>
      <w:r w:rsidR="00CC19C3" w:rsidRPr="0012527C">
        <w:rPr>
          <w:rFonts w:ascii="Times New Roman" w:hAnsi="Times New Roman" w:cs="Times New Roman"/>
        </w:rPr>
        <w:t>Западная</w:t>
      </w:r>
      <w:proofErr w:type="spellEnd"/>
      <w:r w:rsidR="00CC19C3" w:rsidRPr="0012527C">
        <w:rPr>
          <w:rFonts w:ascii="Times New Roman" w:hAnsi="Times New Roman" w:cs="Times New Roman"/>
        </w:rPr>
        <w:t>,</w:t>
      </w:r>
      <w:r w:rsidRPr="0012527C">
        <w:rPr>
          <w:rFonts w:ascii="Times New Roman" w:hAnsi="Times New Roman" w:cs="Times New Roman"/>
        </w:rPr>
        <w:t xml:space="preserve"> </w:t>
      </w:r>
      <w:proofErr w:type="spellStart"/>
      <w:r w:rsidRPr="0012527C">
        <w:rPr>
          <w:rFonts w:ascii="Times New Roman" w:hAnsi="Times New Roman" w:cs="Times New Roman"/>
        </w:rPr>
        <w:t>ул.Совхозная</w:t>
      </w:r>
      <w:proofErr w:type="spellEnd"/>
      <w:r w:rsidRPr="0012527C">
        <w:rPr>
          <w:rFonts w:ascii="Times New Roman" w:hAnsi="Times New Roman" w:cs="Times New Roman"/>
        </w:rPr>
        <w:t xml:space="preserve">, </w:t>
      </w:r>
      <w:proofErr w:type="spellStart"/>
      <w:r w:rsidRPr="0012527C">
        <w:rPr>
          <w:rFonts w:ascii="Times New Roman" w:hAnsi="Times New Roman" w:cs="Times New Roman"/>
        </w:rPr>
        <w:t>ул.Заборьевский</w:t>
      </w:r>
      <w:proofErr w:type="spellEnd"/>
      <w:r w:rsidRPr="0012527C">
        <w:rPr>
          <w:rFonts w:ascii="Times New Roman" w:hAnsi="Times New Roman" w:cs="Times New Roman"/>
        </w:rPr>
        <w:t xml:space="preserve"> проезд, </w:t>
      </w:r>
      <w:r w:rsidR="00CC19C3" w:rsidRPr="0012527C">
        <w:rPr>
          <w:rFonts w:ascii="Times New Roman" w:hAnsi="Times New Roman" w:cs="Times New Roman"/>
        </w:rPr>
        <w:t xml:space="preserve">ул. Весенняя, </w:t>
      </w:r>
      <w:r w:rsidRPr="0012527C">
        <w:rPr>
          <w:rFonts w:ascii="Times New Roman" w:hAnsi="Times New Roman" w:cs="Times New Roman"/>
        </w:rPr>
        <w:t xml:space="preserve">ул. </w:t>
      </w:r>
      <w:r w:rsidR="00CC19C3" w:rsidRPr="0012527C">
        <w:rPr>
          <w:rFonts w:ascii="Times New Roman" w:hAnsi="Times New Roman" w:cs="Times New Roman"/>
        </w:rPr>
        <w:t xml:space="preserve">Степная, </w:t>
      </w:r>
      <w:r w:rsidRPr="0012527C">
        <w:rPr>
          <w:rFonts w:ascii="Times New Roman" w:hAnsi="Times New Roman" w:cs="Times New Roman"/>
        </w:rPr>
        <w:t xml:space="preserve">ул. </w:t>
      </w:r>
      <w:r w:rsidR="00CC19C3" w:rsidRPr="0012527C">
        <w:rPr>
          <w:rFonts w:ascii="Times New Roman" w:hAnsi="Times New Roman" w:cs="Times New Roman"/>
        </w:rPr>
        <w:t xml:space="preserve">Цветочная, </w:t>
      </w:r>
      <w:proofErr w:type="spellStart"/>
      <w:r w:rsidRPr="0012527C">
        <w:rPr>
          <w:rFonts w:ascii="Times New Roman" w:hAnsi="Times New Roman" w:cs="Times New Roman"/>
        </w:rPr>
        <w:t>ул.</w:t>
      </w:r>
      <w:r w:rsidR="00CC19C3" w:rsidRPr="0012527C">
        <w:rPr>
          <w:rFonts w:ascii="Times New Roman" w:hAnsi="Times New Roman" w:cs="Times New Roman"/>
        </w:rPr>
        <w:t>Лазурная</w:t>
      </w:r>
      <w:proofErr w:type="spellEnd"/>
      <w:r w:rsidR="00CC19C3" w:rsidRPr="0012527C">
        <w:rPr>
          <w:rFonts w:ascii="Times New Roman" w:hAnsi="Times New Roman" w:cs="Times New Roman"/>
        </w:rPr>
        <w:t xml:space="preserve">, </w:t>
      </w:r>
      <w:proofErr w:type="spellStart"/>
      <w:r w:rsidRPr="0012527C">
        <w:rPr>
          <w:rFonts w:ascii="Times New Roman" w:hAnsi="Times New Roman" w:cs="Times New Roman"/>
        </w:rPr>
        <w:t>ул.</w:t>
      </w:r>
      <w:r w:rsidR="00CC19C3" w:rsidRPr="0012527C">
        <w:rPr>
          <w:rFonts w:ascii="Times New Roman" w:hAnsi="Times New Roman" w:cs="Times New Roman"/>
        </w:rPr>
        <w:t>Радонежский</w:t>
      </w:r>
      <w:proofErr w:type="spellEnd"/>
      <w:r w:rsidR="00CC19C3" w:rsidRPr="0012527C">
        <w:rPr>
          <w:rFonts w:ascii="Times New Roman" w:hAnsi="Times New Roman" w:cs="Times New Roman"/>
        </w:rPr>
        <w:t xml:space="preserve"> пер., </w:t>
      </w:r>
      <w:proofErr w:type="spellStart"/>
      <w:r w:rsidRPr="0012527C">
        <w:rPr>
          <w:rFonts w:ascii="Times New Roman" w:hAnsi="Times New Roman" w:cs="Times New Roman"/>
        </w:rPr>
        <w:t>ул.</w:t>
      </w:r>
      <w:r w:rsidR="00CC19C3" w:rsidRPr="0012527C">
        <w:rPr>
          <w:rFonts w:ascii="Times New Roman" w:hAnsi="Times New Roman" w:cs="Times New Roman"/>
        </w:rPr>
        <w:t>Успенская</w:t>
      </w:r>
      <w:proofErr w:type="spellEnd"/>
      <w:r w:rsidR="00CC19C3" w:rsidRPr="0012527C">
        <w:rPr>
          <w:rFonts w:ascii="Times New Roman" w:hAnsi="Times New Roman" w:cs="Times New Roman"/>
        </w:rPr>
        <w:t xml:space="preserve">, </w:t>
      </w:r>
      <w:proofErr w:type="spellStart"/>
      <w:r w:rsidRPr="0012527C">
        <w:rPr>
          <w:rFonts w:ascii="Times New Roman" w:hAnsi="Times New Roman" w:cs="Times New Roman"/>
        </w:rPr>
        <w:t>ул.</w:t>
      </w:r>
      <w:r w:rsidR="00CC19C3" w:rsidRPr="0012527C">
        <w:rPr>
          <w:rFonts w:ascii="Times New Roman" w:hAnsi="Times New Roman" w:cs="Times New Roman"/>
        </w:rPr>
        <w:t>Свободы</w:t>
      </w:r>
      <w:proofErr w:type="spellEnd"/>
      <w:r w:rsidR="00CC19C3" w:rsidRPr="0012527C">
        <w:rPr>
          <w:rFonts w:ascii="Times New Roman" w:hAnsi="Times New Roman" w:cs="Times New Roman"/>
        </w:rPr>
        <w:t xml:space="preserve">, </w:t>
      </w:r>
      <w:proofErr w:type="spellStart"/>
      <w:r w:rsidRPr="0012527C">
        <w:rPr>
          <w:rFonts w:ascii="Times New Roman" w:hAnsi="Times New Roman" w:cs="Times New Roman"/>
        </w:rPr>
        <w:t>ул.</w:t>
      </w:r>
      <w:r w:rsidR="00CC19C3" w:rsidRPr="0012527C">
        <w:rPr>
          <w:rFonts w:ascii="Times New Roman" w:hAnsi="Times New Roman" w:cs="Times New Roman"/>
        </w:rPr>
        <w:t>Куликовская</w:t>
      </w:r>
      <w:proofErr w:type="spellEnd"/>
      <w:r w:rsidR="00CC19C3" w:rsidRPr="0012527C">
        <w:rPr>
          <w:rFonts w:ascii="Times New Roman" w:hAnsi="Times New Roman" w:cs="Times New Roman"/>
        </w:rPr>
        <w:t xml:space="preserve">, </w:t>
      </w:r>
      <w:proofErr w:type="spellStart"/>
      <w:r w:rsidRPr="0012527C">
        <w:rPr>
          <w:rFonts w:ascii="Times New Roman" w:hAnsi="Times New Roman" w:cs="Times New Roman"/>
        </w:rPr>
        <w:t>ул.</w:t>
      </w:r>
      <w:r w:rsidR="00CC19C3" w:rsidRPr="0012527C">
        <w:rPr>
          <w:rFonts w:ascii="Times New Roman" w:hAnsi="Times New Roman" w:cs="Times New Roman"/>
        </w:rPr>
        <w:t>Рождественская</w:t>
      </w:r>
      <w:proofErr w:type="spellEnd"/>
      <w:r w:rsidR="00CC19C3" w:rsidRPr="0012527C">
        <w:rPr>
          <w:rFonts w:ascii="Times New Roman" w:hAnsi="Times New Roman" w:cs="Times New Roman"/>
        </w:rPr>
        <w:t xml:space="preserve">, </w:t>
      </w:r>
      <w:proofErr w:type="spellStart"/>
      <w:r w:rsidRPr="0012527C">
        <w:rPr>
          <w:rFonts w:ascii="Times New Roman" w:hAnsi="Times New Roman" w:cs="Times New Roman"/>
        </w:rPr>
        <w:t>ул.</w:t>
      </w:r>
      <w:r w:rsidR="00CC19C3" w:rsidRPr="0012527C">
        <w:rPr>
          <w:rFonts w:ascii="Times New Roman" w:hAnsi="Times New Roman" w:cs="Times New Roman"/>
        </w:rPr>
        <w:t>Спасская</w:t>
      </w:r>
      <w:proofErr w:type="spellEnd"/>
      <w:r w:rsidR="00CC19C3" w:rsidRPr="0012527C">
        <w:rPr>
          <w:rFonts w:ascii="Times New Roman" w:hAnsi="Times New Roman" w:cs="Times New Roman"/>
        </w:rPr>
        <w:t xml:space="preserve">, </w:t>
      </w:r>
      <w:proofErr w:type="spellStart"/>
      <w:r w:rsidRPr="0012527C">
        <w:rPr>
          <w:rFonts w:ascii="Times New Roman" w:hAnsi="Times New Roman" w:cs="Times New Roman"/>
        </w:rPr>
        <w:t>ул.</w:t>
      </w:r>
      <w:r w:rsidR="00CC19C3" w:rsidRPr="0012527C">
        <w:rPr>
          <w:rFonts w:ascii="Times New Roman" w:hAnsi="Times New Roman" w:cs="Times New Roman"/>
        </w:rPr>
        <w:t>Петровская</w:t>
      </w:r>
      <w:proofErr w:type="spellEnd"/>
      <w:r w:rsidR="00CC19C3" w:rsidRPr="0012527C">
        <w:rPr>
          <w:rFonts w:ascii="Times New Roman" w:hAnsi="Times New Roman" w:cs="Times New Roman"/>
        </w:rPr>
        <w:t xml:space="preserve">, </w:t>
      </w:r>
      <w:proofErr w:type="spellStart"/>
      <w:r w:rsidRPr="0012527C">
        <w:rPr>
          <w:rFonts w:ascii="Times New Roman" w:hAnsi="Times New Roman" w:cs="Times New Roman"/>
        </w:rPr>
        <w:t>ул.</w:t>
      </w:r>
      <w:r w:rsidR="00CC19C3" w:rsidRPr="0012527C">
        <w:rPr>
          <w:rFonts w:ascii="Times New Roman" w:hAnsi="Times New Roman" w:cs="Times New Roman"/>
        </w:rPr>
        <w:t>Невская</w:t>
      </w:r>
      <w:proofErr w:type="spellEnd"/>
      <w:r w:rsidR="00CC19C3" w:rsidRPr="0012527C">
        <w:rPr>
          <w:rFonts w:ascii="Times New Roman" w:hAnsi="Times New Roman" w:cs="Times New Roman"/>
        </w:rPr>
        <w:t xml:space="preserve">, </w:t>
      </w:r>
      <w:proofErr w:type="spellStart"/>
      <w:r w:rsidRPr="0012527C">
        <w:rPr>
          <w:rFonts w:ascii="Times New Roman" w:hAnsi="Times New Roman" w:cs="Times New Roman"/>
        </w:rPr>
        <w:t>ул.</w:t>
      </w:r>
      <w:r w:rsidR="00CC19C3" w:rsidRPr="0012527C">
        <w:rPr>
          <w:rFonts w:ascii="Times New Roman" w:hAnsi="Times New Roman" w:cs="Times New Roman"/>
        </w:rPr>
        <w:t>Полтавская</w:t>
      </w:r>
      <w:proofErr w:type="spellEnd"/>
      <w:r w:rsidR="00CC19C3" w:rsidRPr="0012527C">
        <w:rPr>
          <w:rFonts w:ascii="Times New Roman" w:hAnsi="Times New Roman" w:cs="Times New Roman"/>
        </w:rPr>
        <w:t xml:space="preserve">, </w:t>
      </w:r>
      <w:proofErr w:type="spellStart"/>
      <w:r w:rsidRPr="0012527C">
        <w:rPr>
          <w:rFonts w:ascii="Times New Roman" w:hAnsi="Times New Roman" w:cs="Times New Roman"/>
        </w:rPr>
        <w:t>ул.</w:t>
      </w:r>
      <w:r w:rsidR="00CC19C3" w:rsidRPr="0012527C">
        <w:rPr>
          <w:rFonts w:ascii="Times New Roman" w:hAnsi="Times New Roman" w:cs="Times New Roman"/>
        </w:rPr>
        <w:t>Бородинская</w:t>
      </w:r>
      <w:proofErr w:type="spellEnd"/>
      <w:r w:rsidR="00CC19C3" w:rsidRPr="0012527C">
        <w:rPr>
          <w:rFonts w:ascii="Times New Roman" w:hAnsi="Times New Roman" w:cs="Times New Roman"/>
        </w:rPr>
        <w:t xml:space="preserve">, </w:t>
      </w:r>
      <w:proofErr w:type="spellStart"/>
      <w:r w:rsidRPr="0012527C">
        <w:rPr>
          <w:rFonts w:ascii="Times New Roman" w:hAnsi="Times New Roman" w:cs="Times New Roman"/>
        </w:rPr>
        <w:t>ул.</w:t>
      </w:r>
      <w:r w:rsidR="00CC19C3" w:rsidRPr="0012527C">
        <w:rPr>
          <w:rFonts w:ascii="Times New Roman" w:hAnsi="Times New Roman" w:cs="Times New Roman"/>
        </w:rPr>
        <w:t>Филёвская</w:t>
      </w:r>
      <w:proofErr w:type="spellEnd"/>
      <w:r w:rsidR="00CC19C3" w:rsidRPr="0012527C">
        <w:rPr>
          <w:rFonts w:ascii="Times New Roman" w:hAnsi="Times New Roman" w:cs="Times New Roman"/>
        </w:rPr>
        <w:t xml:space="preserve">, </w:t>
      </w:r>
      <w:proofErr w:type="spellStart"/>
      <w:r w:rsidRPr="0012527C">
        <w:rPr>
          <w:rFonts w:ascii="Times New Roman" w:hAnsi="Times New Roman" w:cs="Times New Roman"/>
        </w:rPr>
        <w:t>ул.</w:t>
      </w:r>
      <w:r w:rsidR="00CC19C3" w:rsidRPr="0012527C">
        <w:rPr>
          <w:rFonts w:ascii="Times New Roman" w:hAnsi="Times New Roman" w:cs="Times New Roman"/>
        </w:rPr>
        <w:t>Народного</w:t>
      </w:r>
      <w:proofErr w:type="spellEnd"/>
      <w:r w:rsidR="00CC19C3" w:rsidRPr="0012527C">
        <w:rPr>
          <w:rFonts w:ascii="Times New Roman" w:hAnsi="Times New Roman" w:cs="Times New Roman"/>
        </w:rPr>
        <w:t xml:space="preserve"> ополчения.</w:t>
      </w:r>
    </w:p>
    <w:p w:rsidR="00CC19C3" w:rsidRPr="0012527C" w:rsidRDefault="00CC19C3" w:rsidP="0012527C">
      <w:pPr>
        <w:ind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Организация бесконтейнерного (поведерного) вывоза мусора с территории населённых пунктов вызвана двумя причинами:</w:t>
      </w:r>
    </w:p>
    <w:p w:rsidR="00CC19C3" w:rsidRPr="0012527C" w:rsidRDefault="00CC19C3" w:rsidP="0012527C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ind w:firstLine="567"/>
        <w:contextualSpacing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невозможностью соблюсти санитарно-эпидемиологические нормы и требования при размещении контейнерных площадок (узкие улицы, отсутствие свободных площадей, близкое размещение домовладений);</w:t>
      </w:r>
    </w:p>
    <w:p w:rsidR="00CC19C3" w:rsidRPr="0012527C" w:rsidRDefault="00CC19C3" w:rsidP="0012527C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ind w:firstLine="567"/>
        <w:contextualSpacing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образование сверхлимитного мусора и захламлённость контейнерных площадок в связи с близким размещением контейнерных площадок к автодорогам, садоводческим некоммерческим товариществам (несанкционированный сброс мусора).</w:t>
      </w:r>
    </w:p>
    <w:p w:rsidR="00CC19C3" w:rsidRPr="0012527C" w:rsidRDefault="00CC19C3" w:rsidP="0012527C">
      <w:pPr>
        <w:ind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3. Собственная доставка: для сбора отходов используются собственные контейнеры либо заказываются бункеры. Мусор доставляется производителями отходов в места размещения отходов самостоятельно, либо нанимается специализированная транспортная организация.</w:t>
      </w:r>
    </w:p>
    <w:p w:rsidR="00CC19C3" w:rsidRPr="0012527C" w:rsidRDefault="00CC19C3" w:rsidP="0012527C">
      <w:pPr>
        <w:ind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Производство работ по сбору, вывозу твёрдых бытовых отходов, крупногабаритного мусора от населения, проживающего в многоквартирном жилом секторе, осуществляется организациями, управляющими многоквартирными жилыми домами, по договору со специализированной организацией в соответствии с установленным графиком.</w:t>
      </w:r>
    </w:p>
    <w:p w:rsidR="00CC19C3" w:rsidRPr="0012527C" w:rsidRDefault="00CC19C3" w:rsidP="0012527C">
      <w:pPr>
        <w:ind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 xml:space="preserve">Сбор КГМ осуществляется либо в бункеры объемом </w:t>
      </w:r>
      <w:smartTag w:uri="urn:schemas-microsoft-com:office:smarttags" w:element="metricconverter">
        <w:smartTagPr>
          <w:attr w:name="ProductID" w:val="8 м3"/>
        </w:smartTagPr>
        <w:r w:rsidRPr="0012527C">
          <w:rPr>
            <w:rFonts w:ascii="Times New Roman" w:hAnsi="Times New Roman" w:cs="Times New Roman"/>
          </w:rPr>
          <w:t>8 м</w:t>
        </w:r>
        <w:r w:rsidRPr="0012527C">
          <w:rPr>
            <w:rFonts w:ascii="Times New Roman" w:hAnsi="Times New Roman" w:cs="Times New Roman"/>
            <w:vertAlign w:val="superscript"/>
          </w:rPr>
          <w:t>3</w:t>
        </w:r>
      </w:smartTag>
      <w:r w:rsidRPr="0012527C">
        <w:rPr>
          <w:rFonts w:ascii="Times New Roman" w:hAnsi="Times New Roman" w:cs="Times New Roman"/>
        </w:rPr>
        <w:t xml:space="preserve">, которые вывозятся </w:t>
      </w:r>
      <w:proofErr w:type="spellStart"/>
      <w:r w:rsidRPr="0012527C">
        <w:rPr>
          <w:rFonts w:ascii="Times New Roman" w:hAnsi="Times New Roman" w:cs="Times New Roman"/>
        </w:rPr>
        <w:t>бункеровозом</w:t>
      </w:r>
      <w:proofErr w:type="spellEnd"/>
      <w:r w:rsidRPr="0012527C">
        <w:rPr>
          <w:rFonts w:ascii="Times New Roman" w:hAnsi="Times New Roman" w:cs="Times New Roman"/>
        </w:rPr>
        <w:t>, либо на специальных огороженных площадках, расположенных рядом с контейнерными площадками, откуда КГМ вручную загружается в грузовые автомобили сотрудниками транспортных компаний. Вывоз КГМ осуществляется на территории ГО Домодедово один раз в неделю. Помимо этого организации и частные лица могут заказать однократную установку и вывоз бункера для удаления крупногабаритных отходов у специализированных транспортных компаний.</w:t>
      </w:r>
    </w:p>
    <w:p w:rsidR="00CC19C3" w:rsidRPr="0012527C" w:rsidRDefault="00CC19C3" w:rsidP="0012527C">
      <w:pPr>
        <w:ind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Сбор, временное хранение, отходов производства и потребления, образующихся в результате деятельности хозяйствующих субъектов, осуществляется хозяйствующими субъектами самостоятельно в специально оборудованных для этих целей местах на собственных территориях. Вывоз отходов осуществляют специализированные предприятия в соответствии с заключенными договорами.</w:t>
      </w:r>
    </w:p>
    <w:p w:rsidR="00CC19C3" w:rsidRPr="0012527C" w:rsidRDefault="00CC19C3" w:rsidP="0012527C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2" w:name="_Toc349045202"/>
      <w:r w:rsidRPr="0012527C">
        <w:rPr>
          <w:rFonts w:ascii="Times New Roman" w:hAnsi="Times New Roman" w:cs="Times New Roman"/>
          <w:color w:val="auto"/>
        </w:rPr>
        <w:t>График вывоза ТБО</w:t>
      </w:r>
      <w:bookmarkEnd w:id="2"/>
      <w:r w:rsidRPr="0012527C">
        <w:rPr>
          <w:rFonts w:ascii="Times New Roman" w:hAnsi="Times New Roman" w:cs="Times New Roman"/>
          <w:color w:val="auto"/>
        </w:rPr>
        <w:t xml:space="preserve"> </w:t>
      </w:r>
      <w:r w:rsidRPr="0012527C">
        <w:rPr>
          <w:rFonts w:ascii="Times New Roman" w:hAnsi="Times New Roman" w:cs="Times New Roman"/>
          <w:color w:val="auto"/>
          <w:spacing w:val="-10"/>
          <w:szCs w:val="24"/>
        </w:rPr>
        <w:t xml:space="preserve">на территории городского округа Домодедово </w:t>
      </w:r>
    </w:p>
    <w:p w:rsidR="00CC19C3" w:rsidRPr="0012527C" w:rsidRDefault="00CC19C3" w:rsidP="0012527C">
      <w:pPr>
        <w:ind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 xml:space="preserve">Очистка территории городского округа Домодедово от мусора осуществляется регулярно. В вывоз отходов Управляющими компаниями от населения осуществляется ежедневно, что охватывает подавляющий объем образующихся отходов от населения. Следует отметить, что  по ряду населенных пунктов  в частном секторе имеют место нарушения Санитарных правил и норм СанПиН 42-128-4690-88 «Санитарные правила содержания территорий населенных мест» в части периодичности вывоза отходов, особенно в летний период времени. Необходимо добиваться ежедневного вывоза отходов. </w:t>
      </w:r>
    </w:p>
    <w:p w:rsidR="001F5F9F" w:rsidRDefault="00CC19C3" w:rsidP="0012527C">
      <w:pPr>
        <w:pStyle w:val="1"/>
        <w:spacing w:before="72"/>
        <w:ind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 xml:space="preserve">Вывоз крупногабаритного мусора осуществляется не реже 1 раз в неделю в многоэтажной застройке </w:t>
      </w:r>
    </w:p>
    <w:p w:rsidR="0012527C" w:rsidRPr="0012527C" w:rsidRDefault="0012527C" w:rsidP="0012527C">
      <w:pPr>
        <w:pStyle w:val="1"/>
        <w:spacing w:before="72"/>
        <w:ind w:firstLine="567"/>
        <w:jc w:val="both"/>
        <w:rPr>
          <w:rFonts w:ascii="Times New Roman" w:hAnsi="Times New Roman" w:cs="Times New Roman"/>
        </w:rPr>
      </w:pPr>
    </w:p>
    <w:p w:rsidR="00C14819" w:rsidRPr="0012527C" w:rsidRDefault="00C14819" w:rsidP="0012527C">
      <w:pPr>
        <w:pStyle w:val="1"/>
        <w:spacing w:before="72"/>
        <w:ind w:left="567"/>
        <w:jc w:val="both"/>
        <w:rPr>
          <w:rFonts w:ascii="Times New Roman" w:hAnsi="Times New Roman" w:cs="Times New Roman"/>
          <w:b w:val="0"/>
        </w:rPr>
      </w:pPr>
      <w:r w:rsidRPr="0012527C">
        <w:rPr>
          <w:rFonts w:ascii="Times New Roman" w:hAnsi="Times New Roman" w:cs="Times New Roman"/>
          <w:b w:val="0"/>
        </w:rPr>
        <w:lastRenderedPageBreak/>
        <w:t>Сбор мусора  осуществляется в контейнеры емкостью евро 0,8; 1,1;  8 м3</w:t>
      </w:r>
    </w:p>
    <w:p w:rsidR="001E41F9" w:rsidRPr="0012527C" w:rsidRDefault="001F5F9F" w:rsidP="0012527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27C">
        <w:rPr>
          <w:rFonts w:ascii="Times New Roman" w:hAnsi="Times New Roman" w:cs="Times New Roman"/>
          <w:bCs/>
          <w:sz w:val="24"/>
          <w:szCs w:val="24"/>
        </w:rPr>
        <w:t xml:space="preserve">Данные по контейнерным площадкам сосредоточены в Реестре существующих и планируемых к созданию контейнерных площадок для сбора твердых коммунальных отходов на территории городского округа Домодедово Московской области (далее – Реестр). Данный реестр утвержден </w:t>
      </w:r>
      <w:r w:rsidR="00C14819" w:rsidRPr="0012527C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городского округа Домодед</w:t>
      </w:r>
      <w:r w:rsidRPr="0012527C">
        <w:rPr>
          <w:rFonts w:ascii="Times New Roman" w:hAnsi="Times New Roman" w:cs="Times New Roman"/>
          <w:bCs/>
          <w:sz w:val="24"/>
          <w:szCs w:val="24"/>
        </w:rPr>
        <w:t>ово Московской области</w:t>
      </w:r>
      <w:r w:rsidR="0012527C" w:rsidRPr="0012527C">
        <w:rPr>
          <w:rFonts w:ascii="Times New Roman" w:hAnsi="Times New Roman" w:cs="Times New Roman"/>
          <w:bCs/>
          <w:sz w:val="24"/>
          <w:szCs w:val="24"/>
        </w:rPr>
        <w:t xml:space="preserve"> №1335 от 25.06.2019</w:t>
      </w:r>
      <w:r w:rsidRPr="001252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4819" w:rsidRPr="0012527C" w:rsidRDefault="00C14819" w:rsidP="0012527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27C">
        <w:rPr>
          <w:rFonts w:ascii="Times New Roman" w:hAnsi="Times New Roman" w:cs="Times New Roman"/>
          <w:bCs/>
          <w:sz w:val="24"/>
          <w:szCs w:val="24"/>
        </w:rPr>
        <w:t>Количество контейнерных площадок в данном реестре следующее:</w:t>
      </w:r>
    </w:p>
    <w:p w:rsidR="00C14819" w:rsidRPr="0012527C" w:rsidRDefault="001F5F9F" w:rsidP="0012527C">
      <w:pPr>
        <w:widowControl/>
        <w:numPr>
          <w:ilvl w:val="0"/>
          <w:numId w:val="4"/>
        </w:numPr>
        <w:autoSpaceDE/>
        <w:autoSpaceDN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27C">
        <w:rPr>
          <w:rFonts w:ascii="Times New Roman" w:hAnsi="Times New Roman" w:cs="Times New Roman"/>
          <w:bCs/>
          <w:sz w:val="24"/>
          <w:szCs w:val="24"/>
        </w:rPr>
        <w:t>Общее количество – 1201</w:t>
      </w:r>
      <w:r w:rsidR="00C14819" w:rsidRPr="0012527C">
        <w:rPr>
          <w:rFonts w:ascii="Times New Roman" w:hAnsi="Times New Roman" w:cs="Times New Roman"/>
          <w:bCs/>
          <w:sz w:val="24"/>
          <w:szCs w:val="24"/>
        </w:rPr>
        <w:t xml:space="preserve"> шт.;</w:t>
      </w:r>
    </w:p>
    <w:p w:rsidR="00C14819" w:rsidRPr="0012527C" w:rsidRDefault="00C14819" w:rsidP="0012527C">
      <w:pPr>
        <w:widowControl/>
        <w:numPr>
          <w:ilvl w:val="0"/>
          <w:numId w:val="4"/>
        </w:numPr>
        <w:autoSpaceDE/>
        <w:autoSpaceDN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27C">
        <w:rPr>
          <w:rFonts w:ascii="Times New Roman" w:hAnsi="Times New Roman" w:cs="Times New Roman"/>
          <w:bCs/>
          <w:sz w:val="24"/>
          <w:szCs w:val="24"/>
        </w:rPr>
        <w:t>Существующие – 1</w:t>
      </w:r>
      <w:r w:rsidR="00783368" w:rsidRPr="0012527C">
        <w:rPr>
          <w:rFonts w:ascii="Times New Roman" w:hAnsi="Times New Roman" w:cs="Times New Roman"/>
          <w:bCs/>
          <w:sz w:val="24"/>
          <w:szCs w:val="24"/>
        </w:rPr>
        <w:t>1</w:t>
      </w:r>
      <w:r w:rsidR="001F5F9F" w:rsidRPr="0012527C">
        <w:rPr>
          <w:rFonts w:ascii="Times New Roman" w:hAnsi="Times New Roman" w:cs="Times New Roman"/>
          <w:bCs/>
          <w:sz w:val="24"/>
          <w:szCs w:val="24"/>
        </w:rPr>
        <w:t>34</w:t>
      </w:r>
      <w:r w:rsidRPr="0012527C">
        <w:rPr>
          <w:rFonts w:ascii="Times New Roman" w:hAnsi="Times New Roman" w:cs="Times New Roman"/>
          <w:bCs/>
          <w:sz w:val="24"/>
          <w:szCs w:val="24"/>
        </w:rPr>
        <w:t xml:space="preserve"> шт.;</w:t>
      </w:r>
    </w:p>
    <w:p w:rsidR="00C14819" w:rsidRPr="0012527C" w:rsidRDefault="00C14819" w:rsidP="0012527C">
      <w:pPr>
        <w:widowControl/>
        <w:numPr>
          <w:ilvl w:val="0"/>
          <w:numId w:val="4"/>
        </w:numPr>
        <w:autoSpaceDE/>
        <w:autoSpaceDN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27C">
        <w:rPr>
          <w:rFonts w:ascii="Times New Roman" w:hAnsi="Times New Roman" w:cs="Times New Roman"/>
          <w:bCs/>
          <w:sz w:val="24"/>
          <w:szCs w:val="24"/>
        </w:rPr>
        <w:t>Планируемые (перспективные) – 6</w:t>
      </w:r>
      <w:r w:rsidR="001F5F9F" w:rsidRPr="0012527C">
        <w:rPr>
          <w:rFonts w:ascii="Times New Roman" w:hAnsi="Times New Roman" w:cs="Times New Roman"/>
          <w:bCs/>
          <w:sz w:val="24"/>
          <w:szCs w:val="24"/>
        </w:rPr>
        <w:t>7</w:t>
      </w:r>
      <w:r w:rsidRPr="0012527C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1E41F9" w:rsidRPr="0012527C" w:rsidRDefault="00C14819" w:rsidP="0012527C">
      <w:pPr>
        <w:pStyle w:val="msonormalmailrucssattributepostfixmailrucssattributepostfixmailrucssattributepostfix"/>
        <w:ind w:firstLine="567"/>
        <w:jc w:val="both"/>
        <w:rPr>
          <w:rFonts w:eastAsia="Arial"/>
          <w:bCs/>
          <w:lang w:bidi="ru-RU"/>
        </w:rPr>
      </w:pPr>
      <w:r w:rsidRPr="0012527C">
        <w:rPr>
          <w:rFonts w:eastAsia="Arial"/>
          <w:bCs/>
          <w:lang w:bidi="ru-RU"/>
        </w:rPr>
        <w:t>Реестр согласован со стороны администрации городского округа, ООО «Каширский региональный оператор» и ТО-№24 территориального управления Госа</w:t>
      </w:r>
      <w:r w:rsidR="001E41F9" w:rsidRPr="0012527C">
        <w:rPr>
          <w:rFonts w:eastAsia="Arial"/>
          <w:bCs/>
          <w:lang w:bidi="ru-RU"/>
        </w:rPr>
        <w:t xml:space="preserve">дмтехнадзора Московской области </w:t>
      </w:r>
      <w:r w:rsidR="001F5F9F" w:rsidRPr="0012527C">
        <w:rPr>
          <w:rFonts w:eastAsia="Arial"/>
          <w:bCs/>
          <w:lang w:bidi="ru-RU"/>
        </w:rPr>
        <w:t>(Приложение</w:t>
      </w:r>
      <w:r w:rsidR="001E41F9" w:rsidRPr="0012527C">
        <w:rPr>
          <w:rFonts w:eastAsia="Arial"/>
          <w:bCs/>
          <w:lang w:bidi="ru-RU"/>
        </w:rPr>
        <w:t>: ссылка на Яндекс-карты по размещению КП)</w:t>
      </w:r>
    </w:p>
    <w:p w:rsidR="00C14819" w:rsidRPr="0012527C" w:rsidRDefault="00055D83" w:rsidP="0012527C">
      <w:pPr>
        <w:pStyle w:val="msonormalmailrucssattributepostfixmailrucssattributepostfixmailrucssattributepostfix"/>
        <w:ind w:firstLine="567"/>
        <w:jc w:val="both"/>
        <w:rPr>
          <w:b/>
        </w:rPr>
      </w:pPr>
      <w:hyperlink r:id="rId8" w:tgtFrame="_blank" w:history="1">
        <w:r w:rsidR="001E41F9" w:rsidRPr="0012527C">
          <w:rPr>
            <w:rStyle w:val="a5"/>
          </w:rPr>
          <w:t>https://www.google.com/maps/d/viewer?mid=1CGL45fMIwgp1EDbhLEl475TIr_JfptsB&amp;ll=55.46299877788928%2C37.8070477882743&amp;z=12</w:t>
        </w:r>
      </w:hyperlink>
    </w:p>
    <w:sectPr w:rsidR="00C14819" w:rsidRPr="0012527C" w:rsidSect="001E41F9">
      <w:type w:val="continuous"/>
      <w:pgSz w:w="11910" w:h="16840"/>
      <w:pgMar w:top="709" w:right="480" w:bottom="1160" w:left="1580" w:header="72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83" w:rsidRDefault="00055D83">
      <w:r>
        <w:separator/>
      </w:r>
    </w:p>
  </w:endnote>
  <w:endnote w:type="continuationSeparator" w:id="0">
    <w:p w:rsidR="00055D83" w:rsidRDefault="0005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83" w:rsidRDefault="00055D83">
      <w:r>
        <w:separator/>
      </w:r>
    </w:p>
  </w:footnote>
  <w:footnote w:type="continuationSeparator" w:id="0">
    <w:p w:rsidR="00055D83" w:rsidRDefault="0005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727"/>
    <w:multiLevelType w:val="hybridMultilevel"/>
    <w:tmpl w:val="E2C65C3E"/>
    <w:lvl w:ilvl="0" w:tplc="C40A50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B135B"/>
    <w:multiLevelType w:val="hybridMultilevel"/>
    <w:tmpl w:val="58B6A35E"/>
    <w:lvl w:ilvl="0" w:tplc="ACBC5C1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6614EF4"/>
    <w:multiLevelType w:val="hybridMultilevel"/>
    <w:tmpl w:val="51D866A0"/>
    <w:lvl w:ilvl="0" w:tplc="A176A58E">
      <w:start w:val="1"/>
      <w:numFmt w:val="decimal"/>
      <w:lvlText w:val="%1."/>
      <w:lvlJc w:val="left"/>
      <w:pPr>
        <w:ind w:left="122" w:hanging="278"/>
        <w:jc w:val="left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1" w:tplc="D8282B94">
      <w:numFmt w:val="bullet"/>
      <w:lvlText w:val="•"/>
      <w:lvlJc w:val="left"/>
      <w:pPr>
        <w:ind w:left="1092" w:hanging="278"/>
      </w:pPr>
      <w:rPr>
        <w:rFonts w:hint="default"/>
        <w:lang w:val="ru-RU" w:eastAsia="ru-RU" w:bidi="ru-RU"/>
      </w:rPr>
    </w:lvl>
    <w:lvl w:ilvl="2" w:tplc="25081ECC">
      <w:numFmt w:val="bullet"/>
      <w:lvlText w:val="•"/>
      <w:lvlJc w:val="left"/>
      <w:pPr>
        <w:ind w:left="2065" w:hanging="278"/>
      </w:pPr>
      <w:rPr>
        <w:rFonts w:hint="default"/>
        <w:lang w:val="ru-RU" w:eastAsia="ru-RU" w:bidi="ru-RU"/>
      </w:rPr>
    </w:lvl>
    <w:lvl w:ilvl="3" w:tplc="D778A684">
      <w:numFmt w:val="bullet"/>
      <w:lvlText w:val="•"/>
      <w:lvlJc w:val="left"/>
      <w:pPr>
        <w:ind w:left="3037" w:hanging="278"/>
      </w:pPr>
      <w:rPr>
        <w:rFonts w:hint="default"/>
        <w:lang w:val="ru-RU" w:eastAsia="ru-RU" w:bidi="ru-RU"/>
      </w:rPr>
    </w:lvl>
    <w:lvl w:ilvl="4" w:tplc="C7A249A0">
      <w:numFmt w:val="bullet"/>
      <w:lvlText w:val="•"/>
      <w:lvlJc w:val="left"/>
      <w:pPr>
        <w:ind w:left="4010" w:hanging="278"/>
      </w:pPr>
      <w:rPr>
        <w:rFonts w:hint="default"/>
        <w:lang w:val="ru-RU" w:eastAsia="ru-RU" w:bidi="ru-RU"/>
      </w:rPr>
    </w:lvl>
    <w:lvl w:ilvl="5" w:tplc="D40E9DE8">
      <w:numFmt w:val="bullet"/>
      <w:lvlText w:val="•"/>
      <w:lvlJc w:val="left"/>
      <w:pPr>
        <w:ind w:left="4983" w:hanging="278"/>
      </w:pPr>
      <w:rPr>
        <w:rFonts w:hint="default"/>
        <w:lang w:val="ru-RU" w:eastAsia="ru-RU" w:bidi="ru-RU"/>
      </w:rPr>
    </w:lvl>
    <w:lvl w:ilvl="6" w:tplc="6F208632">
      <w:numFmt w:val="bullet"/>
      <w:lvlText w:val="•"/>
      <w:lvlJc w:val="left"/>
      <w:pPr>
        <w:ind w:left="5955" w:hanging="278"/>
      </w:pPr>
      <w:rPr>
        <w:rFonts w:hint="default"/>
        <w:lang w:val="ru-RU" w:eastAsia="ru-RU" w:bidi="ru-RU"/>
      </w:rPr>
    </w:lvl>
    <w:lvl w:ilvl="7" w:tplc="C5E2F17E">
      <w:numFmt w:val="bullet"/>
      <w:lvlText w:val="•"/>
      <w:lvlJc w:val="left"/>
      <w:pPr>
        <w:ind w:left="6928" w:hanging="278"/>
      </w:pPr>
      <w:rPr>
        <w:rFonts w:hint="default"/>
        <w:lang w:val="ru-RU" w:eastAsia="ru-RU" w:bidi="ru-RU"/>
      </w:rPr>
    </w:lvl>
    <w:lvl w:ilvl="8" w:tplc="16725052">
      <w:numFmt w:val="bullet"/>
      <w:lvlText w:val="•"/>
      <w:lvlJc w:val="left"/>
      <w:pPr>
        <w:ind w:left="7901" w:hanging="278"/>
      </w:pPr>
      <w:rPr>
        <w:rFonts w:hint="default"/>
        <w:lang w:val="ru-RU" w:eastAsia="ru-RU" w:bidi="ru-RU"/>
      </w:rPr>
    </w:lvl>
  </w:abstractNum>
  <w:abstractNum w:abstractNumId="3">
    <w:nsid w:val="1D9810C3"/>
    <w:multiLevelType w:val="hybridMultilevel"/>
    <w:tmpl w:val="6728FA12"/>
    <w:lvl w:ilvl="0" w:tplc="2C44B41E">
      <w:numFmt w:val="bullet"/>
      <w:lvlText w:val="-"/>
      <w:lvlJc w:val="left"/>
      <w:pPr>
        <w:ind w:left="122" w:hanging="185"/>
      </w:pPr>
      <w:rPr>
        <w:rFonts w:ascii="Arial" w:eastAsia="Arial" w:hAnsi="Arial" w:cs="Arial" w:hint="default"/>
        <w:spacing w:val="-31"/>
        <w:w w:val="99"/>
        <w:sz w:val="24"/>
        <w:szCs w:val="24"/>
        <w:lang w:val="ru-RU" w:eastAsia="ru-RU" w:bidi="ru-RU"/>
      </w:rPr>
    </w:lvl>
    <w:lvl w:ilvl="1" w:tplc="71D6B14A">
      <w:numFmt w:val="bullet"/>
      <w:lvlText w:val="•"/>
      <w:lvlJc w:val="left"/>
      <w:pPr>
        <w:ind w:left="1092" w:hanging="185"/>
      </w:pPr>
      <w:rPr>
        <w:rFonts w:hint="default"/>
        <w:lang w:val="ru-RU" w:eastAsia="ru-RU" w:bidi="ru-RU"/>
      </w:rPr>
    </w:lvl>
    <w:lvl w:ilvl="2" w:tplc="15EA17DC">
      <w:numFmt w:val="bullet"/>
      <w:lvlText w:val="•"/>
      <w:lvlJc w:val="left"/>
      <w:pPr>
        <w:ind w:left="2065" w:hanging="185"/>
      </w:pPr>
      <w:rPr>
        <w:rFonts w:hint="default"/>
        <w:lang w:val="ru-RU" w:eastAsia="ru-RU" w:bidi="ru-RU"/>
      </w:rPr>
    </w:lvl>
    <w:lvl w:ilvl="3" w:tplc="985C9638">
      <w:numFmt w:val="bullet"/>
      <w:lvlText w:val="•"/>
      <w:lvlJc w:val="left"/>
      <w:pPr>
        <w:ind w:left="3037" w:hanging="185"/>
      </w:pPr>
      <w:rPr>
        <w:rFonts w:hint="default"/>
        <w:lang w:val="ru-RU" w:eastAsia="ru-RU" w:bidi="ru-RU"/>
      </w:rPr>
    </w:lvl>
    <w:lvl w:ilvl="4" w:tplc="76B69026">
      <w:numFmt w:val="bullet"/>
      <w:lvlText w:val="•"/>
      <w:lvlJc w:val="left"/>
      <w:pPr>
        <w:ind w:left="4010" w:hanging="185"/>
      </w:pPr>
      <w:rPr>
        <w:rFonts w:hint="default"/>
        <w:lang w:val="ru-RU" w:eastAsia="ru-RU" w:bidi="ru-RU"/>
      </w:rPr>
    </w:lvl>
    <w:lvl w:ilvl="5" w:tplc="914A37DA">
      <w:numFmt w:val="bullet"/>
      <w:lvlText w:val="•"/>
      <w:lvlJc w:val="left"/>
      <w:pPr>
        <w:ind w:left="4983" w:hanging="185"/>
      </w:pPr>
      <w:rPr>
        <w:rFonts w:hint="default"/>
        <w:lang w:val="ru-RU" w:eastAsia="ru-RU" w:bidi="ru-RU"/>
      </w:rPr>
    </w:lvl>
    <w:lvl w:ilvl="6" w:tplc="0168322C">
      <w:numFmt w:val="bullet"/>
      <w:lvlText w:val="•"/>
      <w:lvlJc w:val="left"/>
      <w:pPr>
        <w:ind w:left="5955" w:hanging="185"/>
      </w:pPr>
      <w:rPr>
        <w:rFonts w:hint="default"/>
        <w:lang w:val="ru-RU" w:eastAsia="ru-RU" w:bidi="ru-RU"/>
      </w:rPr>
    </w:lvl>
    <w:lvl w:ilvl="7" w:tplc="48B8316C">
      <w:numFmt w:val="bullet"/>
      <w:lvlText w:val="•"/>
      <w:lvlJc w:val="left"/>
      <w:pPr>
        <w:ind w:left="6928" w:hanging="185"/>
      </w:pPr>
      <w:rPr>
        <w:rFonts w:hint="default"/>
        <w:lang w:val="ru-RU" w:eastAsia="ru-RU" w:bidi="ru-RU"/>
      </w:rPr>
    </w:lvl>
    <w:lvl w:ilvl="8" w:tplc="858AA1BA">
      <w:numFmt w:val="bullet"/>
      <w:lvlText w:val="•"/>
      <w:lvlJc w:val="left"/>
      <w:pPr>
        <w:ind w:left="7901" w:hanging="185"/>
      </w:pPr>
      <w:rPr>
        <w:rFonts w:hint="default"/>
        <w:lang w:val="ru-RU" w:eastAsia="ru-RU" w:bidi="ru-RU"/>
      </w:rPr>
    </w:lvl>
  </w:abstractNum>
  <w:abstractNum w:abstractNumId="4">
    <w:nsid w:val="1F5F3D4D"/>
    <w:multiLevelType w:val="hybridMultilevel"/>
    <w:tmpl w:val="F9BE9F26"/>
    <w:lvl w:ilvl="0" w:tplc="DDF4931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E12DD6"/>
    <w:multiLevelType w:val="hybridMultilevel"/>
    <w:tmpl w:val="3D787754"/>
    <w:lvl w:ilvl="0" w:tplc="ACBC5C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C43322"/>
    <w:multiLevelType w:val="hybridMultilevel"/>
    <w:tmpl w:val="D9E498E8"/>
    <w:lvl w:ilvl="0" w:tplc="04190001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8B0590"/>
    <w:multiLevelType w:val="hybridMultilevel"/>
    <w:tmpl w:val="CFC8E3D8"/>
    <w:lvl w:ilvl="0" w:tplc="CCEC31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4AC35CF"/>
    <w:multiLevelType w:val="hybridMultilevel"/>
    <w:tmpl w:val="2F66E3B8"/>
    <w:lvl w:ilvl="0" w:tplc="A9C2E488">
      <w:start w:val="1"/>
      <w:numFmt w:val="decimal"/>
      <w:lvlText w:val="%1."/>
      <w:lvlJc w:val="left"/>
      <w:pPr>
        <w:ind w:left="957" w:hanging="269"/>
        <w:jc w:val="left"/>
      </w:pPr>
      <w:rPr>
        <w:rFonts w:hint="default"/>
        <w:w w:val="100"/>
        <w:lang w:val="ru-RU" w:eastAsia="ru-RU" w:bidi="ru-RU"/>
      </w:rPr>
    </w:lvl>
    <w:lvl w:ilvl="1" w:tplc="DE4C832E">
      <w:numFmt w:val="bullet"/>
      <w:lvlText w:val="•"/>
      <w:lvlJc w:val="left"/>
      <w:pPr>
        <w:ind w:left="1848" w:hanging="269"/>
      </w:pPr>
      <w:rPr>
        <w:rFonts w:hint="default"/>
        <w:lang w:val="ru-RU" w:eastAsia="ru-RU" w:bidi="ru-RU"/>
      </w:rPr>
    </w:lvl>
    <w:lvl w:ilvl="2" w:tplc="0BAE8D0A">
      <w:numFmt w:val="bullet"/>
      <w:lvlText w:val="•"/>
      <w:lvlJc w:val="left"/>
      <w:pPr>
        <w:ind w:left="2737" w:hanging="269"/>
      </w:pPr>
      <w:rPr>
        <w:rFonts w:hint="default"/>
        <w:lang w:val="ru-RU" w:eastAsia="ru-RU" w:bidi="ru-RU"/>
      </w:rPr>
    </w:lvl>
    <w:lvl w:ilvl="3" w:tplc="5D68C814">
      <w:numFmt w:val="bullet"/>
      <w:lvlText w:val="•"/>
      <w:lvlJc w:val="left"/>
      <w:pPr>
        <w:ind w:left="3625" w:hanging="269"/>
      </w:pPr>
      <w:rPr>
        <w:rFonts w:hint="default"/>
        <w:lang w:val="ru-RU" w:eastAsia="ru-RU" w:bidi="ru-RU"/>
      </w:rPr>
    </w:lvl>
    <w:lvl w:ilvl="4" w:tplc="3E24636C">
      <w:numFmt w:val="bullet"/>
      <w:lvlText w:val="•"/>
      <w:lvlJc w:val="left"/>
      <w:pPr>
        <w:ind w:left="4514" w:hanging="269"/>
      </w:pPr>
      <w:rPr>
        <w:rFonts w:hint="default"/>
        <w:lang w:val="ru-RU" w:eastAsia="ru-RU" w:bidi="ru-RU"/>
      </w:rPr>
    </w:lvl>
    <w:lvl w:ilvl="5" w:tplc="B9D2505E">
      <w:numFmt w:val="bullet"/>
      <w:lvlText w:val="•"/>
      <w:lvlJc w:val="left"/>
      <w:pPr>
        <w:ind w:left="5403" w:hanging="269"/>
      </w:pPr>
      <w:rPr>
        <w:rFonts w:hint="default"/>
        <w:lang w:val="ru-RU" w:eastAsia="ru-RU" w:bidi="ru-RU"/>
      </w:rPr>
    </w:lvl>
    <w:lvl w:ilvl="6" w:tplc="8E3879B6">
      <w:numFmt w:val="bullet"/>
      <w:lvlText w:val="•"/>
      <w:lvlJc w:val="left"/>
      <w:pPr>
        <w:ind w:left="6291" w:hanging="269"/>
      </w:pPr>
      <w:rPr>
        <w:rFonts w:hint="default"/>
        <w:lang w:val="ru-RU" w:eastAsia="ru-RU" w:bidi="ru-RU"/>
      </w:rPr>
    </w:lvl>
    <w:lvl w:ilvl="7" w:tplc="BDD2D478">
      <w:numFmt w:val="bullet"/>
      <w:lvlText w:val="•"/>
      <w:lvlJc w:val="left"/>
      <w:pPr>
        <w:ind w:left="7180" w:hanging="269"/>
      </w:pPr>
      <w:rPr>
        <w:rFonts w:hint="default"/>
        <w:lang w:val="ru-RU" w:eastAsia="ru-RU" w:bidi="ru-RU"/>
      </w:rPr>
    </w:lvl>
    <w:lvl w:ilvl="8" w:tplc="B56C9400">
      <w:numFmt w:val="bullet"/>
      <w:lvlText w:val="•"/>
      <w:lvlJc w:val="left"/>
      <w:pPr>
        <w:ind w:left="8069" w:hanging="269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6E"/>
    <w:rsid w:val="00055D83"/>
    <w:rsid w:val="000F456E"/>
    <w:rsid w:val="00101425"/>
    <w:rsid w:val="0012527C"/>
    <w:rsid w:val="001E41F9"/>
    <w:rsid w:val="001F5F9F"/>
    <w:rsid w:val="003B3751"/>
    <w:rsid w:val="004823C6"/>
    <w:rsid w:val="004A3E88"/>
    <w:rsid w:val="00551838"/>
    <w:rsid w:val="00572A97"/>
    <w:rsid w:val="005B553F"/>
    <w:rsid w:val="006A6D0E"/>
    <w:rsid w:val="00704819"/>
    <w:rsid w:val="00783368"/>
    <w:rsid w:val="00832401"/>
    <w:rsid w:val="009C7902"/>
    <w:rsid w:val="00A36614"/>
    <w:rsid w:val="00AA3DB1"/>
    <w:rsid w:val="00AC63FC"/>
    <w:rsid w:val="00B662AA"/>
    <w:rsid w:val="00B76E75"/>
    <w:rsid w:val="00C14819"/>
    <w:rsid w:val="00CC19C3"/>
    <w:rsid w:val="00D3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688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9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40"/>
    </w:pPr>
  </w:style>
  <w:style w:type="character" w:customStyle="1" w:styleId="30">
    <w:name w:val="Заголовок 3 Знак"/>
    <w:basedOn w:val="a0"/>
    <w:link w:val="3"/>
    <w:uiPriority w:val="9"/>
    <w:semiHidden/>
    <w:rsid w:val="00CC19C3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1E41F9"/>
    <w:rPr>
      <w:color w:val="0000FF"/>
      <w:u w:val="single"/>
    </w:rPr>
  </w:style>
  <w:style w:type="paragraph" w:customStyle="1" w:styleId="msonormalmailrucssattributepostfixmailrucssattributepostfixmailrucssattributepostfix">
    <w:name w:val="msonormalmailrucssattributepostfixmailrucssattributepostfix_mailru_css_attribute_postfix"/>
    <w:basedOn w:val="a"/>
    <w:rsid w:val="001E41F9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688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9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40"/>
    </w:pPr>
  </w:style>
  <w:style w:type="character" w:customStyle="1" w:styleId="30">
    <w:name w:val="Заголовок 3 Знак"/>
    <w:basedOn w:val="a0"/>
    <w:link w:val="3"/>
    <w:uiPriority w:val="9"/>
    <w:semiHidden/>
    <w:rsid w:val="00CC19C3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1E41F9"/>
    <w:rPr>
      <w:color w:val="0000FF"/>
      <w:u w:val="single"/>
    </w:rPr>
  </w:style>
  <w:style w:type="paragraph" w:customStyle="1" w:styleId="msonormalmailrucssattributepostfixmailrucssattributepostfixmailrucssattributepostfix">
    <w:name w:val="msonormalmailrucssattributepostfixmailrucssattributepostfix_mailru_css_attribute_postfix"/>
    <w:basedOn w:val="a"/>
    <w:rsid w:val="001E41F9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viewer?mid=1CGL45fMIwgp1EDbhLEl475TIr_JfptsB&amp;ll=55.46299877788928%2C37.8070477882743&amp;z=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иноргтехком</dc:creator>
  <cp:lastModifiedBy>Воронова Л.Н.</cp:lastModifiedBy>
  <cp:revision>2</cp:revision>
  <cp:lastPrinted>2019-08-19T11:44:00Z</cp:lastPrinted>
  <dcterms:created xsi:type="dcterms:W3CDTF">2019-08-26T11:10:00Z</dcterms:created>
  <dcterms:modified xsi:type="dcterms:W3CDTF">2019-08-26T11:10:00Z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</Properties>
</file>