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116B89">
      <w:pPr>
        <w:pStyle w:val="Default"/>
        <w:ind w:firstLine="708"/>
        <w:jc w:val="both"/>
      </w:pPr>
      <w:r w:rsidRPr="00870BD1">
        <w:t xml:space="preserve">Комитет по управлению имуществом Администрации городского округа Домодедово сообщает о том, что </w:t>
      </w:r>
      <w:r w:rsidR="000C4854">
        <w:t>21</w:t>
      </w:r>
      <w:r w:rsidRPr="00870BD1">
        <w:t>.</w:t>
      </w:r>
      <w:r w:rsidR="00F858D2">
        <w:t>0</w:t>
      </w:r>
      <w:r w:rsidR="000C4854">
        <w:t>6</w:t>
      </w:r>
      <w:r w:rsidRPr="00870BD1">
        <w:t>.20</w:t>
      </w:r>
      <w:r>
        <w:t>2</w:t>
      </w:r>
      <w:r w:rsidR="00F858D2">
        <w:t>4</w:t>
      </w:r>
      <w:r w:rsidRPr="00870BD1">
        <w:t xml:space="preserve"> Комитетом по конкурентной политике Московской области подведен итог аукциона</w:t>
      </w:r>
      <w:r w:rsidR="00116B89">
        <w:t xml:space="preserve"> в электронной форме                                               </w:t>
      </w:r>
      <w:r w:rsidRPr="00870BD1">
        <w:rPr>
          <w:noProof/>
        </w:rPr>
        <w:t xml:space="preserve">на право заключения договора аренды </w:t>
      </w:r>
      <w:r w:rsidR="00116B89">
        <w:rPr>
          <w:bCs/>
        </w:rPr>
        <w:t>имущества</w:t>
      </w:r>
      <w:r w:rsidRPr="00870BD1">
        <w:t>:</w:t>
      </w:r>
    </w:p>
    <w:p w:rsidR="000C4854" w:rsidRPr="007B7683" w:rsidRDefault="00617EB4" w:rsidP="000C4854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6C5F64">
        <w:rPr>
          <w:b/>
          <w:szCs w:val="24"/>
          <w:u w:val="single"/>
        </w:rPr>
        <w:t>Лот № 1</w:t>
      </w:r>
      <w:r w:rsidRPr="006C5F64">
        <w:rPr>
          <w:b/>
          <w:szCs w:val="24"/>
        </w:rPr>
        <w:t xml:space="preserve"> </w:t>
      </w:r>
      <w:r w:rsidR="000C4854" w:rsidRPr="007B7683">
        <w:rPr>
          <w:szCs w:val="24"/>
        </w:rPr>
        <w:t xml:space="preserve">Нежилое помещение общей площадью 34 </w:t>
      </w:r>
      <w:proofErr w:type="spellStart"/>
      <w:r w:rsidR="000C4854" w:rsidRPr="007B7683">
        <w:rPr>
          <w:szCs w:val="24"/>
        </w:rPr>
        <w:t>кв.м</w:t>
      </w:r>
      <w:proofErr w:type="spellEnd"/>
      <w:r w:rsidR="000C4854" w:rsidRPr="007B7683">
        <w:rPr>
          <w:szCs w:val="24"/>
        </w:rPr>
        <w:t xml:space="preserve">., расположенное на первом этаже жилого дома по адресу: Московская область, городской округ </w:t>
      </w:r>
      <w:r w:rsidR="000C4854" w:rsidRPr="007B7683">
        <w:rPr>
          <w:bCs/>
          <w:szCs w:val="24"/>
        </w:rPr>
        <w:t xml:space="preserve">Домодедово, село </w:t>
      </w:r>
      <w:proofErr w:type="spellStart"/>
      <w:r w:rsidR="000C4854" w:rsidRPr="007B7683">
        <w:rPr>
          <w:bCs/>
          <w:szCs w:val="24"/>
        </w:rPr>
        <w:t>Растуново</w:t>
      </w:r>
      <w:proofErr w:type="spellEnd"/>
      <w:r w:rsidR="000C4854" w:rsidRPr="007B7683">
        <w:rPr>
          <w:bCs/>
          <w:szCs w:val="24"/>
        </w:rPr>
        <w:t xml:space="preserve">, </w:t>
      </w:r>
      <w:proofErr w:type="spellStart"/>
      <w:r w:rsidR="000C4854" w:rsidRPr="007B7683">
        <w:rPr>
          <w:bCs/>
          <w:szCs w:val="24"/>
        </w:rPr>
        <w:t>ул</w:t>
      </w:r>
      <w:proofErr w:type="gramStart"/>
      <w:r w:rsidR="000C4854" w:rsidRPr="007B7683">
        <w:rPr>
          <w:bCs/>
          <w:szCs w:val="24"/>
        </w:rPr>
        <w:t>.З</w:t>
      </w:r>
      <w:proofErr w:type="gramEnd"/>
      <w:r w:rsidR="000C4854" w:rsidRPr="007B7683">
        <w:rPr>
          <w:bCs/>
          <w:szCs w:val="24"/>
        </w:rPr>
        <w:t>аря</w:t>
      </w:r>
      <w:proofErr w:type="spellEnd"/>
      <w:r w:rsidR="000C4854" w:rsidRPr="007B7683">
        <w:rPr>
          <w:bCs/>
          <w:szCs w:val="24"/>
        </w:rPr>
        <w:t>, д.12, пом.4</w:t>
      </w:r>
      <w:r w:rsidR="000C4854" w:rsidRPr="007B7683">
        <w:rPr>
          <w:szCs w:val="24"/>
        </w:rPr>
        <w:t xml:space="preserve">.  </w:t>
      </w:r>
      <w:r w:rsidR="000C4854" w:rsidRPr="007B7683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="000C4854" w:rsidRPr="007B7683">
        <w:rPr>
          <w:color w:val="000000"/>
          <w:szCs w:val="24"/>
        </w:rPr>
        <w:t>канализование</w:t>
      </w:r>
      <w:proofErr w:type="spellEnd"/>
      <w:r w:rsidR="000C4854" w:rsidRPr="007B7683">
        <w:rPr>
          <w:color w:val="000000"/>
          <w:szCs w:val="24"/>
        </w:rPr>
        <w:t>.</w:t>
      </w:r>
    </w:p>
    <w:p w:rsidR="000C4854" w:rsidRPr="007B7683" w:rsidRDefault="000C4854" w:rsidP="000C4854">
      <w:pPr>
        <w:ind w:firstLine="709"/>
        <w:jc w:val="both"/>
        <w:rPr>
          <w:rFonts w:ascii="Times New Roman" w:hAnsi="Times New Roman"/>
          <w:szCs w:val="24"/>
        </w:rPr>
      </w:pPr>
      <w:r w:rsidRPr="007B7683">
        <w:rPr>
          <w:rFonts w:ascii="Times New Roman" w:hAnsi="Times New Roman"/>
          <w:szCs w:val="24"/>
        </w:rPr>
        <w:t>Целевое назначение имущества: 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0C4854" w:rsidRPr="007B7683" w:rsidRDefault="000C4854" w:rsidP="000C4854">
      <w:pPr>
        <w:ind w:firstLine="709"/>
        <w:jc w:val="both"/>
        <w:rPr>
          <w:rFonts w:ascii="Times New Roman" w:hAnsi="Times New Roman"/>
          <w:szCs w:val="24"/>
        </w:rPr>
      </w:pPr>
      <w:r w:rsidRPr="007B7683">
        <w:rPr>
          <w:rFonts w:ascii="Times New Roman" w:hAnsi="Times New Roman"/>
          <w:szCs w:val="24"/>
        </w:rPr>
        <w:t>Срок действия договора аренды нежилого помещения – 10 лет.</w:t>
      </w:r>
    </w:p>
    <w:p w:rsidR="00116B89" w:rsidRDefault="00617EB4" w:rsidP="00116B89">
      <w:pPr>
        <w:pStyle w:val="Default"/>
        <w:ind w:firstLine="708"/>
        <w:jc w:val="both"/>
        <w:rPr>
          <w:sz w:val="22"/>
          <w:szCs w:val="22"/>
        </w:rPr>
      </w:pPr>
      <w:r>
        <w:t xml:space="preserve">Аукцион по Лоту № 1 признан </w:t>
      </w:r>
      <w:r w:rsidR="00AA63DF" w:rsidRPr="00870BD1">
        <w:t>состоявшимся</w:t>
      </w:r>
      <w:r w:rsidR="00B642FE">
        <w:t xml:space="preserve">. </w:t>
      </w:r>
      <w:r w:rsidR="000C4854">
        <w:t>Победителем аукциона по Лоту № 1</w:t>
      </w:r>
      <w:r w:rsidR="000C4854">
        <w:rPr>
          <w:lang w:eastAsia="zh-CN"/>
        </w:rPr>
        <w:t xml:space="preserve"> </w:t>
      </w:r>
      <w:r w:rsidR="000C4854">
        <w:t>признан участник</w:t>
      </w:r>
      <w:r w:rsidR="000C4854">
        <w:rPr>
          <w:bCs/>
        </w:rPr>
        <w:t>:</w:t>
      </w:r>
      <w:r w:rsidR="000C4854">
        <w:rPr>
          <w:b/>
        </w:rPr>
        <w:t xml:space="preserve"> </w:t>
      </w:r>
      <w:proofErr w:type="gramStart"/>
      <w:r w:rsidR="000C4854">
        <w:rPr>
          <w:b/>
          <w:bCs/>
          <w:lang w:eastAsia="zh-CN"/>
        </w:rPr>
        <w:t xml:space="preserve">Индивидуальный предприниматель Кузнецов Антон Игоревич </w:t>
      </w:r>
      <w:r w:rsidR="000C4854">
        <w:rPr>
          <w:lang w:eastAsia="zh-CN"/>
        </w:rPr>
        <w:t xml:space="preserve">(ИНН: 772861510679, ОГРНИП: 319774600690710, адрес: г. Москва, </w:t>
      </w:r>
      <w:r w:rsidR="000C4854">
        <w:rPr>
          <w:lang w:eastAsia="zh-CN"/>
        </w:rPr>
        <w:br/>
        <w:t xml:space="preserve">п. </w:t>
      </w:r>
      <w:proofErr w:type="spellStart"/>
      <w:r w:rsidR="000C4854">
        <w:rPr>
          <w:lang w:eastAsia="zh-CN"/>
        </w:rPr>
        <w:t>Десеновское</w:t>
      </w:r>
      <w:proofErr w:type="spellEnd"/>
      <w:r w:rsidR="000C4854">
        <w:rPr>
          <w:lang w:eastAsia="zh-CN"/>
        </w:rPr>
        <w:t xml:space="preserve">, ул. </w:t>
      </w:r>
      <w:proofErr w:type="spellStart"/>
      <w:r w:rsidR="000C4854">
        <w:rPr>
          <w:lang w:eastAsia="zh-CN"/>
        </w:rPr>
        <w:t>Чароитовая</w:t>
      </w:r>
      <w:proofErr w:type="spellEnd"/>
      <w:r w:rsidR="000C4854">
        <w:rPr>
          <w:lang w:eastAsia="zh-CN"/>
        </w:rPr>
        <w:t>, д. 1, корп. 5, кв. 158)</w:t>
      </w:r>
      <w:r w:rsidR="000C4854">
        <w:t xml:space="preserve">, предложивший наибольшую </w:t>
      </w:r>
      <w:r w:rsidR="000C4854">
        <w:rPr>
          <w:bCs/>
        </w:rPr>
        <w:t>цену договора (цену лота):</w:t>
      </w:r>
      <w:r w:rsidR="000C4854">
        <w:rPr>
          <w:b/>
        </w:rPr>
        <w:t xml:space="preserve"> 246 432,00 руб./год</w:t>
      </w:r>
      <w:r w:rsidR="000C4854">
        <w:t xml:space="preserve">, </w:t>
      </w:r>
      <w:r w:rsidR="000C4854">
        <w:rPr>
          <w:b/>
          <w:lang w:eastAsia="zh-CN"/>
        </w:rPr>
        <w:t>с учетом НДС</w:t>
      </w:r>
      <w:r w:rsidR="005E6644">
        <w:rPr>
          <w:b/>
          <w:bCs/>
          <w:sz w:val="22"/>
          <w:szCs w:val="22"/>
        </w:rPr>
        <w:t>.</w:t>
      </w:r>
      <w:r w:rsidR="00116B89">
        <w:rPr>
          <w:b/>
          <w:bCs/>
          <w:sz w:val="22"/>
          <w:szCs w:val="22"/>
        </w:rPr>
        <w:t xml:space="preserve"> </w:t>
      </w:r>
      <w:proofErr w:type="gramEnd"/>
    </w:p>
    <w:p w:rsidR="00AA63DF" w:rsidRPr="00870BD1" w:rsidRDefault="00AA63DF" w:rsidP="00116B89">
      <w:pPr>
        <w:ind w:firstLine="709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8D3EAD" w:rsidRDefault="000C4854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</w:t>
      </w:r>
      <w:r w:rsidR="00F371B8">
        <w:rPr>
          <w:rFonts w:ascii="Times New Roman" w:hAnsi="Times New Roman"/>
          <w:szCs w:val="24"/>
        </w:rPr>
        <w:t xml:space="preserve">       </w:t>
      </w:r>
      <w:r w:rsidR="000C4854">
        <w:rPr>
          <w:rFonts w:ascii="Times New Roman" w:hAnsi="Times New Roman"/>
          <w:szCs w:val="24"/>
        </w:rPr>
        <w:t>Ю</w:t>
      </w:r>
      <w:r w:rsidR="00F371B8">
        <w:rPr>
          <w:rFonts w:ascii="Times New Roman" w:hAnsi="Times New Roman"/>
          <w:szCs w:val="24"/>
        </w:rPr>
        <w:t>.</w:t>
      </w:r>
      <w:r w:rsidR="000C4854">
        <w:rPr>
          <w:rFonts w:ascii="Times New Roman" w:hAnsi="Times New Roman"/>
          <w:szCs w:val="24"/>
        </w:rPr>
        <w:t>Ю</w:t>
      </w:r>
      <w:r w:rsidR="00F371B8">
        <w:rPr>
          <w:rFonts w:ascii="Times New Roman" w:hAnsi="Times New Roman"/>
          <w:szCs w:val="24"/>
        </w:rPr>
        <w:t xml:space="preserve">. </w:t>
      </w:r>
      <w:r w:rsidR="000C4854">
        <w:rPr>
          <w:rFonts w:ascii="Times New Roman" w:hAnsi="Times New Roman"/>
          <w:szCs w:val="24"/>
        </w:rPr>
        <w:t>Потапов</w:t>
      </w:r>
      <w:r>
        <w:rPr>
          <w:rFonts w:ascii="Times New Roman" w:hAnsi="Times New Roman"/>
          <w:szCs w:val="24"/>
        </w:rPr>
        <w:t>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F371B8" w:rsidRDefault="00F371B8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</w:p>
    <w:p w:rsidR="00F858D2" w:rsidRDefault="00F858D2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F858D2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C4854"/>
    <w:rsid w:val="000C5DC6"/>
    <w:rsid w:val="00116B89"/>
    <w:rsid w:val="0016437D"/>
    <w:rsid w:val="001E1E03"/>
    <w:rsid w:val="002D488B"/>
    <w:rsid w:val="003726BB"/>
    <w:rsid w:val="003F0CF8"/>
    <w:rsid w:val="00426D74"/>
    <w:rsid w:val="00472F7B"/>
    <w:rsid w:val="004B6CED"/>
    <w:rsid w:val="004E7B80"/>
    <w:rsid w:val="00507E85"/>
    <w:rsid w:val="005156A1"/>
    <w:rsid w:val="005E6644"/>
    <w:rsid w:val="00617EB4"/>
    <w:rsid w:val="0063636B"/>
    <w:rsid w:val="0077436C"/>
    <w:rsid w:val="008D3EAD"/>
    <w:rsid w:val="00AA63DF"/>
    <w:rsid w:val="00B642FE"/>
    <w:rsid w:val="00CD7317"/>
    <w:rsid w:val="00E603AE"/>
    <w:rsid w:val="00EC39BC"/>
    <w:rsid w:val="00F371B8"/>
    <w:rsid w:val="00F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16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2024-06-24T08:20:00Z</cp:lastPrinted>
  <dcterms:created xsi:type="dcterms:W3CDTF">2024-06-24T08:20:00Z</dcterms:created>
  <dcterms:modified xsi:type="dcterms:W3CDTF">2024-06-24T08:20:00Z</dcterms:modified>
</cp:coreProperties>
</file>