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32" w:rsidRP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="00157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одского округа Домодедово от 01.09.2020 № 1846</w:t>
      </w: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9F" w:rsidRPr="00FE1C2C" w:rsidRDefault="00851FD0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8E">
        <w:t>&lt;&lt;</w:t>
      </w:r>
      <w:r>
        <w:t xml:space="preserve"> 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«Предпринимательство»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7151">
        <w:rPr>
          <w:rFonts w:ascii="Times New Roman" w:eastAsia="Times New Roman" w:hAnsi="Times New Roman" w:cs="Times New Roman"/>
          <w:sz w:val="24"/>
          <w:szCs w:val="24"/>
          <w:lang w:eastAsia="ru-RU"/>
        </w:rPr>
        <w:t>31.10.2019  № 2292</w:t>
      </w:r>
      <w:bookmarkStart w:id="0" w:name="_GoBack"/>
      <w:bookmarkEnd w:id="0"/>
    </w:p>
    <w:p w:rsidR="00FF3F9F" w:rsidRPr="00FF3F9F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7A3F" w:rsidRDefault="00D57A3F" w:rsidP="00472F21">
      <w:pPr>
        <w:jc w:val="center"/>
        <w:rPr>
          <w:rFonts w:ascii="Times New Roman" w:hAnsi="Times New Roman" w:cs="Times New Roman"/>
          <w:b/>
          <w:sz w:val="24"/>
        </w:rPr>
      </w:pPr>
    </w:p>
    <w:p w:rsidR="00472F21" w:rsidRDefault="00472F21" w:rsidP="00472F21">
      <w:pPr>
        <w:jc w:val="center"/>
        <w:rPr>
          <w:rFonts w:ascii="Times New Roman" w:hAnsi="Times New Roman" w:cs="Times New Roman"/>
          <w:b/>
          <w:sz w:val="24"/>
        </w:rPr>
      </w:pPr>
      <w:r w:rsidRPr="00472F21">
        <w:rPr>
          <w:rFonts w:ascii="Times New Roman" w:hAnsi="Times New Roman" w:cs="Times New Roman"/>
          <w:b/>
          <w:sz w:val="24"/>
        </w:rPr>
        <w:t>Планируемые результаты реализации муниципальной программы «Предпринимательство»</w:t>
      </w:r>
    </w:p>
    <w:tbl>
      <w:tblPr>
        <w:tblW w:w="1518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"/>
        <w:gridCol w:w="845"/>
        <w:gridCol w:w="2690"/>
        <w:gridCol w:w="18"/>
        <w:gridCol w:w="1405"/>
        <w:gridCol w:w="1134"/>
        <w:gridCol w:w="1563"/>
        <w:gridCol w:w="8"/>
        <w:gridCol w:w="130"/>
        <w:gridCol w:w="29"/>
        <w:gridCol w:w="969"/>
        <w:gridCol w:w="6"/>
        <w:gridCol w:w="271"/>
        <w:gridCol w:w="999"/>
        <w:gridCol w:w="6"/>
        <w:gridCol w:w="271"/>
        <w:gridCol w:w="857"/>
        <w:gridCol w:w="6"/>
        <w:gridCol w:w="131"/>
        <w:gridCol w:w="997"/>
        <w:gridCol w:w="6"/>
        <w:gridCol w:w="131"/>
        <w:gridCol w:w="965"/>
        <w:gridCol w:w="34"/>
        <w:gridCol w:w="135"/>
        <w:gridCol w:w="1570"/>
      </w:tblGrid>
      <w:tr w:rsidR="00472F21" w:rsidRPr="00472F21" w:rsidTr="001D2405">
        <w:trPr>
          <w:gridBefore w:val="1"/>
          <w:wBefore w:w="7" w:type="dxa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4B09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5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D3E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472F21" w:rsidRPr="00472F21" w:rsidTr="001D2405">
        <w:trPr>
          <w:gridBefore w:val="1"/>
          <w:wBefore w:w="7" w:type="dxa"/>
          <w:trHeight w:val="110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73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2F21" w:rsidRPr="00472F21" w:rsidTr="00EF55B0">
        <w:trPr>
          <w:gridBefore w:val="1"/>
          <w:wBefore w:w="7" w:type="dxa"/>
          <w:trHeight w:val="22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72F21" w:rsidRPr="00472F21" w:rsidTr="001D2405">
        <w:trPr>
          <w:gridBefore w:val="1"/>
          <w:wBefore w:w="7" w:type="dxa"/>
          <w:trHeight w:val="29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31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D57A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</w:t>
            </w: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«Инвестиции»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Показатель 1</w:t>
            </w:r>
          </w:p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181,84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54DC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116,9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54DC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117,8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134,9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141,8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159,9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заполняемости многопрофильных индустриальных парков, технологических парков, промышленных площадок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индустриальных парков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Отраслевой показатель (показатель госпрограммы)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88,06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92,12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95,73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98,44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3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многопрофильных индустриальных парков, технологических парков, промышленных площадок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CA2BCB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привлеченных резидентов на территории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CA2BCB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5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территории, на которую привлечены новые резиденты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6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020C0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Производительность труда в базовых </w:t>
            </w: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несырьевых</w:t>
            </w:r>
            <w:proofErr w:type="spell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отраслях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ВДЛ (Указ Президента РФ № 193)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B0522"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200 000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B0522" w:rsidRPr="00A72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200 000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23F6A" w:rsidRPr="00A72E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0522" w:rsidRPr="00A72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72F21"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600 000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23F6A"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100 000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10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рабочих мест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31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D57A3F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«Развитие Конкуренции»</w:t>
            </w: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472F21" w:rsidRPr="00A72ED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41,86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общей экономии денежных средств от общей суммы объявленных торгов</w:t>
            </w:r>
            <w:proofErr w:type="gramEnd"/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муниципальных нужд»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60,15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5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количество участников на торгах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6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CA2BCB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F21" w:rsidRPr="00A72EDC" w:rsidTr="001D2405">
        <w:trPr>
          <w:gridBefore w:val="1"/>
          <w:wBefore w:w="7" w:type="dxa"/>
          <w:trHeight w:val="29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C35D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III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«Развитие малого и среднего предпринимательства»</w:t>
            </w:r>
          </w:p>
        </w:tc>
      </w:tr>
      <w:tr w:rsidR="0072759D" w:rsidRPr="00A72EDC" w:rsidTr="001D2405">
        <w:trPr>
          <w:gridBefore w:val="1"/>
          <w:wBefore w:w="7" w:type="dxa"/>
          <w:trHeight w:val="4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EF3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2759D" w:rsidRPr="00A72EDC" w:rsidRDefault="0072759D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27,31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27,35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465,76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540,78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577,77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612,94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646,26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679,54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3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Малый бизнес большого региона. Прирост количества субъектов малого и среднего предпринимательства на 10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111,73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113,88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113,98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114,24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115,11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Вновь созданные предприятия МСП в сфере производства или услуг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18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5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вновь созданных субъектов МСП участниками проекта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Национального проекта (Регионального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2C272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2C272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C272C"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,011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18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6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Численность занятых в сфере малого и среднего предпринимательства, включая </w:t>
            </w:r>
            <w:r w:rsidR="00E9389C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индивидуальных предпринимателей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 отчетный период (прошедший год)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2C272C" w:rsidRDefault="00DC4538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C453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35 134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37 738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40 107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42 184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18</w:t>
            </w:r>
          </w:p>
        </w:tc>
      </w:tr>
      <w:tr w:rsidR="00FE681C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FE681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FE681C" w:rsidP="00FE6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7</w:t>
            </w:r>
          </w:p>
          <w:p w:rsidR="00FE681C" w:rsidRPr="00C86543" w:rsidRDefault="00E574EE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, нарастающим итогом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E61108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108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5B66E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2C272C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FE681C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A72EDC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A72EDC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A72EDC" w:rsidRDefault="00C86543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18</w:t>
            </w:r>
          </w:p>
        </w:tc>
      </w:tr>
      <w:tr w:rsidR="00472F21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Подпрограмма IV «Развитие потребительского рынка и услуг»</w:t>
            </w:r>
          </w:p>
        </w:tc>
      </w:tr>
      <w:tr w:rsidR="00472F21" w:rsidRPr="00A72EDC" w:rsidTr="00650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1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Отраслевой показатель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/1000 человек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1125,4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1127,4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1118,1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E3C" w:rsidRPr="00A72EDC" w:rsidTr="003B7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2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E3C" w:rsidRPr="00A72EDC" w:rsidRDefault="008D3E3C" w:rsidP="00A020C0">
            <w:pPr>
              <w:jc w:val="center"/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</w:t>
            </w:r>
          </w:p>
        </w:tc>
      </w:tr>
      <w:tr w:rsidR="008D3E3C" w:rsidRPr="00A72EDC" w:rsidTr="008D3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3C" w:rsidRPr="00A72EDC" w:rsidRDefault="008D3E3C" w:rsidP="00A020C0">
            <w:pPr>
              <w:jc w:val="center"/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3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незаконных нестационарных торговых объектов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4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715A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5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Отраслевой показатель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Посадочные места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посадочных мест на объектах общественного питания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4.6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6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места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Основное мероприятие 3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рабочих мест на объектах бытового обслуживания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8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Основное мероприятие 5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72F21" w:rsidRPr="00A72EDC" w:rsidRDefault="00851FD0" w:rsidP="00851FD0">
      <w:pPr>
        <w:jc w:val="right"/>
        <w:rPr>
          <w:rFonts w:ascii="Times New Roman" w:hAnsi="Times New Roman" w:cs="Times New Roman"/>
          <w:b/>
          <w:sz w:val="24"/>
        </w:rPr>
      </w:pPr>
      <w:r w:rsidRPr="00851FD0">
        <w:rPr>
          <w:rFonts w:ascii="Times New Roman" w:hAnsi="Times New Roman" w:cs="Times New Roman"/>
          <w:b/>
          <w:sz w:val="24"/>
        </w:rPr>
        <w:t>&gt;&gt;</w:t>
      </w:r>
    </w:p>
    <w:sectPr w:rsidR="00472F21" w:rsidRPr="00A72EDC" w:rsidSect="00142C3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3E" w:rsidRDefault="00732F3E" w:rsidP="00472F21">
      <w:pPr>
        <w:spacing w:after="0" w:line="240" w:lineRule="auto"/>
      </w:pPr>
      <w:r>
        <w:separator/>
      </w:r>
    </w:p>
  </w:endnote>
  <w:endnote w:type="continuationSeparator" w:id="0">
    <w:p w:rsidR="00732F3E" w:rsidRDefault="00732F3E" w:rsidP="0047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3E" w:rsidRDefault="00732F3E" w:rsidP="00472F21">
      <w:pPr>
        <w:spacing w:after="0" w:line="240" w:lineRule="auto"/>
      </w:pPr>
      <w:r>
        <w:separator/>
      </w:r>
    </w:p>
  </w:footnote>
  <w:footnote w:type="continuationSeparator" w:id="0">
    <w:p w:rsidR="00732F3E" w:rsidRDefault="00732F3E" w:rsidP="00472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0"/>
    <w:rsid w:val="00142C32"/>
    <w:rsid w:val="00146F04"/>
    <w:rsid w:val="00157151"/>
    <w:rsid w:val="001D2405"/>
    <w:rsid w:val="00234920"/>
    <w:rsid w:val="00260DD1"/>
    <w:rsid w:val="002C272C"/>
    <w:rsid w:val="003B0522"/>
    <w:rsid w:val="003D2BA9"/>
    <w:rsid w:val="003E694E"/>
    <w:rsid w:val="00472F21"/>
    <w:rsid w:val="004B097E"/>
    <w:rsid w:val="0058573F"/>
    <w:rsid w:val="005B66E1"/>
    <w:rsid w:val="0064421E"/>
    <w:rsid w:val="00650EF3"/>
    <w:rsid w:val="00715ACD"/>
    <w:rsid w:val="0072759D"/>
    <w:rsid w:val="00732F3E"/>
    <w:rsid w:val="0074332A"/>
    <w:rsid w:val="007F0258"/>
    <w:rsid w:val="008207AF"/>
    <w:rsid w:val="00851FD0"/>
    <w:rsid w:val="00854DCA"/>
    <w:rsid w:val="008978C5"/>
    <w:rsid w:val="008D3E3C"/>
    <w:rsid w:val="0090150B"/>
    <w:rsid w:val="00A020C0"/>
    <w:rsid w:val="00A23F6A"/>
    <w:rsid w:val="00A72EDC"/>
    <w:rsid w:val="00AC0DD0"/>
    <w:rsid w:val="00B07676"/>
    <w:rsid w:val="00BA66F6"/>
    <w:rsid w:val="00BB0544"/>
    <w:rsid w:val="00BC2121"/>
    <w:rsid w:val="00C35D38"/>
    <w:rsid w:val="00C86543"/>
    <w:rsid w:val="00C901F2"/>
    <w:rsid w:val="00CA2BCB"/>
    <w:rsid w:val="00CD513A"/>
    <w:rsid w:val="00D43566"/>
    <w:rsid w:val="00D57A3F"/>
    <w:rsid w:val="00DC4538"/>
    <w:rsid w:val="00DF3E2B"/>
    <w:rsid w:val="00E574EE"/>
    <w:rsid w:val="00E61108"/>
    <w:rsid w:val="00E9389C"/>
    <w:rsid w:val="00EF55B0"/>
    <w:rsid w:val="00F14CA0"/>
    <w:rsid w:val="00FE1C2C"/>
    <w:rsid w:val="00FE681C"/>
    <w:rsid w:val="00FF161E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Макарова А.А.</cp:lastModifiedBy>
  <cp:revision>2</cp:revision>
  <cp:lastPrinted>2020-08-21T13:01:00Z</cp:lastPrinted>
  <dcterms:created xsi:type="dcterms:W3CDTF">2020-09-02T07:42:00Z</dcterms:created>
  <dcterms:modified xsi:type="dcterms:W3CDTF">2020-09-02T07:42:00Z</dcterms:modified>
</cp:coreProperties>
</file>