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32" w:rsidRDefault="00B22D32">
      <w:pPr>
        <w:rPr>
          <w:sz w:val="2"/>
          <w:szCs w:val="2"/>
        </w:rPr>
        <w:sectPr w:rsidR="00B22D32" w:rsidSect="00612E24">
          <w:pgSz w:w="11900" w:h="16840"/>
          <w:pgMar w:top="284" w:right="0" w:bottom="851" w:left="0" w:header="0" w:footer="3" w:gutter="0"/>
          <w:cols w:space="720"/>
          <w:noEndnote/>
          <w:docGrid w:linePitch="360"/>
        </w:sectPr>
      </w:pPr>
    </w:p>
    <w:p w:rsidR="004C777C" w:rsidRPr="004C777C" w:rsidRDefault="004C777C" w:rsidP="004C777C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4C777C" w:rsidRPr="004C777C" w:rsidRDefault="004C777C" w:rsidP="004C777C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4C777C" w:rsidRPr="004C777C" w:rsidRDefault="004C777C" w:rsidP="004C777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4C777C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4C777C" w:rsidRPr="004C777C" w:rsidRDefault="0008722F" w:rsidP="004C777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4C777C" w:rsidRPr="004C777C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4C777C" w:rsidRPr="004C777C" w:rsidRDefault="004C777C" w:rsidP="004C777C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4C777C" w:rsidRPr="004C777C" w:rsidRDefault="004C777C" w:rsidP="004C777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4C777C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4C777C" w:rsidRPr="004C777C" w:rsidRDefault="004C777C" w:rsidP="004C777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C777C" w:rsidRPr="0008722F" w:rsidRDefault="0008722F" w:rsidP="004C777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8722F">
        <w:rPr>
          <w:rFonts w:ascii="Times New Roman" w:eastAsia="Times New Roman" w:hAnsi="Times New Roman" w:cs="Times New Roman"/>
          <w:b/>
          <w:color w:val="auto"/>
          <w:lang w:bidi="ar-SA"/>
        </w:rPr>
        <w:t>от 08.12.2025</w:t>
      </w:r>
      <w:r w:rsidR="004C777C" w:rsidRPr="0008722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08722F">
        <w:rPr>
          <w:rFonts w:ascii="Times New Roman" w:eastAsia="Times New Roman" w:hAnsi="Times New Roman" w:cs="Times New Roman"/>
          <w:b/>
          <w:color w:val="auto"/>
          <w:lang w:bidi="ar-SA"/>
        </w:rPr>
        <w:t>4056</w:t>
      </w:r>
    </w:p>
    <w:p w:rsidR="004C777C" w:rsidRPr="004C777C" w:rsidRDefault="004C777C" w:rsidP="004C777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4C777C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B22D32" w:rsidRDefault="001F18A8" w:rsidP="0008722F">
      <w:pPr>
        <w:pStyle w:val="20"/>
        <w:shd w:val="clear" w:color="auto" w:fill="auto"/>
        <w:spacing w:before="400" w:after="386"/>
        <w:ind w:right="4842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4C777C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г.Домодедово, мкр. Белые Столбы в пользу Акционерного общества "Мособлгаз" в целях строительства объекта "Газопровод высокого давления Р&lt;1,2 МПа" по адресу: Московская область, г.о. Домодедово, г. Домодедово</w:t>
      </w:r>
    </w:p>
    <w:p w:rsidR="00B22D32" w:rsidRDefault="001F18A8">
      <w:pPr>
        <w:pStyle w:val="20"/>
        <w:shd w:val="clear" w:color="auto" w:fill="auto"/>
        <w:spacing w:after="450" w:line="317" w:lineRule="exact"/>
        <w:ind w:left="180" w:firstLine="70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06.11.2025 № Р001-5244674629-104389555,</w:t>
      </w:r>
    </w:p>
    <w:p w:rsidR="00B22D32" w:rsidRDefault="001F18A8">
      <w:pPr>
        <w:pStyle w:val="10"/>
        <w:keepNext/>
        <w:keepLines/>
        <w:shd w:val="clear" w:color="auto" w:fill="auto"/>
        <w:spacing w:before="0" w:after="104" w:line="280" w:lineRule="exact"/>
        <w:ind w:left="3840"/>
      </w:pPr>
      <w:bookmarkStart w:id="0" w:name="bookmark0"/>
      <w:r>
        <w:t>ПОСТАНОВЛЯЮ:</w:t>
      </w:r>
      <w:bookmarkEnd w:id="0"/>
    </w:p>
    <w:p w:rsidR="00B22D32" w:rsidRDefault="001F18A8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120 месяцев в отношении части земельного участка с кадастровым номером 50:28:0110224:1223, в пользу Акционерного общества "Мособлгаз", в целях строительства объекта "Газопровод высокого давления Р&lt;1,2 МПа" по адресу: Московская область, г.о. Домодедово, г. Домодедово, в границах в соответствии с приложением к настоящему Постановлению.</w:t>
      </w:r>
    </w:p>
    <w:p w:rsidR="00B22D32" w:rsidRDefault="001F18A8">
      <w:pPr>
        <w:pStyle w:val="20"/>
        <w:shd w:val="clear" w:color="auto" w:fill="auto"/>
        <w:tabs>
          <w:tab w:val="left" w:pos="2256"/>
          <w:tab w:val="left" w:pos="4344"/>
          <w:tab w:val="left" w:pos="5453"/>
          <w:tab w:val="left" w:pos="7224"/>
          <w:tab w:val="left" w:pos="8438"/>
        </w:tabs>
        <w:spacing w:line="317" w:lineRule="exact"/>
        <w:ind w:firstLine="740"/>
      </w:pPr>
      <w:r>
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</w:t>
      </w:r>
      <w:r w:rsidR="004C777C">
        <w:t xml:space="preserve"> </w:t>
      </w:r>
      <w:r>
        <w:t>затруднено</w:t>
      </w:r>
      <w:r w:rsidR="004C777C">
        <w:t xml:space="preserve"> </w:t>
      </w:r>
      <w:r>
        <w:t>в</w:t>
      </w:r>
      <w:r w:rsidR="004C777C">
        <w:t xml:space="preserve"> </w:t>
      </w:r>
      <w:r>
        <w:t>течение</w:t>
      </w:r>
      <w:r w:rsidR="004C777C">
        <w:t xml:space="preserve"> </w:t>
      </w:r>
      <w:r>
        <w:t>12</w:t>
      </w:r>
      <w:r w:rsidR="004C777C">
        <w:t xml:space="preserve"> </w:t>
      </w:r>
      <w:r>
        <w:t>месяцев</w:t>
      </w:r>
      <w:r w:rsidR="004C777C">
        <w:t>.</w:t>
      </w:r>
    </w:p>
    <w:p w:rsidR="00B22D32" w:rsidRDefault="001F18A8" w:rsidP="004C777C">
      <w:pPr>
        <w:pStyle w:val="20"/>
        <w:shd w:val="clear" w:color="auto" w:fill="auto"/>
        <w:spacing w:line="317" w:lineRule="exact"/>
        <w:ind w:firstLine="740"/>
      </w:pPr>
      <w:r>
        <w:t>Решение об установлении публичного сервитута принимается в соответствии с техническими условиями №К2079-187/5 от 13.10.2025, договором от 13.10.2025 №06/3862- К2079-25 на подключение (технологическое присоединение) газоиспользующего</w:t>
      </w:r>
      <w:r w:rsidR="004C777C">
        <w:t xml:space="preserve"> </w:t>
      </w:r>
      <w:r>
        <w:t>оборудования и объектов капитального строительства к сетям газораспределения.</w:t>
      </w:r>
    </w:p>
    <w:p w:rsidR="00B22D32" w:rsidRDefault="001F18A8">
      <w:pPr>
        <w:pStyle w:val="20"/>
        <w:shd w:val="clear" w:color="auto" w:fill="auto"/>
        <w:tabs>
          <w:tab w:val="left" w:pos="2155"/>
          <w:tab w:val="left" w:pos="3758"/>
          <w:tab w:val="left" w:pos="5352"/>
          <w:tab w:val="left" w:pos="8539"/>
        </w:tabs>
        <w:spacing w:line="317" w:lineRule="exact"/>
        <w:ind w:firstLine="7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4C777C">
        <w:t xml:space="preserve"> </w:t>
      </w:r>
      <w:r>
        <w:t>Правил</w:t>
      </w:r>
      <w:r w:rsidR="004C777C">
        <w:t xml:space="preserve"> </w:t>
      </w:r>
      <w:r>
        <w:t>охраны</w:t>
      </w:r>
      <w:r w:rsidR="004C777C">
        <w:t xml:space="preserve"> </w:t>
      </w:r>
      <w:r>
        <w:t>газораспределительных</w:t>
      </w:r>
      <w:r>
        <w:tab/>
        <w:t>сетей».</w:t>
      </w:r>
    </w:p>
    <w:p w:rsidR="00B22D32" w:rsidRDefault="001F18A8" w:rsidP="004C777C">
      <w:pPr>
        <w:pStyle w:val="20"/>
        <w:shd w:val="clear" w:color="auto" w:fill="auto"/>
        <w:spacing w:after="60" w:line="317" w:lineRule="exact"/>
        <w:ind w:right="93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</w:t>
      </w:r>
      <w:r>
        <w:lastRenderedPageBreak/>
        <w:t>которого был установлен публичный сервитут.</w:t>
      </w:r>
    </w:p>
    <w:p w:rsidR="00B22D32" w:rsidRDefault="001F18A8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B22D32" w:rsidRDefault="001F18A8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4C777C">
        <w:rPr>
          <w:color w:val="auto"/>
        </w:rPr>
        <w:t xml:space="preserve">администрации </w:t>
      </w:r>
      <w:hyperlink r:id="rId7" w:history="1">
        <w:r w:rsidRPr="004C777C">
          <w:rPr>
            <w:rStyle w:val="a3"/>
            <w:color w:val="auto"/>
            <w:lang w:val="en-US" w:eastAsia="en-US" w:bidi="en-US"/>
          </w:rPr>
          <w:t>https</w:t>
        </w:r>
        <w:r w:rsidRPr="004C777C">
          <w:rPr>
            <w:rStyle w:val="a3"/>
            <w:color w:val="auto"/>
            <w:lang w:eastAsia="en-US" w:bidi="en-US"/>
          </w:rPr>
          <w:t>://</w:t>
        </w:r>
        <w:r w:rsidRPr="004C777C">
          <w:rPr>
            <w:rStyle w:val="a3"/>
            <w:color w:val="auto"/>
            <w:lang w:val="en-US" w:eastAsia="en-US" w:bidi="en-US"/>
          </w:rPr>
          <w:t>www</w:t>
        </w:r>
        <w:r w:rsidRPr="004C777C">
          <w:rPr>
            <w:rStyle w:val="a3"/>
            <w:color w:val="auto"/>
            <w:lang w:eastAsia="en-US" w:bidi="en-US"/>
          </w:rPr>
          <w:t>.</w:t>
        </w:r>
        <w:r w:rsidRPr="004C777C">
          <w:rPr>
            <w:rStyle w:val="a3"/>
            <w:color w:val="auto"/>
            <w:lang w:val="en-US" w:eastAsia="en-US" w:bidi="en-US"/>
          </w:rPr>
          <w:t>domod</w:t>
        </w:r>
        <w:r w:rsidRPr="004C777C">
          <w:rPr>
            <w:rStyle w:val="a3"/>
            <w:color w:val="auto"/>
            <w:lang w:eastAsia="en-US" w:bidi="en-US"/>
          </w:rPr>
          <w:t>.</w:t>
        </w:r>
        <w:r w:rsidRPr="004C777C">
          <w:rPr>
            <w:rStyle w:val="a3"/>
            <w:color w:val="auto"/>
            <w:lang w:val="en-US" w:eastAsia="en-US" w:bidi="en-US"/>
          </w:rPr>
          <w:t>ru</w:t>
        </w:r>
        <w:r w:rsidRPr="004C777C">
          <w:rPr>
            <w:rStyle w:val="a3"/>
            <w:color w:val="auto"/>
            <w:lang w:eastAsia="en-US" w:bidi="en-US"/>
          </w:rPr>
          <w:t>/</w:t>
        </w:r>
      </w:hyperlink>
      <w:r w:rsidRPr="004C777C">
        <w:rPr>
          <w:color w:val="auto"/>
          <w:lang w:eastAsia="en-US" w:bidi="en-US"/>
        </w:rPr>
        <w:t xml:space="preserve"> </w:t>
      </w:r>
      <w:r w:rsidRPr="004C777C">
        <w:rPr>
          <w:color w:val="auto"/>
        </w:rPr>
        <w:t>в</w:t>
      </w:r>
      <w:r>
        <w:t xml:space="preserve"> информационно-телекоммуникационной сети «Интернет».</w:t>
      </w:r>
    </w:p>
    <w:p w:rsidR="00B22D32" w:rsidRDefault="001F18A8" w:rsidP="004C777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B22D32" w:rsidRDefault="001F18A8" w:rsidP="004C777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4C777C" w:rsidRDefault="004C777C" w:rsidP="004C777C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4C777C" w:rsidRDefault="004C777C" w:rsidP="004C777C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4C777C" w:rsidRDefault="0008722F" w:rsidP="004C777C">
      <w:pPr>
        <w:pStyle w:val="20"/>
        <w:shd w:val="clear" w:color="auto" w:fill="auto"/>
        <w:tabs>
          <w:tab w:val="left" w:pos="1451"/>
        </w:tabs>
        <w:spacing w:line="317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189865</wp:posOffset>
                </wp:positionV>
                <wp:extent cx="1277620" cy="139700"/>
                <wp:effectExtent l="3175" t="1905" r="0" b="127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D32" w:rsidRDefault="0008722F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08722F">
                              <w:rPr>
                                <w:rStyle w:val="2Exact0"/>
                                <w:u w:val="none"/>
                              </w:rPr>
                              <w:t xml:space="preserve">      </w:t>
                            </w:r>
                            <w:r>
                              <w:rPr>
                                <w:rStyle w:val="2Exact0"/>
                              </w:rPr>
                              <w:t xml:space="preserve"> </w:t>
                            </w:r>
                            <w:r w:rsidR="001F18A8">
                              <w:rPr>
                                <w:rStyle w:val="2Exact0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65pt;margin-top:14.95pt;width:100.6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k8r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" filled="f" stroked="f">
                <v:textbox style="mso-fit-shape-to-text:t" inset="0,0,0,0">
                  <w:txbxContent>
                    <w:p w:rsidR="00B22D32" w:rsidRDefault="0008722F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08722F">
                        <w:rPr>
                          <w:rStyle w:val="2Exact0"/>
                          <w:u w:val="none"/>
                        </w:rPr>
                        <w:t xml:space="preserve">      </w:t>
                      </w:r>
                      <w:r>
                        <w:rPr>
                          <w:rStyle w:val="2Exact0"/>
                        </w:rPr>
                        <w:t xml:space="preserve"> </w:t>
                      </w:r>
                      <w:r w:rsidR="001F18A8">
                        <w:rPr>
                          <w:rStyle w:val="2Exact0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4C777C" w:rsidRDefault="001F18A8">
      <w:pPr>
        <w:pStyle w:val="20"/>
        <w:shd w:val="clear" w:color="auto" w:fill="auto"/>
        <w:spacing w:line="220" w:lineRule="exact"/>
        <w:jc w:val="left"/>
      </w:pPr>
      <w:r>
        <w:rPr>
          <w:rStyle w:val="21"/>
        </w:rPr>
        <w:t>Глава городского округа</w:t>
      </w:r>
      <w:bookmarkStart w:id="1" w:name="_GoBack"/>
      <w:bookmarkEnd w:id="1"/>
    </w:p>
    <w:sectPr w:rsidR="004C777C" w:rsidSect="004C777C">
      <w:type w:val="continuous"/>
      <w:pgSz w:w="11900" w:h="16840"/>
      <w:pgMar w:top="426" w:right="931" w:bottom="709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79" w:rsidRDefault="00AE3F79">
      <w:r>
        <w:separator/>
      </w:r>
    </w:p>
  </w:endnote>
  <w:endnote w:type="continuationSeparator" w:id="0">
    <w:p w:rsidR="00AE3F79" w:rsidRDefault="00AE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79" w:rsidRDefault="00AE3F79"/>
  </w:footnote>
  <w:footnote w:type="continuationSeparator" w:id="0">
    <w:p w:rsidR="00AE3F79" w:rsidRDefault="00AE3F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440C"/>
    <w:multiLevelType w:val="multilevel"/>
    <w:tmpl w:val="74D6C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32"/>
    <w:rsid w:val="0008722F"/>
    <w:rsid w:val="001F18A8"/>
    <w:rsid w:val="004C777C"/>
    <w:rsid w:val="00612E24"/>
    <w:rsid w:val="00AE3F79"/>
    <w:rsid w:val="00B22D32"/>
    <w:rsid w:val="00D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59D19-C134-48BB-83BA-14DE6466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dcterms:created xsi:type="dcterms:W3CDTF">2025-12-10T12:35:00Z</dcterms:created>
  <dcterms:modified xsi:type="dcterms:W3CDTF">2025-12-10T12:35:00Z</dcterms:modified>
</cp:coreProperties>
</file>