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DA1FF6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DA1FF6" w:rsidRDefault="00DA1F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A1FF6">
        <w:rPr>
          <w:rFonts w:ascii="Times New Roman" w:hAnsi="Times New Roman"/>
          <w:b/>
        </w:rPr>
        <w:t>от 29.01.2020</w:t>
      </w:r>
      <w:r w:rsidR="00C87935" w:rsidRPr="00DA1FF6">
        <w:rPr>
          <w:rFonts w:ascii="Times New Roman" w:hAnsi="Times New Roman"/>
          <w:b/>
        </w:rPr>
        <w:t xml:space="preserve"> № </w:t>
      </w:r>
      <w:r w:rsidRPr="00DA1FF6">
        <w:rPr>
          <w:rFonts w:ascii="Times New Roman" w:hAnsi="Times New Roman"/>
          <w:b/>
        </w:rPr>
        <w:t>152</w:t>
      </w:r>
    </w:p>
    <w:p w:rsidR="002B69B2" w:rsidRDefault="002B69B2" w:rsidP="00DA1FF6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r w:rsidR="00702352">
        <w:rPr>
          <w:rFonts w:ascii="Times New Roman" w:hAnsi="Times New Roman"/>
        </w:rPr>
        <w:t>Гордеевой И.Е.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 xml:space="preserve">Правилами </w:t>
      </w:r>
      <w:proofErr w:type="gramStart"/>
      <w:r w:rsidRPr="00EB11B0">
        <w:rPr>
          <w:rFonts w:ascii="Times New Roman" w:hAnsi="Times New Roman"/>
        </w:rPr>
        <w:t>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C93243">
        <w:rPr>
          <w:rFonts w:ascii="Times New Roman" w:hAnsi="Times New Roman"/>
        </w:rPr>
        <w:t>20.12.2019</w:t>
      </w:r>
      <w:r w:rsidRPr="00EB11B0">
        <w:rPr>
          <w:rFonts w:ascii="Times New Roman" w:hAnsi="Times New Roman"/>
        </w:rPr>
        <w:t xml:space="preserve"> № 1-4/</w:t>
      </w:r>
      <w:r w:rsidR="00C93243">
        <w:rPr>
          <w:rFonts w:ascii="Times New Roman" w:hAnsi="Times New Roman"/>
        </w:rPr>
        <w:t>1011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C93243">
        <w:rPr>
          <w:rFonts w:ascii="Times New Roman" w:hAnsi="Times New Roman"/>
        </w:rPr>
        <w:t>Гордеевой Инессы Евгеньевны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заключение</w:t>
      </w:r>
      <w:r w:rsidR="00487B8A">
        <w:rPr>
          <w:rFonts w:ascii="Times New Roman" w:hAnsi="Times New Roman"/>
          <w:lang w:bidi="ru-RU"/>
        </w:rPr>
        <w:t xml:space="preserve"> эксперта</w:t>
      </w:r>
      <w:r w:rsidR="00D334E8">
        <w:rPr>
          <w:rFonts w:ascii="Times New Roman" w:hAnsi="Times New Roman"/>
          <w:lang w:bidi="ru-RU"/>
        </w:rPr>
        <w:t xml:space="preserve"> по </w:t>
      </w:r>
      <w:r w:rsidR="004B0238">
        <w:rPr>
          <w:rFonts w:ascii="Times New Roman" w:hAnsi="Times New Roman"/>
          <w:lang w:bidi="ru-RU"/>
        </w:rPr>
        <w:t xml:space="preserve"> </w:t>
      </w:r>
      <w:r w:rsidR="00F34EF9">
        <w:rPr>
          <w:rFonts w:ascii="Times New Roman" w:hAnsi="Times New Roman"/>
          <w:lang w:bidi="ru-RU"/>
        </w:rPr>
        <w:t xml:space="preserve">результатам исследования </w:t>
      </w:r>
      <w:r w:rsidR="004B0238">
        <w:rPr>
          <w:rFonts w:ascii="Times New Roman" w:hAnsi="Times New Roman"/>
          <w:lang w:bidi="ru-RU"/>
        </w:rPr>
        <w:t xml:space="preserve">пригодности для постоянного (круглогодичного) проживания, </w:t>
      </w:r>
      <w:r w:rsidR="00D334E8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D334E8">
        <w:rPr>
          <w:rFonts w:ascii="Times New Roman" w:hAnsi="Times New Roman"/>
          <w:lang w:bidi="ru-RU"/>
        </w:rPr>
        <w:t xml:space="preserve">специализированной </w:t>
      </w:r>
      <w:r w:rsidR="00B65F35">
        <w:rPr>
          <w:rFonts w:ascii="Times New Roman" w:hAnsi="Times New Roman"/>
          <w:lang w:bidi="ru-RU"/>
        </w:rPr>
        <w:t>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487B8A">
        <w:rPr>
          <w:rFonts w:ascii="Times New Roman" w:hAnsi="Times New Roman"/>
          <w:lang w:bidi="ru-RU"/>
        </w:rPr>
        <w:t>ООО «</w:t>
      </w:r>
      <w:proofErr w:type="spellStart"/>
      <w:r w:rsidR="00F34EF9">
        <w:rPr>
          <w:rFonts w:ascii="Times New Roman" w:hAnsi="Times New Roman"/>
          <w:lang w:bidi="ru-RU"/>
        </w:rPr>
        <w:t>ТехСтройЭксперт</w:t>
      </w:r>
      <w:proofErr w:type="spellEnd"/>
      <w:r w:rsidR="00487B8A">
        <w:rPr>
          <w:rFonts w:ascii="Times New Roman" w:hAnsi="Times New Roman"/>
          <w:lang w:bidi="ru-RU"/>
        </w:rPr>
        <w:t>»</w:t>
      </w:r>
      <w:r w:rsidR="006E71F0" w:rsidRPr="006E71F0">
        <w:rPr>
          <w:rFonts w:ascii="Times New Roman" w:hAnsi="Times New Roman"/>
          <w:lang w:bidi="ru-RU"/>
        </w:rPr>
        <w:t xml:space="preserve"> </w:t>
      </w:r>
      <w:r w:rsidR="00D334E8">
        <w:rPr>
          <w:rFonts w:ascii="Times New Roman" w:hAnsi="Times New Roman"/>
          <w:lang w:bidi="ru-RU"/>
        </w:rPr>
        <w:t xml:space="preserve">от </w:t>
      </w:r>
      <w:r w:rsidR="00F34EF9">
        <w:rPr>
          <w:rFonts w:ascii="Times New Roman" w:hAnsi="Times New Roman"/>
          <w:lang w:bidi="ru-RU"/>
        </w:rPr>
        <w:t>05</w:t>
      </w:r>
      <w:r w:rsidR="00D334E8">
        <w:rPr>
          <w:rFonts w:ascii="Times New Roman" w:hAnsi="Times New Roman"/>
          <w:lang w:bidi="ru-RU"/>
        </w:rPr>
        <w:t>.</w:t>
      </w:r>
      <w:r w:rsidR="004B0238">
        <w:rPr>
          <w:rFonts w:ascii="Times New Roman" w:hAnsi="Times New Roman"/>
          <w:lang w:bidi="ru-RU"/>
        </w:rPr>
        <w:t>1</w:t>
      </w:r>
      <w:r w:rsidR="00F34EF9">
        <w:rPr>
          <w:rFonts w:ascii="Times New Roman" w:hAnsi="Times New Roman"/>
          <w:lang w:bidi="ru-RU"/>
        </w:rPr>
        <w:t>2</w:t>
      </w:r>
      <w:r w:rsidR="00D334E8">
        <w:rPr>
          <w:rFonts w:ascii="Times New Roman" w:hAnsi="Times New Roman"/>
          <w:lang w:bidi="ru-RU"/>
        </w:rPr>
        <w:t>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784083">
        <w:rPr>
          <w:rFonts w:ascii="Times New Roman" w:hAnsi="Times New Roman"/>
          <w:szCs w:val="24"/>
        </w:rPr>
        <w:t>19</w:t>
      </w:r>
      <w:r w:rsidR="004B0238">
        <w:rPr>
          <w:rFonts w:ascii="Times New Roman" w:hAnsi="Times New Roman"/>
          <w:szCs w:val="24"/>
        </w:rPr>
        <w:t>.1</w:t>
      </w:r>
      <w:r w:rsidR="00487B8A">
        <w:rPr>
          <w:rFonts w:ascii="Times New Roman" w:hAnsi="Times New Roman"/>
          <w:szCs w:val="24"/>
        </w:rPr>
        <w:t>2</w:t>
      </w:r>
      <w:r w:rsidR="004B0238">
        <w:rPr>
          <w:rFonts w:ascii="Times New Roman" w:hAnsi="Times New Roman"/>
          <w:szCs w:val="24"/>
        </w:rPr>
        <w:t>.2019 № 50-0-1-264/</w:t>
      </w:r>
      <w:r w:rsidR="00487B8A">
        <w:rPr>
          <w:rFonts w:ascii="Times New Roman" w:hAnsi="Times New Roman"/>
          <w:szCs w:val="24"/>
        </w:rPr>
        <w:t>4006/2019-</w:t>
      </w:r>
      <w:r w:rsidR="00784083">
        <w:rPr>
          <w:rFonts w:ascii="Times New Roman" w:hAnsi="Times New Roman"/>
          <w:szCs w:val="24"/>
        </w:rPr>
        <w:t>10194</w:t>
      </w:r>
      <w:r w:rsidR="004B0238">
        <w:rPr>
          <w:rFonts w:ascii="Times New Roman" w:hAnsi="Times New Roman"/>
          <w:szCs w:val="24"/>
        </w:rPr>
        <w:t>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784083">
        <w:rPr>
          <w:rFonts w:ascii="Times New Roman" w:hAnsi="Times New Roman"/>
          <w:szCs w:val="24"/>
        </w:rPr>
        <w:t>100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784083">
        <w:rPr>
          <w:rFonts w:ascii="Times New Roman" w:hAnsi="Times New Roman"/>
          <w:szCs w:val="24"/>
        </w:rPr>
        <w:t>0000000:46814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784083">
        <w:rPr>
          <w:rFonts w:ascii="Times New Roman" w:hAnsi="Times New Roman"/>
          <w:szCs w:val="24"/>
        </w:rPr>
        <w:t>780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784083">
        <w:rPr>
          <w:rFonts w:ascii="Times New Roman" w:hAnsi="Times New Roman"/>
          <w:szCs w:val="24"/>
        </w:rPr>
        <w:t>0090218:2636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784083">
        <w:rPr>
          <w:rFonts w:ascii="Times New Roman" w:hAnsi="Times New Roman"/>
          <w:szCs w:val="24"/>
        </w:rPr>
        <w:t>о</w:t>
      </w:r>
      <w:proofErr w:type="spellEnd"/>
      <w:r w:rsidR="00784083">
        <w:rPr>
          <w:rFonts w:ascii="Times New Roman" w:hAnsi="Times New Roman"/>
          <w:szCs w:val="24"/>
        </w:rPr>
        <w:t>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784083">
        <w:rPr>
          <w:rFonts w:ascii="Times New Roman" w:hAnsi="Times New Roman"/>
          <w:szCs w:val="24"/>
        </w:rPr>
        <w:t>д</w:t>
      </w:r>
      <w:proofErr w:type="gramStart"/>
      <w:r w:rsidR="00784083">
        <w:rPr>
          <w:rFonts w:ascii="Times New Roman" w:hAnsi="Times New Roman"/>
          <w:szCs w:val="24"/>
        </w:rPr>
        <w:t>.Г</w:t>
      </w:r>
      <w:proofErr w:type="gramEnd"/>
      <w:r w:rsidR="00784083">
        <w:rPr>
          <w:rFonts w:ascii="Times New Roman" w:hAnsi="Times New Roman"/>
          <w:szCs w:val="24"/>
        </w:rPr>
        <w:t>альчино</w:t>
      </w:r>
      <w:proofErr w:type="spellEnd"/>
      <w:r w:rsidR="00784083">
        <w:rPr>
          <w:rFonts w:ascii="Times New Roman" w:hAnsi="Times New Roman"/>
          <w:szCs w:val="24"/>
        </w:rPr>
        <w:t>, ул. Садовая, д.10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Гордеевой И.Е.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 xml:space="preserve">назначением-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r w:rsidR="00784083">
        <w:rPr>
          <w:rFonts w:ascii="Times New Roman" w:hAnsi="Times New Roman"/>
          <w:szCs w:val="24"/>
        </w:rPr>
        <w:t>хозяйственное строение</w:t>
      </w:r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334E8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48" w:rsidRDefault="000C3248">
      <w:r>
        <w:separator/>
      </w:r>
    </w:p>
  </w:endnote>
  <w:endnote w:type="continuationSeparator" w:id="0">
    <w:p w:rsidR="000C3248" w:rsidRDefault="000C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48" w:rsidRDefault="000C3248">
      <w:r>
        <w:separator/>
      </w:r>
    </w:p>
  </w:footnote>
  <w:footnote w:type="continuationSeparator" w:id="0">
    <w:p w:rsidR="000C3248" w:rsidRDefault="000C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FF6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324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5DA9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764E2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1FF6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DA71-69BF-4EEB-9D32-8FE84CA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2020-02-03T12:20:00Z</dcterms:created>
  <dcterms:modified xsi:type="dcterms:W3CDTF">2020-02-03T12:20:00Z</dcterms:modified>
</cp:coreProperties>
</file>