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0" w:rsidRPr="00D63D50" w:rsidRDefault="00D63D50" w:rsidP="00D63D50">
      <w:pPr>
        <w:rPr>
          <w:rFonts w:ascii="Arial" w:eastAsia="Times New Roman" w:hAnsi="Arial" w:cs="Arial"/>
          <w:color w:val="auto"/>
          <w:szCs w:val="20"/>
          <w:lang w:bidi="ar-SA"/>
        </w:rPr>
      </w:pPr>
      <w:r>
        <w:rPr>
          <w:sz w:val="19"/>
          <w:szCs w:val="19"/>
        </w:rPr>
        <w:tab/>
      </w:r>
      <w:r w:rsidRPr="00D63D50">
        <w:rPr>
          <w:rFonts w:ascii="Arial" w:eastAsia="Times New Roman" w:hAnsi="Arial" w:cs="Arial"/>
          <w:color w:val="auto"/>
          <w:szCs w:val="20"/>
          <w:lang w:bidi="ar-SA"/>
        </w:rPr>
        <w:tab/>
        <w:t xml:space="preserve">                </w:t>
      </w:r>
    </w:p>
    <w:p w:rsidR="00D63D50" w:rsidRPr="00D63D50" w:rsidRDefault="00D63D50" w:rsidP="00D63D50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r w:rsidRPr="00D63D50"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  <w:drawing>
          <wp:inline distT="0" distB="0" distL="0" distR="0">
            <wp:extent cx="542290" cy="65913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50" w:rsidRPr="00D63D50" w:rsidRDefault="00D63D50" w:rsidP="00D63D5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63D50" w:rsidRPr="00D63D50" w:rsidRDefault="00D63D50" w:rsidP="00D63D5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63D50" w:rsidRPr="00D63D50" w:rsidRDefault="00D63D50" w:rsidP="00D63D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63D5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D63D50" w:rsidRPr="00D63D50" w:rsidRDefault="00D63D50" w:rsidP="00D63D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63D5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D63D50" w:rsidRPr="00D63D50" w:rsidRDefault="00D63D50" w:rsidP="00D63D50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63D50" w:rsidRPr="00D63D50" w:rsidRDefault="00D63D50" w:rsidP="00D63D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63D50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D63D50" w:rsidRPr="00D63D50" w:rsidRDefault="00D63D50" w:rsidP="00D63D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63D50" w:rsidRPr="003732BC" w:rsidRDefault="00D63D50" w:rsidP="00D63D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732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3732BC" w:rsidRPr="003732BC">
        <w:rPr>
          <w:rFonts w:ascii="Times New Roman" w:eastAsia="Times New Roman" w:hAnsi="Times New Roman" w:cs="Times New Roman"/>
          <w:b/>
          <w:color w:val="auto"/>
          <w:lang w:bidi="ar-SA"/>
        </w:rPr>
        <w:t>25.07.2022</w:t>
      </w:r>
      <w:r w:rsidRPr="003732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3732BC" w:rsidRPr="003732BC">
        <w:rPr>
          <w:rFonts w:ascii="Times New Roman" w:eastAsia="Times New Roman" w:hAnsi="Times New Roman" w:cs="Times New Roman"/>
          <w:b/>
          <w:color w:val="auto"/>
          <w:lang w:bidi="ar-SA"/>
        </w:rPr>
        <w:t>205</w:t>
      </w:r>
      <w:r w:rsidR="00667BF7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bookmarkStart w:id="0" w:name="_GoBack"/>
      <w:bookmarkEnd w:id="0"/>
    </w:p>
    <w:p w:rsidR="00D63D50" w:rsidRPr="00D63D50" w:rsidRDefault="00D63D50" w:rsidP="00D63D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63D50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774812" w:rsidRDefault="00774812" w:rsidP="00D63D50">
      <w:pPr>
        <w:tabs>
          <w:tab w:val="left" w:pos="1306"/>
        </w:tabs>
        <w:spacing w:line="240" w:lineRule="exact"/>
        <w:rPr>
          <w:sz w:val="19"/>
          <w:szCs w:val="19"/>
        </w:rPr>
      </w:pPr>
    </w:p>
    <w:p w:rsidR="00774812" w:rsidRDefault="00774812">
      <w:pPr>
        <w:spacing w:before="68" w:after="68" w:line="240" w:lineRule="exact"/>
        <w:rPr>
          <w:sz w:val="19"/>
          <w:szCs w:val="19"/>
        </w:rPr>
      </w:pPr>
    </w:p>
    <w:p w:rsidR="00774812" w:rsidRDefault="00774812">
      <w:pPr>
        <w:rPr>
          <w:sz w:val="2"/>
          <w:szCs w:val="2"/>
        </w:rPr>
        <w:sectPr w:rsidR="00774812" w:rsidSect="00D63D50">
          <w:pgSz w:w="11900" w:h="16840"/>
          <w:pgMar w:top="284" w:right="0" w:bottom="2087" w:left="0" w:header="0" w:footer="3" w:gutter="0"/>
          <w:cols w:space="720"/>
          <w:noEndnote/>
          <w:docGrid w:linePitch="360"/>
        </w:sectPr>
      </w:pPr>
    </w:p>
    <w:p w:rsidR="00774812" w:rsidRDefault="004A78D9" w:rsidP="00D63D50">
      <w:pPr>
        <w:pStyle w:val="20"/>
        <w:shd w:val="clear" w:color="auto" w:fill="auto"/>
        <w:spacing w:after="386"/>
        <w:ind w:left="142" w:right="4394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63D50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микрорайон Южный в пользу Акционерного общества «Московская областная энергосетевая компания»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774812" w:rsidRDefault="00D63D50" w:rsidP="00D63D50">
      <w:pPr>
        <w:pStyle w:val="20"/>
        <w:shd w:val="clear" w:color="auto" w:fill="auto"/>
        <w:spacing w:after="526" w:line="317" w:lineRule="exact"/>
        <w:ind w:left="142"/>
      </w:pPr>
      <w:r>
        <w:t xml:space="preserve">                  </w:t>
      </w:r>
      <w:r w:rsidR="004A78D9"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«Московская областная энергосетевая компания» от 10.06.2022 № Р001-4947567019- 60055768,</w:t>
      </w:r>
    </w:p>
    <w:p w:rsidR="00774812" w:rsidRDefault="004A78D9" w:rsidP="00D63D50">
      <w:pPr>
        <w:pStyle w:val="220"/>
        <w:keepNext/>
        <w:keepLines/>
        <w:shd w:val="clear" w:color="auto" w:fill="auto"/>
        <w:spacing w:before="0" w:after="108" w:line="260" w:lineRule="exact"/>
        <w:ind w:left="142"/>
        <w:jc w:val="center"/>
      </w:pPr>
      <w:bookmarkStart w:id="1" w:name="bookmark0"/>
      <w:r>
        <w:t>ПОСТАНОВЛЯЮ:</w:t>
      </w:r>
      <w:bookmarkEnd w:id="1"/>
    </w:p>
    <w:p w:rsidR="00774812" w:rsidRDefault="004A78D9" w:rsidP="00D63D50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60" w:line="317" w:lineRule="exact"/>
        <w:ind w:left="142" w:firstLine="992"/>
      </w:pPr>
      <w:r>
        <w:t>Установить публичный сервитут на срок 588 месяцев в отношении части земельного участка с кадастровым номером 50:28:0000000:600 площадью 349 кв.м, в пользу Акционерного общества «Московская областная энергосетевая компания»,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</w:t>
      </w:r>
      <w:r w:rsidR="00D63D50">
        <w:t xml:space="preserve"> </w:t>
      </w:r>
      <w:r>
        <w:t>сооружений, которые переносятся в связи с изъятием земельных участков, для муниципальных нужд, в границах в соответствии с</w:t>
      </w:r>
      <w:r w:rsidR="00D63D50">
        <w:t xml:space="preserve"> п</w:t>
      </w:r>
      <w:r>
        <w:t>риложением к настоящему Постановлению.</w:t>
      </w:r>
    </w:p>
    <w:p w:rsidR="00774812" w:rsidRDefault="00D63D50" w:rsidP="00D63D50">
      <w:pPr>
        <w:pStyle w:val="20"/>
        <w:shd w:val="clear" w:color="auto" w:fill="auto"/>
        <w:tabs>
          <w:tab w:val="left" w:pos="2227"/>
          <w:tab w:val="left" w:pos="4327"/>
          <w:tab w:val="left" w:pos="5347"/>
          <w:tab w:val="left" w:pos="7080"/>
          <w:tab w:val="left" w:pos="8381"/>
        </w:tabs>
        <w:spacing w:line="317" w:lineRule="exact"/>
        <w:ind w:left="142" w:firstLine="992"/>
      </w:pPr>
      <w:r>
        <w:lastRenderedPageBreak/>
        <w:t xml:space="preserve">    </w:t>
      </w:r>
      <w:r w:rsidR="004A78D9"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>
        <w:t xml:space="preserve"> </w:t>
      </w:r>
      <w:r w:rsidR="004A78D9">
        <w:t>затруднено</w:t>
      </w:r>
      <w:r>
        <w:t xml:space="preserve"> </w:t>
      </w:r>
      <w:r w:rsidR="004A78D9">
        <w:t>в</w:t>
      </w:r>
      <w:r>
        <w:t xml:space="preserve"> течение </w:t>
      </w:r>
      <w:r w:rsidR="004A78D9">
        <w:t>588</w:t>
      </w:r>
      <w:r>
        <w:t xml:space="preserve"> </w:t>
      </w:r>
      <w:r w:rsidR="004A78D9">
        <w:t>месяцев.</w:t>
      </w:r>
    </w:p>
    <w:p w:rsidR="00774812" w:rsidRDefault="004A78D9" w:rsidP="00D63D50">
      <w:pPr>
        <w:pStyle w:val="20"/>
        <w:shd w:val="clear" w:color="auto" w:fill="auto"/>
        <w:tabs>
          <w:tab w:val="left" w:pos="4327"/>
        </w:tabs>
        <w:spacing w:line="317" w:lineRule="exact"/>
        <w:ind w:left="142" w:firstLine="1134"/>
      </w:pPr>
      <w:r>
        <w:t>Порядок установления зоны с особыми условиями использования территории для объектов электросетевого хозяйства и содержание ограничений прав на земельный участок в границе такой зоны установлен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</w:t>
      </w:r>
      <w:r w:rsidR="00D63D50">
        <w:t xml:space="preserve"> </w:t>
      </w:r>
      <w:r>
        <w:t>расположенных в границах таких зон».</w:t>
      </w:r>
    </w:p>
    <w:p w:rsidR="00774812" w:rsidRDefault="004A78D9" w:rsidP="00D63D50">
      <w:pPr>
        <w:pStyle w:val="20"/>
        <w:shd w:val="clear" w:color="auto" w:fill="auto"/>
        <w:spacing w:after="60" w:line="317" w:lineRule="exact"/>
        <w:ind w:left="142" w:firstLine="1134"/>
      </w:pPr>
      <w:r>
        <w:t>Акционерное общество «Московская областная энергосетевая компания»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774812" w:rsidRDefault="004A78D9" w:rsidP="00D63D5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left="142" w:firstLine="992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указанных в пункте 1 настоящего Постановления, в Единый государственный реестр недвижимости.</w:t>
      </w:r>
    </w:p>
    <w:p w:rsidR="00774812" w:rsidRDefault="004A78D9" w:rsidP="00D63D5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left="142" w:firstLine="992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D63D50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D63D50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D63D5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63D50">
        <w:rPr>
          <w:lang w:eastAsia="en-US" w:bidi="en-US"/>
        </w:rPr>
        <w:t>/.</w:t>
      </w:r>
    </w:p>
    <w:p w:rsidR="00774812" w:rsidRDefault="004A78D9" w:rsidP="00D63D5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left="142" w:firstLine="992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земельного участка,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74812" w:rsidRDefault="004A78D9" w:rsidP="00D63D5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200" w:line="317" w:lineRule="exact"/>
        <w:ind w:left="142" w:firstLine="992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774812" w:rsidRDefault="00667BF7" w:rsidP="00D63D50">
      <w:pPr>
        <w:pStyle w:val="20"/>
        <w:shd w:val="clear" w:color="auto" w:fill="auto"/>
        <w:spacing w:line="210" w:lineRule="exact"/>
        <w:ind w:left="14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4997450</wp:posOffset>
                </wp:positionH>
                <wp:positionV relativeFrom="paragraph">
                  <wp:posOffset>-6350</wp:posOffset>
                </wp:positionV>
                <wp:extent cx="895985" cy="133350"/>
                <wp:effectExtent l="0" t="3175" r="254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812" w:rsidRDefault="004A78D9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pt;margin-top:-.5pt;width:70.5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wirQ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Y6gy9SsHpvgc3PcI2dNlmqvo7UX5XiIt1Q/iO3kgphoaSCtj55qb77OqE&#10;owzIdvgkKghD9lpYoLGWnSkdFAMBOnTp8dQZQ6WEzTiJkjjCqIQjf7FYR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" filled="f" stroked="f">
                <v:textbox style="mso-fit-shape-to-text:t" inset="0,0,0,0">
                  <w:txbxContent>
                    <w:p w:rsidR="00774812" w:rsidRDefault="004A78D9">
                      <w:pPr>
                        <w:pStyle w:val="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63D50">
        <w:rPr>
          <w:rStyle w:val="21"/>
        </w:rPr>
        <w:t>Г</w:t>
      </w:r>
      <w:r w:rsidR="004A78D9">
        <w:rPr>
          <w:rStyle w:val="21"/>
        </w:rPr>
        <w:t>лава городского округа</w:t>
      </w:r>
    </w:p>
    <w:sectPr w:rsidR="00774812" w:rsidSect="00D63D50">
      <w:type w:val="continuous"/>
      <w:pgSz w:w="11900" w:h="16840"/>
      <w:pgMar w:top="1437" w:right="843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B7" w:rsidRDefault="00632FB7">
      <w:r>
        <w:separator/>
      </w:r>
    </w:p>
  </w:endnote>
  <w:endnote w:type="continuationSeparator" w:id="0">
    <w:p w:rsidR="00632FB7" w:rsidRDefault="0063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B7" w:rsidRDefault="00632FB7"/>
  </w:footnote>
  <w:footnote w:type="continuationSeparator" w:id="0">
    <w:p w:rsidR="00632FB7" w:rsidRDefault="00632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01EF"/>
    <w:multiLevelType w:val="multilevel"/>
    <w:tmpl w:val="C5469D7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2"/>
    <w:rsid w:val="003732BC"/>
    <w:rsid w:val="004A78D9"/>
    <w:rsid w:val="00632FB7"/>
    <w:rsid w:val="00667BF7"/>
    <w:rsid w:val="00774812"/>
    <w:rsid w:val="00D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240" w:line="0" w:lineRule="atLeast"/>
      <w:outlineLvl w:val="1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3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5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240" w:line="0" w:lineRule="atLeast"/>
      <w:outlineLvl w:val="1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3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2022-07-21T12:22:00Z</cp:lastPrinted>
  <dcterms:created xsi:type="dcterms:W3CDTF">2022-07-28T12:42:00Z</dcterms:created>
  <dcterms:modified xsi:type="dcterms:W3CDTF">2022-07-28T12:42:00Z</dcterms:modified>
</cp:coreProperties>
</file>