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7"/>
        <w:gridCol w:w="2051"/>
        <w:gridCol w:w="5027"/>
      </w:tblGrid>
      <w:tr w:rsidR="008307F7">
        <w:trPr>
          <w:trHeight w:val="283"/>
        </w:trPr>
        <w:tc>
          <w:tcPr>
            <w:tcW w:w="2903" w:type="dxa"/>
          </w:tcPr>
          <w:p w:rsidR="008307F7" w:rsidRDefault="008307F7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8307F7" w:rsidRDefault="008307F7">
            <w:pPr>
              <w:widowControl w:val="0"/>
              <w:tabs>
                <w:tab w:val="left" w:pos="91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307F7" w:rsidRDefault="00186F84">
            <w:pPr>
              <w:ind w:left="350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186F84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8307F7" w:rsidRDefault="0032349F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8307F7" w:rsidRDefault="0032349F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</w:t>
            </w:r>
            <w:r w:rsidR="00186F84"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8307F7" w:rsidRDefault="00186F84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8307F7" w:rsidRDefault="00186F84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«Согласование проектных решений</w:t>
            </w:r>
          </w:p>
          <w:p w:rsidR="008307F7" w:rsidRDefault="00186F84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отделке фасадов (паспортов</w:t>
            </w:r>
          </w:p>
          <w:p w:rsidR="008307F7" w:rsidRDefault="00186F84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колористических решений фасадов)</w:t>
            </w:r>
          </w:p>
          <w:p w:rsidR="008307F7" w:rsidRDefault="00186F84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зданий, строений, сооружений,</w:t>
            </w:r>
          </w:p>
          <w:p w:rsidR="008307F7" w:rsidRDefault="00186F84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ограждений», </w:t>
            </w:r>
            <w:r w:rsidR="00181048">
              <w:rPr>
                <w:rFonts w:ascii="Times New Roman" w:hAnsi="Times New Roman"/>
                <w:sz w:val="28"/>
                <w:szCs w:val="28"/>
              </w:rPr>
              <w:t>утвержденному</w:t>
            </w:r>
            <w:r w:rsidR="00373FAC">
              <w:rPr>
                <w:rFonts w:ascii="Times New Roman" w:hAnsi="Times New Roman"/>
                <w:sz w:val="28"/>
                <w:szCs w:val="28"/>
              </w:rPr>
              <w:t xml:space="preserve"> постановлением Администрации </w:t>
            </w:r>
            <w:r w:rsidR="00373FAC">
              <w:rPr>
                <w:rFonts w:ascii="Times New Roman" w:hAnsi="Times New Roman"/>
                <w:sz w:val="28"/>
                <w:szCs w:val="28"/>
              </w:rPr>
              <w:br/>
              <w:t>г.о. Домодедово Московской области</w:t>
            </w:r>
            <w:r w:rsidR="00373FAC">
              <w:rPr>
                <w:rFonts w:ascii="Times New Roman" w:hAnsi="Times New Roman"/>
                <w:sz w:val="28"/>
                <w:szCs w:val="28"/>
              </w:rPr>
              <w:br/>
            </w:r>
            <w:r w:rsidR="00590DDA" w:rsidRPr="00590DDA">
              <w:rPr>
                <w:rFonts w:ascii="Times New Roman" w:hAnsi="Times New Roman"/>
                <w:sz w:val="28"/>
                <w:szCs w:val="28"/>
              </w:rPr>
              <w:t>от 19.05.2025 № 1651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8307F7" w:rsidRDefault="008307F7">
      <w:pPr>
        <w:pStyle w:val="21"/>
        <w:spacing w:line="276" w:lineRule="auto"/>
        <w:outlineLvl w:val="1"/>
        <w:rPr>
          <w:sz w:val="28"/>
          <w:szCs w:val="28"/>
        </w:rPr>
      </w:pPr>
    </w:p>
    <w:p w:rsidR="008307F7" w:rsidRDefault="00186F84">
      <w:pPr>
        <w:pStyle w:val="21"/>
        <w:spacing w:line="276" w:lineRule="auto"/>
        <w:outlineLvl w:val="1"/>
        <w:rPr>
          <w:sz w:val="28"/>
          <w:szCs w:val="28"/>
        </w:rPr>
      </w:pPr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  <w:t>нормативных правовых актов Российской Федерации,</w:t>
      </w:r>
      <w:r>
        <w:rPr>
          <w:b w:val="0"/>
          <w:sz w:val="28"/>
          <w:szCs w:val="28"/>
          <w:lang w:eastAsia="ar-SA"/>
        </w:rPr>
        <w:br/>
        <w:t>нормативных правовых актов Московской области,</w:t>
      </w:r>
      <w:r>
        <w:rPr>
          <w:b w:val="0"/>
          <w:sz w:val="28"/>
          <w:szCs w:val="28"/>
          <w:lang w:eastAsia="ar-SA"/>
        </w:rPr>
        <w:br/>
      </w:r>
      <w:bookmarkStart w:id="1" w:name="_Toc91253276"/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1"/>
      <w:r>
        <w:rPr>
          <w:b w:val="0"/>
          <w:sz w:val="28"/>
          <w:szCs w:val="28"/>
          <w:lang w:eastAsia="ar-SA"/>
        </w:rPr>
        <w:t>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</w:p>
    <w:p w:rsidR="008307F7" w:rsidRDefault="008307F7">
      <w:pPr>
        <w:rPr>
          <w:rFonts w:ascii="Times New Roman" w:hAnsi="Times New Roman"/>
          <w:sz w:val="28"/>
          <w:szCs w:val="28"/>
        </w:rPr>
      </w:pPr>
    </w:p>
    <w:p w:rsidR="008307F7" w:rsidRDefault="00186F84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86F84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Конституция Российской Федерации.</w:t>
      </w:r>
    </w:p>
    <w:p w:rsidR="008307F7" w:rsidRDefault="00186F84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86F84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Гражданский кодекс Российской Федерации.</w:t>
      </w:r>
    </w:p>
    <w:p w:rsidR="008307F7" w:rsidRDefault="00186F84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86F84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27.07.2010 №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210⁠-⁠ФЗ «Об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муниципальных услуг».</w:t>
      </w:r>
    </w:p>
    <w:p w:rsidR="008307F7" w:rsidRDefault="00186F84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86F84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06.10.2003 №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131⁠-⁠ФЗ «Об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общих принципах организации местного самоуправления в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Российской Федерации».</w:t>
      </w:r>
    </w:p>
    <w:p w:rsidR="008307F7" w:rsidRDefault="00186F84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86F84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Постановление Правительства Российский Федерации от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22.12.2012 №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1376 «Об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утверждении Правил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муниципальных услуг».</w:t>
      </w:r>
    </w:p>
    <w:p w:rsidR="008307F7" w:rsidRDefault="00186F84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86F84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26.03.2016 №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236 «О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требованиях к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предоставлению в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электронной форме государственных 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муниципальных услуг».</w:t>
      </w:r>
    </w:p>
    <w:p w:rsidR="008307F7" w:rsidRDefault="00186F84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86F84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20.11.2012 №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1198 «О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действий (бездействия), совершенных при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предоставлении государственных 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муниципальных услуг».</w:t>
      </w:r>
    </w:p>
    <w:p w:rsidR="008307F7" w:rsidRDefault="00186F84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86F84">
        <w:rPr>
          <w:bCs/>
          <w:sz w:val="28"/>
          <w:szCs w:val="28"/>
        </w:rPr>
        <w:lastRenderedPageBreak/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30.12.2014 №191/2014⁠-⁠ОЗ «О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регулировании дополнительных вопросов в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сфере благоустройства в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области».</w:t>
      </w:r>
    </w:p>
    <w:p w:rsidR="008307F7" w:rsidRDefault="00186F84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86F84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области №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37/2016⁠-⁠ОЗ «Кодекс Московской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области об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административных правонарушениях».</w:t>
      </w:r>
    </w:p>
    <w:p w:rsidR="008307F7" w:rsidRDefault="00186F84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86F84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31.10.2018 №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792/37 «Об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утверждении требований к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форматам заявлений 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иных документов, представляемых в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форме электронных документов, необходимых для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области».</w:t>
      </w:r>
    </w:p>
    <w:p w:rsidR="008307F7" w:rsidRDefault="00186F84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86F84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16.04.2015 №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253/14 «Об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утверждении Порядка осуществления контроля за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предоставлением государственных 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Положение о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Министерстве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области».</w:t>
      </w:r>
    </w:p>
    <w:p w:rsidR="008307F7" w:rsidRDefault="00186F84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86F84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08.08.2013 №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601/33 «Об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особенностях подачи 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действия (бездействие)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области, предоставляющих государственные услуги, 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их должностных лиц, государственных гражданских служащих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области, а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также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муниципальных услуг Московской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их работников».</w:t>
      </w:r>
    </w:p>
    <w:p w:rsidR="008307F7" w:rsidRDefault="00186F84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86F84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30.10.2018 №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10⁠-⁠121/РВ «Об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осуществлении контроля за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порядком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области».</w:t>
      </w:r>
    </w:p>
    <w:p w:rsidR="008307F7" w:rsidRDefault="00186F84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86F84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Правила благоустройства территории</w:t>
      </w:r>
      <w:r>
        <w:rPr>
          <w:bCs/>
          <w:sz w:val="28"/>
          <w:szCs w:val="28"/>
        </w:rPr>
        <w:t xml:space="preserve"> городского округа Домодедово Московской области</w:t>
      </w:r>
      <w:r w:rsidRPr="00186F84">
        <w:rPr>
          <w:bCs/>
          <w:sz w:val="28"/>
          <w:szCs w:val="28"/>
        </w:rPr>
        <w:t xml:space="preserve"> Московской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области, утвержденными Решением Совета депутатов Московской</w:t>
      </w:r>
      <w:r>
        <w:rPr>
          <w:bCs/>
          <w:sz w:val="28"/>
          <w:szCs w:val="28"/>
          <w:lang w:val="en-US"/>
        </w:rPr>
        <w:t> </w:t>
      </w:r>
      <w:r w:rsidRPr="00186F84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</w:rPr>
        <w:t xml:space="preserve"> 24.12.2021</w:t>
      </w:r>
      <w:r w:rsidRPr="00186F8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lang w:val="en-US"/>
        </w:rPr>
        <w:t> </w:t>
      </w:r>
      <w:r>
        <w:rPr>
          <w:bCs/>
          <w:sz w:val="28"/>
          <w:szCs w:val="28"/>
        </w:rPr>
        <w:t>1-4/1192 «Об утверждении Правил благоустройства территории городского округа Домодедово Московской области».</w:t>
      </w:r>
      <w:r w:rsidRPr="00186F84">
        <w:rPr>
          <w:bCs/>
          <w:sz w:val="28"/>
          <w:szCs w:val="28"/>
        </w:rPr>
        <w:t xml:space="preserve"> </w:t>
      </w:r>
    </w:p>
    <w:sectPr w:rsidR="008307F7">
      <w:footerReference w:type="default" r:id="rId7"/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C4D" w:rsidRDefault="00130C4D" w:rsidP="001A564C">
      <w:pPr>
        <w:rPr>
          <w:rFonts w:hint="eastAsia"/>
        </w:rPr>
      </w:pPr>
      <w:r>
        <w:separator/>
      </w:r>
    </w:p>
  </w:endnote>
  <w:endnote w:type="continuationSeparator" w:id="0">
    <w:p w:rsidR="00130C4D" w:rsidRDefault="00130C4D" w:rsidP="001A56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3002730"/>
      <w:docPartObj>
        <w:docPartGallery w:val="Page Numbers (Bottom of Page)"/>
        <w:docPartUnique/>
      </w:docPartObj>
    </w:sdtPr>
    <w:sdtEndPr/>
    <w:sdtContent>
      <w:p w:rsidR="001A564C" w:rsidRDefault="001A564C">
        <w:pPr>
          <w:pStyle w:val="ab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DDA">
          <w:rPr>
            <w:rFonts w:hint="eastAsia"/>
            <w:noProof/>
          </w:rPr>
          <w:t>2</w:t>
        </w:r>
        <w:r>
          <w:fldChar w:fldCharType="end"/>
        </w:r>
      </w:p>
    </w:sdtContent>
  </w:sdt>
  <w:p w:rsidR="001A564C" w:rsidRDefault="001A564C">
    <w:pPr>
      <w:pStyle w:val="ab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C4D" w:rsidRDefault="00130C4D" w:rsidP="001A564C">
      <w:pPr>
        <w:rPr>
          <w:rFonts w:hint="eastAsia"/>
        </w:rPr>
      </w:pPr>
      <w:r>
        <w:separator/>
      </w:r>
    </w:p>
  </w:footnote>
  <w:footnote w:type="continuationSeparator" w:id="0">
    <w:p w:rsidR="00130C4D" w:rsidRDefault="00130C4D" w:rsidP="001A564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A6BEE"/>
    <w:multiLevelType w:val="multilevel"/>
    <w:tmpl w:val="C71AC72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22A7F46"/>
    <w:multiLevelType w:val="multilevel"/>
    <w:tmpl w:val="052CBBE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49D7B73"/>
    <w:multiLevelType w:val="multilevel"/>
    <w:tmpl w:val="63FA0BE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5F8D79D7"/>
    <w:multiLevelType w:val="multilevel"/>
    <w:tmpl w:val="0C5A466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4">
    <w:nsid w:val="7AC63FED"/>
    <w:multiLevelType w:val="multilevel"/>
    <w:tmpl w:val="6578095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7F7"/>
    <w:rsid w:val="000A2933"/>
    <w:rsid w:val="00130C4D"/>
    <w:rsid w:val="00181048"/>
    <w:rsid w:val="00186F84"/>
    <w:rsid w:val="001A564C"/>
    <w:rsid w:val="0032349F"/>
    <w:rsid w:val="00373FAC"/>
    <w:rsid w:val="00590DDA"/>
    <w:rsid w:val="006A4AD5"/>
    <w:rsid w:val="006E5C88"/>
    <w:rsid w:val="007223CD"/>
    <w:rsid w:val="00795EFD"/>
    <w:rsid w:val="008307F7"/>
    <w:rsid w:val="00AA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F846BA-7F2B-448E-9953-D067BE535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header"/>
    <w:basedOn w:val="a"/>
    <w:link w:val="aa"/>
    <w:uiPriority w:val="99"/>
    <w:unhideWhenUsed/>
    <w:rsid w:val="001A564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0"/>
    <w:link w:val="a9"/>
    <w:uiPriority w:val="99"/>
    <w:rsid w:val="001A564C"/>
    <w:rPr>
      <w:rFonts w:cs="Mangal"/>
      <w:szCs w:val="21"/>
    </w:rPr>
  </w:style>
  <w:style w:type="paragraph" w:styleId="ab">
    <w:name w:val="footer"/>
    <w:basedOn w:val="a"/>
    <w:link w:val="ac"/>
    <w:uiPriority w:val="99"/>
    <w:unhideWhenUsed/>
    <w:rsid w:val="001A564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1A564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А.А.</dc:creator>
  <dc:description/>
  <cp:lastModifiedBy>Макарова А.А.</cp:lastModifiedBy>
  <cp:revision>2</cp:revision>
  <dcterms:created xsi:type="dcterms:W3CDTF">2025-05-20T07:06:00Z</dcterms:created>
  <dcterms:modified xsi:type="dcterms:W3CDTF">2025-05-20T07:06:00Z</dcterms:modified>
  <dc:language>en-US</dc:language>
</cp:coreProperties>
</file>