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E8" w:rsidRPr="003E08F1" w:rsidRDefault="00D105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08F1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436516" w:rsidRPr="003E0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6516" w:rsidRPr="003E08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б/</w:t>
      </w:r>
      <w:r w:rsidR="00436516" w:rsidRPr="00F0545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254212" w:rsidRPr="003E08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08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 </w:t>
      </w:r>
      <w:r w:rsidR="008B3361">
        <w:rPr>
          <w:rFonts w:ascii="Times New Roman" w:eastAsia="Times New Roman" w:hAnsi="Times New Roman" w:cs="Times New Roman"/>
          <w:b/>
          <w:sz w:val="24"/>
          <w:szCs w:val="24"/>
        </w:rPr>
        <w:t>18.11</w:t>
      </w:r>
      <w:r w:rsidR="00F05454" w:rsidRPr="00F05454">
        <w:rPr>
          <w:rFonts w:ascii="Times New Roman" w:eastAsia="Times New Roman" w:hAnsi="Times New Roman" w:cs="Times New Roman"/>
          <w:b/>
          <w:sz w:val="24"/>
          <w:szCs w:val="24"/>
        </w:rPr>
        <w:t>.2021 г.</w:t>
      </w:r>
    </w:p>
    <w:p w:rsidR="00D53D0B" w:rsidRPr="003E08F1" w:rsidRDefault="00D53D0B" w:rsidP="00D53D0B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sz w:val="24"/>
          <w:szCs w:val="24"/>
          <w:lang w:eastAsia="en-US"/>
        </w:rPr>
        <w:t>заседания муниципальной общественной комиссии</w:t>
      </w:r>
      <w:r w:rsidR="00254212"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36516" w:rsidRPr="003E08F1">
        <w:rPr>
          <w:rFonts w:ascii="Times New Roman" w:hAnsi="Times New Roman" w:cs="Times New Roman"/>
          <w:sz w:val="24"/>
          <w:szCs w:val="24"/>
          <w:lang w:eastAsia="en-US"/>
        </w:rPr>
        <w:t>по обеспечению реализации муниципальной программы «Формирование современной комфортной городской среды»</w:t>
      </w:r>
    </w:p>
    <w:p w:rsidR="000D2DE8" w:rsidRPr="003E08F1" w:rsidRDefault="00D53D0B" w:rsidP="00D53D0B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Вопрос 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включения в адресный перечень объекта </w:t>
      </w:r>
      <w:r w:rsidRPr="003E08F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общественной территории </w:t>
      </w:r>
      <w:r w:rsidR="00436516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5E39B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="00436516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» </w:t>
      </w:r>
      <w:r w:rsidR="00BA7087" w:rsidRPr="003E08F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 территории городского округа </w:t>
      </w:r>
      <w:r w:rsidR="00436516" w:rsidRPr="003E08F1">
        <w:rPr>
          <w:rFonts w:ascii="Times New Roman" w:eastAsia="Times New Roman" w:hAnsi="Times New Roman" w:cs="Times New Roman"/>
          <w:sz w:val="24"/>
          <w:szCs w:val="24"/>
        </w:rPr>
        <w:t>Домодедово Московской области</w:t>
      </w:r>
      <w:r w:rsidR="00254212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 целях 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формирования заявки в Министерство благоустройства Московской области по вопросу </w:t>
      </w:r>
      <w:r w:rsidR="00D15A51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участия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Московской области от 17.10.2017 г № 864/38 «Об утверждении государственной программы Московской области «Формирование современной комфортной городской среды» 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 2022</w:t>
      </w:r>
      <w:r w:rsidR="00F0545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-2023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год</w:t>
      </w:r>
      <w:r w:rsidR="00F0545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r w:rsidRPr="003E08F1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0D2DE8" w:rsidRPr="003E08F1" w:rsidRDefault="00D10556" w:rsidP="00436516">
      <w:pPr>
        <w:tabs>
          <w:tab w:val="left" w:pos="83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Pr="003E08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336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18.11</w:t>
      </w:r>
      <w:r w:rsidR="005E39B7" w:rsidRPr="005E39B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.2021 г.</w:t>
      </w:r>
    </w:p>
    <w:p w:rsidR="002E76A7" w:rsidRPr="003E08F1" w:rsidRDefault="00D105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t>Место проведения заседания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7B5B" w:rsidRPr="003E08F1">
        <w:rPr>
          <w:rFonts w:ascii="Times New Roman" w:hAnsi="Times New Roman" w:cs="Times New Roman"/>
          <w:sz w:val="24"/>
          <w:szCs w:val="24"/>
        </w:rPr>
        <w:t xml:space="preserve"> 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 xml:space="preserve">здание </w:t>
      </w:r>
      <w:r w:rsidR="005E39B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>дминистрации городского округа Домодедово Московской области</w:t>
      </w:r>
    </w:p>
    <w:p w:rsidR="000D2DE8" w:rsidRPr="003E08F1" w:rsidRDefault="00D1055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08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97B5B" w:rsidRPr="003E08F1" w:rsidTr="00386985">
        <w:trPr>
          <w:trHeight w:val="50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 xml:space="preserve">                    </w:t>
            </w:r>
          </w:p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3E08F1">
              <w:rPr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7B5B" w:rsidRPr="003E08F1" w:rsidTr="00386985">
        <w:trPr>
          <w:trHeight w:val="260"/>
        </w:trPr>
        <w:tc>
          <w:tcPr>
            <w:tcW w:w="2513" w:type="dxa"/>
          </w:tcPr>
          <w:p w:rsidR="00097B5B" w:rsidRPr="003E08F1" w:rsidRDefault="000034E4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Колобов И.В.</w:t>
            </w:r>
          </w:p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3E08F1">
              <w:rPr>
                <w:b/>
                <w:sz w:val="24"/>
                <w:szCs w:val="24"/>
              </w:rPr>
              <w:t>Заместитель председателя комиссии</w:t>
            </w:r>
          </w:p>
          <w:p w:rsidR="00097B5B" w:rsidRPr="003E08F1" w:rsidRDefault="006A73B7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Калямина Т.Н.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главы Администрации</w:t>
            </w:r>
          </w:p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097B5B" w:rsidRDefault="006A73B7" w:rsidP="00386985">
            <w:pPr>
              <w:pStyle w:val="TableParagraph"/>
              <w:spacing w:line="240" w:lineRule="auto"/>
              <w:ind w:left="0"/>
            </w:pPr>
            <w:r>
              <w:t>Начальник Управления жилищно-коммунального хозяйства Администрации</w:t>
            </w:r>
          </w:p>
          <w:p w:rsidR="00F773C6" w:rsidRPr="003E08F1" w:rsidRDefault="00F773C6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097B5B" w:rsidRPr="003E08F1" w:rsidTr="00386985">
        <w:trPr>
          <w:trHeight w:val="75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3E08F1">
              <w:rPr>
                <w:b/>
                <w:sz w:val="24"/>
                <w:szCs w:val="24"/>
              </w:rPr>
              <w:t>Секретарь комиссии</w:t>
            </w:r>
          </w:p>
          <w:p w:rsidR="00097B5B" w:rsidRPr="003E08F1" w:rsidRDefault="00097B5B" w:rsidP="00386985">
            <w:pPr>
              <w:pStyle w:val="TableParagraph"/>
              <w:spacing w:before="7"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Кожемякова А.Ю.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097B5B" w:rsidRPr="003E08F1" w:rsidTr="00386985">
        <w:trPr>
          <w:trHeight w:val="583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b/>
                <w:sz w:val="24"/>
                <w:szCs w:val="24"/>
              </w:rPr>
            </w:pPr>
            <w:r w:rsidRPr="003E08F1">
              <w:rPr>
                <w:b/>
                <w:sz w:val="24"/>
                <w:szCs w:val="24"/>
              </w:rPr>
              <w:t>Члены комиссии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6A73B7" w:rsidRPr="003E08F1" w:rsidTr="00386985">
        <w:trPr>
          <w:trHeight w:val="381"/>
        </w:trPr>
        <w:tc>
          <w:tcPr>
            <w:tcW w:w="2513" w:type="dxa"/>
          </w:tcPr>
          <w:p w:rsidR="006A73B7" w:rsidRPr="003E08F1" w:rsidRDefault="006A73B7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Ю.В.</w:t>
            </w:r>
          </w:p>
        </w:tc>
        <w:tc>
          <w:tcPr>
            <w:tcW w:w="6945" w:type="dxa"/>
          </w:tcPr>
          <w:p w:rsidR="006A73B7" w:rsidRPr="003E08F1" w:rsidRDefault="006A73B7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FF5F91" w:rsidRPr="003E08F1" w:rsidTr="00386985">
        <w:trPr>
          <w:trHeight w:val="381"/>
        </w:trPr>
        <w:tc>
          <w:tcPr>
            <w:tcW w:w="2513" w:type="dxa"/>
          </w:tcPr>
          <w:p w:rsidR="00FF5F91" w:rsidRDefault="00FF5F91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Епишин А.Ю.</w:t>
            </w:r>
          </w:p>
        </w:tc>
        <w:tc>
          <w:tcPr>
            <w:tcW w:w="6945" w:type="dxa"/>
          </w:tcPr>
          <w:p w:rsidR="00FF5F91" w:rsidRDefault="00FF5F91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t>Председатель Комитета по культуре, делам молодежи и спорту</w:t>
            </w:r>
          </w:p>
        </w:tc>
      </w:tr>
      <w:tr w:rsidR="00097B5B" w:rsidRPr="003E08F1" w:rsidTr="00386985">
        <w:trPr>
          <w:trHeight w:val="381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Гамуза С.Г.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097B5B" w:rsidRPr="003E08F1" w:rsidTr="00386985">
        <w:trPr>
          <w:trHeight w:val="76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Трифонов В.В.</w:t>
            </w:r>
          </w:p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Белухин Г.А.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Начальник Управления строительства и городской инфраструктуры</w:t>
            </w:r>
          </w:p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</w:p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Начальник службы главного архитектора-главный архитектор</w:t>
            </w:r>
          </w:p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2"/>
              <w:rPr>
                <w:sz w:val="24"/>
                <w:szCs w:val="24"/>
              </w:rPr>
            </w:pP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Евсеева И.М.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44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Председатель комитета по территориальному управлению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Ключникова Л.В.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before="12" w:line="240" w:lineRule="auto"/>
              <w:ind w:left="0" w:right="1144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b/>
                <w:sz w:val="24"/>
                <w:szCs w:val="24"/>
              </w:rPr>
              <w:t xml:space="preserve"> </w:t>
            </w:r>
            <w:r w:rsidRPr="003E08F1">
              <w:rPr>
                <w:sz w:val="24"/>
                <w:szCs w:val="24"/>
              </w:rPr>
              <w:t xml:space="preserve">мкр. Центральный г. Домодедово Комитета по территориальному </w:t>
            </w:r>
            <w:r w:rsidRPr="003E08F1">
              <w:rPr>
                <w:sz w:val="24"/>
                <w:szCs w:val="24"/>
              </w:rPr>
              <w:lastRenderedPageBreak/>
              <w:t>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lastRenderedPageBreak/>
              <w:t>Чистякова С.А.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b/>
                <w:sz w:val="24"/>
                <w:szCs w:val="24"/>
              </w:rPr>
              <w:t xml:space="preserve"> </w:t>
            </w:r>
            <w:r w:rsidRPr="003E08F1">
              <w:rPr>
                <w:sz w:val="24"/>
                <w:szCs w:val="24"/>
              </w:rPr>
              <w:t>мкр. Северный г.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Негорожин Д.С.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b/>
                <w:sz w:val="24"/>
                <w:szCs w:val="24"/>
              </w:rPr>
              <w:t xml:space="preserve"> </w:t>
            </w:r>
            <w:r w:rsidRPr="003E08F1">
              <w:rPr>
                <w:sz w:val="24"/>
                <w:szCs w:val="24"/>
              </w:rPr>
              <w:t>мкр. Западный г.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Алдонина В.А.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b/>
                <w:sz w:val="24"/>
                <w:szCs w:val="24"/>
              </w:rPr>
              <w:t xml:space="preserve"> </w:t>
            </w:r>
            <w:r w:rsidRPr="003E08F1">
              <w:rPr>
                <w:sz w:val="24"/>
                <w:szCs w:val="24"/>
              </w:rPr>
              <w:t>мкр. Южный г.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Щелокова О.В.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Заместитель начальника территориального отдела</w:t>
            </w:r>
            <w:r w:rsidRPr="003E08F1">
              <w:rPr>
                <w:b/>
                <w:sz w:val="24"/>
                <w:szCs w:val="24"/>
              </w:rPr>
              <w:t xml:space="preserve"> </w:t>
            </w:r>
            <w:r w:rsidRPr="003E08F1">
              <w:rPr>
                <w:sz w:val="24"/>
                <w:szCs w:val="24"/>
              </w:rPr>
              <w:t>мкр. Авиационный и Востряково</w:t>
            </w:r>
            <w:r w:rsidRPr="003E08F1">
              <w:rPr>
                <w:rFonts w:eastAsia="Calibri"/>
                <w:sz w:val="24"/>
                <w:szCs w:val="24"/>
                <w:lang w:eastAsia="en-GB"/>
              </w:rPr>
              <w:t xml:space="preserve"> </w:t>
            </w:r>
            <w:r w:rsidRPr="003E08F1">
              <w:rPr>
                <w:sz w:val="24"/>
                <w:szCs w:val="24"/>
              </w:rPr>
              <w:t>г.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Абрамова Е.Б.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sz w:val="24"/>
                <w:szCs w:val="24"/>
              </w:rPr>
            </w:pPr>
            <w:r w:rsidRPr="003E08F1">
              <w:rPr>
                <w:rFonts w:ascii="Times New Roman" w:hAnsi="Times New Roman"/>
                <w:sz w:val="24"/>
                <w:szCs w:val="24"/>
              </w:rPr>
              <w:t>З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аместитель начальника территориального отдела Никитского административного округа </w:t>
            </w: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 xml:space="preserve">г.о.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Миронов А.И.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Колычевского и Ямского административных округов г.о.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>Филина Н.А.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мкр. Белые Столбы и мкр. </w:t>
            </w: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Барыбино г.о.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E08F1">
              <w:rPr>
                <w:sz w:val="24"/>
                <w:szCs w:val="24"/>
              </w:rPr>
              <w:t xml:space="preserve"> Колиденкова Е.Н.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Лобановского и Краснопутьского </w:t>
            </w: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административных округов г.о.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rPr>
                <w:sz w:val="24"/>
                <w:szCs w:val="24"/>
              </w:rPr>
            </w:pPr>
            <w:r w:rsidRPr="003E08F1">
              <w:rPr>
                <w:rFonts w:ascii="Times New Roman" w:hAnsi="Times New Roman"/>
                <w:sz w:val="24"/>
                <w:szCs w:val="24"/>
              </w:rPr>
              <w:t xml:space="preserve">  Голенко А.М.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sz w:val="24"/>
                <w:szCs w:val="24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– начальник территориального отдела</w:t>
            </w:r>
            <w:r w:rsidRPr="003E08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08F1">
              <w:rPr>
                <w:rFonts w:ascii="Times New Roman" w:hAnsi="Times New Roman"/>
                <w:sz w:val="24"/>
                <w:szCs w:val="24"/>
              </w:rPr>
              <w:t xml:space="preserve">Повадинского и Растуновского административных округов </w:t>
            </w: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г.о. Домодедово 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hAnsi="Times New Roman"/>
                <w:sz w:val="24"/>
                <w:szCs w:val="24"/>
              </w:rPr>
              <w:t xml:space="preserve">  Сысоева Н.В.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Заместитель начальника территориального отдела Колычевского и Ямского административных округов </w:t>
            </w: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 xml:space="preserve">г.о. Домодедово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Комитета по территориальному управлению.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hAnsi="Times New Roman"/>
                <w:sz w:val="24"/>
                <w:szCs w:val="24"/>
              </w:rPr>
              <w:t xml:space="preserve">  Сударев О.Н.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hAnsi="Times New Roman"/>
                <w:sz w:val="24"/>
                <w:szCs w:val="24"/>
              </w:rPr>
              <w:t>Директор МБУ «Комбинат благоустройства»</w:t>
            </w:r>
          </w:p>
        </w:tc>
      </w:tr>
      <w:tr w:rsidR="00097B5B" w:rsidRPr="003E08F1" w:rsidTr="00386985">
        <w:trPr>
          <w:trHeight w:val="510"/>
        </w:trPr>
        <w:tc>
          <w:tcPr>
            <w:tcW w:w="2513" w:type="dxa"/>
          </w:tcPr>
          <w:p w:rsidR="00097B5B" w:rsidRPr="003E08F1" w:rsidRDefault="00097B5B" w:rsidP="0038698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3E08F1">
              <w:rPr>
                <w:sz w:val="24"/>
                <w:szCs w:val="24"/>
              </w:rPr>
              <w:t xml:space="preserve">  </w:t>
            </w: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Семенкова Е.Ю.</w:t>
            </w:r>
          </w:p>
          <w:p w:rsidR="00097B5B" w:rsidRPr="003E08F1" w:rsidRDefault="00097B5B" w:rsidP="0038698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97B5B" w:rsidRPr="003E08F1" w:rsidRDefault="00097B5B" w:rsidP="00386985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097B5B" w:rsidRPr="003E08F1" w:rsidRDefault="00097B5B" w:rsidP="00386985">
            <w:pPr>
              <w:rPr>
                <w:rFonts w:ascii="Times New Roman" w:hAnsi="Times New Roman"/>
                <w:sz w:val="24"/>
                <w:szCs w:val="24"/>
              </w:rPr>
            </w:pPr>
            <w:r w:rsidRPr="003E08F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Главный инспектор отдела благоустройства Управления жилищно-коммунального хозяйства</w:t>
            </w:r>
          </w:p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8F1">
              <w:rPr>
                <w:rFonts w:ascii="Times New Roman" w:hAnsi="Times New Roman" w:cs="Times New Roman"/>
                <w:sz w:val="24"/>
                <w:szCs w:val="24"/>
              </w:rPr>
              <w:t>Главный инспектор отдела благоустройства Управления жилищно-коммунального хозяйства</w:t>
            </w:r>
          </w:p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B5B" w:rsidRPr="003E08F1" w:rsidRDefault="00097B5B" w:rsidP="0038698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D2DE8" w:rsidRPr="003E08F1" w:rsidRDefault="000D2DE8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:rsidR="000D2DE8" w:rsidRPr="003E08F1" w:rsidRDefault="00D10556" w:rsidP="00097B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Присутствуют 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3E08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>назначенн</w:t>
      </w:r>
      <w:r w:rsidR="00254212" w:rsidRPr="003E08F1">
        <w:rPr>
          <w:rFonts w:ascii="Times New Roman" w:eastAsia="Times New Roman" w:hAnsi="Times New Roman" w:cs="Times New Roman"/>
          <w:sz w:val="24"/>
          <w:szCs w:val="24"/>
        </w:rPr>
        <w:t xml:space="preserve">ых членов общественной комиссии </w:t>
      </w:r>
      <w:r w:rsidR="00097B5B"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по обеспечению реализации муниципальной программы «Формирование современной комфортной городской среды»,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решения соблюден, комиссии является правомочной.</w:t>
      </w:r>
    </w:p>
    <w:p w:rsidR="000D2DE8" w:rsidRPr="003E08F1" w:rsidRDefault="00D105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08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0D2DE8" w:rsidRPr="003E08F1" w:rsidRDefault="007120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включении в адресный перечень объектов благоустройства </w:t>
      </w:r>
      <w:r w:rsidR="00097B5B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F773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="00097B5B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» </w:t>
      </w:r>
      <w:r w:rsidRPr="003E0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целях формирования заявки для включения объектов городского округа </w:t>
      </w:r>
      <w:r w:rsidR="00FA58DD" w:rsidRPr="003E08F1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FA58DD" w:rsidRPr="003E08F1">
        <w:rPr>
          <w:rFonts w:ascii="Times New Roman" w:hAnsi="Times New Roman" w:cs="Times New Roman"/>
          <w:color w:val="000000"/>
          <w:sz w:val="24"/>
          <w:szCs w:val="24"/>
        </w:rPr>
        <w:t>государственную программу Московской области "Формирование современной комфортной городской среды", утвержденной постановлением Правительства Московской области от 17.10.2017 № 864/38 "Об утверждении государственной программы Московской области "Формирование современной комфортной городской среды".</w:t>
      </w:r>
      <w:r w:rsidR="00FA58DD" w:rsidRPr="003E08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D2DE8" w:rsidRPr="003E08F1" w:rsidRDefault="00D1055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08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Выступили:</w:t>
      </w:r>
    </w:p>
    <w:p w:rsidR="000D2DE8" w:rsidRPr="003E08F1" w:rsidRDefault="006A73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Смирнова Ю.В.</w:t>
      </w:r>
      <w:r w:rsidR="00F773C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D10556" w:rsidRPr="003E08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</w:rPr>
        <w:t>Директор МАУК «ГПКиО «Елочки»</w:t>
      </w:r>
    </w:p>
    <w:p w:rsidR="00FA58DD" w:rsidRPr="003E08F1" w:rsidRDefault="00FA58DD" w:rsidP="00FA58DD">
      <w:pPr>
        <w:spacing w:after="120" w:line="27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8F1">
        <w:rPr>
          <w:rFonts w:ascii="Times New Roman" w:hAnsi="Times New Roman" w:cs="Times New Roman"/>
          <w:sz w:val="24"/>
          <w:szCs w:val="24"/>
        </w:rPr>
        <w:t xml:space="preserve">Председатель муниципальной общественной комиссии муниципального образования, предложил </w:t>
      </w:r>
      <w:r w:rsidR="0031323A" w:rsidRPr="003E08F1">
        <w:rPr>
          <w:rFonts w:ascii="Times New Roman" w:hAnsi="Times New Roman" w:cs="Times New Roman"/>
          <w:sz w:val="24"/>
          <w:szCs w:val="24"/>
        </w:rPr>
        <w:t>рассмотреть благоустройство</w:t>
      </w:r>
      <w:r w:rsidR="00550ED7" w:rsidRPr="003E0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B5B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МАУК г.о. Домодедово «Городской парк культуры и отдыха «Ёлочки»  ОП «</w:t>
      </w:r>
      <w:r w:rsidR="00F773C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="00097B5B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» </w:t>
      </w:r>
      <w:r w:rsidR="00756191" w:rsidRPr="003E08F1">
        <w:rPr>
          <w:rFonts w:ascii="Times New Roman" w:hAnsi="Times New Roman" w:cs="Times New Roman"/>
          <w:bCs/>
          <w:color w:val="E36C0A" w:themeColor="accent6" w:themeShade="BF"/>
          <w:sz w:val="24"/>
          <w:szCs w:val="24"/>
          <w:lang w:eastAsia="en-US"/>
        </w:rPr>
        <w:t xml:space="preserve">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>как объект</w:t>
      </w:r>
      <w:r w:rsidR="00756191" w:rsidRPr="003E08F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 благоустройства </w:t>
      </w:r>
      <w:r w:rsidR="00756191" w:rsidRPr="003E08F1">
        <w:rPr>
          <w:rFonts w:ascii="Times New Roman" w:eastAsia="Times New Roman" w:hAnsi="Times New Roman" w:cs="Times New Roman"/>
          <w:sz w:val="24"/>
          <w:szCs w:val="24"/>
        </w:rPr>
        <w:t xml:space="preserve">для включения </w:t>
      </w:r>
      <w:r w:rsidR="00756191" w:rsidRPr="003E08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адресный перечень объектов благоустройства и </w:t>
      </w:r>
      <w:r w:rsidR="00756191" w:rsidRPr="003E08F1">
        <w:rPr>
          <w:rFonts w:ascii="Times New Roman" w:eastAsia="Times New Roman" w:hAnsi="Times New Roman" w:cs="Times New Roman"/>
          <w:sz w:val="24"/>
          <w:szCs w:val="24"/>
        </w:rPr>
        <w:t xml:space="preserve">заявку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56191" w:rsidRPr="003E08F1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благоустройства Московской области </w:t>
      </w:r>
      <w:r w:rsidR="00BB27F3" w:rsidRPr="003E08F1">
        <w:rPr>
          <w:rFonts w:ascii="Times New Roman" w:eastAsia="Times New Roman" w:hAnsi="Times New Roman" w:cs="Times New Roman"/>
          <w:sz w:val="24"/>
          <w:szCs w:val="24"/>
        </w:rPr>
        <w:t>для рассмотрения вопроса в</w:t>
      </w:r>
      <w:r w:rsidR="00BA7087" w:rsidRPr="003E08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B27F3" w:rsidRPr="003E08F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BA7087" w:rsidRPr="003E08F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BB27F3" w:rsidRPr="003E08F1">
        <w:rPr>
          <w:rFonts w:ascii="Times New Roman" w:eastAsia="Times New Roman" w:hAnsi="Times New Roman" w:cs="Times New Roman"/>
          <w:sz w:val="24"/>
          <w:szCs w:val="24"/>
        </w:rPr>
        <w:t xml:space="preserve">чения объекта городского округа </w:t>
      </w:r>
      <w:r w:rsidR="00097B5B" w:rsidRPr="003E08F1">
        <w:rPr>
          <w:rFonts w:ascii="Times New Roman" w:eastAsia="Times New Roman" w:hAnsi="Times New Roman" w:cs="Times New Roman"/>
          <w:sz w:val="24"/>
          <w:szCs w:val="24"/>
        </w:rPr>
        <w:t xml:space="preserve">Домодедово Московской области </w:t>
      </w:r>
      <w:r w:rsidR="00BB27F3" w:rsidRPr="003E08F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A7087" w:rsidRPr="003E08F1">
        <w:rPr>
          <w:rFonts w:ascii="Times New Roman" w:eastAsia="Times New Roman" w:hAnsi="Times New Roman" w:cs="Times New Roman"/>
          <w:sz w:val="24"/>
          <w:szCs w:val="24"/>
        </w:rPr>
        <w:t>государственную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A7087" w:rsidRPr="003E08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«Формирование современной комфортной городской среды». </w:t>
      </w:r>
    </w:p>
    <w:p w:rsidR="00050B39" w:rsidRPr="003E08F1" w:rsidRDefault="00977167" w:rsidP="00B86B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>Отметили соответстви</w:t>
      </w:r>
      <w:r w:rsidR="00DF0C53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>е</w:t>
      </w:r>
      <w:r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 xml:space="preserve"> к</w:t>
      </w:r>
      <w:r w:rsidR="00DF0C53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>ритериям общественной территории</w:t>
      </w:r>
      <w:r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 xml:space="preserve"> для благоустройства</w:t>
      </w:r>
      <w:r w:rsidR="00DF0C53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 xml:space="preserve"> территории</w:t>
      </w:r>
      <w:r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 xml:space="preserve"> и включения в адресный </w:t>
      </w:r>
      <w:r w:rsidR="0031323A"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>перечень отбора</w:t>
      </w:r>
      <w:r w:rsidRPr="003E08F1">
        <w:rPr>
          <w:rFonts w:ascii="Times New Roman" w:hAnsi="Times New Roman" w:cs="Times New Roman"/>
          <w:b/>
          <w:color w:val="00000A"/>
          <w:sz w:val="24"/>
          <w:szCs w:val="24"/>
          <w:lang w:eastAsia="en-US" w:bidi="ru-RU"/>
        </w:rPr>
        <w:t>:</w:t>
      </w:r>
    </w:p>
    <w:p w:rsidR="00097B5B" w:rsidRPr="006A73B7" w:rsidRDefault="0031323A" w:rsidP="00097B5B">
      <w:pPr>
        <w:pStyle w:val="a6"/>
        <w:numPr>
          <w:ilvl w:val="0"/>
          <w:numId w:val="5"/>
        </w:numPr>
        <w:spacing w:after="0" w:line="273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Наличие согласованной архитектурно-планировочной концепции</w:t>
      </w:r>
      <w:r w:rsidR="00FF5F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- 07 октября 2021 состоялся экспертный совет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при МВК (</w:t>
      </w:r>
      <w:r w:rsidR="00FF5F9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выписка с заседания экспертного совета находится на согласовании в Министерстве благоустройства). Проектно-сметная документация в разработке.</w:t>
      </w:r>
    </w:p>
    <w:p w:rsidR="00097B5B" w:rsidRPr="003E08F1" w:rsidRDefault="00097B5B" w:rsidP="00097B5B">
      <w:pPr>
        <w:pStyle w:val="a6"/>
        <w:numPr>
          <w:ilvl w:val="0"/>
          <w:numId w:val="5"/>
        </w:numPr>
        <w:spacing w:after="0" w:line="273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Администрация городского округа Домодедово рассм</w:t>
      </w:r>
      <w:r w:rsidR="006A73B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отрела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вопросы о предоставлении земельного участка с кадастровым номером </w:t>
      </w:r>
      <w:r w:rsidR="00255568" w:rsidRP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50:28:0000000:41783; 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50:28:0000000:55688</w:t>
      </w:r>
      <w:r w:rsid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площадью </w:t>
      </w:r>
      <w:r w:rsid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12</w:t>
      </w:r>
      <w:r w:rsidR="00D71A9C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., расположенного по адресу: Московская область, г. Домодедово, </w:t>
      </w:r>
      <w:r w:rsid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ул.Лунная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 постоянное (бессрочное) пользование Муниципальному автономному учреждению культуры городского округа Домодедово «Городской парк культуры и отдыха «Елочки», категорией земель «земли населенных пунктов», видом разрешенного использования «парки культуры и отдыха». Данный земельный участок никому не продан, не заложен, не арестован и иных обременений нет</w:t>
      </w:r>
      <w:r w:rsidR="009567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="00670F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567CA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ешение по</w:t>
      </w:r>
      <w:r w:rsidR="00670F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передачи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0F5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данных земель было принято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66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период</w:t>
      </w:r>
      <w:r w:rsidR="00512F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</w:t>
      </w:r>
      <w:r w:rsidR="00A66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январ</w:t>
      </w:r>
      <w:r w:rsidR="00512FE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 по </w:t>
      </w:r>
      <w:r w:rsidR="00A6682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февраль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202</w:t>
      </w:r>
      <w:r w:rsidR="0025556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 </w:t>
      </w: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г.</w:t>
      </w:r>
    </w:p>
    <w:p w:rsidR="00097B5B" w:rsidRPr="003E08F1" w:rsidRDefault="00097B5B" w:rsidP="006A73B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895529"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Все мероприятия по благоустройству 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25556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="00895529" w:rsidRPr="003E08F1">
        <w:rPr>
          <w:rFonts w:ascii="Times New Roman" w:hAnsi="Times New Roman" w:cs="Times New Roman"/>
          <w:bCs/>
          <w:color w:val="E36C0A" w:themeColor="accent6" w:themeShade="BF"/>
          <w:sz w:val="24"/>
          <w:szCs w:val="24"/>
          <w:lang w:eastAsia="en-US"/>
        </w:rPr>
        <w:t xml:space="preserve"> </w:t>
      </w:r>
      <w:r w:rsidR="00895529"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соответствуют </w:t>
      </w:r>
      <w:r w:rsidR="00895529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градостроительной деятельности городского округа. </w:t>
      </w:r>
      <w:r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Таким образом, парк в результате должен не только стать местом отдыха и проведения культурных и спортивных мероприятий, но, также решить вопросы обеспечения парка дополнительными, новыми зонами отдыха для различных групп населения.</w:t>
      </w:r>
    </w:p>
    <w:p w:rsidR="00FA0D42" w:rsidRPr="003E08F1" w:rsidRDefault="00895529" w:rsidP="0014100E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Обоснование необходимости благоустройства: </w:t>
      </w:r>
      <w:r w:rsidR="008A68D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0D42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0034E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</w:t>
      </w:r>
      <w:r w:rsidR="00D71A9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="000034E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й лес</w:t>
      </w:r>
      <w:r w:rsidR="00FA0D42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A0D42" w:rsidRPr="003E08F1" w:rsidRDefault="00895529" w:rsidP="00FA0D4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770606" w:rsidRPr="003E08F1">
        <w:rPr>
          <w:rFonts w:ascii="Times New Roman" w:hAnsi="Times New Roman" w:cs="Times New Roman"/>
          <w:sz w:val="24"/>
          <w:szCs w:val="24"/>
          <w:lang w:eastAsia="en-US"/>
        </w:rPr>
        <w:t xml:space="preserve">Наличие предложений заинтересованных лиц; </w:t>
      </w:r>
    </w:p>
    <w:p w:rsidR="00895529" w:rsidRPr="003E08F1" w:rsidRDefault="00FA0D42" w:rsidP="00FA0D42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770606" w:rsidRPr="003E08F1">
        <w:rPr>
          <w:rFonts w:ascii="Times New Roman" w:hAnsi="Times New Roman" w:cs="Times New Roman"/>
          <w:sz w:val="24"/>
          <w:szCs w:val="24"/>
          <w:lang w:eastAsia="en-US"/>
        </w:rPr>
        <w:t>. Отсутствие элементов благоустройства</w:t>
      </w:r>
      <w:r w:rsidR="006A73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6A73B7" w:rsidRPr="003E08F1" w:rsidRDefault="006A73B7" w:rsidP="00BA7087">
      <w:pPr>
        <w:pStyle w:val="a6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A7087" w:rsidRPr="003E08F1" w:rsidRDefault="003E2C76" w:rsidP="00BA7087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E0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Концепция благоустройства территории отвечает следующим требованиям: </w:t>
      </w:r>
      <w:r w:rsidR="00BA7087" w:rsidRPr="003E08F1">
        <w:rPr>
          <w:rFonts w:ascii="Times New Roman" w:hAnsi="Times New Roman" w:cs="Times New Roman"/>
          <w:color w:val="E36C0A" w:themeColor="accent6" w:themeShade="BF"/>
          <w:sz w:val="24"/>
          <w:szCs w:val="24"/>
          <w:shd w:val="clear" w:color="auto" w:fill="FFFFFF"/>
          <w:lang w:eastAsia="en-US"/>
        </w:rPr>
        <w:t xml:space="preserve"> </w:t>
      </w:r>
    </w:p>
    <w:p w:rsidR="00BA7087" w:rsidRPr="003E08F1" w:rsidRDefault="00BA7087" w:rsidP="00BA7087">
      <w:pPr>
        <w:pStyle w:val="ConsPlusNormal"/>
        <w:spacing w:before="240"/>
        <w:ind w:firstLine="540"/>
        <w:jc w:val="both"/>
        <w:rPr>
          <w:rFonts w:eastAsia="Arial Unicode MS"/>
          <w:color w:val="000000"/>
          <w:lang w:bidi="ru-RU"/>
        </w:rPr>
      </w:pPr>
      <w:r w:rsidRPr="003E08F1">
        <w:rPr>
          <w:rFonts w:eastAsia="Arial Unicode MS"/>
          <w:color w:val="000000"/>
          <w:lang w:bidi="ru-RU"/>
        </w:rPr>
        <w:t xml:space="preserve">1) значимая для муниципального образования Московской области (населенного </w:t>
      </w:r>
      <w:r w:rsidRPr="003E08F1">
        <w:rPr>
          <w:rFonts w:eastAsia="Arial Unicode MS"/>
          <w:color w:val="000000"/>
          <w:lang w:bidi="ru-RU"/>
        </w:rPr>
        <w:lastRenderedPageBreak/>
        <w:t>пункта, элемента планировочной структуры) общественная территория;</w:t>
      </w:r>
    </w:p>
    <w:p w:rsidR="00BA7087" w:rsidRPr="003E08F1" w:rsidRDefault="005940E8" w:rsidP="00BA7087">
      <w:pPr>
        <w:pStyle w:val="ConsPlusNormal"/>
        <w:spacing w:before="240"/>
        <w:ind w:firstLine="540"/>
        <w:jc w:val="both"/>
        <w:rPr>
          <w:rFonts w:eastAsia="Arial Unicode MS"/>
          <w:color w:val="000000"/>
          <w:lang w:bidi="ru-RU"/>
        </w:rPr>
      </w:pPr>
      <w:r w:rsidRPr="003E08F1">
        <w:rPr>
          <w:rFonts w:eastAsia="Arial Unicode MS"/>
          <w:color w:val="000000"/>
          <w:lang w:bidi="ru-RU"/>
        </w:rPr>
        <w:t>2</w:t>
      </w:r>
      <w:r w:rsidR="00BA7087" w:rsidRPr="003E08F1">
        <w:rPr>
          <w:rFonts w:eastAsia="Arial Unicode MS"/>
          <w:color w:val="000000"/>
          <w:lang w:bidi="ru-RU"/>
        </w:rPr>
        <w:t>) место притяжения для жителей муниципального образования Московской области;</w:t>
      </w:r>
    </w:p>
    <w:p w:rsidR="00BA7087" w:rsidRPr="003E08F1" w:rsidRDefault="005940E8" w:rsidP="00BA7087">
      <w:pPr>
        <w:pStyle w:val="ConsPlusNormal"/>
        <w:spacing w:before="240"/>
        <w:ind w:firstLine="540"/>
        <w:jc w:val="both"/>
        <w:rPr>
          <w:rFonts w:eastAsia="Arial Unicode MS"/>
          <w:color w:val="000000"/>
          <w:lang w:bidi="ru-RU"/>
        </w:rPr>
      </w:pPr>
      <w:r w:rsidRPr="003E08F1">
        <w:rPr>
          <w:rFonts w:eastAsia="Arial Unicode MS"/>
          <w:color w:val="000000"/>
          <w:lang w:bidi="ru-RU"/>
        </w:rPr>
        <w:t>3</w:t>
      </w:r>
      <w:r w:rsidR="00BA7087" w:rsidRPr="003E08F1">
        <w:rPr>
          <w:rFonts w:eastAsia="Arial Unicode MS"/>
          <w:color w:val="000000"/>
          <w:lang w:bidi="ru-RU"/>
        </w:rPr>
        <w:t>) потенциал развития пешеходной инфраструктуры муниципального образования Московской области (населенного пункта, элемента планировочной структуры);</w:t>
      </w:r>
    </w:p>
    <w:p w:rsidR="00BA7087" w:rsidRPr="003E08F1" w:rsidRDefault="005940E8" w:rsidP="00BA7087">
      <w:pPr>
        <w:pStyle w:val="ConsPlusNormal"/>
        <w:spacing w:before="240"/>
        <w:ind w:firstLine="540"/>
        <w:jc w:val="both"/>
        <w:rPr>
          <w:rFonts w:eastAsia="Arial Unicode MS"/>
          <w:color w:val="000000"/>
          <w:lang w:bidi="ru-RU"/>
        </w:rPr>
      </w:pPr>
      <w:r w:rsidRPr="003E08F1">
        <w:rPr>
          <w:rFonts w:eastAsia="Arial Unicode MS"/>
          <w:color w:val="000000"/>
          <w:lang w:bidi="ru-RU"/>
        </w:rPr>
        <w:t xml:space="preserve">4) </w:t>
      </w:r>
      <w:r w:rsidR="00BA7087" w:rsidRPr="003E08F1">
        <w:rPr>
          <w:rFonts w:eastAsia="Arial Unicode MS"/>
          <w:color w:val="000000"/>
          <w:lang w:bidi="ru-RU"/>
        </w:rPr>
        <w:t>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пространства) является продолжением существующей пешеходной коммуникации (пешеходного пространства) и образовывает единый непрерывный участок пешеходной инфраструктуры муниципального образования;</w:t>
      </w:r>
    </w:p>
    <w:p w:rsidR="00BA7087" w:rsidRPr="003E08F1" w:rsidRDefault="005940E8" w:rsidP="00BA7087">
      <w:pPr>
        <w:pStyle w:val="ConsPlusNormal"/>
        <w:spacing w:before="240"/>
        <w:ind w:firstLine="540"/>
        <w:jc w:val="both"/>
        <w:rPr>
          <w:rFonts w:eastAsia="Arial Unicode MS"/>
          <w:color w:val="000000"/>
          <w:lang w:bidi="ru-RU"/>
        </w:rPr>
      </w:pPr>
      <w:r w:rsidRPr="003E08F1">
        <w:rPr>
          <w:rFonts w:eastAsia="Arial Unicode MS"/>
          <w:color w:val="000000"/>
          <w:lang w:bidi="ru-RU"/>
        </w:rPr>
        <w:t>5</w:t>
      </w:r>
      <w:r w:rsidR="00BA7087" w:rsidRPr="003E08F1">
        <w:rPr>
          <w:rFonts w:eastAsia="Arial Unicode MS"/>
          <w:color w:val="000000"/>
          <w:lang w:bidi="ru-RU"/>
        </w:rPr>
        <w:t>) соединение центральных общественных территорий в населенном пункте;</w:t>
      </w:r>
    </w:p>
    <w:p w:rsidR="00050B39" w:rsidRPr="003E08F1" w:rsidRDefault="00050B39" w:rsidP="0005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50B39" w:rsidRPr="003E08F1" w:rsidRDefault="00050B39" w:rsidP="0005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E08F1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Решили:</w:t>
      </w:r>
    </w:p>
    <w:p w:rsidR="00D15A51" w:rsidRPr="008A68D6" w:rsidRDefault="00D15A51" w:rsidP="008A6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 xml:space="preserve">Общественной территория </w:t>
      </w:r>
      <w:r w:rsidR="005940E8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0034E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="005940E8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="005940E8" w:rsidRPr="003E08F1">
        <w:rPr>
          <w:rFonts w:ascii="Times New Roman" w:hAnsi="Times New Roman" w:cs="Times New Roman"/>
          <w:bCs/>
          <w:color w:val="E36C0A" w:themeColor="accent6" w:themeShade="BF"/>
          <w:sz w:val="24"/>
          <w:szCs w:val="24"/>
          <w:lang w:eastAsia="en-US"/>
        </w:rPr>
        <w:t xml:space="preserve"> </w:t>
      </w:r>
      <w:r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 xml:space="preserve"> соответствует для цели благоустройства и включения в</w:t>
      </w:r>
      <w:r w:rsidR="00E73C8D"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 xml:space="preserve"> итоговый </w:t>
      </w:r>
      <w:r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>адресный перечень</w:t>
      </w:r>
      <w:r w:rsidR="00E73C8D"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 xml:space="preserve">, согласно </w:t>
      </w:r>
      <w:r w:rsidR="00863379"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>Распоряжению министерства благоустройства Московской области от 24.02.2021 N 10Р-11 «Об 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среды»</w:t>
      </w:r>
      <w:r w:rsidR="00E73C8D" w:rsidRPr="003E08F1">
        <w:rPr>
          <w:rFonts w:ascii="Times New Roman" w:hAnsi="Times New Roman" w:cs="Times New Roman"/>
          <w:color w:val="00000A"/>
          <w:sz w:val="24"/>
          <w:szCs w:val="24"/>
          <w:lang w:eastAsia="en-US" w:bidi="ru-RU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76"/>
        <w:gridCol w:w="7702"/>
        <w:gridCol w:w="1645"/>
      </w:tblGrid>
      <w:tr w:rsidR="00863379" w:rsidRPr="003E08F1" w:rsidTr="00490BB3">
        <w:trPr>
          <w:trHeight w:val="461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3E08F1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3E08F1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 отбора для цели благоустройства ОТ: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3E08F1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E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условий</w:t>
            </w:r>
            <w:r w:rsidRPr="003E0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863379" w:rsidRPr="003E08F1" w:rsidTr="0086337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Земельные участки принадлежат ОМСУ (юридическим лицам, учредителями которых являются ОМСУ) на праве соботвенности или на ином вещном праве или государственная собственность на них не разграничена (планируются к закреплению на вещном праве за ОМСУ (юридическими лицами, учредителями которых являются ОМСУ)).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6A73B7" w:rsidP="00FF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Планируемые на территории мероприятия по благоустройству ОТ соответствуют (не противоречат) градостроительной деятельности, категории земель, ВРИ, ЗОУИТ.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6A73B7" w:rsidP="00FF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Потребность в благоустройстве ОТ подтверждена не менее чем одним из следующих обоснований: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A68D6" w:rsidP="00FF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предложений </w:t>
            </w:r>
            <w:r w:rsidR="008A68D6"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заинтересованных</w:t>
            </w: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лиц;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расчетной потребности в благоустройстве ОТ (для создания озелененных территорий общего пользования);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элементов благоустройства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Соответствие одному или нескольким из следующих требований: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6A73B7" w:rsidP="006A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расположение в зоне сложившейся исторической застройки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значимая для муниципального образования Московской области (населенного пункта, элемента планировочной структуры) общественная территория;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место притяжения для жителей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потенциального проведения массовых мероприятий;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63379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379" w:rsidRPr="003E08F1" w:rsidTr="006A73B7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потенциал развития пешеходной инфраструктуры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6A73B7">
        <w:trPr>
          <w:trHeight w:val="11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потенциального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379" w:rsidRPr="00490BB3" w:rsidRDefault="00863379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63379" w:rsidRPr="003E08F1" w:rsidTr="00863379">
        <w:trPr>
          <w:trHeight w:val="12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простраНства) являетсЯ продолжением существующей пешехоДной комМуникациИ (пешеходного пространства) и образовывает единый непрерывный участок пешеходной инфраструктуры муниципального образования;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A68D6" w:rsidP="008A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соедцинение центральных общественных территорий в населенном пункте;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379" w:rsidRPr="003E08F1" w:rsidTr="00863379">
        <w:trPr>
          <w:trHeight w:val="1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(повышение) пешеходной доступности объектов образования, здравооХранения, социальной защиты, культуры, физкультуры</w:t>
            </w: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СПОРТа, религиозного использования (осуществления религиозных обрядов), циркоВ и зверинцев, общественного и государственного управления, научной деятельности, отдыха (рекреации), предпринимат,ельства, искусственных дорожных сооружений элементов обустройства автомобильных дорог общего пользования, водных объектов общего цользования, объектов туристского показа.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63379" w:rsidRPr="003E08F1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863379" w:rsidP="00863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0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архитектурно-планировочных концепций, одобренных Экспертным советом.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490BB3" w:rsidRDefault="00FF5F91" w:rsidP="00FF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90B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</w:tr>
    </w:tbl>
    <w:p w:rsidR="00D15A51" w:rsidRPr="003E08F1" w:rsidRDefault="00BA7087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50B39" w:rsidRPr="003E08F1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1271BA" w:rsidRPr="003E08F1">
        <w:rPr>
          <w:rFonts w:ascii="Times New Roman" w:eastAsia="Times New Roman" w:hAnsi="Times New Roman" w:cs="Times New Roman"/>
          <w:sz w:val="24"/>
          <w:szCs w:val="24"/>
        </w:rPr>
        <w:t xml:space="preserve">благоустройство </w:t>
      </w:r>
      <w:r w:rsidR="005940E8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ОП «</w:t>
      </w:r>
      <w:r w:rsidR="006A73B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Городской лес</w:t>
      </w:r>
      <w:r w:rsidR="005940E8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»</w:t>
      </w:r>
      <w:r w:rsidR="005940E8" w:rsidRPr="003E08F1">
        <w:rPr>
          <w:rFonts w:ascii="Times New Roman" w:hAnsi="Times New Roman" w:cs="Times New Roman"/>
          <w:bCs/>
          <w:color w:val="E36C0A" w:themeColor="accent6" w:themeShade="BF"/>
          <w:sz w:val="24"/>
          <w:szCs w:val="24"/>
          <w:lang w:eastAsia="en-US"/>
        </w:rPr>
        <w:t xml:space="preserve"> </w:t>
      </w:r>
      <w:r w:rsidR="00863379" w:rsidRPr="003E08F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3E2C76" w:rsidRPr="003E08F1">
        <w:rPr>
          <w:rFonts w:ascii="Times New Roman" w:eastAsia="Times New Roman" w:hAnsi="Times New Roman" w:cs="Times New Roman"/>
          <w:sz w:val="24"/>
          <w:szCs w:val="24"/>
        </w:rPr>
        <w:t xml:space="preserve"> объект итогового адресного перечня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>объектов благоустройства</w:t>
      </w:r>
      <w:r w:rsidR="005940E8" w:rsidRPr="003E08F1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Домодедово Московской области.</w:t>
      </w:r>
    </w:p>
    <w:p w:rsidR="00050B39" w:rsidRPr="003E08F1" w:rsidRDefault="00BA7087" w:rsidP="00863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3E08F1">
        <w:rPr>
          <w:rFonts w:ascii="Times New Roman" w:eastAsia="Times New Roman" w:hAnsi="Times New Roman" w:cs="Times New Roman"/>
          <w:sz w:val="24"/>
          <w:szCs w:val="24"/>
        </w:rPr>
        <w:t>3. Сформировать заявку в Министерство благоустройства Московской области</w:t>
      </w:r>
      <w:r w:rsidR="003E2C76" w:rsidRPr="003E08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8F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D15A51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участия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Московской области от 17.10.2017 г № 864/38 «Об утверждении государственной программы Московской области «Формирование современной комфортной городской среды»  на 2022</w:t>
      </w:r>
      <w:r w:rsidR="008A68D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-2023 </w:t>
      </w:r>
      <w:r w:rsidR="00D15A51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год</w:t>
      </w:r>
      <w:r w:rsidR="008A68D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="00863379" w:rsidRPr="003E08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FA58DD" w:rsidRPr="003E08F1" w:rsidRDefault="00FA58DD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08F1" w:rsidRDefault="003E08F1" w:rsidP="003E08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75CC8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ь</w:t>
      </w:r>
      <w:r w:rsidRPr="00575CC8">
        <w:rPr>
          <w:rFonts w:ascii="Times New Roman" w:hAnsi="Times New Roman" w:cs="Times New Roman"/>
        </w:rPr>
        <w:t xml:space="preserve">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И.В. Колобов</w:t>
      </w:r>
    </w:p>
    <w:p w:rsidR="003E08F1" w:rsidRDefault="003E08F1" w:rsidP="003E08F1">
      <w:pPr>
        <w:spacing w:after="0" w:line="240" w:lineRule="auto"/>
        <w:rPr>
          <w:rFonts w:ascii="Times New Roman" w:hAnsi="Times New Roman" w:cs="Times New Roman"/>
        </w:rPr>
      </w:pPr>
    </w:p>
    <w:p w:rsidR="003E08F1" w:rsidRDefault="003E08F1" w:rsidP="003E08F1">
      <w:pPr>
        <w:spacing w:after="0" w:line="240" w:lineRule="auto"/>
        <w:rPr>
          <w:rFonts w:ascii="Times New Roman" w:hAnsi="Times New Roman" w:cs="Times New Roman"/>
        </w:rPr>
      </w:pPr>
    </w:p>
    <w:p w:rsidR="003E08F1" w:rsidRPr="00B75991" w:rsidRDefault="003E08F1" w:rsidP="003E08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B75991">
        <w:rPr>
          <w:rFonts w:ascii="Times New Roman" w:hAnsi="Times New Roman" w:cs="Times New Roman"/>
        </w:rPr>
        <w:t>екретарь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Кожемякова А</w:t>
      </w:r>
      <w:r w:rsidRPr="008F14AA">
        <w:rPr>
          <w:rFonts w:ascii="Times New Roman" w:hAnsi="Times New Roman" w:cs="Times New Roman"/>
        </w:rPr>
        <w:t>.Ю.</w:t>
      </w:r>
    </w:p>
    <w:p w:rsidR="00490BB3" w:rsidRDefault="00490BB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2DE8" w:rsidRPr="003E08F1" w:rsidRDefault="00D1055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E08F1">
        <w:rPr>
          <w:rFonts w:ascii="Times New Roman" w:eastAsia="Times New Roman" w:hAnsi="Times New Roman" w:cs="Times New Roman"/>
          <w:i/>
          <w:sz w:val="24"/>
          <w:szCs w:val="24"/>
        </w:rPr>
        <w:t>Члены комиссии:</w:t>
      </w:r>
    </w:p>
    <w:p w:rsidR="003E08F1" w:rsidRDefault="003E08F1" w:rsidP="003E08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5F91">
        <w:rPr>
          <w:rFonts w:ascii="Times New Roman" w:hAnsi="Times New Roman"/>
        </w:rPr>
        <w:t>Терещенко Ю.В.</w:t>
      </w:r>
    </w:p>
    <w:p w:rsidR="003E08F1" w:rsidRDefault="003E08F1" w:rsidP="003E08F1">
      <w:pPr>
        <w:spacing w:after="0" w:line="240" w:lineRule="auto"/>
        <w:rPr>
          <w:rFonts w:ascii="Times New Roman" w:hAnsi="Times New Roman"/>
        </w:rPr>
      </w:pPr>
    </w:p>
    <w:p w:rsidR="00FF5F91" w:rsidRDefault="00FF5F91" w:rsidP="003E08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Комитета по культуре, </w:t>
      </w:r>
    </w:p>
    <w:p w:rsidR="003E08F1" w:rsidRDefault="00FF5F91" w:rsidP="003E08F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делам молодежи и спорту</w:t>
      </w:r>
      <w:r w:rsidR="003E08F1">
        <w:rPr>
          <w:rFonts w:ascii="Times New Roman" w:hAnsi="Times New Roman"/>
        </w:rPr>
        <w:tab/>
      </w:r>
      <w:r w:rsidR="003E08F1">
        <w:rPr>
          <w:rFonts w:ascii="Times New Roman" w:hAnsi="Times New Roman"/>
        </w:rPr>
        <w:tab/>
      </w:r>
      <w:r w:rsidR="003E08F1">
        <w:rPr>
          <w:rFonts w:ascii="Times New Roman" w:hAnsi="Times New Roman"/>
        </w:rPr>
        <w:tab/>
      </w:r>
      <w:r w:rsidR="003E08F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Епишин А.Ю.</w:t>
      </w:r>
    </w:p>
    <w:p w:rsidR="003E08F1" w:rsidRDefault="003E08F1" w:rsidP="003E08F1">
      <w:pPr>
        <w:spacing w:after="0" w:line="240" w:lineRule="auto"/>
        <w:rPr>
          <w:rFonts w:ascii="Times New Roman" w:hAnsi="Times New Roman"/>
        </w:rPr>
      </w:pPr>
    </w:p>
    <w:p w:rsidR="003E08F1" w:rsidRDefault="003E08F1" w:rsidP="003E08F1">
      <w:pPr>
        <w:spacing w:after="0" w:line="240" w:lineRule="auto"/>
        <w:rPr>
          <w:rFonts w:ascii="Times New Roman" w:hAnsi="Times New Roman" w:cs="Times New Roman"/>
        </w:rPr>
      </w:pPr>
      <w:r w:rsidRPr="00DA6062">
        <w:rPr>
          <w:rFonts w:ascii="Times New Roman" w:hAnsi="Times New Roman" w:cs="Times New Roman"/>
        </w:rPr>
        <w:t>Начальник службы главного архитектора-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7B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Белухин Г.А.</w:t>
      </w:r>
    </w:p>
    <w:p w:rsidR="003E08F1" w:rsidRDefault="003E08F1" w:rsidP="003E08F1">
      <w:pPr>
        <w:spacing w:after="0" w:line="240" w:lineRule="auto"/>
        <w:rPr>
          <w:rFonts w:ascii="Times New Roman" w:hAnsi="Times New Roman"/>
        </w:rPr>
      </w:pPr>
      <w:r w:rsidRPr="00DA6062">
        <w:rPr>
          <w:rFonts w:ascii="Times New Roman" w:hAnsi="Times New Roman" w:cs="Times New Roman"/>
        </w:rPr>
        <w:t>главный архитектор</w:t>
      </w:r>
      <w:r>
        <w:rPr>
          <w:rFonts w:ascii="Times New Roman" w:hAnsi="Times New Roman"/>
        </w:rPr>
        <w:tab/>
      </w:r>
    </w:p>
    <w:p w:rsidR="000D2DE8" w:rsidRPr="003E08F1" w:rsidRDefault="000D2DE8">
      <w:pPr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0D2DE8" w:rsidRPr="003E08F1" w:rsidRDefault="000D2DE8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D2DE8" w:rsidRPr="003E08F1" w:rsidSect="00490BB3">
      <w:pgSz w:w="11906" w:h="16838"/>
      <w:pgMar w:top="851" w:right="850" w:bottom="426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45" w:rsidRDefault="004D5145" w:rsidP="00FA58DD">
      <w:pPr>
        <w:spacing w:after="0" w:line="240" w:lineRule="auto"/>
      </w:pPr>
      <w:r>
        <w:separator/>
      </w:r>
    </w:p>
  </w:endnote>
  <w:endnote w:type="continuationSeparator" w:id="0">
    <w:p w:rsidR="004D5145" w:rsidRDefault="004D5145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45" w:rsidRDefault="004D5145" w:rsidP="00FA58DD">
      <w:pPr>
        <w:spacing w:after="0" w:line="240" w:lineRule="auto"/>
      </w:pPr>
      <w:r>
        <w:separator/>
      </w:r>
    </w:p>
  </w:footnote>
  <w:footnote w:type="continuationSeparator" w:id="0">
    <w:p w:rsidR="004D5145" w:rsidRDefault="004D5145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1288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E8"/>
    <w:rsid w:val="000034E4"/>
    <w:rsid w:val="00050B39"/>
    <w:rsid w:val="00097B5B"/>
    <w:rsid w:val="000D2DE8"/>
    <w:rsid w:val="001271BA"/>
    <w:rsid w:val="00254212"/>
    <w:rsid w:val="00255568"/>
    <w:rsid w:val="002E76A7"/>
    <w:rsid w:val="002F5884"/>
    <w:rsid w:val="0031323A"/>
    <w:rsid w:val="00353CB1"/>
    <w:rsid w:val="0037358D"/>
    <w:rsid w:val="00382277"/>
    <w:rsid w:val="003B0857"/>
    <w:rsid w:val="003D0EA6"/>
    <w:rsid w:val="003D1B68"/>
    <w:rsid w:val="003E08F1"/>
    <w:rsid w:val="003E2C76"/>
    <w:rsid w:val="003E7B5F"/>
    <w:rsid w:val="00405219"/>
    <w:rsid w:val="00436516"/>
    <w:rsid w:val="00444D84"/>
    <w:rsid w:val="00490BB3"/>
    <w:rsid w:val="00493205"/>
    <w:rsid w:val="004D5145"/>
    <w:rsid w:val="00512FE1"/>
    <w:rsid w:val="00526FFB"/>
    <w:rsid w:val="00550ED7"/>
    <w:rsid w:val="005940E8"/>
    <w:rsid w:val="005D56A8"/>
    <w:rsid w:val="005E39B7"/>
    <w:rsid w:val="006443B8"/>
    <w:rsid w:val="006648E8"/>
    <w:rsid w:val="00670F5F"/>
    <w:rsid w:val="006A73B7"/>
    <w:rsid w:val="00700AAF"/>
    <w:rsid w:val="0071202A"/>
    <w:rsid w:val="00756191"/>
    <w:rsid w:val="00770606"/>
    <w:rsid w:val="0078163F"/>
    <w:rsid w:val="007C1BA3"/>
    <w:rsid w:val="007E602F"/>
    <w:rsid w:val="008533DB"/>
    <w:rsid w:val="00863379"/>
    <w:rsid w:val="00895529"/>
    <w:rsid w:val="008A68D6"/>
    <w:rsid w:val="008B3361"/>
    <w:rsid w:val="008C6D8C"/>
    <w:rsid w:val="00900264"/>
    <w:rsid w:val="00901086"/>
    <w:rsid w:val="009219EC"/>
    <w:rsid w:val="009326A2"/>
    <w:rsid w:val="009567CA"/>
    <w:rsid w:val="00963510"/>
    <w:rsid w:val="00977167"/>
    <w:rsid w:val="009B68CE"/>
    <w:rsid w:val="009C2772"/>
    <w:rsid w:val="00A207FA"/>
    <w:rsid w:val="00A66820"/>
    <w:rsid w:val="00AA2339"/>
    <w:rsid w:val="00B45F0C"/>
    <w:rsid w:val="00B86BEF"/>
    <w:rsid w:val="00BA7087"/>
    <w:rsid w:val="00BB27F3"/>
    <w:rsid w:val="00BC5B64"/>
    <w:rsid w:val="00BE3106"/>
    <w:rsid w:val="00C4236A"/>
    <w:rsid w:val="00C43822"/>
    <w:rsid w:val="00C602F6"/>
    <w:rsid w:val="00C92946"/>
    <w:rsid w:val="00CA1D86"/>
    <w:rsid w:val="00CE5D0A"/>
    <w:rsid w:val="00D10556"/>
    <w:rsid w:val="00D15A51"/>
    <w:rsid w:val="00D53BC1"/>
    <w:rsid w:val="00D53D0B"/>
    <w:rsid w:val="00D71A9C"/>
    <w:rsid w:val="00DA2F86"/>
    <w:rsid w:val="00DF0C53"/>
    <w:rsid w:val="00E73C8D"/>
    <w:rsid w:val="00EA2A90"/>
    <w:rsid w:val="00EB29C5"/>
    <w:rsid w:val="00F05454"/>
    <w:rsid w:val="00F204CF"/>
    <w:rsid w:val="00F460FE"/>
    <w:rsid w:val="00F773C6"/>
    <w:rsid w:val="00FA0D42"/>
    <w:rsid w:val="00FA58DD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81D7A-D7C8-4DD1-B503-40C5A1D7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semiHidden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7B5B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bidi="ru-RU"/>
    </w:rPr>
  </w:style>
  <w:style w:type="paragraph" w:styleId="ad">
    <w:name w:val="Balloon Text"/>
    <w:basedOn w:val="a"/>
    <w:link w:val="ae"/>
    <w:uiPriority w:val="99"/>
    <w:semiHidden/>
    <w:unhideWhenUsed/>
    <w:rsid w:val="00512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12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Власова</dc:creator>
  <cp:lastModifiedBy>Ekaterina</cp:lastModifiedBy>
  <cp:revision>2</cp:revision>
  <cp:lastPrinted>2021-11-22T13:28:00Z</cp:lastPrinted>
  <dcterms:created xsi:type="dcterms:W3CDTF">2021-11-22T16:30:00Z</dcterms:created>
  <dcterms:modified xsi:type="dcterms:W3CDTF">2021-11-22T16:30:00Z</dcterms:modified>
</cp:coreProperties>
</file>