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F4B38">
      <w:pPr>
        <w:pStyle w:val="3"/>
        <w:rPr>
          <w:rFonts w:eastAsia="Times New Roman"/>
        </w:rPr>
      </w:pPr>
      <w:r w:rsidRPr="00EF4B38">
        <w:rPr>
          <w:rFonts w:eastAsia="Times New Roman"/>
          <w:color w:val="000000"/>
          <w:sz w:val="32"/>
          <w:szCs w:val="32"/>
        </w:rPr>
        <w:t>Подача заявления о намерении участвовать в аукционе в отношении земельного участка, сведения о котором внесены в ЕГРН</w:t>
      </w:r>
      <w:bookmarkStart w:id="0" w:name="_GoBack"/>
      <w:bookmarkEnd w:id="0"/>
      <w:r w:rsidR="00DD69E2">
        <w:rPr>
          <w:rFonts w:eastAsia="Times New Roman"/>
        </w:rPr>
        <w:t>№ P001-8112936389-97875305 от 05.06.2025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7"/>
        <w:gridCol w:w="4848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Александр 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sanina@bk.ru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12724616044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Александр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46 23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Номер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354712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28.11.2023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России по Московской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21.07.2025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по запросу ЗГО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запроса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Начало отправки заявления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Заявление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Реквизиты извещения о предоставлении земельного участка в порядке ст. 39.18 ЗК РФ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21000005590000000274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50:28:0100403:865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шенного использования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Местонахождение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Московская область, г Домодедово, д Ртищево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Площадь земельного участка,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техпроцесса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техпроцесса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Обработано и предварительно рассмотрено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Согласование </w:t>
            </w:r>
            <w:proofErr w:type="spellStart"/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Мособлгаз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Дата отправки на согласование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05.06.2025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Требуется согласование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Регламентная дата согласования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DD69E2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16.06.2025</w:t>
            </w:r>
          </w:p>
        </w:tc>
      </w:tr>
    </w:tbl>
    <w:p w:rsidR="00DD69E2" w:rsidRDefault="00DD69E2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DD69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F4B38"/>
    <w:rsid w:val="00DD69E2"/>
    <w:rsid w:val="00EF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890739-F08B-4C5E-A0DC-58B54B8A1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2025-06-05T10:52:00Z</dcterms:created>
  <dcterms:modified xsi:type="dcterms:W3CDTF">2025-06-05T10:52:00Z</dcterms:modified>
</cp:coreProperties>
</file>