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DC7F39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DC7F39" w:rsidRDefault="00DC7F39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DC7F39">
        <w:rPr>
          <w:rFonts w:ascii="Times New Roman" w:hAnsi="Times New Roman"/>
          <w:b/>
        </w:rPr>
        <w:t>от 18.02.2020</w:t>
      </w:r>
      <w:r w:rsidR="00C51F62" w:rsidRPr="00DC7F39">
        <w:rPr>
          <w:rFonts w:ascii="Times New Roman" w:hAnsi="Times New Roman"/>
          <w:b/>
        </w:rPr>
        <w:t xml:space="preserve"> № </w:t>
      </w:r>
      <w:r w:rsidRPr="00DC7F39">
        <w:rPr>
          <w:rFonts w:ascii="Times New Roman" w:hAnsi="Times New Roman"/>
          <w:b/>
        </w:rPr>
        <w:t>370</w:t>
      </w:r>
    </w:p>
    <w:p w:rsidR="002A0464" w:rsidRDefault="00D256E7" w:rsidP="00DC7F39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2A0464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некапитальных строений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C75FB6">
        <w:rPr>
          <w:rFonts w:ascii="Times New Roman" w:hAnsi="Times New Roman" w:cs="Times New Roman"/>
          <w:sz w:val="24"/>
          <w:szCs w:val="24"/>
        </w:rPr>
        <w:t>07.11</w:t>
      </w:r>
      <w:r w:rsidR="00905E75">
        <w:rPr>
          <w:rFonts w:ascii="Times New Roman" w:hAnsi="Times New Roman" w:cs="Times New Roman"/>
          <w:sz w:val="24"/>
          <w:szCs w:val="24"/>
        </w:rPr>
        <w:t>.2019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C75FB6">
        <w:rPr>
          <w:rFonts w:ascii="Times New Roman" w:hAnsi="Times New Roman" w:cs="Times New Roman"/>
          <w:sz w:val="24"/>
          <w:szCs w:val="24"/>
        </w:rPr>
        <w:t>2327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905E75">
        <w:rPr>
          <w:rFonts w:ascii="Times New Roman" w:hAnsi="Times New Roman" w:cs="Times New Roman"/>
          <w:sz w:val="24"/>
          <w:szCs w:val="24"/>
        </w:rPr>
        <w:t>некапитальных строений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C75FB6">
        <w:rPr>
          <w:rFonts w:ascii="Times New Roman" w:hAnsi="Times New Roman" w:cs="Times New Roman"/>
          <w:sz w:val="24"/>
          <w:szCs w:val="24"/>
        </w:rPr>
        <w:t>№3/2020 от 13.01.2020</w:t>
      </w:r>
      <w:r w:rsidR="00554B4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2A0464">
        <w:rPr>
          <w:rFonts w:ascii="Times New Roman" w:hAnsi="Times New Roman"/>
          <w:szCs w:val="24"/>
        </w:rPr>
        <w:t>город</w:t>
      </w:r>
      <w:r w:rsidR="00C75FB6">
        <w:rPr>
          <w:rFonts w:ascii="Times New Roman" w:hAnsi="Times New Roman"/>
          <w:szCs w:val="24"/>
        </w:rPr>
        <w:t>ской округ</w:t>
      </w:r>
      <w:r w:rsidR="002A0464">
        <w:rPr>
          <w:rFonts w:ascii="Times New Roman" w:hAnsi="Times New Roman"/>
          <w:szCs w:val="24"/>
        </w:rPr>
        <w:t xml:space="preserve">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r w:rsidR="00C75FB6">
        <w:rPr>
          <w:rFonts w:ascii="Times New Roman" w:hAnsi="Times New Roman"/>
          <w:szCs w:val="24"/>
        </w:rPr>
        <w:t>с. Никитское</w:t>
      </w:r>
      <w:r w:rsidR="002A0464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="003E2992">
        <w:rPr>
          <w:rFonts w:ascii="Times New Roman" w:hAnsi="Times New Roman"/>
          <w:szCs w:val="24"/>
        </w:rPr>
        <w:t>на земельном участке</w:t>
      </w:r>
      <w:r w:rsidR="00C75FB6">
        <w:rPr>
          <w:rFonts w:ascii="Times New Roman" w:hAnsi="Times New Roman"/>
          <w:szCs w:val="24"/>
        </w:rPr>
        <w:t xml:space="preserve"> с кадастровым номером 50:28:0000000:55596</w:t>
      </w:r>
      <w:r w:rsidR="003E2992">
        <w:rPr>
          <w:rFonts w:ascii="Times New Roman" w:hAnsi="Times New Roman"/>
          <w:szCs w:val="24"/>
        </w:rPr>
        <w:t xml:space="preserve">, находящемся в государственной собственности до разграничения и не </w:t>
      </w:r>
      <w:r w:rsidR="002A0464">
        <w:rPr>
          <w:rFonts w:ascii="Times New Roman" w:hAnsi="Times New Roman"/>
          <w:szCs w:val="24"/>
        </w:rPr>
        <w:t xml:space="preserve">предоставленном для этих целей </w:t>
      </w:r>
      <w:r w:rsidR="00D43232">
        <w:rPr>
          <w:rFonts w:ascii="Times New Roman" w:hAnsi="Times New Roman"/>
          <w:szCs w:val="24"/>
        </w:rPr>
        <w:t>(прилагается)</w:t>
      </w:r>
      <w:r w:rsidR="002E1043" w:rsidRPr="00E151A0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28312D">
        <w:rPr>
          <w:rFonts w:ascii="Times New Roman" w:hAnsi="Times New Roman"/>
          <w:szCs w:val="24"/>
        </w:rPr>
        <w:t>О</w:t>
      </w:r>
      <w:r w:rsidR="00062560" w:rsidRPr="0028312D">
        <w:rPr>
          <w:rFonts w:ascii="Times New Roman" w:hAnsi="Times New Roman"/>
          <w:szCs w:val="24"/>
        </w:rPr>
        <w:t>бъектов</w:t>
      </w:r>
      <w:r w:rsidR="00E4404D" w:rsidRPr="0028312D">
        <w:rPr>
          <w:rFonts w:ascii="Times New Roman" w:hAnsi="Times New Roman"/>
          <w:szCs w:val="24"/>
        </w:rPr>
        <w:t xml:space="preserve"> </w:t>
      </w:r>
      <w:r w:rsidR="00C75FB6">
        <w:rPr>
          <w:rFonts w:ascii="Times New Roman" w:hAnsi="Times New Roman"/>
          <w:szCs w:val="24"/>
        </w:rPr>
        <w:t>24</w:t>
      </w:r>
      <w:r w:rsidR="0028312D" w:rsidRPr="0028312D">
        <w:rPr>
          <w:rFonts w:ascii="Times New Roman" w:hAnsi="Times New Roman"/>
          <w:szCs w:val="24"/>
        </w:rPr>
        <w:t>.02.2020</w:t>
      </w:r>
      <w:r w:rsidR="009622CF" w:rsidRPr="0028312D">
        <w:rPr>
          <w:rFonts w:ascii="Times New Roman" w:hAnsi="Times New Roman"/>
          <w:szCs w:val="24"/>
        </w:rPr>
        <w:t xml:space="preserve"> 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Pr="006A281B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6A281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6A281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FC41A7" w:rsidRPr="006A281B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r w:rsidR="002F6AE3" w:rsidRPr="006A281B">
        <w:rPr>
          <w:rFonts w:ascii="Times New Roman" w:hAnsi="Times New Roman"/>
          <w:color w:val="000000" w:themeColor="text1"/>
          <w:szCs w:val="24"/>
        </w:rPr>
        <w:t>ул. Каш</w:t>
      </w:r>
      <w:r w:rsidR="00143968" w:rsidRPr="006A281B">
        <w:rPr>
          <w:rFonts w:ascii="Times New Roman" w:hAnsi="Times New Roman"/>
          <w:color w:val="000000" w:themeColor="text1"/>
          <w:szCs w:val="24"/>
        </w:rPr>
        <w:t>и</w:t>
      </w:r>
      <w:r w:rsidR="003D0E50" w:rsidRPr="006A281B">
        <w:rPr>
          <w:rFonts w:ascii="Times New Roman" w:hAnsi="Times New Roman"/>
          <w:color w:val="000000" w:themeColor="text1"/>
          <w:szCs w:val="24"/>
        </w:rPr>
        <w:t>рское шоссе, в границах земельного участка с кадастровым номером 50:28:0000000:55605.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DC7F39" w:rsidRDefault="00DC7F39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75FB6" w:rsidRPr="002A10A6" w:rsidRDefault="00C75FB6" w:rsidP="00C75FB6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Глава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              </w:t>
      </w:r>
      <w:r w:rsidRPr="002A10A6">
        <w:rPr>
          <w:rFonts w:ascii="Times New Roman" w:hAnsi="Times New Roman"/>
          <w:b/>
          <w:szCs w:val="24"/>
        </w:rPr>
        <w:t xml:space="preserve">  А.В. </w:t>
      </w:r>
      <w:proofErr w:type="gramStart"/>
      <w:r w:rsidRPr="002A10A6">
        <w:rPr>
          <w:rFonts w:ascii="Times New Roman" w:hAnsi="Times New Roman"/>
          <w:b/>
          <w:szCs w:val="24"/>
        </w:rPr>
        <w:t>Двойных</w:t>
      </w:r>
      <w:proofErr w:type="gramEnd"/>
    </w:p>
    <w:p w:rsidR="00E24453" w:rsidRPr="002A10A6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7725D0" w:rsidRDefault="007725D0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06094C" w:rsidRDefault="00C04ECD" w:rsidP="003A0F02">
      <w:pPr>
        <w:jc w:val="center"/>
        <w:rPr>
          <w:rFonts w:ascii="Arial" w:hAnsi="Arial" w:cs="Arial"/>
          <w:sz w:val="22"/>
          <w:szCs w:val="22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06094C">
        <w:rPr>
          <w:rFonts w:ascii="Arial" w:hAnsi="Arial" w:cs="Arial"/>
          <w:sz w:val="22"/>
          <w:szCs w:val="22"/>
        </w:rPr>
        <w:t xml:space="preserve">Приложение                  </w:t>
      </w:r>
    </w:p>
    <w:p w:rsidR="00163713" w:rsidRPr="0006094C" w:rsidRDefault="00163713" w:rsidP="00163713">
      <w:pPr>
        <w:jc w:val="center"/>
        <w:rPr>
          <w:rFonts w:ascii="Arial" w:hAnsi="Arial" w:cs="Arial"/>
          <w:sz w:val="22"/>
          <w:szCs w:val="22"/>
        </w:rPr>
      </w:pPr>
      <w:r w:rsidRPr="0006094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C04ECD" w:rsidRPr="0006094C">
        <w:rPr>
          <w:rFonts w:ascii="Arial" w:hAnsi="Arial" w:cs="Arial"/>
          <w:sz w:val="22"/>
          <w:szCs w:val="22"/>
        </w:rPr>
        <w:t xml:space="preserve">                           </w:t>
      </w:r>
      <w:r w:rsidR="0006094C">
        <w:rPr>
          <w:rFonts w:ascii="Arial" w:hAnsi="Arial" w:cs="Arial"/>
          <w:sz w:val="22"/>
          <w:szCs w:val="22"/>
        </w:rPr>
        <w:tab/>
      </w:r>
      <w:r w:rsidR="0006094C">
        <w:rPr>
          <w:rFonts w:ascii="Arial" w:hAnsi="Arial" w:cs="Arial"/>
          <w:sz w:val="22"/>
          <w:szCs w:val="22"/>
        </w:rPr>
        <w:tab/>
      </w:r>
      <w:r w:rsidRPr="0006094C">
        <w:rPr>
          <w:rFonts w:ascii="Arial" w:hAnsi="Arial" w:cs="Arial"/>
          <w:sz w:val="22"/>
          <w:szCs w:val="22"/>
        </w:rPr>
        <w:t>к постановлению администрации</w:t>
      </w:r>
    </w:p>
    <w:p w:rsidR="00163713" w:rsidRPr="0006094C" w:rsidRDefault="00163713" w:rsidP="00163713">
      <w:pPr>
        <w:jc w:val="center"/>
        <w:rPr>
          <w:rFonts w:ascii="Arial" w:hAnsi="Arial" w:cs="Arial"/>
          <w:sz w:val="22"/>
          <w:szCs w:val="22"/>
        </w:rPr>
      </w:pPr>
      <w:r w:rsidRPr="0006094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C04ECD" w:rsidRPr="0006094C">
        <w:rPr>
          <w:rFonts w:ascii="Arial" w:hAnsi="Arial" w:cs="Arial"/>
          <w:sz w:val="22"/>
          <w:szCs w:val="22"/>
        </w:rPr>
        <w:t xml:space="preserve">                              </w:t>
      </w:r>
      <w:r w:rsidR="0006094C">
        <w:rPr>
          <w:rFonts w:ascii="Arial" w:hAnsi="Arial" w:cs="Arial"/>
          <w:sz w:val="22"/>
          <w:szCs w:val="22"/>
        </w:rPr>
        <w:tab/>
      </w:r>
      <w:r w:rsidR="0006094C">
        <w:rPr>
          <w:rFonts w:ascii="Arial" w:hAnsi="Arial" w:cs="Arial"/>
          <w:sz w:val="22"/>
          <w:szCs w:val="22"/>
        </w:rPr>
        <w:tab/>
        <w:t xml:space="preserve">         </w:t>
      </w:r>
      <w:r w:rsidRPr="0006094C">
        <w:rPr>
          <w:rFonts w:ascii="Arial" w:hAnsi="Arial" w:cs="Arial"/>
          <w:sz w:val="22"/>
          <w:szCs w:val="22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06094C">
        <w:rPr>
          <w:rFonts w:ascii="Arial" w:hAnsi="Arial" w:cs="Arial"/>
          <w:sz w:val="22"/>
          <w:szCs w:val="22"/>
        </w:rPr>
        <w:t xml:space="preserve">                                                                                 о</w:t>
      </w:r>
      <w:r w:rsidR="00DC7F39">
        <w:rPr>
          <w:rFonts w:ascii="Arial" w:hAnsi="Arial" w:cs="Arial"/>
          <w:sz w:val="22"/>
          <w:szCs w:val="22"/>
        </w:rPr>
        <w:t>т 18.02.2020 № 370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06094C" w:rsidRDefault="00042978" w:rsidP="0006094C">
      <w:pPr>
        <w:jc w:val="center"/>
        <w:rPr>
          <w:rFonts w:ascii="Times New Roman" w:hAnsi="Times New Roman"/>
          <w:sz w:val="22"/>
          <w:szCs w:val="22"/>
        </w:rPr>
      </w:pPr>
      <w:r w:rsidRPr="0006094C">
        <w:rPr>
          <w:rFonts w:ascii="Times New Roman" w:hAnsi="Times New Roman"/>
          <w:sz w:val="22"/>
          <w:szCs w:val="22"/>
        </w:rPr>
        <w:t>Перечень</w:t>
      </w:r>
    </w:p>
    <w:p w:rsidR="00F2439B" w:rsidRDefault="00042978" w:rsidP="0006094C">
      <w:pPr>
        <w:jc w:val="center"/>
        <w:rPr>
          <w:rFonts w:ascii="Times New Roman" w:hAnsi="Times New Roman"/>
          <w:sz w:val="22"/>
          <w:szCs w:val="22"/>
        </w:rPr>
      </w:pPr>
      <w:r w:rsidRPr="0006094C">
        <w:rPr>
          <w:rFonts w:ascii="Times New Roman" w:hAnsi="Times New Roman"/>
          <w:sz w:val="22"/>
          <w:szCs w:val="22"/>
        </w:rPr>
        <w:t>самовольно установленных некапитальных объектов, подлежащих</w:t>
      </w:r>
      <w:r w:rsidR="001E6B14" w:rsidRPr="0006094C">
        <w:rPr>
          <w:rFonts w:ascii="Times New Roman" w:hAnsi="Times New Roman"/>
          <w:sz w:val="22"/>
          <w:szCs w:val="22"/>
        </w:rPr>
        <w:t xml:space="preserve"> принудительному</w:t>
      </w:r>
      <w:r w:rsidRPr="0006094C">
        <w:rPr>
          <w:rFonts w:ascii="Times New Roman" w:hAnsi="Times New Roman"/>
          <w:sz w:val="22"/>
          <w:szCs w:val="22"/>
        </w:rPr>
        <w:t xml:space="preserve"> демонтажу</w:t>
      </w:r>
      <w:r w:rsidR="00163713" w:rsidRPr="0006094C">
        <w:rPr>
          <w:rFonts w:ascii="Times New Roman" w:hAnsi="Times New Roman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6"/>
        <w:gridCol w:w="1656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C75FB6" w:rsidRPr="00042978" w:rsidTr="00C75FB6">
        <w:trPr>
          <w:trHeight w:val="597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FB6" w:rsidRPr="00831520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C75FB6" w:rsidRDefault="00C75FB6" w:rsidP="00C75FB6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с. Никитское, на земельном участке с кадастровым номером 50:28:0000000:55596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2F695F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042978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металлическое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042978" w:rsidRDefault="00683F07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B6" w:rsidRPr="00042978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4,0 х 3,0 м</w:t>
            </w:r>
          </w:p>
        </w:tc>
      </w:tr>
      <w:tr w:rsidR="00C75FB6" w:rsidRPr="00042978" w:rsidTr="00C75FB6">
        <w:trPr>
          <w:trHeight w:val="597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FB6" w:rsidRPr="00831520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C75FB6" w:rsidRDefault="00C75FB6" w:rsidP="00683F0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с. Никитское, на земельном участке с кадастровым номером 50:28:0000000:55596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2F695F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042978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деревянное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042978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B6" w:rsidRPr="00042978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6,0 х 7,0 м</w:t>
            </w:r>
          </w:p>
        </w:tc>
      </w:tr>
      <w:tr w:rsidR="00C75FB6" w:rsidRPr="00042978" w:rsidTr="00C75FB6">
        <w:trPr>
          <w:trHeight w:val="597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FB6" w:rsidRPr="00831520" w:rsidRDefault="00683F07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C75FB6" w:rsidRDefault="00C75FB6" w:rsidP="00683F0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с. Никитское, на земельном участке с кадастровым номером 50:28:0000000:55596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2F695F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042978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металлическое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042978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B6" w:rsidRPr="00042978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3,6 х 2,2 м</w:t>
            </w:r>
          </w:p>
        </w:tc>
      </w:tr>
      <w:tr w:rsidR="00C75FB6" w:rsidRPr="00042978" w:rsidTr="00C75FB6">
        <w:trPr>
          <w:trHeight w:val="597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FB6" w:rsidRPr="00831520" w:rsidRDefault="00683F07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C75FB6" w:rsidRDefault="00C75FB6" w:rsidP="00683F0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с. Никитское, на земельном участке с кадастровым номером 50:28:0000000:55596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2F695F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042978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деревянное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042978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B6" w:rsidRPr="00042978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2,3 х 6,0 м</w:t>
            </w:r>
          </w:p>
        </w:tc>
      </w:tr>
      <w:tr w:rsidR="00C75FB6" w:rsidRPr="00042978" w:rsidTr="00C75FB6">
        <w:trPr>
          <w:trHeight w:val="597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FB6" w:rsidRPr="00831520" w:rsidRDefault="00683F07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C75FB6" w:rsidRDefault="00C75FB6" w:rsidP="00683F0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с. Никитское, на земельном участке с кадастровым номером 50:28:0000000:55596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2F695F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042978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деревянное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042978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B6" w:rsidRPr="00042978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7,5 х 3,3 м</w:t>
            </w:r>
          </w:p>
        </w:tc>
      </w:tr>
      <w:tr w:rsidR="00C75FB6" w:rsidRPr="00042978" w:rsidTr="00C75FB6">
        <w:trPr>
          <w:trHeight w:val="597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FB6" w:rsidRPr="00831520" w:rsidRDefault="00683F07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C75FB6" w:rsidRDefault="00C75FB6" w:rsidP="00683F0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с. Никитское, на земельном участке с кадастровым номером 50:28:0000000:55596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2F695F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042978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деревянное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042978" w:rsidRDefault="00683F07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</w:t>
            </w:r>
            <w:r w:rsidR="00C75FB6">
              <w:rPr>
                <w:rFonts w:ascii="Times New Roman" w:eastAsia="Calibri" w:hAnsi="Times New Roman"/>
                <w:szCs w:val="24"/>
                <w:lang w:eastAsia="en-US"/>
              </w:rPr>
              <w:t>ер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о-голубой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B6" w:rsidRPr="00042978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2,5 м</w:t>
            </w:r>
          </w:p>
        </w:tc>
      </w:tr>
      <w:tr w:rsidR="00C75FB6" w:rsidRPr="00042978" w:rsidTr="00C75FB6">
        <w:trPr>
          <w:trHeight w:val="597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FB6" w:rsidRPr="00831520" w:rsidRDefault="00683F07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C75FB6" w:rsidRDefault="00C75FB6" w:rsidP="00683F0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с. Никитское, на земельном участке с кадастровым номером 50:28:0000000:55596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2F695F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042978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деревянное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042978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B6" w:rsidRPr="00042978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2,5 х 4,3 м</w:t>
            </w:r>
          </w:p>
        </w:tc>
      </w:tr>
      <w:tr w:rsidR="00C75FB6" w:rsidRPr="00042978" w:rsidTr="00C75FB6">
        <w:trPr>
          <w:trHeight w:val="597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FB6" w:rsidRPr="00831520" w:rsidRDefault="00683F07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C75FB6" w:rsidRDefault="00C75FB6" w:rsidP="00683F0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с. Никитское, на земельном участке с кадастровым номером 50:28:0000000:55596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2F695F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042978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металлическое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042978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голубой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B6" w:rsidRPr="00042978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4,2 х 3,2 м</w:t>
            </w:r>
          </w:p>
        </w:tc>
      </w:tr>
      <w:tr w:rsidR="00C75FB6" w:rsidRPr="00042978" w:rsidTr="00C75FB6">
        <w:trPr>
          <w:trHeight w:val="597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FB6" w:rsidRPr="00831520" w:rsidRDefault="00683F07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C75FB6" w:rsidRDefault="00C75FB6" w:rsidP="00683F0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с. Никитское, на земельном участке с кадастровым номером 50:28:0000000:55596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2F695F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042978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деревянное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042978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B6" w:rsidRPr="00042978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5,3 х 4,6 м</w:t>
            </w:r>
          </w:p>
        </w:tc>
      </w:tr>
      <w:tr w:rsidR="00C75FB6" w:rsidRPr="00042978" w:rsidTr="00C75FB6">
        <w:trPr>
          <w:trHeight w:val="597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FB6" w:rsidRPr="00831520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1</w:t>
            </w:r>
            <w:r w:rsidR="00683F07">
              <w:rPr>
                <w:rFonts w:ascii="Times New Roman" w:eastAsia="Calibri" w:hAnsi="Times New Roman"/>
                <w:szCs w:val="24"/>
                <w:lang w:eastAsia="en-US"/>
              </w:rPr>
              <w:t>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C75FB6" w:rsidRDefault="00C75FB6" w:rsidP="00C75FB6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с. Никитское, на земельном участке с кадастровым номером 50:28:0000000:55596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2F695F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042978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деревянное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042978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B6" w:rsidRPr="00042978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2,0 х 2,0 м</w:t>
            </w:r>
          </w:p>
        </w:tc>
      </w:tr>
      <w:tr w:rsidR="00C75FB6" w:rsidRPr="00042978" w:rsidTr="00C75FB6">
        <w:trPr>
          <w:trHeight w:val="597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FB6" w:rsidRPr="00831520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  <w:r w:rsidR="00683F07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C75FB6" w:rsidRDefault="00C75FB6" w:rsidP="00C75FB6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с. Никитское, на земельном участке с кадастровым номером 50:28:0000000:55596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2F695F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042978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металлическое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5FB6" w:rsidRPr="00042978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B6" w:rsidRPr="00042978" w:rsidRDefault="00C75FB6" w:rsidP="00C75FB6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10,0 х 5,0 м</w:t>
            </w:r>
          </w:p>
        </w:tc>
      </w:tr>
    </w:tbl>
    <w:p w:rsidR="00974789" w:rsidRDefault="00974789" w:rsidP="0006094C">
      <w:pPr>
        <w:jc w:val="center"/>
        <w:rPr>
          <w:rFonts w:ascii="Times New Roman" w:hAnsi="Times New Roman"/>
          <w:sz w:val="22"/>
          <w:szCs w:val="22"/>
        </w:rPr>
      </w:pPr>
    </w:p>
    <w:p w:rsidR="00974789" w:rsidRPr="0006094C" w:rsidRDefault="00974789" w:rsidP="0006094C">
      <w:pPr>
        <w:jc w:val="center"/>
        <w:rPr>
          <w:rFonts w:ascii="Times New Roman" w:hAnsi="Times New Roman"/>
          <w:sz w:val="22"/>
          <w:szCs w:val="22"/>
        </w:rPr>
      </w:pPr>
    </w:p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50B" w:rsidRDefault="00DF150B">
      <w:r>
        <w:separator/>
      </w:r>
    </w:p>
  </w:endnote>
  <w:endnote w:type="continuationSeparator" w:id="0">
    <w:p w:rsidR="00DF150B" w:rsidRDefault="00DF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50B" w:rsidRDefault="00DF150B">
      <w:r>
        <w:separator/>
      </w:r>
    </w:p>
  </w:footnote>
  <w:footnote w:type="continuationSeparator" w:id="0">
    <w:p w:rsidR="00DF150B" w:rsidRDefault="00DF1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610" w:rsidRDefault="0065161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51610" w:rsidRDefault="0065161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610" w:rsidRDefault="00651610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77E15"/>
    <w:rsid w:val="000A092F"/>
    <w:rsid w:val="000D79FB"/>
    <w:rsid w:val="000E4D9D"/>
    <w:rsid w:val="000F5DE9"/>
    <w:rsid w:val="00102F27"/>
    <w:rsid w:val="001071BA"/>
    <w:rsid w:val="00116CCA"/>
    <w:rsid w:val="001328A8"/>
    <w:rsid w:val="00133EEB"/>
    <w:rsid w:val="00143968"/>
    <w:rsid w:val="001524A4"/>
    <w:rsid w:val="001575DD"/>
    <w:rsid w:val="00163713"/>
    <w:rsid w:val="00170519"/>
    <w:rsid w:val="001A392F"/>
    <w:rsid w:val="001A5590"/>
    <w:rsid w:val="001C2D72"/>
    <w:rsid w:val="001C39FF"/>
    <w:rsid w:val="001C7FC6"/>
    <w:rsid w:val="001D5339"/>
    <w:rsid w:val="001E6B14"/>
    <w:rsid w:val="00206224"/>
    <w:rsid w:val="00257D85"/>
    <w:rsid w:val="00262544"/>
    <w:rsid w:val="00273EE2"/>
    <w:rsid w:val="0028312D"/>
    <w:rsid w:val="00291B7A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61EE2"/>
    <w:rsid w:val="00367A02"/>
    <w:rsid w:val="0038497B"/>
    <w:rsid w:val="00387A0B"/>
    <w:rsid w:val="003A0F02"/>
    <w:rsid w:val="003D0E50"/>
    <w:rsid w:val="003E2992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36A4"/>
    <w:rsid w:val="00526DD0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622CF"/>
    <w:rsid w:val="00974789"/>
    <w:rsid w:val="00977389"/>
    <w:rsid w:val="00982CF9"/>
    <w:rsid w:val="00983697"/>
    <w:rsid w:val="00990AEE"/>
    <w:rsid w:val="00992233"/>
    <w:rsid w:val="009B2D93"/>
    <w:rsid w:val="009B6A0D"/>
    <w:rsid w:val="009C6447"/>
    <w:rsid w:val="009D6AAA"/>
    <w:rsid w:val="009D7310"/>
    <w:rsid w:val="00A155E7"/>
    <w:rsid w:val="00A173F2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5D3A"/>
    <w:rsid w:val="00AE1631"/>
    <w:rsid w:val="00B148EA"/>
    <w:rsid w:val="00B301BC"/>
    <w:rsid w:val="00B36253"/>
    <w:rsid w:val="00B43E1E"/>
    <w:rsid w:val="00B71234"/>
    <w:rsid w:val="00B94CD5"/>
    <w:rsid w:val="00BB5C05"/>
    <w:rsid w:val="00BC30EF"/>
    <w:rsid w:val="00BC3615"/>
    <w:rsid w:val="00BC5605"/>
    <w:rsid w:val="00BD1590"/>
    <w:rsid w:val="00BD7CC8"/>
    <w:rsid w:val="00BE2548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D6C62"/>
    <w:rsid w:val="00CE471D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C7F39"/>
    <w:rsid w:val="00DD17CA"/>
    <w:rsid w:val="00DF150B"/>
    <w:rsid w:val="00E151A0"/>
    <w:rsid w:val="00E24453"/>
    <w:rsid w:val="00E24DAD"/>
    <w:rsid w:val="00E4139C"/>
    <w:rsid w:val="00E4404D"/>
    <w:rsid w:val="00E469F4"/>
    <w:rsid w:val="00E637AB"/>
    <w:rsid w:val="00E74C55"/>
    <w:rsid w:val="00E75418"/>
    <w:rsid w:val="00E8325B"/>
    <w:rsid w:val="00EC1B9B"/>
    <w:rsid w:val="00ED4D36"/>
    <w:rsid w:val="00ED66B8"/>
    <w:rsid w:val="00EE22FD"/>
    <w:rsid w:val="00EF181A"/>
    <w:rsid w:val="00F131BE"/>
    <w:rsid w:val="00F14628"/>
    <w:rsid w:val="00F16B8A"/>
    <w:rsid w:val="00F2439B"/>
    <w:rsid w:val="00F24ED4"/>
    <w:rsid w:val="00F33333"/>
    <w:rsid w:val="00F46A0A"/>
    <w:rsid w:val="00F65A0C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FA459-5657-4DF9-9F96-1CB1F674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Воронова Л.Н.</cp:lastModifiedBy>
  <cp:revision>2</cp:revision>
  <cp:lastPrinted>2020-02-10T07:02:00Z</cp:lastPrinted>
  <dcterms:created xsi:type="dcterms:W3CDTF">2020-02-19T09:13:00Z</dcterms:created>
  <dcterms:modified xsi:type="dcterms:W3CDTF">2020-02-19T09:13:00Z</dcterms:modified>
</cp:coreProperties>
</file>