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03"/>
        <w:gridCol w:w="2034"/>
        <w:gridCol w:w="4985"/>
      </w:tblGrid>
      <w:tr w:rsidR="00434752" w14:paraId="4C2EE739" w14:textId="77777777">
        <w:trPr>
          <w:trHeight w:val="283"/>
        </w:trPr>
        <w:tc>
          <w:tcPr>
            <w:tcW w:w="2903" w:type="dxa"/>
          </w:tcPr>
          <w:p w14:paraId="716AB7F4" w14:textId="77777777" w:rsidR="00434752" w:rsidRDefault="00434752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14:paraId="261FFA76" w14:textId="77777777" w:rsidR="00434752" w:rsidRDefault="00434752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D84D38" w14:textId="77777777" w:rsidR="00434752" w:rsidRDefault="00FE1192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FE1192">
              <w:rPr>
                <w:rFonts w:ascii="Times New Roman" w:hAnsi="Times New Roman"/>
                <w:sz w:val="28"/>
                <w:szCs w:val="28"/>
              </w:rPr>
              <w:t>7</w:t>
            </w:r>
          </w:p>
          <w:p w14:paraId="0C173AB5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14:paraId="7233F1AA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14:paraId="4DCB04A3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14:paraId="007DC10D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14:paraId="7363CF69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</w:t>
            </w:r>
          </w:p>
          <w:p w14:paraId="5718D81F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городского округа Домодедово</w:t>
            </w:r>
          </w:p>
          <w:p w14:paraId="6F27EEB5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Московской области»,</w:t>
            </w:r>
          </w:p>
          <w:p w14:paraId="69FD8099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утвержденному постановлением</w:t>
            </w:r>
          </w:p>
          <w:p w14:paraId="3D3B6EAF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</w:t>
            </w:r>
          </w:p>
          <w:p w14:paraId="2C120824" w14:textId="77777777" w:rsidR="00434752" w:rsidRDefault="00FE119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Домодедово Московской области</w:t>
            </w:r>
          </w:p>
          <w:p w14:paraId="4ACF1B61" w14:textId="6146CCA9" w:rsidR="00FE1192" w:rsidRDefault="00FE1192" w:rsidP="00FE1192">
            <w:pPr>
              <w:spacing w:line="276" w:lineRule="auto"/>
              <w:rPr>
                <w:rFonts w:hint="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F6AF5">
              <w:rPr>
                <w:sz w:val="28"/>
                <w:szCs w:val="28"/>
              </w:rPr>
              <w:t>01.11.2025</w:t>
            </w:r>
            <w:r>
              <w:rPr>
                <w:sz w:val="28"/>
                <w:szCs w:val="28"/>
              </w:rPr>
              <w:t xml:space="preserve"> № </w:t>
            </w:r>
            <w:r w:rsidR="00BF6AF5">
              <w:rPr>
                <w:sz w:val="28"/>
                <w:szCs w:val="28"/>
              </w:rPr>
              <w:t>3648</w:t>
            </w:r>
          </w:p>
          <w:p w14:paraId="065A2AF7" w14:textId="77777777" w:rsidR="00434752" w:rsidRDefault="00FE1192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rNum$</w:t>
            </w:r>
          </w:p>
        </w:tc>
      </w:tr>
    </w:tbl>
    <w:p w14:paraId="3E6956F7" w14:textId="77777777" w:rsidR="00434752" w:rsidRDefault="00434752">
      <w:pPr>
        <w:pStyle w:val="21"/>
        <w:spacing w:line="276" w:lineRule="auto"/>
        <w:outlineLvl w:val="1"/>
        <w:rPr>
          <w:sz w:val="28"/>
          <w:szCs w:val="28"/>
        </w:rPr>
      </w:pPr>
    </w:p>
    <w:p w14:paraId="6A3A12BA" w14:textId="77777777" w:rsidR="00434752" w:rsidRDefault="00FE1192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0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>муниципальной услуги «Выдача ордера на право производства земляных работ на территории городского округа Домодедово Московской области»</w:t>
      </w:r>
    </w:p>
    <w:p w14:paraId="50ED50F8" w14:textId="77777777" w:rsidR="00434752" w:rsidRDefault="00434752">
      <w:pPr>
        <w:rPr>
          <w:rFonts w:ascii="Times New Roman" w:hAnsi="Times New Roman"/>
          <w:sz w:val="28"/>
          <w:szCs w:val="28"/>
        </w:rPr>
      </w:pPr>
    </w:p>
    <w:p w14:paraId="3B482D69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Конституция Российской Федерации.</w:t>
      </w:r>
    </w:p>
    <w:p w14:paraId="5B02DD86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Кодекс Российской Федерации 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административных правонарушениях.</w:t>
      </w:r>
    </w:p>
    <w:p w14:paraId="17F9495B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06.10.2003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131⁠-⁠ФЗ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общих принципах организации местного самоуправления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Российской Федерации».</w:t>
      </w:r>
    </w:p>
    <w:p w14:paraId="517FDC35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услуг».</w:t>
      </w:r>
    </w:p>
    <w:p w14:paraId="312FC747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31.03.1999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69⁠-⁠ФЗ «О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газоснабжении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Российской Федерации».</w:t>
      </w:r>
    </w:p>
    <w:p w14:paraId="10FCC976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 xml:space="preserve"> 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27.09.2011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797 «О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взаимодействии между многофункциональными центрами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случаях, установленных законодательством Российской Федерации, публично⁠-⁠правовыми компаниями».</w:t>
      </w:r>
    </w:p>
    <w:p w14:paraId="4CC95F1A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услуг».</w:t>
      </w:r>
    </w:p>
    <w:p w14:paraId="64523ADD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lastRenderedPageBreak/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03.12.2014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1300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утверждении перечня видов объектов, размещение которых может осуществляться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землях или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земельных участках, находящихся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государственной или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муниципальной собственности, без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предоставления земельных участков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установления сервитутов».</w:t>
      </w:r>
    </w:p>
    <w:p w14:paraId="41A928FF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16.08.2012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840 «О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порядке подачи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действия (бездействие) федеральных органов исполнительной власти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соответствии с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федеральными законами полномочиями по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предоставлению государственных услуг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установленной сфере деятельности,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их должностных лиц, организаций, предусмотренных частью 1.1 статьи 16 Федерального закона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услуг»,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их работников, 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их работников».</w:t>
      </w:r>
    </w:p>
    <w:p w14:paraId="11968A05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25.01.2013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33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использовании простой электронной подписи при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оказании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услуг».</w:t>
      </w:r>
    </w:p>
    <w:p w14:paraId="57398AF3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услуг».</w:t>
      </w:r>
    </w:p>
    <w:p w14:paraId="559481C4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10.10.2014 №124/2014⁠-⁠ОЗ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установлении случаев, при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которых не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требуется получение разрешения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строительство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области».</w:t>
      </w:r>
    </w:p>
    <w:p w14:paraId="3D430ED9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№191/2014⁠-⁠ОЗ «О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регулировании дополнительных вопросов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сфере благоустройства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области».</w:t>
      </w:r>
    </w:p>
    <w:p w14:paraId="509D8215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08.04.2015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229/13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утверждении Порядка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условий размещения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объектов, которые могут быть размещены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землях или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земельных участках, находящихся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государственной, муниципальной собственности или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государственная собственность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которые не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разграничена, без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предоставления земельных участков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установления сервитутов, публичного сервитута».</w:t>
      </w:r>
    </w:p>
    <w:p w14:paraId="45944502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области».</w:t>
      </w:r>
    </w:p>
    <w:p w14:paraId="64282E59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lastRenderedPageBreak/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27.09.2013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777/42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организации предоставления государственных услуг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услуг, 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также 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утверждении Перечня государственных услуг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области, предоставление которых организуется по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принципу «одного окна»,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том числе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услуг,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Рекомендуемого перечня муниципальных услуг, предоставляемых органами местного самоуправления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также услуг, оказываемых муниципальными учреждениями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другими организациями, предоставление которых организуется по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принципу «одного окна»,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том числе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базе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услуг».</w:t>
      </w:r>
    </w:p>
    <w:p w14:paraId="7486F740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25.03.2016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233/9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утверждении Порядка проведения контрольно⁠-⁠геодезической съемки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передачи исполнительной документации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внесении изменения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19.06.2006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536/23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утверждении состава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содержания проектов планировки территории, подготовка которых осуществляется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основании документов территориального планирования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основании документов территориального планирования муниципальных образований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области».</w:t>
      </w:r>
    </w:p>
    <w:p w14:paraId="78C85A2B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04.08.2005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533/25 «О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порядке уведомления о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выданных разрешениях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проведение строительных, строительно⁠-⁠монтажных, земляных, ремонтных работ, аварийного вскрытия, установку временных объектов, установку конструкций, предназначенных для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размещения информации в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области».</w:t>
      </w:r>
    </w:p>
    <w:p w14:paraId="393810A4" w14:textId="77777777" w:rsidR="00434752" w:rsidRDefault="00FE1192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FE1192">
        <w:rPr>
          <w:bCs/>
          <w:sz w:val="28"/>
          <w:szCs w:val="28"/>
        </w:rPr>
        <w:t>19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Постановление Администрации городского округа Домодедово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27.07.2022 №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2080 «Об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действия (бездействие) Администрации городского округа Домодедово Московской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ее должностных лиц, муниципальных служащих, а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также многофункционального центра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муниципальных услуг и</w:t>
      </w:r>
      <w:r>
        <w:rPr>
          <w:bCs/>
          <w:sz w:val="28"/>
          <w:szCs w:val="28"/>
          <w:lang w:val="en-US"/>
        </w:rPr>
        <w:t> </w:t>
      </w:r>
      <w:r w:rsidRPr="00FE1192">
        <w:rPr>
          <w:bCs/>
          <w:sz w:val="28"/>
          <w:szCs w:val="28"/>
        </w:rPr>
        <w:t>его работников».</w:t>
      </w:r>
    </w:p>
    <w:sectPr w:rsidR="00434752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B7878"/>
    <w:multiLevelType w:val="multilevel"/>
    <w:tmpl w:val="CCFC9A9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1" w15:restartNumberingAfterBreak="0">
    <w:nsid w:val="1D824643"/>
    <w:multiLevelType w:val="multilevel"/>
    <w:tmpl w:val="8D4C028A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CE94832"/>
    <w:multiLevelType w:val="multilevel"/>
    <w:tmpl w:val="E45E9A3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3" w15:restartNumberingAfterBreak="0">
    <w:nsid w:val="5E830447"/>
    <w:multiLevelType w:val="multilevel"/>
    <w:tmpl w:val="6B96EDE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7BC6437"/>
    <w:multiLevelType w:val="multilevel"/>
    <w:tmpl w:val="A2B2038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752"/>
    <w:rsid w:val="00434752"/>
    <w:rsid w:val="00BF6AF5"/>
    <w:rsid w:val="00FE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17067"/>
  <w15:docId w15:val="{A98BF816-2CF7-49EB-9F96-D4B84654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FE1192"/>
    <w:rPr>
      <w:rFonts w:ascii="Segoe UI" w:hAnsi="Segoe UI" w:cs="Mangal"/>
      <w:sz w:val="18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1192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Иванцова Н.А.</dc:creator>
  <dc:description/>
  <cp:lastModifiedBy>Admin .</cp:lastModifiedBy>
  <cp:revision>3</cp:revision>
  <cp:lastPrinted>2025-10-27T06:24:00Z</cp:lastPrinted>
  <dcterms:created xsi:type="dcterms:W3CDTF">2025-10-27T06:24:00Z</dcterms:created>
  <dcterms:modified xsi:type="dcterms:W3CDTF">2025-11-03T19:27:00Z</dcterms:modified>
  <dc:language>en-US</dc:language>
</cp:coreProperties>
</file>