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Pr="00130F4A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130F4A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EE5350" w:rsidRPr="00EC6DCA" w:rsidRDefault="00EC6DCA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EC6DCA">
        <w:rPr>
          <w:rFonts w:ascii="Times New Roman" w:eastAsia="Times New Roman" w:hAnsi="Times New Roman" w:cs="Times New Roman"/>
          <w:b/>
        </w:rPr>
        <w:t>от 09.04.2024</w:t>
      </w:r>
      <w:r w:rsidR="00EE5350" w:rsidRPr="00EC6DCA">
        <w:rPr>
          <w:rFonts w:ascii="Times New Roman" w:eastAsia="Times New Roman" w:hAnsi="Times New Roman" w:cs="Times New Roman"/>
          <w:b/>
        </w:rPr>
        <w:t xml:space="preserve"> № </w:t>
      </w:r>
      <w:r w:rsidRPr="00EC6DCA">
        <w:rPr>
          <w:rFonts w:ascii="Times New Roman" w:eastAsia="Times New Roman" w:hAnsi="Times New Roman" w:cs="Times New Roman"/>
          <w:b/>
        </w:rPr>
        <w:t>1729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Default="007A04CC" w:rsidP="00EC6DCA">
      <w:pPr>
        <w:pStyle w:val="20"/>
        <w:shd w:val="clear" w:color="auto" w:fill="auto"/>
        <w:spacing w:before="600" w:line="20" w:lineRule="atLeast"/>
        <w:ind w:right="4820"/>
        <w:rPr>
          <w:sz w:val="24"/>
          <w:szCs w:val="24"/>
        </w:rPr>
      </w:pPr>
      <w:r w:rsidRPr="007A04CC">
        <w:rPr>
          <w:sz w:val="24"/>
          <w:szCs w:val="24"/>
        </w:rPr>
        <w:t xml:space="preserve">об </w:t>
      </w:r>
      <w:r w:rsidR="00A53D84" w:rsidRPr="00A53D84">
        <w:rPr>
          <w:sz w:val="24"/>
          <w:szCs w:val="24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д. </w:t>
      </w:r>
      <w:proofErr w:type="spellStart"/>
      <w:r w:rsidR="00A53D84" w:rsidRPr="00A53D84">
        <w:rPr>
          <w:sz w:val="24"/>
          <w:szCs w:val="24"/>
        </w:rPr>
        <w:t>Битягово</w:t>
      </w:r>
      <w:proofErr w:type="spellEnd"/>
      <w:r w:rsidR="00A53D84" w:rsidRPr="00A53D84">
        <w:rPr>
          <w:sz w:val="24"/>
          <w:szCs w:val="24"/>
        </w:rPr>
        <w:t xml:space="preserve"> в пользу Акционерного общества "</w:t>
      </w:r>
      <w:proofErr w:type="spellStart"/>
      <w:r w:rsidR="00A53D84" w:rsidRPr="00A53D84">
        <w:rPr>
          <w:sz w:val="24"/>
          <w:szCs w:val="24"/>
        </w:rPr>
        <w:t>Мособлгаз</w:t>
      </w:r>
      <w:proofErr w:type="spellEnd"/>
      <w:r w:rsidR="00A53D84" w:rsidRPr="00A53D84">
        <w:rPr>
          <w:sz w:val="24"/>
          <w:szCs w:val="24"/>
        </w:rPr>
        <w:t>" в целях размещения линейного объекта системы газоснабжения "Распределительный газопровод высокого и среднего давления"</w:t>
      </w:r>
    </w:p>
    <w:p w:rsidR="004F41FE" w:rsidRPr="004F41FE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36"/>
          <w:szCs w:val="24"/>
        </w:rPr>
      </w:pPr>
    </w:p>
    <w:p w:rsidR="00EE5350" w:rsidRPr="001B1C8D" w:rsidRDefault="00E9396B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1B1C8D">
        <w:rPr>
          <w:sz w:val="24"/>
          <w:szCs w:val="24"/>
        </w:rPr>
        <w:t xml:space="preserve">В соответствии </w:t>
      </w:r>
      <w:r w:rsidR="00265DE8" w:rsidRPr="001B1C8D">
        <w:rPr>
          <w:sz w:val="24"/>
          <w:szCs w:val="24"/>
        </w:rPr>
        <w:t xml:space="preserve">с </w:t>
      </w:r>
      <w:r w:rsidR="00A53D84" w:rsidRPr="00A53D84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A53D84" w:rsidRPr="00A53D84">
        <w:rPr>
          <w:sz w:val="24"/>
          <w:szCs w:val="24"/>
        </w:rPr>
        <w:t>Мособлгаз</w:t>
      </w:r>
      <w:proofErr w:type="spellEnd"/>
      <w:r w:rsidR="00A53D84" w:rsidRPr="00A53D84">
        <w:rPr>
          <w:sz w:val="24"/>
          <w:szCs w:val="24"/>
        </w:rPr>
        <w:t xml:space="preserve">" от 18.03.2024 № </w:t>
      </w:r>
      <w:r w:rsidR="00A53D84" w:rsidRPr="00A53D84">
        <w:rPr>
          <w:sz w:val="24"/>
          <w:szCs w:val="24"/>
          <w:lang w:val="en-US"/>
        </w:rPr>
        <w:t>P</w:t>
      </w:r>
      <w:r w:rsidR="00A53D84" w:rsidRPr="00A53D84">
        <w:rPr>
          <w:sz w:val="24"/>
          <w:szCs w:val="24"/>
        </w:rPr>
        <w:t>001-5244674629-82968797</w:t>
      </w:r>
      <w:r w:rsidRPr="001B1C8D">
        <w:rPr>
          <w:sz w:val="24"/>
          <w:szCs w:val="24"/>
        </w:rPr>
        <w:t>,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 xml:space="preserve">Установить </w:t>
      </w:r>
      <w:r w:rsidR="00A53D84" w:rsidRPr="00A53D84">
        <w:rPr>
          <w:color w:val="000009"/>
          <w:sz w:val="24"/>
          <w:szCs w:val="24"/>
        </w:rPr>
        <w:t>публичный сервитут на срок 120 месяцев в отношении часть земельного участка с кадастровым номером 50:28:0050421:248, в пользу Акционерного общества "</w:t>
      </w:r>
      <w:proofErr w:type="spellStart"/>
      <w:r w:rsidR="00A53D84" w:rsidRPr="00A53D84">
        <w:rPr>
          <w:color w:val="000009"/>
          <w:sz w:val="24"/>
          <w:szCs w:val="24"/>
        </w:rPr>
        <w:t>Мособлгаз</w:t>
      </w:r>
      <w:proofErr w:type="spellEnd"/>
      <w:r w:rsidR="00A53D84" w:rsidRPr="00A53D84">
        <w:rPr>
          <w:color w:val="000009"/>
          <w:sz w:val="24"/>
          <w:szCs w:val="24"/>
        </w:rPr>
        <w:t>", в целях размещения линейного объекта системы газоснабжения "Распределительный газопровод высокого и среднего давления", в границах в соответствии с приложением к настоящему Постановлению</w:t>
      </w:r>
      <w:r w:rsidRPr="001B1C8D">
        <w:rPr>
          <w:color w:val="000009"/>
          <w:sz w:val="24"/>
          <w:szCs w:val="24"/>
        </w:rPr>
        <w:t xml:space="preserve">. </w:t>
      </w:r>
    </w:p>
    <w:p w:rsidR="00A53D84" w:rsidRPr="00A53D84" w:rsidRDefault="00A53D84" w:rsidP="00A53D84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течение 3 месяцев. </w:t>
      </w:r>
    </w:p>
    <w:p w:rsidR="007A04CC" w:rsidRPr="007A04CC" w:rsidRDefault="00A53D84" w:rsidP="00A53D84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84">
        <w:rPr>
          <w:rFonts w:ascii="Times New Roman" w:hAnsi="Times New Roman" w:cs="Times New Roman"/>
          <w:sz w:val="24"/>
          <w:szCs w:val="24"/>
        </w:rPr>
        <w:t>Поря</w:t>
      </w:r>
      <w:r>
        <w:rPr>
          <w:rFonts w:ascii="Times New Roman" w:hAnsi="Times New Roman" w:cs="Times New Roman"/>
          <w:sz w:val="24"/>
          <w:szCs w:val="24"/>
        </w:rPr>
        <w:t xml:space="preserve">док установления зон с особыми </w:t>
      </w:r>
      <w:r w:rsidRPr="00A53D84">
        <w:rPr>
          <w:rFonts w:ascii="Times New Roman" w:hAnsi="Times New Roman" w:cs="Times New Roman"/>
          <w:sz w:val="24"/>
          <w:szCs w:val="24"/>
        </w:rPr>
        <w:t>условиями использования территорий определяется постановлением Правительства Российской Федерации от 20.11.2000 № 878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</w:t>
      </w:r>
      <w:r w:rsidRPr="00A53D84">
        <w:rPr>
          <w:rFonts w:ascii="Times New Roman" w:hAnsi="Times New Roman" w:cs="Times New Roman"/>
          <w:sz w:val="24"/>
          <w:szCs w:val="24"/>
        </w:rPr>
        <w:t>газораспределительных сетей».</w:t>
      </w:r>
    </w:p>
    <w:p w:rsidR="00E9396B" w:rsidRPr="007A04CC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" обязано привести земельный участок в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пригодное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</w:t>
      </w:r>
      <w:r w:rsidRPr="007A04CC">
        <w:rPr>
          <w:rFonts w:ascii="Times New Roman" w:hAnsi="Times New Roman" w:cs="Times New Roman"/>
          <w:sz w:val="24"/>
          <w:szCs w:val="24"/>
        </w:rPr>
        <w:t>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сооружения, для размещения которого был установлен публичный сервитут.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lastRenderedPageBreak/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заместителя</w:t>
      </w:r>
      <w:r w:rsidRPr="001B1C8D">
        <w:rPr>
          <w:color w:val="000009"/>
          <w:spacing w:val="-13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главы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="007A04CC">
        <w:rPr>
          <w:color w:val="000009"/>
          <w:sz w:val="24"/>
          <w:szCs w:val="24"/>
        </w:rPr>
        <w:t>городского округа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Хрусталеву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Е.М.</w:t>
      </w:r>
    </w:p>
    <w:p w:rsidR="00E9396B" w:rsidRPr="001B1C8D" w:rsidRDefault="00E9396B" w:rsidP="001B1C8D">
      <w:pPr>
        <w:pStyle w:val="a4"/>
        <w:jc w:val="both"/>
        <w:rPr>
          <w:lang w:val="ru-RU"/>
        </w:rPr>
      </w:pPr>
    </w:p>
    <w:p w:rsidR="00EE5350" w:rsidRPr="001B1C8D" w:rsidRDefault="00EE5350" w:rsidP="00EC6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EC6DCA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4453399</wp:posOffset>
                </wp:positionH>
                <wp:positionV relativeFrom="paragraph">
                  <wp:posOffset>177347</wp:posOffset>
                </wp:positionV>
                <wp:extent cx="1677971" cy="358219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71" cy="35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EE53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="00A53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Ведерникова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65pt;margin-top:13.95pt;width:132.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" fillcolor="white [3201]" stroked="f" strokeweight=".5pt">
                <v:textbox>
                  <w:txbxContent>
                    <w:p w:rsidR="00EE5350" w:rsidRPr="0047672A" w:rsidRDefault="00EE53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="00A53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 Ведерникова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A53D84" w:rsidRDefault="00A53D84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EE5350" w:rsidRPr="001B1C8D" w:rsidRDefault="00A53D84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EE5350" w:rsidRPr="001B1C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Start w:id="0" w:name="_GoBack"/>
      <w:bookmarkEnd w:id="0"/>
    </w:p>
    <w:sectPr w:rsidR="00EE5350" w:rsidRPr="001B1C8D" w:rsidSect="00EE5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1B1C8D"/>
    <w:rsid w:val="00265DE8"/>
    <w:rsid w:val="003B4D18"/>
    <w:rsid w:val="00401576"/>
    <w:rsid w:val="0047672A"/>
    <w:rsid w:val="004F41FE"/>
    <w:rsid w:val="005658CA"/>
    <w:rsid w:val="00570758"/>
    <w:rsid w:val="00781D8C"/>
    <w:rsid w:val="007A04CC"/>
    <w:rsid w:val="008C4870"/>
    <w:rsid w:val="00A53D84"/>
    <w:rsid w:val="00E9396B"/>
    <w:rsid w:val="00EC6DCA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BE12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9000-DD67-4227-B52E-6776BF0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2024-04-08T07:23:00Z</cp:lastPrinted>
  <dcterms:created xsi:type="dcterms:W3CDTF">2024-04-16T13:55:00Z</dcterms:created>
  <dcterms:modified xsi:type="dcterms:W3CDTF">2024-04-16T13:55:00Z</dcterms:modified>
</cp:coreProperties>
</file>