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4F95" w:rsidRDefault="004F23A4">
      <w:pPr>
        <w:framePr w:h="2196" w:wrap="none" w:vAnchor="text" w:hAnchor="margin" w:x="1484"/>
        <w:jc w:val="center"/>
        <w:rPr>
          <w:sz w:val="2"/>
          <w:szCs w:val="2"/>
        </w:rPr>
      </w:pPr>
      <w:r>
        <w:rPr>
          <w:noProof/>
        </w:rPr>
        <w:drawing>
          <wp:inline distT="0" distB="0" distL="0" distR="0">
            <wp:extent cx="4086225" cy="1400175"/>
            <wp:effectExtent l="0" t="0" r="9525" b="9525"/>
            <wp:docPr id="1" name="Рисунок 1" descr="C:\Users\Андрей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дрей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4F95" w:rsidRDefault="00637EDC">
      <w:pPr>
        <w:pStyle w:val="2"/>
        <w:framePr w:w="8607" w:h="238" w:wrap="none" w:vAnchor="text" w:hAnchor="margin" w:x="381" w:y="1758"/>
        <w:shd w:val="clear" w:color="auto" w:fill="auto"/>
        <w:spacing w:line="180" w:lineRule="exact"/>
        <w:ind w:left="100"/>
      </w:pPr>
      <w:r>
        <w:rPr>
          <w:spacing w:val="0"/>
        </w:rPr>
        <w:t xml:space="preserve">т. 30-летия Победы, д. 1, микрорайон Центральный, </w:t>
      </w:r>
      <w:proofErr w:type="spellStart"/>
      <w:r>
        <w:rPr>
          <w:spacing w:val="0"/>
        </w:rPr>
        <w:t>г.Домодедово</w:t>
      </w:r>
      <w:proofErr w:type="spellEnd"/>
      <w:r>
        <w:rPr>
          <w:spacing w:val="0"/>
        </w:rPr>
        <w:t>, Московская область, 142000,</w:t>
      </w:r>
    </w:p>
    <w:p w:rsidR="00954F95" w:rsidRDefault="00954F95">
      <w:pPr>
        <w:spacing w:line="360" w:lineRule="exact"/>
      </w:pPr>
    </w:p>
    <w:p w:rsidR="00954F95" w:rsidRDefault="00954F95">
      <w:pPr>
        <w:spacing w:line="360" w:lineRule="exact"/>
      </w:pPr>
    </w:p>
    <w:p w:rsidR="00954F95" w:rsidRDefault="00954F95">
      <w:pPr>
        <w:spacing w:line="360" w:lineRule="exact"/>
      </w:pPr>
    </w:p>
    <w:p w:rsidR="00954F95" w:rsidRDefault="00954F95">
      <w:pPr>
        <w:spacing w:line="360" w:lineRule="exact"/>
      </w:pPr>
    </w:p>
    <w:p w:rsidR="00954F95" w:rsidRDefault="00954F95">
      <w:pPr>
        <w:spacing w:line="360" w:lineRule="exact"/>
      </w:pPr>
    </w:p>
    <w:p w:rsidR="00954F95" w:rsidRDefault="00954F95">
      <w:pPr>
        <w:spacing w:line="705" w:lineRule="exact"/>
      </w:pPr>
    </w:p>
    <w:p w:rsidR="00954F95" w:rsidRDefault="00954F95">
      <w:pPr>
        <w:rPr>
          <w:sz w:val="2"/>
          <w:szCs w:val="2"/>
        </w:rPr>
        <w:sectPr w:rsidR="00954F95">
          <w:headerReference w:type="default" r:id="rId8"/>
          <w:type w:val="continuous"/>
          <w:pgSz w:w="11906" w:h="16838"/>
          <w:pgMar w:top="1183" w:right="1222" w:bottom="1183" w:left="1222" w:header="0" w:footer="3" w:gutter="0"/>
          <w:cols w:space="720"/>
          <w:noEndnote/>
          <w:docGrid w:linePitch="360"/>
        </w:sectPr>
      </w:pPr>
    </w:p>
    <w:p w:rsidR="00954F95" w:rsidRDefault="00637EDC">
      <w:pPr>
        <w:pStyle w:val="10"/>
        <w:keepNext/>
        <w:keepLines/>
        <w:shd w:val="clear" w:color="auto" w:fill="auto"/>
        <w:spacing w:after="244" w:line="280" w:lineRule="exact"/>
        <w:ind w:right="80"/>
      </w:pPr>
      <w:bookmarkStart w:id="1" w:name="bookmark0"/>
      <w:r>
        <w:t>РАСПОРЯЖЕНИЕ</w:t>
      </w:r>
      <w:bookmarkEnd w:id="1"/>
    </w:p>
    <w:p w:rsidR="00954F95" w:rsidRDefault="004F23A4">
      <w:pPr>
        <w:framePr w:h="511" w:wrap="notBeside" w:vAnchor="text" w:hAnchor="text" w:xAlign="center" w:y="1"/>
        <w:jc w:val="center"/>
        <w:rPr>
          <w:sz w:val="2"/>
          <w:szCs w:val="2"/>
        </w:rPr>
      </w:pPr>
      <w:r>
        <w:rPr>
          <w:noProof/>
        </w:rPr>
        <w:drawing>
          <wp:inline distT="0" distB="0" distL="0" distR="0">
            <wp:extent cx="2276475" cy="314325"/>
            <wp:effectExtent l="0" t="0" r="9525" b="9525"/>
            <wp:docPr id="10" name="Рисунок 10" descr="C:\Users\Андрей\AppData\Local\Temp\FineReader11.00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Андрей\AppData\Local\Temp\FineReader11.00\media\image2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4F95" w:rsidRDefault="00954F95">
      <w:pPr>
        <w:rPr>
          <w:sz w:val="2"/>
          <w:szCs w:val="2"/>
        </w:rPr>
      </w:pPr>
    </w:p>
    <w:p w:rsidR="00954F95" w:rsidRDefault="00637EDC">
      <w:pPr>
        <w:pStyle w:val="11"/>
        <w:shd w:val="clear" w:color="auto" w:fill="auto"/>
        <w:spacing w:before="461" w:after="289"/>
        <w:ind w:left="20" w:right="4420"/>
      </w:pPr>
      <w:r>
        <w:t>О распоряжении имуществом, принадлежащим МАУК «ГПК и О «Елочки»</w:t>
      </w:r>
    </w:p>
    <w:p w:rsidR="00954F95" w:rsidRDefault="00637EDC">
      <w:pPr>
        <w:pStyle w:val="11"/>
        <w:shd w:val="clear" w:color="auto" w:fill="auto"/>
        <w:spacing w:before="0" w:after="312" w:line="302" w:lineRule="exact"/>
        <w:ind w:left="20" w:right="20" w:firstLine="860"/>
        <w:jc w:val="both"/>
      </w:pPr>
      <w:r>
        <w:t>В соответствии с Гражданским кодексом Российской Федерации, Федеральным законом от 03.11.2006 №174-ФЗ «Об автономных учреждениях»,</w:t>
      </w:r>
    </w:p>
    <w:p w:rsidR="00954F95" w:rsidRDefault="00637EDC">
      <w:pPr>
        <w:pStyle w:val="11"/>
        <w:numPr>
          <w:ilvl w:val="0"/>
          <w:numId w:val="1"/>
        </w:numPr>
        <w:shd w:val="clear" w:color="auto" w:fill="auto"/>
        <w:spacing w:before="0" w:after="0"/>
        <w:ind w:left="180" w:firstLine="700"/>
        <w:jc w:val="both"/>
      </w:pPr>
      <w:r>
        <w:t xml:space="preserve"> Комитету по управлению имуществом:</w:t>
      </w:r>
    </w:p>
    <w:p w:rsidR="00954F95" w:rsidRDefault="00637EDC">
      <w:pPr>
        <w:pStyle w:val="11"/>
        <w:shd w:val="clear" w:color="auto" w:fill="auto"/>
        <w:spacing w:before="0" w:after="0"/>
        <w:ind w:left="20" w:right="20" w:firstLine="860"/>
        <w:jc w:val="both"/>
      </w:pPr>
      <w:r>
        <w:t>1.1. Согласовать Муниципальному автономному учреждению культуры «Городской парк культуры и отдыха «Елочки» (МАУК «ГГ1К и О «Елочки») передачу в аренду объектов капитального строительства, принадлежащих учреждению на праве оперативного управления согласно приложению к</w:t>
      </w:r>
    </w:p>
    <w:p w:rsidR="00954F95" w:rsidRDefault="00637EDC">
      <w:pPr>
        <w:pStyle w:val="11"/>
        <w:shd w:val="clear" w:color="auto" w:fill="auto"/>
        <w:spacing w:before="0" w:after="0" w:line="230" w:lineRule="exact"/>
        <w:ind w:left="20"/>
      </w:pPr>
      <w:r>
        <w:t>настоящему распоряжению.</w:t>
      </w:r>
    </w:p>
    <w:p w:rsidR="00954F95" w:rsidRDefault="00637EDC">
      <w:pPr>
        <w:pStyle w:val="11"/>
        <w:numPr>
          <w:ilvl w:val="0"/>
          <w:numId w:val="1"/>
        </w:numPr>
        <w:shd w:val="clear" w:color="auto" w:fill="auto"/>
        <w:spacing w:before="0" w:after="0" w:line="302" w:lineRule="exact"/>
        <w:ind w:left="180" w:right="20" w:firstLine="700"/>
        <w:jc w:val="both"/>
      </w:pPr>
      <w:r>
        <w:t xml:space="preserve"> Директору МАУК «ГПК и О «Елочки» Костюк Ю.А. осуществлять передачу имущества в аренду в порядке, предусмотренном п. 3 ст. 17.1 Федерального закона от 26.07.2006 №135 «О защите конкуренции».</w:t>
      </w:r>
    </w:p>
    <w:p w:rsidR="00954F95" w:rsidRDefault="00637EDC">
      <w:pPr>
        <w:pStyle w:val="11"/>
        <w:numPr>
          <w:ilvl w:val="0"/>
          <w:numId w:val="1"/>
        </w:numPr>
        <w:shd w:val="clear" w:color="auto" w:fill="auto"/>
        <w:spacing w:before="0" w:after="0" w:line="302" w:lineRule="exact"/>
        <w:ind w:left="180" w:right="20" w:firstLine="700"/>
        <w:jc w:val="both"/>
      </w:pPr>
      <w:r>
        <w:t xml:space="preserve"> Установить, что МАУК «ГПК и О «Елочки» осуществляет полномочия организатора торгов, предусмотренные Приказом ФАС России от 10.02.2010 №67 «О порядке проведения конкурсов или аукционов на право заключения договора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в полном объеме.</w:t>
      </w:r>
    </w:p>
    <w:p w:rsidR="00954F95" w:rsidRDefault="004F23A4" w:rsidP="004F23A4">
      <w:pPr>
        <w:pStyle w:val="11"/>
        <w:shd w:val="clear" w:color="auto" w:fill="auto"/>
        <w:spacing w:before="0" w:after="70" w:line="230" w:lineRule="exact"/>
        <w:ind w:right="20"/>
      </w:pPr>
      <w:r>
        <w:t xml:space="preserve">              </w:t>
      </w:r>
      <w:r w:rsidR="00637EDC">
        <w:t>4. Контроль за исполнением настоящего распоряжения оставляю за</w:t>
      </w:r>
      <w:r>
        <w:t xml:space="preserve"> </w:t>
      </w:r>
      <w:r w:rsidR="00637EDC">
        <w:t>собой.</w:t>
      </w:r>
    </w:p>
    <w:p w:rsidR="00954F95" w:rsidRDefault="00637EDC">
      <w:pPr>
        <w:pStyle w:val="11"/>
        <w:framePr w:h="230" w:wrap="around" w:vAnchor="text" w:hAnchor="margin" w:x="7027" w:y="541"/>
        <w:shd w:val="clear" w:color="auto" w:fill="auto"/>
        <w:spacing w:before="0" w:after="0" w:line="210" w:lineRule="exact"/>
        <w:ind w:left="100"/>
      </w:pPr>
      <w:r>
        <w:rPr>
          <w:rStyle w:val="Exact"/>
          <w:spacing w:val="0"/>
        </w:rPr>
        <w:t>Е.М. Хрусталева</w:t>
      </w:r>
    </w:p>
    <w:p w:rsidR="004F23A4" w:rsidRDefault="004F23A4">
      <w:pPr>
        <w:pStyle w:val="11"/>
        <w:shd w:val="clear" w:color="auto" w:fill="auto"/>
        <w:spacing w:before="0" w:after="0" w:line="295" w:lineRule="exact"/>
        <w:ind w:left="20" w:right="3840"/>
      </w:pPr>
      <w:bookmarkStart w:id="2" w:name="_GoBack"/>
      <w:bookmarkEnd w:id="2"/>
    </w:p>
    <w:p w:rsidR="006D1CB7" w:rsidRDefault="00637EDC">
      <w:pPr>
        <w:pStyle w:val="11"/>
        <w:shd w:val="clear" w:color="auto" w:fill="auto"/>
        <w:spacing w:before="0" w:after="0" w:line="295" w:lineRule="exact"/>
        <w:ind w:left="20" w:right="3840"/>
      </w:pPr>
      <w:r>
        <w:t>Заместитель главы Администрации - председатель Комитета по управлению имуществом</w:t>
      </w:r>
    </w:p>
    <w:p w:rsidR="006D1CB7" w:rsidRPr="006D1CB7" w:rsidRDefault="006D1CB7" w:rsidP="006D1CB7"/>
    <w:p w:rsidR="006D1CB7" w:rsidRPr="006D1CB7" w:rsidRDefault="006D1CB7" w:rsidP="006D1CB7"/>
    <w:p w:rsidR="006D1CB7" w:rsidRDefault="006D1CB7" w:rsidP="006D1CB7"/>
    <w:p w:rsidR="00954F95" w:rsidRDefault="006D1CB7" w:rsidP="006D1CB7">
      <w:pPr>
        <w:tabs>
          <w:tab w:val="left" w:pos="2250"/>
        </w:tabs>
      </w:pPr>
      <w:r>
        <w:tab/>
      </w:r>
    </w:p>
    <w:p w:rsidR="006D1CB7" w:rsidRDefault="006D1CB7" w:rsidP="006D1CB7">
      <w:pPr>
        <w:tabs>
          <w:tab w:val="left" w:pos="2250"/>
        </w:tabs>
      </w:pPr>
    </w:p>
    <w:p w:rsidR="006D1CB7" w:rsidRDefault="006D1CB7" w:rsidP="006D1CB7">
      <w:pPr>
        <w:tabs>
          <w:tab w:val="left" w:pos="2250"/>
        </w:tabs>
      </w:pPr>
    </w:p>
    <w:p w:rsidR="006D1CB7" w:rsidRDefault="006D1CB7" w:rsidP="006D1CB7">
      <w:pPr>
        <w:tabs>
          <w:tab w:val="left" w:pos="2250"/>
        </w:tabs>
      </w:pPr>
    </w:p>
    <w:p w:rsidR="006D1CB7" w:rsidRDefault="006D1CB7" w:rsidP="006D1CB7">
      <w:pPr>
        <w:tabs>
          <w:tab w:val="left" w:pos="2250"/>
        </w:tabs>
      </w:pPr>
    </w:p>
    <w:p w:rsidR="006D1CB7" w:rsidRDefault="006D1CB7" w:rsidP="006D1CB7">
      <w:pPr>
        <w:tabs>
          <w:tab w:val="left" w:pos="2250"/>
        </w:tabs>
      </w:pPr>
      <w:r w:rsidRPr="006D1CB7">
        <w:rPr>
          <w:noProof/>
        </w:rPr>
        <w:drawing>
          <wp:inline distT="0" distB="0" distL="0" distR="0">
            <wp:extent cx="5962650" cy="2642395"/>
            <wp:effectExtent l="0" t="0" r="0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264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1CB7" w:rsidRPr="006D1CB7" w:rsidRDefault="006D1CB7" w:rsidP="006D1CB7"/>
    <w:p w:rsidR="006D1CB7" w:rsidRPr="006D1CB7" w:rsidRDefault="006D1CB7" w:rsidP="006D1CB7"/>
    <w:p w:rsidR="006D1CB7" w:rsidRPr="006D1CB7" w:rsidRDefault="006D1CB7" w:rsidP="006D1CB7"/>
    <w:p w:rsidR="006D1CB7" w:rsidRPr="006D1CB7" w:rsidRDefault="006D1CB7" w:rsidP="006D1CB7"/>
    <w:p w:rsidR="006D1CB7" w:rsidRPr="006D1CB7" w:rsidRDefault="006D1CB7" w:rsidP="006D1CB7"/>
    <w:p w:rsidR="006D1CB7" w:rsidRPr="006D1CB7" w:rsidRDefault="006D1CB7" w:rsidP="006D1CB7"/>
    <w:p w:rsidR="006D1CB7" w:rsidRPr="006D1CB7" w:rsidRDefault="006D1CB7" w:rsidP="006D1CB7"/>
    <w:p w:rsidR="006D1CB7" w:rsidRDefault="006D1CB7" w:rsidP="006D1CB7"/>
    <w:p w:rsidR="006D1CB7" w:rsidRDefault="006D1CB7" w:rsidP="006D1CB7"/>
    <w:p w:rsidR="006D1CB7" w:rsidRPr="006D1CB7" w:rsidRDefault="006D1CB7" w:rsidP="006D1CB7"/>
    <w:sectPr w:rsidR="006D1CB7" w:rsidRPr="006D1CB7" w:rsidSect="004F23A4">
      <w:type w:val="continuous"/>
      <w:pgSz w:w="11906" w:h="16838"/>
      <w:pgMar w:top="1572" w:right="1251" w:bottom="1135" w:left="1265" w:header="0" w:footer="54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6562" w:rsidRDefault="009E6562">
      <w:r>
        <w:separator/>
      </w:r>
    </w:p>
  </w:endnote>
  <w:endnote w:type="continuationSeparator" w:id="0">
    <w:p w:rsidR="009E6562" w:rsidRDefault="009E6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6562" w:rsidRDefault="009E6562"/>
  </w:footnote>
  <w:footnote w:type="continuationSeparator" w:id="0">
    <w:p w:rsidR="009E6562" w:rsidRDefault="009E65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23A4" w:rsidRDefault="004F23A4" w:rsidP="004F23A4">
    <w:pPr>
      <w:widowControl/>
      <w:tabs>
        <w:tab w:val="left" w:pos="603"/>
      </w:tabs>
      <w:suppressAutoHyphens/>
      <w:jc w:val="center"/>
      <w:rPr>
        <w:rFonts w:ascii="Times New Roman" w:eastAsia="Times New Roman" w:hAnsi="Times New Roman" w:cs="Times New Roman"/>
        <w:b/>
        <w:caps/>
        <w:color w:val="auto"/>
        <w:lang w:eastAsia="ar-SA" w:bidi="ar-SA"/>
      </w:rPr>
    </w:pPr>
  </w:p>
  <w:p w:rsidR="004F23A4" w:rsidRPr="004F23A4" w:rsidRDefault="004F23A4" w:rsidP="004F23A4">
    <w:pPr>
      <w:widowControl/>
      <w:tabs>
        <w:tab w:val="left" w:pos="603"/>
      </w:tabs>
      <w:suppressAutoHyphens/>
      <w:jc w:val="center"/>
      <w:rPr>
        <w:rFonts w:ascii="Times New Roman" w:eastAsia="Times New Roman" w:hAnsi="Times New Roman" w:cs="Times New Roman"/>
        <w:b/>
        <w:caps/>
        <w:color w:val="auto"/>
        <w:lang w:eastAsia="ar-SA" w:bidi="ar-SA"/>
      </w:rPr>
    </w:pPr>
    <w:r w:rsidRPr="004F23A4">
      <w:rPr>
        <w:rFonts w:ascii="Times New Roman" w:eastAsia="Times New Roman" w:hAnsi="Times New Roman" w:cs="Times New Roman"/>
        <w:b/>
        <w:caps/>
        <w:color w:val="auto"/>
        <w:lang w:eastAsia="ar-SA" w:bidi="ar-SA"/>
      </w:rPr>
      <w:t>Приложение 1</w:t>
    </w:r>
  </w:p>
  <w:p w:rsidR="004F23A4" w:rsidRPr="004F23A4" w:rsidRDefault="004F23A4" w:rsidP="004F23A4">
    <w:pPr>
      <w:keepNext/>
      <w:widowControl/>
      <w:tabs>
        <w:tab w:val="left" w:pos="0"/>
        <w:tab w:val="left" w:pos="720"/>
      </w:tabs>
      <w:suppressAutoHyphens/>
      <w:jc w:val="both"/>
      <w:outlineLvl w:val="2"/>
      <w:rPr>
        <w:rFonts w:ascii="Times New Roman" w:eastAsia="Times New Roman" w:hAnsi="Times New Roman" w:cs="Times New Roman"/>
        <w:color w:val="auto"/>
        <w:sz w:val="28"/>
        <w:lang w:eastAsia="ar-SA" w:bidi="ar-SA"/>
      </w:rPr>
    </w:pPr>
    <w:bookmarkStart w:id="0" w:name="_Toc456710721"/>
    <w:r w:rsidRPr="004F23A4">
      <w:rPr>
        <w:rFonts w:ascii="Times New Roman" w:eastAsia="Times New Roman" w:hAnsi="Times New Roman" w:cs="Times New Roman"/>
        <w:bCs/>
        <w:caps/>
        <w:color w:val="auto"/>
        <w:lang w:eastAsia="ar-SA" w:bidi="ar-SA"/>
      </w:rPr>
      <w:t>Документы, подтверждающие согласие собственника имущества на предоставление соответствующих прав по договору, право на заключение которого является предметом торгов</w:t>
    </w:r>
    <w:bookmarkEnd w:id="0"/>
  </w:p>
  <w:p w:rsidR="004F23A4" w:rsidRDefault="004F23A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F40BAA"/>
    <w:multiLevelType w:val="multilevel"/>
    <w:tmpl w:val="7408C9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F95"/>
    <w:rsid w:val="00117C5B"/>
    <w:rsid w:val="001205BA"/>
    <w:rsid w:val="004F23A4"/>
    <w:rsid w:val="00637EDC"/>
    <w:rsid w:val="006D1CB7"/>
    <w:rsid w:val="007859EB"/>
    <w:rsid w:val="00954F95"/>
    <w:rsid w:val="009E6562"/>
    <w:rsid w:val="00F6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F809DE"/>
  <w15:docId w15:val="{2AB585A4-8310-4E4C-9DDA-D4B589892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link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"/>
      <w:sz w:val="18"/>
      <w:szCs w:val="18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28"/>
      <w:szCs w:val="28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-2"/>
      <w:sz w:val="18"/>
      <w:szCs w:val="18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540" w:after="300" w:line="288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20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4F23A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F23A4"/>
    <w:rPr>
      <w:color w:val="000000"/>
    </w:rPr>
  </w:style>
  <w:style w:type="paragraph" w:styleId="a7">
    <w:name w:val="footer"/>
    <w:basedOn w:val="a"/>
    <w:link w:val="a8"/>
    <w:uiPriority w:val="99"/>
    <w:unhideWhenUsed/>
    <w:rsid w:val="004F23A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F23A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Андрей Швецов</cp:lastModifiedBy>
  <cp:revision>6</cp:revision>
  <dcterms:created xsi:type="dcterms:W3CDTF">2018-03-20T12:32:00Z</dcterms:created>
  <dcterms:modified xsi:type="dcterms:W3CDTF">2018-03-20T12:38:00Z</dcterms:modified>
</cp:coreProperties>
</file>