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07F" w:rsidRPr="00796B99" w:rsidRDefault="0027607F" w:rsidP="000C419D">
      <w:pPr>
        <w:autoSpaceDE w:val="0"/>
        <w:autoSpaceDN w:val="0"/>
        <w:adjustRightInd w:val="0"/>
        <w:spacing w:after="0" w:line="20" w:lineRule="atLeast"/>
        <w:ind w:firstLine="601"/>
        <w:jc w:val="right"/>
        <w:rPr>
          <w:rFonts w:ascii="Times New Roman" w:hAnsi="Times New Roman" w:cs="Times New Roman"/>
          <w:b/>
          <w:sz w:val="24"/>
          <w:szCs w:val="24"/>
        </w:rPr>
      </w:pPr>
      <w:r w:rsidRPr="00796B99">
        <w:rPr>
          <w:rFonts w:ascii="Times New Roman" w:hAnsi="Times New Roman" w:cs="Times New Roman"/>
          <w:b/>
          <w:sz w:val="24"/>
          <w:szCs w:val="24"/>
        </w:rPr>
        <w:t xml:space="preserve">Приложение </w:t>
      </w:r>
    </w:p>
    <w:p w:rsidR="0027607F" w:rsidRPr="00796B99" w:rsidRDefault="001310C8" w:rsidP="000C419D">
      <w:pPr>
        <w:autoSpaceDE w:val="0"/>
        <w:autoSpaceDN w:val="0"/>
        <w:adjustRightInd w:val="0"/>
        <w:spacing w:after="0" w:line="20" w:lineRule="atLeast"/>
        <w:ind w:firstLine="601"/>
        <w:jc w:val="right"/>
        <w:rPr>
          <w:rFonts w:ascii="Times New Roman" w:hAnsi="Times New Roman" w:cs="Times New Roman"/>
          <w:b/>
          <w:sz w:val="24"/>
          <w:szCs w:val="24"/>
        </w:rPr>
      </w:pPr>
      <w:r>
        <w:rPr>
          <w:rFonts w:ascii="Times New Roman" w:hAnsi="Times New Roman" w:cs="Times New Roman"/>
          <w:b/>
          <w:sz w:val="24"/>
          <w:szCs w:val="24"/>
        </w:rPr>
        <w:t>к постановлению А</w:t>
      </w:r>
      <w:r w:rsidR="0027607F" w:rsidRPr="00796B99">
        <w:rPr>
          <w:rFonts w:ascii="Times New Roman" w:hAnsi="Times New Roman" w:cs="Times New Roman"/>
          <w:b/>
          <w:sz w:val="24"/>
          <w:szCs w:val="24"/>
        </w:rPr>
        <w:t xml:space="preserve">дминистрации </w:t>
      </w:r>
    </w:p>
    <w:p w:rsidR="0027607F" w:rsidRPr="00796B99" w:rsidRDefault="0027607F" w:rsidP="000C419D">
      <w:pPr>
        <w:autoSpaceDE w:val="0"/>
        <w:autoSpaceDN w:val="0"/>
        <w:adjustRightInd w:val="0"/>
        <w:spacing w:after="0" w:line="20" w:lineRule="atLeast"/>
        <w:ind w:firstLine="601"/>
        <w:jc w:val="right"/>
        <w:rPr>
          <w:rFonts w:ascii="Times New Roman" w:hAnsi="Times New Roman" w:cs="Times New Roman"/>
          <w:b/>
          <w:sz w:val="24"/>
          <w:szCs w:val="24"/>
        </w:rPr>
      </w:pPr>
      <w:r w:rsidRPr="00796B99">
        <w:rPr>
          <w:rFonts w:ascii="Times New Roman" w:hAnsi="Times New Roman" w:cs="Times New Roman"/>
          <w:b/>
          <w:sz w:val="24"/>
          <w:szCs w:val="24"/>
        </w:rPr>
        <w:t xml:space="preserve">городского округа Домодедово </w:t>
      </w:r>
    </w:p>
    <w:p w:rsidR="0027607F" w:rsidRPr="00796B99" w:rsidRDefault="00B87000" w:rsidP="000C419D">
      <w:pPr>
        <w:autoSpaceDE w:val="0"/>
        <w:autoSpaceDN w:val="0"/>
        <w:adjustRightInd w:val="0"/>
        <w:spacing w:after="0" w:line="20" w:lineRule="atLeast"/>
        <w:ind w:firstLine="601"/>
        <w:jc w:val="right"/>
        <w:rPr>
          <w:rFonts w:ascii="Times New Roman" w:hAnsi="Times New Roman" w:cs="Times New Roman"/>
          <w:b/>
          <w:sz w:val="24"/>
          <w:szCs w:val="24"/>
        </w:rPr>
      </w:pPr>
      <w:r>
        <w:rPr>
          <w:rFonts w:ascii="Times New Roman" w:hAnsi="Times New Roman" w:cs="Times New Roman"/>
          <w:b/>
          <w:sz w:val="24"/>
          <w:szCs w:val="24"/>
        </w:rPr>
        <w:t>от</w:t>
      </w:r>
      <w:r>
        <w:rPr>
          <w:rFonts w:ascii="Times New Roman" w:hAnsi="Times New Roman" w:cs="Times New Roman"/>
          <w:b/>
          <w:sz w:val="24"/>
          <w:szCs w:val="24"/>
          <w:lang w:val="en-US"/>
        </w:rPr>
        <w:t xml:space="preserve"> 17</w:t>
      </w:r>
      <w:r>
        <w:rPr>
          <w:rFonts w:ascii="Times New Roman" w:hAnsi="Times New Roman" w:cs="Times New Roman"/>
          <w:b/>
          <w:sz w:val="24"/>
          <w:szCs w:val="24"/>
        </w:rPr>
        <w:t>.</w:t>
      </w:r>
      <w:bookmarkStart w:id="0" w:name="_GoBack"/>
      <w:bookmarkEnd w:id="0"/>
      <w:r>
        <w:rPr>
          <w:rFonts w:ascii="Times New Roman" w:hAnsi="Times New Roman" w:cs="Times New Roman"/>
          <w:b/>
          <w:sz w:val="24"/>
          <w:szCs w:val="24"/>
          <w:lang w:val="en-US"/>
        </w:rPr>
        <w:t>04</w:t>
      </w:r>
      <w:r>
        <w:rPr>
          <w:rFonts w:ascii="Times New Roman" w:hAnsi="Times New Roman" w:cs="Times New Roman"/>
          <w:b/>
          <w:sz w:val="24"/>
          <w:szCs w:val="24"/>
        </w:rPr>
        <w:t>.2019 № 725</w:t>
      </w:r>
    </w:p>
    <w:p w:rsidR="001310C8" w:rsidRPr="001310C8" w:rsidRDefault="001310C8" w:rsidP="000C419D">
      <w:pPr>
        <w:spacing w:line="240" w:lineRule="auto"/>
        <w:jc w:val="right"/>
        <w:rPr>
          <w:rFonts w:ascii="Times New Roman" w:eastAsia="Calibri" w:hAnsi="Times New Roman" w:cs="Times New Roman"/>
          <w:b/>
          <w:sz w:val="24"/>
          <w:szCs w:val="24"/>
        </w:rPr>
      </w:pPr>
      <w:r w:rsidRPr="001310C8">
        <w:rPr>
          <w:rFonts w:ascii="Times New Roman" w:eastAsia="Calibri" w:hAnsi="Times New Roman" w:cs="Times New Roman"/>
          <w:b/>
          <w:sz w:val="24"/>
          <w:szCs w:val="24"/>
        </w:rPr>
        <w:t>«</w:t>
      </w:r>
      <w:proofErr w:type="gramStart"/>
      <w:r w:rsidRPr="001310C8">
        <w:rPr>
          <w:rFonts w:ascii="Times New Roman" w:eastAsia="Calibri" w:hAnsi="Times New Roman" w:cs="Times New Roman"/>
          <w:b/>
          <w:sz w:val="24"/>
          <w:szCs w:val="24"/>
        </w:rPr>
        <w:t>Утверждена</w:t>
      </w:r>
      <w:proofErr w:type="gramEnd"/>
      <w:r w:rsidRPr="001310C8">
        <w:rPr>
          <w:rFonts w:ascii="Times New Roman" w:eastAsia="Calibri" w:hAnsi="Times New Roman" w:cs="Times New Roman"/>
          <w:b/>
          <w:sz w:val="24"/>
          <w:szCs w:val="24"/>
        </w:rPr>
        <w:t xml:space="preserve"> постановлением  </w:t>
      </w:r>
    </w:p>
    <w:p w:rsidR="001310C8" w:rsidRPr="001310C8" w:rsidRDefault="001310C8" w:rsidP="000C419D">
      <w:pPr>
        <w:spacing w:line="240" w:lineRule="auto"/>
        <w:jc w:val="right"/>
        <w:rPr>
          <w:rFonts w:ascii="Times New Roman" w:eastAsia="Calibri" w:hAnsi="Times New Roman" w:cs="Times New Roman"/>
          <w:b/>
          <w:sz w:val="24"/>
          <w:szCs w:val="24"/>
        </w:rPr>
      </w:pPr>
      <w:r w:rsidRPr="001310C8">
        <w:rPr>
          <w:rFonts w:ascii="Times New Roman" w:eastAsia="Calibri" w:hAnsi="Times New Roman" w:cs="Times New Roman"/>
          <w:b/>
          <w:sz w:val="24"/>
          <w:szCs w:val="24"/>
        </w:rPr>
        <w:t>Администрации городского округа Домодедово</w:t>
      </w:r>
    </w:p>
    <w:p w:rsidR="001310C8" w:rsidRPr="001310C8" w:rsidRDefault="001310C8" w:rsidP="000C419D">
      <w:pPr>
        <w:spacing w:line="240" w:lineRule="auto"/>
        <w:jc w:val="right"/>
        <w:rPr>
          <w:rFonts w:ascii="Times New Roman" w:eastAsia="Calibri" w:hAnsi="Times New Roman" w:cs="Times New Roman"/>
          <w:b/>
          <w:sz w:val="24"/>
          <w:szCs w:val="24"/>
        </w:rPr>
      </w:pPr>
      <w:r w:rsidRPr="001310C8">
        <w:rPr>
          <w:rFonts w:ascii="Times New Roman" w:eastAsia="Calibri" w:hAnsi="Times New Roman" w:cs="Times New Roman"/>
          <w:b/>
          <w:sz w:val="24"/>
          <w:szCs w:val="24"/>
        </w:rPr>
        <w:t>от 10.11.2016 № 3534</w:t>
      </w:r>
    </w:p>
    <w:p w:rsidR="0027607F" w:rsidRPr="00796B99" w:rsidRDefault="0027607F" w:rsidP="0027607F">
      <w:pPr>
        <w:autoSpaceDE w:val="0"/>
        <w:autoSpaceDN w:val="0"/>
        <w:adjustRightInd w:val="0"/>
        <w:spacing w:after="0" w:line="20" w:lineRule="atLeast"/>
        <w:ind w:firstLine="601"/>
        <w:jc w:val="right"/>
        <w:rPr>
          <w:rFonts w:ascii="Times New Roman" w:hAnsi="Times New Roman" w:cs="Times New Roman"/>
          <w:sz w:val="24"/>
          <w:szCs w:val="24"/>
        </w:rPr>
      </w:pPr>
    </w:p>
    <w:p w:rsidR="0027607F" w:rsidRPr="00796B99" w:rsidRDefault="0027607F" w:rsidP="0027607F">
      <w:pPr>
        <w:autoSpaceDE w:val="0"/>
        <w:autoSpaceDN w:val="0"/>
        <w:adjustRightInd w:val="0"/>
        <w:spacing w:after="0" w:line="20" w:lineRule="atLeast"/>
        <w:ind w:firstLine="601"/>
        <w:jc w:val="center"/>
        <w:rPr>
          <w:rFonts w:ascii="Times New Roman" w:hAnsi="Times New Roman" w:cs="Times New Roman"/>
          <w:b/>
          <w:sz w:val="24"/>
          <w:szCs w:val="24"/>
        </w:rPr>
      </w:pPr>
      <w:r w:rsidRPr="00796B99">
        <w:rPr>
          <w:rFonts w:ascii="Times New Roman" w:hAnsi="Times New Roman" w:cs="Times New Roman"/>
          <w:b/>
          <w:sz w:val="24"/>
          <w:szCs w:val="24"/>
        </w:rPr>
        <w:t>Паспорт</w:t>
      </w:r>
    </w:p>
    <w:p w:rsidR="0027607F" w:rsidRPr="00796B99" w:rsidRDefault="0027607F" w:rsidP="0027607F">
      <w:pPr>
        <w:autoSpaceDE w:val="0"/>
        <w:autoSpaceDN w:val="0"/>
        <w:adjustRightInd w:val="0"/>
        <w:spacing w:after="0" w:line="20" w:lineRule="atLeast"/>
        <w:ind w:firstLine="601"/>
        <w:jc w:val="center"/>
        <w:rPr>
          <w:rFonts w:ascii="Times New Roman" w:hAnsi="Times New Roman" w:cs="Times New Roman"/>
          <w:b/>
          <w:sz w:val="24"/>
          <w:szCs w:val="24"/>
        </w:rPr>
      </w:pPr>
      <w:r w:rsidRPr="00796B99">
        <w:rPr>
          <w:rFonts w:ascii="Times New Roman" w:hAnsi="Times New Roman" w:cs="Times New Roman"/>
          <w:b/>
          <w:sz w:val="24"/>
          <w:szCs w:val="24"/>
        </w:rPr>
        <w:t xml:space="preserve">муниципальной программы городского округа Домодедово </w:t>
      </w:r>
      <w:r w:rsidR="004869AE" w:rsidRPr="00796B99">
        <w:rPr>
          <w:rFonts w:ascii="Times New Roman" w:hAnsi="Times New Roman" w:cs="Times New Roman"/>
          <w:b/>
          <w:sz w:val="24"/>
          <w:szCs w:val="24"/>
        </w:rPr>
        <w:t>«</w:t>
      </w:r>
      <w:r w:rsidR="00B46030" w:rsidRPr="00796B99">
        <w:rPr>
          <w:rFonts w:ascii="Times New Roman" w:hAnsi="Times New Roman" w:cs="Times New Roman"/>
          <w:b/>
          <w:sz w:val="24"/>
          <w:szCs w:val="24"/>
        </w:rPr>
        <w:t>Эффек</w:t>
      </w:r>
      <w:r w:rsidR="004869AE" w:rsidRPr="00796B99">
        <w:rPr>
          <w:rFonts w:ascii="Times New Roman" w:hAnsi="Times New Roman" w:cs="Times New Roman"/>
          <w:b/>
          <w:sz w:val="24"/>
          <w:szCs w:val="24"/>
        </w:rPr>
        <w:t>тивная власть на 2017-2021 годы»</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409"/>
        <w:gridCol w:w="2127"/>
        <w:gridCol w:w="2126"/>
        <w:gridCol w:w="1984"/>
        <w:gridCol w:w="2410"/>
        <w:gridCol w:w="2268"/>
      </w:tblGrid>
      <w:tr w:rsidR="00567AE6" w:rsidRPr="00796B99" w:rsidTr="00E45B99">
        <w:trPr>
          <w:trHeight w:val="434"/>
        </w:trPr>
        <w:tc>
          <w:tcPr>
            <w:tcW w:w="2127" w:type="dxa"/>
          </w:tcPr>
          <w:p w:rsidR="0027607F" w:rsidRPr="00796B99" w:rsidRDefault="0027607F" w:rsidP="00B5377F">
            <w:pPr>
              <w:spacing w:after="0" w:line="20" w:lineRule="atLeast"/>
              <w:rPr>
                <w:rFonts w:ascii="Times New Roman" w:eastAsia="Times New Roman" w:hAnsi="Times New Roman" w:cs="Times New Roman"/>
                <w:sz w:val="20"/>
                <w:szCs w:val="20"/>
              </w:rPr>
            </w:pPr>
            <w:r w:rsidRPr="00796B99">
              <w:rPr>
                <w:rFonts w:ascii="Times New Roman" w:eastAsia="Times New Roman" w:hAnsi="Times New Roman" w:cs="Times New Roman"/>
                <w:sz w:val="20"/>
                <w:szCs w:val="20"/>
              </w:rPr>
              <w:t>Координатор муниципальной программы</w:t>
            </w:r>
          </w:p>
        </w:tc>
        <w:tc>
          <w:tcPr>
            <w:tcW w:w="13324" w:type="dxa"/>
            <w:gridSpan w:val="6"/>
          </w:tcPr>
          <w:p w:rsidR="0027607F" w:rsidRPr="00796B99" w:rsidRDefault="001E6536" w:rsidP="001E6536">
            <w:pPr>
              <w:spacing w:after="0" w:line="20" w:lineRule="atLeast"/>
              <w:ind w:right="-40"/>
              <w:rPr>
                <w:rFonts w:ascii="Times New Roman" w:eastAsia="Times New Roman" w:hAnsi="Times New Roman" w:cs="Times New Roman"/>
                <w:sz w:val="20"/>
                <w:szCs w:val="20"/>
              </w:rPr>
            </w:pPr>
            <w:r w:rsidRPr="00796B99">
              <w:rPr>
                <w:rFonts w:ascii="Times New Roman" w:eastAsia="Times New Roman" w:hAnsi="Times New Roman" w:cs="Times New Roman"/>
                <w:sz w:val="20"/>
                <w:szCs w:val="20"/>
              </w:rPr>
              <w:t>Первый з</w:t>
            </w:r>
            <w:r w:rsidR="0027607F" w:rsidRPr="00796B99">
              <w:rPr>
                <w:rFonts w:ascii="Times New Roman" w:eastAsia="Times New Roman" w:hAnsi="Times New Roman" w:cs="Times New Roman"/>
                <w:sz w:val="20"/>
                <w:szCs w:val="20"/>
              </w:rPr>
              <w:t>аместитель главы администрации городского округа Домодедово</w:t>
            </w:r>
            <w:r w:rsidRPr="00796B99">
              <w:rPr>
                <w:rFonts w:ascii="Times New Roman" w:eastAsia="Times New Roman" w:hAnsi="Times New Roman" w:cs="Times New Roman"/>
                <w:sz w:val="20"/>
                <w:szCs w:val="20"/>
              </w:rPr>
              <w:t xml:space="preserve"> </w:t>
            </w:r>
            <w:r w:rsidR="0027607F" w:rsidRPr="00796B99">
              <w:rPr>
                <w:rFonts w:ascii="Times New Roman" w:eastAsia="Times New Roman" w:hAnsi="Times New Roman" w:cs="Times New Roman"/>
                <w:sz w:val="20"/>
                <w:szCs w:val="20"/>
              </w:rPr>
              <w:t xml:space="preserve">– </w:t>
            </w:r>
            <w:r w:rsidRPr="00796B99">
              <w:rPr>
                <w:rFonts w:ascii="Times New Roman" w:eastAsia="Times New Roman" w:hAnsi="Times New Roman" w:cs="Times New Roman"/>
                <w:sz w:val="20"/>
                <w:szCs w:val="20"/>
              </w:rPr>
              <w:t xml:space="preserve">   Ведерникова М.И.</w:t>
            </w:r>
          </w:p>
        </w:tc>
      </w:tr>
      <w:tr w:rsidR="00567AE6" w:rsidRPr="00796B99" w:rsidTr="00E45B99">
        <w:trPr>
          <w:trHeight w:val="359"/>
        </w:trPr>
        <w:tc>
          <w:tcPr>
            <w:tcW w:w="2127" w:type="dxa"/>
          </w:tcPr>
          <w:p w:rsidR="0027607F" w:rsidRPr="00796B99" w:rsidRDefault="0027607F" w:rsidP="00B5377F">
            <w:pPr>
              <w:spacing w:after="0" w:line="20" w:lineRule="atLeast"/>
              <w:rPr>
                <w:rFonts w:ascii="Times New Roman" w:eastAsia="Times New Roman" w:hAnsi="Times New Roman" w:cs="Times New Roman"/>
                <w:sz w:val="20"/>
                <w:szCs w:val="20"/>
              </w:rPr>
            </w:pPr>
            <w:r w:rsidRPr="00796B99">
              <w:rPr>
                <w:rFonts w:ascii="Times New Roman" w:eastAsia="Times New Roman" w:hAnsi="Times New Roman" w:cs="Times New Roman"/>
                <w:sz w:val="20"/>
                <w:szCs w:val="20"/>
              </w:rPr>
              <w:t xml:space="preserve">Заказчик муниципальной программы </w:t>
            </w:r>
          </w:p>
        </w:tc>
        <w:tc>
          <w:tcPr>
            <w:tcW w:w="13324" w:type="dxa"/>
            <w:gridSpan w:val="6"/>
          </w:tcPr>
          <w:p w:rsidR="0027607F" w:rsidRPr="00796B99" w:rsidRDefault="0027607F" w:rsidP="00B5377F">
            <w:pPr>
              <w:spacing w:after="0" w:line="20" w:lineRule="atLeast"/>
              <w:rPr>
                <w:rFonts w:ascii="Times New Roman" w:eastAsia="Times New Roman" w:hAnsi="Times New Roman" w:cs="Times New Roman"/>
                <w:sz w:val="20"/>
                <w:szCs w:val="20"/>
              </w:rPr>
            </w:pPr>
            <w:r w:rsidRPr="00796B99">
              <w:rPr>
                <w:rFonts w:ascii="Times New Roman" w:eastAsia="Times New Roman" w:hAnsi="Times New Roman" w:cs="Times New Roman"/>
                <w:sz w:val="20"/>
                <w:szCs w:val="20"/>
              </w:rPr>
              <w:t>Управление бухгалтерского учета и отчетности Администрации городского округа Домодедово</w:t>
            </w:r>
          </w:p>
        </w:tc>
      </w:tr>
      <w:tr w:rsidR="00567AE6" w:rsidRPr="00796B99" w:rsidTr="00E45B99">
        <w:trPr>
          <w:trHeight w:val="557"/>
        </w:trPr>
        <w:tc>
          <w:tcPr>
            <w:tcW w:w="2127" w:type="dxa"/>
          </w:tcPr>
          <w:p w:rsidR="0027607F" w:rsidRPr="00796B99" w:rsidRDefault="0027607F" w:rsidP="00B5377F">
            <w:pPr>
              <w:tabs>
                <w:tab w:val="center" w:pos="4677"/>
                <w:tab w:val="right" w:pos="9355"/>
              </w:tabs>
              <w:autoSpaceDE w:val="0"/>
              <w:autoSpaceDN w:val="0"/>
              <w:adjustRightInd w:val="0"/>
              <w:spacing w:after="0" w:line="20" w:lineRule="atLeast"/>
              <w:rPr>
                <w:rFonts w:ascii="Times New Roman" w:eastAsia="Times New Roman" w:hAnsi="Times New Roman" w:cs="Times New Roman"/>
                <w:sz w:val="20"/>
                <w:szCs w:val="20"/>
              </w:rPr>
            </w:pPr>
            <w:r w:rsidRPr="00796B99">
              <w:rPr>
                <w:rFonts w:ascii="Times New Roman" w:eastAsia="Times New Roman" w:hAnsi="Times New Roman" w:cs="Times New Roman"/>
                <w:sz w:val="20"/>
                <w:szCs w:val="20"/>
              </w:rPr>
              <w:t>Цели  муниципальной</w:t>
            </w:r>
          </w:p>
          <w:p w:rsidR="0027607F" w:rsidRPr="00796B99" w:rsidRDefault="0027607F" w:rsidP="00B5377F">
            <w:pPr>
              <w:tabs>
                <w:tab w:val="center" w:pos="4677"/>
                <w:tab w:val="right" w:pos="9355"/>
              </w:tabs>
              <w:autoSpaceDE w:val="0"/>
              <w:autoSpaceDN w:val="0"/>
              <w:adjustRightInd w:val="0"/>
              <w:spacing w:after="0" w:line="20" w:lineRule="atLeast"/>
              <w:rPr>
                <w:rFonts w:ascii="Times New Roman" w:eastAsia="Times New Roman" w:hAnsi="Times New Roman" w:cs="Times New Roman"/>
                <w:sz w:val="20"/>
                <w:szCs w:val="20"/>
                <w:lang w:eastAsia="ru-RU"/>
              </w:rPr>
            </w:pPr>
            <w:r w:rsidRPr="00796B99">
              <w:rPr>
                <w:rFonts w:ascii="Times New Roman" w:eastAsia="Times New Roman" w:hAnsi="Times New Roman" w:cs="Times New Roman"/>
                <w:sz w:val="20"/>
                <w:szCs w:val="20"/>
              </w:rPr>
              <w:t xml:space="preserve">программы </w:t>
            </w:r>
          </w:p>
        </w:tc>
        <w:tc>
          <w:tcPr>
            <w:tcW w:w="13324" w:type="dxa"/>
            <w:gridSpan w:val="6"/>
          </w:tcPr>
          <w:p w:rsidR="0027607F" w:rsidRPr="00796B99" w:rsidRDefault="0027607F" w:rsidP="0027607F">
            <w:pPr>
              <w:tabs>
                <w:tab w:val="center" w:pos="220"/>
                <w:tab w:val="right" w:pos="9355"/>
              </w:tabs>
              <w:autoSpaceDE w:val="0"/>
              <w:autoSpaceDN w:val="0"/>
              <w:adjustRightInd w:val="0"/>
              <w:spacing w:after="0" w:line="20" w:lineRule="atLeast"/>
              <w:jc w:val="both"/>
              <w:rPr>
                <w:rFonts w:ascii="Times New Roman" w:eastAsia="Times New Roman" w:hAnsi="Times New Roman" w:cs="Times New Roman"/>
                <w:sz w:val="20"/>
                <w:szCs w:val="20"/>
              </w:rPr>
            </w:pPr>
            <w:r w:rsidRPr="00796B99">
              <w:rPr>
                <w:rFonts w:ascii="Times New Roman" w:eastAsia="Times New Roman" w:hAnsi="Times New Roman" w:cs="Times New Roman"/>
                <w:sz w:val="20"/>
                <w:szCs w:val="20"/>
              </w:rPr>
              <w:t>Повышение эффективности муниципального управления, развитие информационного общества в городском округе Домодедово</w:t>
            </w:r>
          </w:p>
        </w:tc>
      </w:tr>
      <w:tr w:rsidR="00567AE6" w:rsidRPr="00796B99" w:rsidTr="00E45B99">
        <w:trPr>
          <w:trHeight w:val="930"/>
        </w:trPr>
        <w:tc>
          <w:tcPr>
            <w:tcW w:w="2127" w:type="dxa"/>
          </w:tcPr>
          <w:p w:rsidR="0027607F" w:rsidRPr="00796B99" w:rsidRDefault="0027607F" w:rsidP="00B5377F">
            <w:pPr>
              <w:tabs>
                <w:tab w:val="center" w:pos="4677"/>
                <w:tab w:val="right" w:pos="9355"/>
              </w:tabs>
              <w:autoSpaceDE w:val="0"/>
              <w:autoSpaceDN w:val="0"/>
              <w:adjustRightInd w:val="0"/>
              <w:spacing w:after="0" w:line="20" w:lineRule="atLeast"/>
              <w:ind w:right="175"/>
              <w:rPr>
                <w:rFonts w:ascii="Times New Roman" w:eastAsia="Times New Roman" w:hAnsi="Times New Roman" w:cs="Times New Roman"/>
                <w:sz w:val="18"/>
                <w:szCs w:val="18"/>
              </w:rPr>
            </w:pPr>
            <w:r w:rsidRPr="00796B99">
              <w:rPr>
                <w:rFonts w:ascii="Times New Roman" w:eastAsia="Times New Roman" w:hAnsi="Times New Roman" w:cs="Times New Roman"/>
                <w:sz w:val="18"/>
                <w:szCs w:val="18"/>
              </w:rPr>
              <w:t xml:space="preserve">Перечень </w:t>
            </w:r>
          </w:p>
          <w:p w:rsidR="0027607F" w:rsidRPr="00796B99" w:rsidRDefault="0027607F" w:rsidP="00B5377F">
            <w:pPr>
              <w:tabs>
                <w:tab w:val="center" w:pos="4677"/>
                <w:tab w:val="right" w:pos="9355"/>
              </w:tabs>
              <w:autoSpaceDE w:val="0"/>
              <w:autoSpaceDN w:val="0"/>
              <w:adjustRightInd w:val="0"/>
              <w:spacing w:after="0" w:line="20" w:lineRule="atLeast"/>
              <w:ind w:right="175"/>
              <w:rPr>
                <w:rFonts w:ascii="Times New Roman" w:eastAsia="Times New Roman" w:hAnsi="Times New Roman" w:cs="Times New Roman"/>
                <w:sz w:val="18"/>
                <w:szCs w:val="18"/>
              </w:rPr>
            </w:pPr>
            <w:r w:rsidRPr="00796B99">
              <w:rPr>
                <w:rFonts w:ascii="Times New Roman" w:eastAsia="Times New Roman" w:hAnsi="Times New Roman" w:cs="Times New Roman"/>
                <w:sz w:val="18"/>
                <w:szCs w:val="18"/>
              </w:rPr>
              <w:t>подпрограмм</w:t>
            </w:r>
          </w:p>
        </w:tc>
        <w:tc>
          <w:tcPr>
            <w:tcW w:w="13324" w:type="dxa"/>
            <w:gridSpan w:val="6"/>
          </w:tcPr>
          <w:p w:rsidR="0027607F" w:rsidRPr="00796B99" w:rsidRDefault="0027607F" w:rsidP="0027607F">
            <w:pPr>
              <w:widowControl w:val="0"/>
              <w:autoSpaceDE w:val="0"/>
              <w:autoSpaceDN w:val="0"/>
              <w:adjustRightInd w:val="0"/>
              <w:spacing w:after="0" w:line="20" w:lineRule="atLeast"/>
              <w:rPr>
                <w:rFonts w:ascii="Times New Roman" w:eastAsia="Times New Roman" w:hAnsi="Times New Roman" w:cs="Times New Roman"/>
                <w:sz w:val="18"/>
                <w:szCs w:val="18"/>
              </w:rPr>
            </w:pPr>
            <w:r w:rsidRPr="00796B99">
              <w:rPr>
                <w:rFonts w:ascii="Times New Roman" w:eastAsia="Times New Roman" w:hAnsi="Times New Roman" w:cs="Times New Roman"/>
                <w:sz w:val="18"/>
                <w:szCs w:val="18"/>
              </w:rPr>
              <w:t xml:space="preserve">Подпрограмма     1   </w:t>
            </w:r>
            <w:r w:rsidR="00F26F9C" w:rsidRPr="00796B99">
              <w:rPr>
                <w:rFonts w:ascii="Times New Roman" w:eastAsia="Times New Roman" w:hAnsi="Times New Roman" w:cs="Times New Roman"/>
                <w:sz w:val="18"/>
                <w:szCs w:val="18"/>
              </w:rPr>
              <w:t>«</w:t>
            </w:r>
            <w:r w:rsidRPr="00796B99">
              <w:rPr>
                <w:rFonts w:ascii="Times New Roman" w:eastAsia="Times New Roman" w:hAnsi="Times New Roman" w:cs="Times New Roman"/>
                <w:sz w:val="18"/>
                <w:szCs w:val="18"/>
              </w:rPr>
              <w:t>Развитие информационной и технической инфраструктуры экосистемы цифровой экономики городского округа Домодедово на 2017-2021 годы</w:t>
            </w:r>
            <w:r w:rsidR="00F26F9C" w:rsidRPr="00796B99">
              <w:rPr>
                <w:rFonts w:ascii="Times New Roman" w:eastAsia="Times New Roman" w:hAnsi="Times New Roman" w:cs="Times New Roman"/>
                <w:sz w:val="18"/>
                <w:szCs w:val="18"/>
              </w:rPr>
              <w:t>»</w:t>
            </w:r>
          </w:p>
          <w:p w:rsidR="0027607F" w:rsidRPr="00796B99" w:rsidRDefault="0027607F" w:rsidP="0027607F">
            <w:pPr>
              <w:widowControl w:val="0"/>
              <w:autoSpaceDE w:val="0"/>
              <w:autoSpaceDN w:val="0"/>
              <w:adjustRightInd w:val="0"/>
              <w:spacing w:after="0" w:line="20" w:lineRule="atLeast"/>
              <w:rPr>
                <w:rFonts w:ascii="Times New Roman" w:eastAsia="Times New Roman" w:hAnsi="Times New Roman" w:cs="Times New Roman"/>
                <w:sz w:val="18"/>
                <w:szCs w:val="18"/>
              </w:rPr>
            </w:pPr>
            <w:r w:rsidRPr="00796B99">
              <w:rPr>
                <w:rFonts w:ascii="Times New Roman" w:eastAsia="Times New Roman" w:hAnsi="Times New Roman" w:cs="Times New Roman"/>
                <w:sz w:val="18"/>
                <w:szCs w:val="18"/>
              </w:rPr>
              <w:t xml:space="preserve">Подпрограмма     2 </w:t>
            </w:r>
            <w:r w:rsidR="00F26F9C" w:rsidRPr="00796B99">
              <w:rPr>
                <w:rFonts w:ascii="Times New Roman" w:eastAsia="Times New Roman" w:hAnsi="Times New Roman" w:cs="Times New Roman"/>
                <w:sz w:val="18"/>
                <w:szCs w:val="18"/>
              </w:rPr>
              <w:t xml:space="preserve"> «</w:t>
            </w:r>
            <w:r w:rsidRPr="00796B99">
              <w:rPr>
                <w:rFonts w:ascii="Times New Roman" w:eastAsia="Times New Roman" w:hAnsi="Times New Roman" w:cs="Times New Roman"/>
                <w:sz w:val="18"/>
                <w:szCs w:val="18"/>
              </w:rPr>
              <w:t xml:space="preserve">Снижение административных барьеров, повышение качества и доступности предоставления государственных и муниципальных услуг, в том числе </w:t>
            </w:r>
            <w:r w:rsidR="00DF564A" w:rsidRPr="00796B99">
              <w:rPr>
                <w:rFonts w:ascii="Times New Roman" w:eastAsia="Times New Roman" w:hAnsi="Times New Roman" w:cs="Times New Roman"/>
                <w:sz w:val="18"/>
                <w:szCs w:val="18"/>
              </w:rPr>
              <w:t xml:space="preserve">       </w:t>
            </w:r>
            <w:r w:rsidRPr="00796B99">
              <w:rPr>
                <w:rFonts w:ascii="Times New Roman" w:eastAsia="Times New Roman" w:hAnsi="Times New Roman" w:cs="Times New Roman"/>
                <w:sz w:val="18"/>
                <w:szCs w:val="18"/>
              </w:rPr>
              <w:t>на базе многофункциональных центров предоставления государственных и муниципальных у</w:t>
            </w:r>
            <w:r w:rsidR="00F26F9C" w:rsidRPr="00796B99">
              <w:rPr>
                <w:rFonts w:ascii="Times New Roman" w:eastAsia="Times New Roman" w:hAnsi="Times New Roman" w:cs="Times New Roman"/>
                <w:sz w:val="18"/>
                <w:szCs w:val="18"/>
              </w:rPr>
              <w:t>слуг на 2017-2021 годы»</w:t>
            </w:r>
          </w:p>
          <w:p w:rsidR="0027607F" w:rsidRPr="00796B99" w:rsidRDefault="0027607F" w:rsidP="0027607F">
            <w:pPr>
              <w:widowControl w:val="0"/>
              <w:autoSpaceDE w:val="0"/>
              <w:autoSpaceDN w:val="0"/>
              <w:adjustRightInd w:val="0"/>
              <w:spacing w:after="0" w:line="20" w:lineRule="atLeast"/>
              <w:rPr>
                <w:rFonts w:ascii="Times New Roman" w:eastAsia="Times New Roman" w:hAnsi="Times New Roman" w:cs="Times New Roman"/>
                <w:sz w:val="18"/>
                <w:szCs w:val="18"/>
              </w:rPr>
            </w:pPr>
            <w:r w:rsidRPr="00796B99">
              <w:rPr>
                <w:rFonts w:ascii="Times New Roman" w:eastAsia="Times New Roman" w:hAnsi="Times New Roman" w:cs="Times New Roman"/>
                <w:sz w:val="18"/>
                <w:szCs w:val="18"/>
              </w:rPr>
              <w:t xml:space="preserve">Подпрограмма     3  </w:t>
            </w:r>
            <w:bookmarkStart w:id="1" w:name="OLE_LINK61"/>
            <w:bookmarkStart w:id="2" w:name="OLE_LINK62"/>
            <w:bookmarkStart w:id="3" w:name="OLE_LINK63"/>
            <w:r w:rsidR="00F26F9C" w:rsidRPr="00796B99">
              <w:rPr>
                <w:rFonts w:ascii="Times New Roman" w:eastAsia="Times New Roman" w:hAnsi="Times New Roman" w:cs="Times New Roman"/>
                <w:sz w:val="18"/>
                <w:szCs w:val="18"/>
              </w:rPr>
              <w:t>«</w:t>
            </w:r>
            <w:r w:rsidRPr="00796B99">
              <w:rPr>
                <w:rFonts w:ascii="Times New Roman" w:eastAsia="Times New Roman" w:hAnsi="Times New Roman" w:cs="Times New Roman"/>
                <w:sz w:val="18"/>
                <w:szCs w:val="18"/>
              </w:rPr>
              <w:t>Развитие муниципальной службы городского окру</w:t>
            </w:r>
            <w:r w:rsidR="00F26F9C" w:rsidRPr="00796B99">
              <w:rPr>
                <w:rFonts w:ascii="Times New Roman" w:eastAsia="Times New Roman" w:hAnsi="Times New Roman" w:cs="Times New Roman"/>
                <w:sz w:val="18"/>
                <w:szCs w:val="18"/>
              </w:rPr>
              <w:t>га Домодедово на 2017-2021 годы»</w:t>
            </w:r>
          </w:p>
          <w:bookmarkEnd w:id="1"/>
          <w:bookmarkEnd w:id="2"/>
          <w:bookmarkEnd w:id="3"/>
          <w:p w:rsidR="0027607F" w:rsidRPr="00796B99" w:rsidRDefault="0027607F" w:rsidP="0027607F">
            <w:pPr>
              <w:widowControl w:val="0"/>
              <w:autoSpaceDE w:val="0"/>
              <w:autoSpaceDN w:val="0"/>
              <w:adjustRightInd w:val="0"/>
              <w:spacing w:after="0" w:line="20" w:lineRule="atLeast"/>
              <w:rPr>
                <w:rFonts w:ascii="Times New Roman" w:eastAsia="Times New Roman" w:hAnsi="Times New Roman" w:cs="Times New Roman"/>
                <w:sz w:val="18"/>
                <w:szCs w:val="18"/>
              </w:rPr>
            </w:pPr>
            <w:r w:rsidRPr="00796B99">
              <w:rPr>
                <w:rFonts w:ascii="Times New Roman" w:eastAsia="Times New Roman" w:hAnsi="Times New Roman" w:cs="Times New Roman"/>
                <w:sz w:val="18"/>
                <w:szCs w:val="18"/>
              </w:rPr>
              <w:t xml:space="preserve">Подпрограмма     4  </w:t>
            </w:r>
            <w:r w:rsidR="00F26F9C" w:rsidRPr="00796B99">
              <w:rPr>
                <w:rFonts w:ascii="Times New Roman" w:eastAsia="Times New Roman" w:hAnsi="Times New Roman" w:cs="Times New Roman"/>
                <w:sz w:val="18"/>
                <w:szCs w:val="18"/>
              </w:rPr>
              <w:t>«</w:t>
            </w:r>
            <w:r w:rsidRPr="00796B99">
              <w:rPr>
                <w:rFonts w:ascii="Times New Roman" w:eastAsia="Times New Roman" w:hAnsi="Times New Roman" w:cs="Times New Roman"/>
                <w:sz w:val="18"/>
                <w:szCs w:val="18"/>
              </w:rPr>
              <w:t>Обеспечение реализации полномочий Финансового управления Администрации городского округа Домодедово на 2017-2021</w:t>
            </w:r>
            <w:r w:rsidR="00F26F9C" w:rsidRPr="00796B99">
              <w:rPr>
                <w:rFonts w:ascii="Times New Roman" w:eastAsia="Times New Roman" w:hAnsi="Times New Roman" w:cs="Times New Roman"/>
                <w:sz w:val="18"/>
                <w:szCs w:val="18"/>
              </w:rPr>
              <w:t xml:space="preserve"> годы»</w:t>
            </w:r>
          </w:p>
          <w:p w:rsidR="0027607F" w:rsidRPr="00796B99" w:rsidRDefault="0027607F" w:rsidP="0027607F">
            <w:pPr>
              <w:widowControl w:val="0"/>
              <w:autoSpaceDE w:val="0"/>
              <w:autoSpaceDN w:val="0"/>
              <w:adjustRightInd w:val="0"/>
              <w:spacing w:after="0" w:line="20" w:lineRule="atLeast"/>
              <w:rPr>
                <w:rFonts w:ascii="Times New Roman" w:eastAsia="Times New Roman" w:hAnsi="Times New Roman" w:cs="Times New Roman"/>
                <w:sz w:val="18"/>
                <w:szCs w:val="18"/>
              </w:rPr>
            </w:pPr>
            <w:r w:rsidRPr="00796B99">
              <w:rPr>
                <w:rFonts w:ascii="Times New Roman" w:eastAsia="Times New Roman" w:hAnsi="Times New Roman" w:cs="Times New Roman"/>
                <w:sz w:val="18"/>
                <w:szCs w:val="18"/>
              </w:rPr>
              <w:t xml:space="preserve">Подпрограмма     5  </w:t>
            </w:r>
            <w:r w:rsidR="00F26F9C" w:rsidRPr="00796B99">
              <w:rPr>
                <w:rFonts w:ascii="Times New Roman" w:eastAsia="Times New Roman" w:hAnsi="Times New Roman" w:cs="Times New Roman"/>
                <w:sz w:val="18"/>
                <w:szCs w:val="18"/>
              </w:rPr>
              <w:t>«</w:t>
            </w:r>
            <w:r w:rsidRPr="00796B99">
              <w:rPr>
                <w:rFonts w:ascii="Times New Roman" w:eastAsia="Times New Roman" w:hAnsi="Times New Roman" w:cs="Times New Roman"/>
                <w:sz w:val="18"/>
                <w:szCs w:val="18"/>
              </w:rPr>
              <w:t>Управление муниципальными финансами городского окру</w:t>
            </w:r>
            <w:r w:rsidR="00F26F9C" w:rsidRPr="00796B99">
              <w:rPr>
                <w:rFonts w:ascii="Times New Roman" w:eastAsia="Times New Roman" w:hAnsi="Times New Roman" w:cs="Times New Roman"/>
                <w:sz w:val="18"/>
                <w:szCs w:val="18"/>
              </w:rPr>
              <w:t>га Домодедово на 2017-2021 годы»</w:t>
            </w:r>
          </w:p>
          <w:p w:rsidR="0027607F" w:rsidRPr="00796B99" w:rsidRDefault="0027607F" w:rsidP="0027607F">
            <w:pPr>
              <w:widowControl w:val="0"/>
              <w:autoSpaceDE w:val="0"/>
              <w:autoSpaceDN w:val="0"/>
              <w:adjustRightInd w:val="0"/>
              <w:spacing w:after="0" w:line="20" w:lineRule="atLeast"/>
              <w:rPr>
                <w:rFonts w:ascii="Times New Roman" w:eastAsia="Times New Roman" w:hAnsi="Times New Roman" w:cs="Times New Roman"/>
                <w:sz w:val="18"/>
                <w:szCs w:val="18"/>
              </w:rPr>
            </w:pPr>
            <w:r w:rsidRPr="00796B99">
              <w:rPr>
                <w:rFonts w:ascii="Times New Roman" w:eastAsia="Times New Roman" w:hAnsi="Times New Roman" w:cs="Times New Roman"/>
                <w:sz w:val="18"/>
                <w:szCs w:val="18"/>
              </w:rPr>
              <w:t xml:space="preserve">Подпрограмма     6  </w:t>
            </w:r>
            <w:r w:rsidR="00F26F9C" w:rsidRPr="00796B99">
              <w:rPr>
                <w:rFonts w:ascii="Times New Roman" w:eastAsia="Times New Roman" w:hAnsi="Times New Roman" w:cs="Times New Roman"/>
                <w:sz w:val="18"/>
                <w:szCs w:val="18"/>
              </w:rPr>
              <w:t>«</w:t>
            </w:r>
            <w:r w:rsidRPr="00796B99">
              <w:rPr>
                <w:rFonts w:ascii="Times New Roman" w:eastAsia="Times New Roman" w:hAnsi="Times New Roman" w:cs="Times New Roman"/>
                <w:sz w:val="18"/>
                <w:szCs w:val="18"/>
              </w:rPr>
              <w:t>Обеспечение деятельности Администрации городского окру</w:t>
            </w:r>
            <w:r w:rsidR="00F26F9C" w:rsidRPr="00796B99">
              <w:rPr>
                <w:rFonts w:ascii="Times New Roman" w:eastAsia="Times New Roman" w:hAnsi="Times New Roman" w:cs="Times New Roman"/>
                <w:sz w:val="18"/>
                <w:szCs w:val="18"/>
              </w:rPr>
              <w:t>га Домодедово на 2017-2021 годы»</w:t>
            </w:r>
          </w:p>
          <w:p w:rsidR="0027607F" w:rsidRPr="00796B99" w:rsidRDefault="0027607F" w:rsidP="0027607F">
            <w:pPr>
              <w:widowControl w:val="0"/>
              <w:autoSpaceDE w:val="0"/>
              <w:autoSpaceDN w:val="0"/>
              <w:adjustRightInd w:val="0"/>
              <w:spacing w:after="0" w:line="20" w:lineRule="atLeast"/>
              <w:rPr>
                <w:rFonts w:ascii="Times New Roman" w:eastAsia="Times New Roman" w:hAnsi="Times New Roman" w:cs="Times New Roman"/>
                <w:sz w:val="18"/>
                <w:szCs w:val="18"/>
              </w:rPr>
            </w:pPr>
            <w:r w:rsidRPr="00796B99">
              <w:rPr>
                <w:rFonts w:ascii="Times New Roman" w:eastAsia="Times New Roman" w:hAnsi="Times New Roman" w:cs="Times New Roman"/>
                <w:sz w:val="18"/>
                <w:szCs w:val="18"/>
              </w:rPr>
              <w:t xml:space="preserve">Подпрограмма     7  </w:t>
            </w:r>
            <w:r w:rsidR="00F26F9C" w:rsidRPr="00796B99">
              <w:rPr>
                <w:rFonts w:ascii="Times New Roman" w:eastAsia="Times New Roman" w:hAnsi="Times New Roman" w:cs="Times New Roman"/>
                <w:sz w:val="18"/>
                <w:szCs w:val="18"/>
              </w:rPr>
              <w:t>«</w:t>
            </w:r>
            <w:r w:rsidRPr="00796B99">
              <w:rPr>
                <w:rFonts w:ascii="Times New Roman" w:eastAsia="Times New Roman" w:hAnsi="Times New Roman" w:cs="Times New Roman"/>
                <w:sz w:val="18"/>
                <w:szCs w:val="18"/>
              </w:rPr>
              <w:t>Обеспечение деятельности МКУ «Централизованная</w:t>
            </w:r>
            <w:r w:rsidR="00F26F9C" w:rsidRPr="00796B99">
              <w:rPr>
                <w:rFonts w:ascii="Times New Roman" w:eastAsia="Times New Roman" w:hAnsi="Times New Roman" w:cs="Times New Roman"/>
                <w:sz w:val="18"/>
                <w:szCs w:val="18"/>
              </w:rPr>
              <w:t xml:space="preserve"> бухгалтерия» на 2018-2021 годы»</w:t>
            </w:r>
          </w:p>
          <w:p w:rsidR="0027607F" w:rsidRPr="00796B99" w:rsidRDefault="0027607F" w:rsidP="0027607F">
            <w:pPr>
              <w:widowControl w:val="0"/>
              <w:autoSpaceDE w:val="0"/>
              <w:autoSpaceDN w:val="0"/>
              <w:adjustRightInd w:val="0"/>
              <w:spacing w:after="0" w:line="20" w:lineRule="atLeast"/>
              <w:rPr>
                <w:rFonts w:ascii="Times New Roman" w:eastAsia="Times New Roman" w:hAnsi="Times New Roman" w:cs="Times New Roman"/>
                <w:sz w:val="18"/>
                <w:szCs w:val="18"/>
              </w:rPr>
            </w:pPr>
            <w:r w:rsidRPr="00796B99">
              <w:rPr>
                <w:rFonts w:ascii="Times New Roman" w:eastAsia="Times New Roman" w:hAnsi="Times New Roman" w:cs="Times New Roman"/>
                <w:sz w:val="18"/>
                <w:szCs w:val="18"/>
              </w:rPr>
              <w:t xml:space="preserve">Подпрограмма     8  </w:t>
            </w:r>
            <w:r w:rsidR="00F26F9C" w:rsidRPr="00796B99">
              <w:rPr>
                <w:rFonts w:ascii="Times New Roman" w:eastAsia="Times New Roman" w:hAnsi="Times New Roman" w:cs="Times New Roman"/>
                <w:sz w:val="18"/>
                <w:szCs w:val="18"/>
              </w:rPr>
              <w:t>«</w:t>
            </w:r>
            <w:r w:rsidRPr="00796B99">
              <w:rPr>
                <w:rFonts w:ascii="Times New Roman" w:eastAsia="Times New Roman" w:hAnsi="Times New Roman" w:cs="Times New Roman"/>
                <w:sz w:val="18"/>
                <w:szCs w:val="18"/>
              </w:rPr>
              <w:t>Развитие а</w:t>
            </w:r>
            <w:r w:rsidR="00F26F9C" w:rsidRPr="00796B99">
              <w:rPr>
                <w:rFonts w:ascii="Times New Roman" w:eastAsia="Times New Roman" w:hAnsi="Times New Roman" w:cs="Times New Roman"/>
                <w:sz w:val="18"/>
                <w:szCs w:val="18"/>
              </w:rPr>
              <w:t>рхивного дела на 2017-2021 годы»</w:t>
            </w:r>
          </w:p>
          <w:p w:rsidR="0027607F" w:rsidRPr="00796B99" w:rsidRDefault="0027607F" w:rsidP="0027607F">
            <w:pPr>
              <w:widowControl w:val="0"/>
              <w:autoSpaceDE w:val="0"/>
              <w:autoSpaceDN w:val="0"/>
              <w:adjustRightInd w:val="0"/>
              <w:spacing w:after="0" w:line="20" w:lineRule="atLeast"/>
              <w:rPr>
                <w:rFonts w:ascii="Times New Roman" w:eastAsia="Times New Roman" w:hAnsi="Times New Roman" w:cs="Times New Roman"/>
                <w:sz w:val="18"/>
                <w:szCs w:val="18"/>
              </w:rPr>
            </w:pPr>
            <w:r w:rsidRPr="00796B99">
              <w:rPr>
                <w:rFonts w:ascii="Times New Roman" w:eastAsia="Times New Roman" w:hAnsi="Times New Roman" w:cs="Times New Roman"/>
                <w:sz w:val="18"/>
                <w:szCs w:val="18"/>
              </w:rPr>
              <w:t xml:space="preserve">Подпрограмма     9  </w:t>
            </w:r>
            <w:r w:rsidR="00F26F9C" w:rsidRPr="00796B99">
              <w:rPr>
                <w:rFonts w:ascii="Times New Roman" w:eastAsia="Times New Roman" w:hAnsi="Times New Roman" w:cs="Times New Roman"/>
                <w:sz w:val="18"/>
                <w:szCs w:val="18"/>
              </w:rPr>
              <w:t>«</w:t>
            </w:r>
            <w:r w:rsidRPr="00796B99">
              <w:rPr>
                <w:rFonts w:ascii="Times New Roman" w:eastAsia="Times New Roman" w:hAnsi="Times New Roman" w:cs="Times New Roman"/>
                <w:sz w:val="18"/>
                <w:szCs w:val="18"/>
              </w:rPr>
              <w:t>Обеспечение деятельности МКУ «Домодедовска</w:t>
            </w:r>
            <w:r w:rsidR="00F26F9C" w:rsidRPr="00796B99">
              <w:rPr>
                <w:rFonts w:ascii="Times New Roman" w:eastAsia="Times New Roman" w:hAnsi="Times New Roman" w:cs="Times New Roman"/>
                <w:sz w:val="18"/>
                <w:szCs w:val="18"/>
              </w:rPr>
              <w:t>я статистика» на 2017-2021 годы»</w:t>
            </w:r>
          </w:p>
          <w:p w:rsidR="0027607F" w:rsidRPr="00796B99" w:rsidRDefault="0027607F" w:rsidP="0027607F">
            <w:pPr>
              <w:widowControl w:val="0"/>
              <w:autoSpaceDE w:val="0"/>
              <w:autoSpaceDN w:val="0"/>
              <w:adjustRightInd w:val="0"/>
              <w:spacing w:after="0" w:line="20" w:lineRule="atLeast"/>
              <w:rPr>
                <w:rFonts w:ascii="Times New Roman" w:eastAsia="Times New Roman" w:hAnsi="Times New Roman" w:cs="Times New Roman"/>
                <w:sz w:val="18"/>
                <w:szCs w:val="18"/>
              </w:rPr>
            </w:pPr>
            <w:r w:rsidRPr="00796B99">
              <w:rPr>
                <w:rFonts w:ascii="Times New Roman" w:eastAsia="Times New Roman" w:hAnsi="Times New Roman" w:cs="Times New Roman"/>
                <w:sz w:val="18"/>
                <w:szCs w:val="18"/>
              </w:rPr>
              <w:t xml:space="preserve">Подпрограмма     10  </w:t>
            </w:r>
            <w:r w:rsidR="00F26F9C" w:rsidRPr="00796B99">
              <w:rPr>
                <w:rFonts w:ascii="Times New Roman" w:eastAsia="Times New Roman" w:hAnsi="Times New Roman" w:cs="Times New Roman"/>
                <w:sz w:val="18"/>
                <w:szCs w:val="18"/>
              </w:rPr>
              <w:t>«</w:t>
            </w:r>
            <w:r w:rsidRPr="00796B99">
              <w:rPr>
                <w:rFonts w:ascii="Times New Roman" w:eastAsia="Times New Roman" w:hAnsi="Times New Roman" w:cs="Times New Roman"/>
                <w:sz w:val="18"/>
                <w:szCs w:val="18"/>
              </w:rPr>
              <w:t>Обеспечение деятельности комитета по управлению имуществом Администрации городского окру</w:t>
            </w:r>
            <w:r w:rsidR="00F26F9C" w:rsidRPr="00796B99">
              <w:rPr>
                <w:rFonts w:ascii="Times New Roman" w:eastAsia="Times New Roman" w:hAnsi="Times New Roman" w:cs="Times New Roman"/>
                <w:sz w:val="18"/>
                <w:szCs w:val="18"/>
              </w:rPr>
              <w:t>га Домодедово на 2017-2021 годы»</w:t>
            </w:r>
          </w:p>
          <w:p w:rsidR="0027607F" w:rsidRPr="00796B99" w:rsidRDefault="0027607F" w:rsidP="0027607F">
            <w:pPr>
              <w:widowControl w:val="0"/>
              <w:autoSpaceDE w:val="0"/>
              <w:autoSpaceDN w:val="0"/>
              <w:adjustRightInd w:val="0"/>
              <w:spacing w:after="0" w:line="20" w:lineRule="atLeast"/>
              <w:rPr>
                <w:rFonts w:ascii="Times New Roman" w:eastAsia="Times New Roman" w:hAnsi="Times New Roman" w:cs="Times New Roman"/>
                <w:sz w:val="18"/>
                <w:szCs w:val="18"/>
              </w:rPr>
            </w:pPr>
            <w:r w:rsidRPr="00796B99">
              <w:rPr>
                <w:rFonts w:ascii="Times New Roman" w:eastAsia="Times New Roman" w:hAnsi="Times New Roman" w:cs="Times New Roman"/>
                <w:sz w:val="18"/>
                <w:szCs w:val="18"/>
              </w:rPr>
              <w:t xml:space="preserve">Подпрограмма     11  </w:t>
            </w:r>
            <w:r w:rsidR="00F26F9C" w:rsidRPr="00796B99">
              <w:rPr>
                <w:rFonts w:ascii="Times New Roman" w:eastAsia="Times New Roman" w:hAnsi="Times New Roman" w:cs="Times New Roman"/>
                <w:sz w:val="18"/>
                <w:szCs w:val="18"/>
              </w:rPr>
              <w:t>«</w:t>
            </w:r>
            <w:r w:rsidRPr="00796B99">
              <w:rPr>
                <w:rFonts w:ascii="Times New Roman" w:eastAsia="Times New Roman" w:hAnsi="Times New Roman" w:cs="Times New Roman"/>
                <w:sz w:val="18"/>
                <w:szCs w:val="18"/>
              </w:rPr>
              <w:t>Развитие имущественного комплекса городского</w:t>
            </w:r>
            <w:r w:rsidR="00F26F9C" w:rsidRPr="00796B99">
              <w:rPr>
                <w:rFonts w:ascii="Times New Roman" w:eastAsia="Times New Roman" w:hAnsi="Times New Roman" w:cs="Times New Roman"/>
                <w:sz w:val="18"/>
                <w:szCs w:val="18"/>
              </w:rPr>
              <w:t xml:space="preserve"> округа Домодедово, в том числе </w:t>
            </w:r>
            <w:r w:rsidRPr="00796B99">
              <w:rPr>
                <w:rFonts w:ascii="Times New Roman" w:eastAsia="Times New Roman" w:hAnsi="Times New Roman" w:cs="Times New Roman"/>
                <w:sz w:val="18"/>
                <w:szCs w:val="18"/>
              </w:rPr>
              <w:t>обеспечение государственной регистрации права собственност</w:t>
            </w:r>
            <w:r w:rsidR="00F26F9C" w:rsidRPr="00796B99">
              <w:rPr>
                <w:rFonts w:ascii="Times New Roman" w:eastAsia="Times New Roman" w:hAnsi="Times New Roman" w:cs="Times New Roman"/>
                <w:sz w:val="18"/>
                <w:szCs w:val="18"/>
              </w:rPr>
              <w:t xml:space="preserve">и </w:t>
            </w:r>
            <w:r w:rsidR="00DF564A" w:rsidRPr="00796B99">
              <w:rPr>
                <w:rFonts w:ascii="Times New Roman" w:eastAsia="Times New Roman" w:hAnsi="Times New Roman" w:cs="Times New Roman"/>
                <w:sz w:val="18"/>
                <w:szCs w:val="18"/>
              </w:rPr>
              <w:t xml:space="preserve">             </w:t>
            </w:r>
            <w:r w:rsidR="00F26F9C" w:rsidRPr="00796B99">
              <w:rPr>
                <w:rFonts w:ascii="Times New Roman" w:eastAsia="Times New Roman" w:hAnsi="Times New Roman" w:cs="Times New Roman"/>
                <w:sz w:val="18"/>
                <w:szCs w:val="18"/>
              </w:rPr>
              <w:t>в городском округе Домодедово»</w:t>
            </w:r>
            <w:r w:rsidRPr="00796B99">
              <w:rPr>
                <w:rFonts w:ascii="Times New Roman" w:eastAsia="Times New Roman" w:hAnsi="Times New Roman" w:cs="Times New Roman"/>
                <w:sz w:val="18"/>
                <w:szCs w:val="18"/>
              </w:rPr>
              <w:t xml:space="preserve">   </w:t>
            </w:r>
          </w:p>
          <w:p w:rsidR="0027607F" w:rsidRPr="00796B99" w:rsidRDefault="0027607F" w:rsidP="0027607F">
            <w:pPr>
              <w:widowControl w:val="0"/>
              <w:autoSpaceDE w:val="0"/>
              <w:autoSpaceDN w:val="0"/>
              <w:adjustRightInd w:val="0"/>
              <w:spacing w:after="0" w:line="20" w:lineRule="atLeast"/>
              <w:rPr>
                <w:rFonts w:ascii="Times New Roman" w:eastAsia="Times New Roman" w:hAnsi="Times New Roman" w:cs="Times New Roman"/>
                <w:sz w:val="18"/>
                <w:szCs w:val="18"/>
              </w:rPr>
            </w:pPr>
            <w:r w:rsidRPr="00796B99">
              <w:rPr>
                <w:rFonts w:ascii="Times New Roman" w:eastAsia="Times New Roman" w:hAnsi="Times New Roman" w:cs="Times New Roman"/>
                <w:sz w:val="18"/>
                <w:szCs w:val="18"/>
              </w:rPr>
              <w:t xml:space="preserve">Подпрограмма     12  </w:t>
            </w:r>
            <w:r w:rsidR="00F26F9C" w:rsidRPr="00796B99">
              <w:rPr>
                <w:rFonts w:ascii="Times New Roman" w:eastAsia="Times New Roman" w:hAnsi="Times New Roman" w:cs="Times New Roman"/>
                <w:sz w:val="18"/>
                <w:szCs w:val="18"/>
              </w:rPr>
              <w:t>«</w:t>
            </w:r>
            <w:r w:rsidRPr="00796B99">
              <w:rPr>
                <w:rFonts w:ascii="Times New Roman" w:eastAsia="Times New Roman" w:hAnsi="Times New Roman" w:cs="Times New Roman"/>
                <w:sz w:val="18"/>
                <w:szCs w:val="18"/>
              </w:rPr>
              <w:t>Обеспечение деятельности МКУ «Дирекция едино</w:t>
            </w:r>
            <w:r w:rsidR="00F26F9C" w:rsidRPr="00796B99">
              <w:rPr>
                <w:rFonts w:ascii="Times New Roman" w:eastAsia="Times New Roman" w:hAnsi="Times New Roman" w:cs="Times New Roman"/>
                <w:sz w:val="18"/>
                <w:szCs w:val="18"/>
              </w:rPr>
              <w:t>го заказчика» на 2017-2021 годы»</w:t>
            </w:r>
          </w:p>
          <w:p w:rsidR="0027607F" w:rsidRPr="00796B99" w:rsidRDefault="0027607F" w:rsidP="0027607F">
            <w:pPr>
              <w:widowControl w:val="0"/>
              <w:autoSpaceDE w:val="0"/>
              <w:autoSpaceDN w:val="0"/>
              <w:adjustRightInd w:val="0"/>
              <w:spacing w:after="0" w:line="20" w:lineRule="atLeast"/>
              <w:rPr>
                <w:rFonts w:ascii="Times New Roman" w:eastAsia="Times New Roman" w:hAnsi="Times New Roman" w:cs="Times New Roman"/>
                <w:sz w:val="18"/>
                <w:szCs w:val="18"/>
              </w:rPr>
            </w:pPr>
            <w:r w:rsidRPr="00796B99">
              <w:rPr>
                <w:rFonts w:ascii="Times New Roman" w:eastAsia="Times New Roman" w:hAnsi="Times New Roman" w:cs="Times New Roman"/>
                <w:sz w:val="18"/>
                <w:szCs w:val="18"/>
              </w:rPr>
              <w:t xml:space="preserve">Подпрограмма     13  </w:t>
            </w:r>
            <w:r w:rsidR="00F26F9C" w:rsidRPr="00796B99">
              <w:rPr>
                <w:rFonts w:ascii="Times New Roman" w:eastAsia="Times New Roman" w:hAnsi="Times New Roman" w:cs="Times New Roman"/>
                <w:sz w:val="18"/>
                <w:szCs w:val="18"/>
              </w:rPr>
              <w:t>«</w:t>
            </w:r>
            <w:r w:rsidRPr="00796B99">
              <w:rPr>
                <w:rFonts w:ascii="Times New Roman" w:eastAsia="Times New Roman" w:hAnsi="Times New Roman" w:cs="Times New Roman"/>
                <w:sz w:val="18"/>
                <w:szCs w:val="18"/>
              </w:rPr>
              <w:t>Обеспечение деятельности МКУ «Управление капитального с</w:t>
            </w:r>
            <w:r w:rsidR="00F26F9C" w:rsidRPr="00796B99">
              <w:rPr>
                <w:rFonts w:ascii="Times New Roman" w:eastAsia="Times New Roman" w:hAnsi="Times New Roman" w:cs="Times New Roman"/>
                <w:sz w:val="18"/>
                <w:szCs w:val="18"/>
              </w:rPr>
              <w:t>троительства» на 2017-2021 годы»</w:t>
            </w:r>
          </w:p>
          <w:p w:rsidR="0027607F" w:rsidRPr="00796B99" w:rsidRDefault="0027607F" w:rsidP="00F26F9C">
            <w:pPr>
              <w:widowControl w:val="0"/>
              <w:autoSpaceDE w:val="0"/>
              <w:autoSpaceDN w:val="0"/>
              <w:adjustRightInd w:val="0"/>
              <w:spacing w:after="0" w:line="20" w:lineRule="atLeast"/>
              <w:rPr>
                <w:rFonts w:ascii="Times New Roman" w:eastAsia="Times New Roman" w:hAnsi="Times New Roman" w:cs="Times New Roman"/>
                <w:sz w:val="18"/>
                <w:szCs w:val="18"/>
              </w:rPr>
            </w:pPr>
            <w:r w:rsidRPr="00796B99">
              <w:rPr>
                <w:rFonts w:ascii="Times New Roman" w:eastAsia="Times New Roman" w:hAnsi="Times New Roman" w:cs="Times New Roman"/>
                <w:sz w:val="18"/>
                <w:szCs w:val="18"/>
              </w:rPr>
              <w:t xml:space="preserve">Подпрограмма    </w:t>
            </w:r>
            <w:r w:rsidR="00F26F9C" w:rsidRPr="00796B99">
              <w:rPr>
                <w:rFonts w:ascii="Times New Roman" w:eastAsia="Times New Roman" w:hAnsi="Times New Roman" w:cs="Times New Roman"/>
                <w:sz w:val="18"/>
                <w:szCs w:val="18"/>
              </w:rPr>
              <w:t xml:space="preserve"> </w:t>
            </w:r>
            <w:r w:rsidRPr="00796B99">
              <w:rPr>
                <w:rFonts w:ascii="Times New Roman" w:eastAsia="Times New Roman" w:hAnsi="Times New Roman" w:cs="Times New Roman"/>
                <w:sz w:val="18"/>
                <w:szCs w:val="18"/>
              </w:rPr>
              <w:t xml:space="preserve">14  </w:t>
            </w:r>
            <w:r w:rsidR="00F26F9C" w:rsidRPr="00796B99">
              <w:rPr>
                <w:rFonts w:ascii="Times New Roman" w:eastAsia="Times New Roman" w:hAnsi="Times New Roman" w:cs="Times New Roman"/>
                <w:sz w:val="18"/>
                <w:szCs w:val="18"/>
              </w:rPr>
              <w:t>«</w:t>
            </w:r>
            <w:r w:rsidRPr="00796B99">
              <w:rPr>
                <w:rFonts w:ascii="Times New Roman" w:eastAsia="Times New Roman" w:hAnsi="Times New Roman" w:cs="Times New Roman"/>
                <w:sz w:val="18"/>
                <w:szCs w:val="18"/>
              </w:rPr>
              <w:t>Обеспечение деятельности МКУ «Ремонт и обслуживание зданий»  на 2017-2021 годы</w:t>
            </w:r>
            <w:r w:rsidR="00F26F9C" w:rsidRPr="00796B99">
              <w:rPr>
                <w:rFonts w:ascii="Times New Roman" w:eastAsia="Times New Roman" w:hAnsi="Times New Roman" w:cs="Times New Roman"/>
                <w:sz w:val="18"/>
                <w:szCs w:val="18"/>
              </w:rPr>
              <w:t>»</w:t>
            </w:r>
          </w:p>
        </w:tc>
      </w:tr>
      <w:tr w:rsidR="00567AE6" w:rsidRPr="00796B99" w:rsidTr="00E45B99">
        <w:trPr>
          <w:trHeight w:val="202"/>
        </w:trPr>
        <w:tc>
          <w:tcPr>
            <w:tcW w:w="2127" w:type="dxa"/>
            <w:vMerge w:val="restart"/>
          </w:tcPr>
          <w:p w:rsidR="0027607F" w:rsidRPr="00796B99" w:rsidRDefault="0027607F" w:rsidP="00B5377F">
            <w:pPr>
              <w:tabs>
                <w:tab w:val="center" w:pos="4677"/>
                <w:tab w:val="right" w:pos="9355"/>
              </w:tabs>
              <w:spacing w:after="0" w:line="20" w:lineRule="atLeast"/>
              <w:rPr>
                <w:rFonts w:ascii="Times New Roman" w:eastAsia="Times New Roman" w:hAnsi="Times New Roman" w:cs="Times New Roman"/>
                <w:sz w:val="20"/>
                <w:szCs w:val="20"/>
              </w:rPr>
            </w:pPr>
            <w:r w:rsidRPr="00796B99">
              <w:rPr>
                <w:rFonts w:ascii="Times New Roman" w:eastAsia="Times New Roman" w:hAnsi="Times New Roman" w:cs="Times New Roman"/>
                <w:sz w:val="20"/>
                <w:szCs w:val="20"/>
              </w:rPr>
              <w:t xml:space="preserve">Источники финансирования </w:t>
            </w:r>
            <w:proofErr w:type="gramStart"/>
            <w:r w:rsidRPr="00796B99">
              <w:rPr>
                <w:rFonts w:ascii="Times New Roman" w:eastAsia="Times New Roman" w:hAnsi="Times New Roman" w:cs="Times New Roman"/>
                <w:sz w:val="20"/>
                <w:szCs w:val="20"/>
              </w:rPr>
              <w:lastRenderedPageBreak/>
              <w:t>муниципальной</w:t>
            </w:r>
            <w:proofErr w:type="gramEnd"/>
          </w:p>
          <w:p w:rsidR="0027607F" w:rsidRPr="00796B99" w:rsidRDefault="0027607F" w:rsidP="00B5377F">
            <w:pPr>
              <w:tabs>
                <w:tab w:val="center" w:pos="4677"/>
                <w:tab w:val="right" w:pos="9355"/>
              </w:tabs>
              <w:spacing w:after="0" w:line="20" w:lineRule="atLeast"/>
              <w:rPr>
                <w:rFonts w:ascii="Times New Roman" w:eastAsia="Times New Roman" w:hAnsi="Times New Roman" w:cs="Times New Roman"/>
                <w:sz w:val="20"/>
                <w:szCs w:val="20"/>
              </w:rPr>
            </w:pPr>
            <w:r w:rsidRPr="00796B99">
              <w:rPr>
                <w:rFonts w:ascii="Times New Roman" w:eastAsia="Times New Roman" w:hAnsi="Times New Roman" w:cs="Times New Roman"/>
                <w:sz w:val="20"/>
                <w:szCs w:val="20"/>
              </w:rPr>
              <w:t xml:space="preserve">программы, </w:t>
            </w:r>
          </w:p>
          <w:p w:rsidR="0027607F" w:rsidRPr="00796B99" w:rsidRDefault="0027607F" w:rsidP="00B5377F">
            <w:pPr>
              <w:tabs>
                <w:tab w:val="center" w:pos="4677"/>
                <w:tab w:val="right" w:pos="9355"/>
              </w:tabs>
              <w:spacing w:after="0" w:line="20" w:lineRule="atLeast"/>
              <w:rPr>
                <w:rFonts w:ascii="Times New Roman" w:eastAsia="Times New Roman" w:hAnsi="Times New Roman" w:cs="Times New Roman"/>
                <w:sz w:val="20"/>
                <w:szCs w:val="20"/>
              </w:rPr>
            </w:pPr>
            <w:r w:rsidRPr="00796B99">
              <w:rPr>
                <w:rFonts w:ascii="Times New Roman" w:eastAsia="Times New Roman" w:hAnsi="Times New Roman" w:cs="Times New Roman"/>
                <w:sz w:val="20"/>
                <w:szCs w:val="20"/>
              </w:rPr>
              <w:t xml:space="preserve">в том числе по годам </w:t>
            </w:r>
          </w:p>
        </w:tc>
        <w:tc>
          <w:tcPr>
            <w:tcW w:w="13324" w:type="dxa"/>
            <w:gridSpan w:val="6"/>
          </w:tcPr>
          <w:p w:rsidR="0027607F" w:rsidRPr="00796B99" w:rsidRDefault="0027607F" w:rsidP="00B5377F">
            <w:pPr>
              <w:tabs>
                <w:tab w:val="center" w:pos="4677"/>
                <w:tab w:val="right" w:pos="9355"/>
              </w:tabs>
              <w:autoSpaceDE w:val="0"/>
              <w:autoSpaceDN w:val="0"/>
              <w:adjustRightInd w:val="0"/>
              <w:spacing w:after="0" w:line="20" w:lineRule="atLeast"/>
              <w:jc w:val="center"/>
              <w:rPr>
                <w:rFonts w:ascii="Times New Roman" w:eastAsia="Times New Roman" w:hAnsi="Times New Roman" w:cs="Times New Roman"/>
                <w:sz w:val="20"/>
                <w:szCs w:val="20"/>
              </w:rPr>
            </w:pPr>
            <w:r w:rsidRPr="00796B99">
              <w:rPr>
                <w:rFonts w:ascii="Times New Roman" w:eastAsia="Times New Roman" w:hAnsi="Times New Roman" w:cs="Times New Roman"/>
                <w:sz w:val="20"/>
                <w:szCs w:val="20"/>
              </w:rPr>
              <w:lastRenderedPageBreak/>
              <w:t>Расходы (тыс. рублей)</w:t>
            </w:r>
          </w:p>
          <w:p w:rsidR="0027607F" w:rsidRPr="00796B99" w:rsidRDefault="0027607F" w:rsidP="00B5377F">
            <w:pPr>
              <w:tabs>
                <w:tab w:val="center" w:pos="4677"/>
                <w:tab w:val="right" w:pos="9355"/>
              </w:tabs>
              <w:autoSpaceDE w:val="0"/>
              <w:autoSpaceDN w:val="0"/>
              <w:adjustRightInd w:val="0"/>
              <w:spacing w:after="0" w:line="20" w:lineRule="atLeast"/>
              <w:jc w:val="center"/>
              <w:rPr>
                <w:rFonts w:ascii="Times New Roman" w:eastAsia="Times New Roman" w:hAnsi="Times New Roman" w:cs="Times New Roman"/>
                <w:sz w:val="20"/>
                <w:szCs w:val="20"/>
              </w:rPr>
            </w:pPr>
          </w:p>
        </w:tc>
      </w:tr>
      <w:tr w:rsidR="00567AE6" w:rsidRPr="00796B99" w:rsidTr="00E45B99">
        <w:tc>
          <w:tcPr>
            <w:tcW w:w="2127" w:type="dxa"/>
            <w:vMerge/>
          </w:tcPr>
          <w:p w:rsidR="00335059" w:rsidRPr="00796B99" w:rsidRDefault="00335059" w:rsidP="00B5377F">
            <w:pPr>
              <w:tabs>
                <w:tab w:val="center" w:pos="4677"/>
                <w:tab w:val="right" w:pos="9355"/>
              </w:tabs>
              <w:spacing w:after="0" w:line="20" w:lineRule="atLeast"/>
              <w:rPr>
                <w:rFonts w:ascii="Times New Roman" w:eastAsia="Times New Roman" w:hAnsi="Times New Roman" w:cs="Times New Roman"/>
                <w:sz w:val="20"/>
                <w:szCs w:val="20"/>
              </w:rPr>
            </w:pPr>
          </w:p>
        </w:tc>
        <w:tc>
          <w:tcPr>
            <w:tcW w:w="2409" w:type="dxa"/>
            <w:vAlign w:val="center"/>
          </w:tcPr>
          <w:p w:rsidR="00335059" w:rsidRPr="00796B99" w:rsidRDefault="00335059" w:rsidP="00DF564A">
            <w:pPr>
              <w:tabs>
                <w:tab w:val="center" w:pos="4677"/>
                <w:tab w:val="right" w:pos="9355"/>
              </w:tabs>
              <w:autoSpaceDE w:val="0"/>
              <w:autoSpaceDN w:val="0"/>
              <w:adjustRightInd w:val="0"/>
              <w:spacing w:after="0" w:line="20" w:lineRule="atLeast"/>
              <w:ind w:left="-108" w:right="-108"/>
              <w:jc w:val="center"/>
              <w:rPr>
                <w:rFonts w:ascii="Times New Roman" w:eastAsia="Times New Roman" w:hAnsi="Times New Roman" w:cs="Times New Roman"/>
                <w:sz w:val="20"/>
                <w:szCs w:val="20"/>
              </w:rPr>
            </w:pPr>
            <w:r w:rsidRPr="00796B99">
              <w:rPr>
                <w:rFonts w:ascii="Times New Roman" w:eastAsia="Times New Roman" w:hAnsi="Times New Roman" w:cs="Times New Roman"/>
                <w:sz w:val="20"/>
                <w:szCs w:val="20"/>
              </w:rPr>
              <w:t>Всего</w:t>
            </w:r>
          </w:p>
        </w:tc>
        <w:tc>
          <w:tcPr>
            <w:tcW w:w="2127" w:type="dxa"/>
          </w:tcPr>
          <w:p w:rsidR="00CC534C" w:rsidRPr="00796B99" w:rsidRDefault="00335059" w:rsidP="00DF564A">
            <w:pPr>
              <w:tabs>
                <w:tab w:val="center" w:pos="4677"/>
                <w:tab w:val="right" w:pos="9355"/>
              </w:tabs>
              <w:autoSpaceDE w:val="0"/>
              <w:autoSpaceDN w:val="0"/>
              <w:adjustRightInd w:val="0"/>
              <w:spacing w:after="0" w:line="20" w:lineRule="atLeast"/>
              <w:ind w:left="-108" w:right="-108" w:firstLine="34"/>
              <w:jc w:val="center"/>
              <w:rPr>
                <w:rFonts w:ascii="Times New Roman" w:eastAsia="Times New Roman" w:hAnsi="Times New Roman" w:cs="Times New Roman"/>
                <w:sz w:val="20"/>
                <w:szCs w:val="20"/>
              </w:rPr>
            </w:pPr>
            <w:r w:rsidRPr="00796B99">
              <w:rPr>
                <w:rFonts w:ascii="Times New Roman" w:eastAsia="Times New Roman" w:hAnsi="Times New Roman" w:cs="Times New Roman"/>
                <w:sz w:val="20"/>
                <w:szCs w:val="20"/>
              </w:rPr>
              <w:t>1-й год реализации программы</w:t>
            </w:r>
          </w:p>
          <w:p w:rsidR="00335059" w:rsidRPr="00796B99" w:rsidRDefault="00CC534C" w:rsidP="00DF564A">
            <w:pPr>
              <w:tabs>
                <w:tab w:val="center" w:pos="4677"/>
                <w:tab w:val="right" w:pos="9355"/>
              </w:tabs>
              <w:autoSpaceDE w:val="0"/>
              <w:autoSpaceDN w:val="0"/>
              <w:adjustRightInd w:val="0"/>
              <w:spacing w:after="0" w:line="20" w:lineRule="atLeast"/>
              <w:ind w:left="-108" w:right="-108" w:firstLine="34"/>
              <w:jc w:val="center"/>
              <w:rPr>
                <w:rFonts w:ascii="Times New Roman" w:eastAsia="Times New Roman" w:hAnsi="Times New Roman" w:cs="Times New Roman"/>
                <w:sz w:val="20"/>
                <w:szCs w:val="20"/>
              </w:rPr>
            </w:pPr>
            <w:r w:rsidRPr="00796B99">
              <w:rPr>
                <w:rFonts w:ascii="Times New Roman" w:eastAsia="Times New Roman" w:hAnsi="Times New Roman" w:cs="Times New Roman"/>
                <w:sz w:val="20"/>
                <w:szCs w:val="20"/>
              </w:rPr>
              <w:t>2017</w:t>
            </w:r>
            <w:r w:rsidR="00335059" w:rsidRPr="00796B99">
              <w:rPr>
                <w:rFonts w:ascii="Times New Roman" w:eastAsia="Times New Roman" w:hAnsi="Times New Roman" w:cs="Times New Roman"/>
                <w:sz w:val="20"/>
                <w:szCs w:val="20"/>
              </w:rPr>
              <w:t xml:space="preserve"> г.</w:t>
            </w:r>
          </w:p>
        </w:tc>
        <w:tc>
          <w:tcPr>
            <w:tcW w:w="2126" w:type="dxa"/>
          </w:tcPr>
          <w:p w:rsidR="00335059" w:rsidRPr="00796B99" w:rsidRDefault="00CC534C" w:rsidP="00DF564A">
            <w:pPr>
              <w:spacing w:after="0" w:line="20" w:lineRule="atLeast"/>
              <w:ind w:left="-108" w:right="-66"/>
              <w:jc w:val="center"/>
              <w:rPr>
                <w:rFonts w:ascii="Times New Roman" w:hAnsi="Times New Roman" w:cs="Times New Roman"/>
                <w:sz w:val="20"/>
                <w:szCs w:val="20"/>
              </w:rPr>
            </w:pPr>
            <w:r w:rsidRPr="00796B99">
              <w:rPr>
                <w:rFonts w:ascii="Times New Roman" w:eastAsia="Times New Roman" w:hAnsi="Times New Roman" w:cs="Times New Roman"/>
                <w:sz w:val="20"/>
                <w:szCs w:val="20"/>
              </w:rPr>
              <w:t xml:space="preserve">2-й год реализации </w:t>
            </w:r>
            <w:r w:rsidR="00DF564A" w:rsidRPr="00796B99">
              <w:rPr>
                <w:rFonts w:ascii="Times New Roman" w:eastAsia="Times New Roman" w:hAnsi="Times New Roman" w:cs="Times New Roman"/>
                <w:sz w:val="20"/>
                <w:szCs w:val="20"/>
              </w:rPr>
              <w:t xml:space="preserve">  </w:t>
            </w:r>
            <w:r w:rsidRPr="00796B99">
              <w:rPr>
                <w:rFonts w:ascii="Times New Roman" w:eastAsia="Times New Roman" w:hAnsi="Times New Roman" w:cs="Times New Roman"/>
                <w:sz w:val="20"/>
                <w:szCs w:val="20"/>
              </w:rPr>
              <w:t>программы 2018</w:t>
            </w:r>
            <w:r w:rsidR="00335059" w:rsidRPr="00796B99">
              <w:rPr>
                <w:rFonts w:ascii="Times New Roman" w:eastAsia="Times New Roman" w:hAnsi="Times New Roman" w:cs="Times New Roman"/>
                <w:sz w:val="20"/>
                <w:szCs w:val="20"/>
              </w:rPr>
              <w:t xml:space="preserve"> г.</w:t>
            </w:r>
          </w:p>
        </w:tc>
        <w:tc>
          <w:tcPr>
            <w:tcW w:w="1984" w:type="dxa"/>
          </w:tcPr>
          <w:p w:rsidR="00335059" w:rsidRPr="00796B99" w:rsidRDefault="00CC534C" w:rsidP="00DF564A">
            <w:pPr>
              <w:spacing w:after="0" w:line="20" w:lineRule="atLeast"/>
              <w:ind w:left="-150" w:right="-75"/>
              <w:jc w:val="center"/>
              <w:rPr>
                <w:rFonts w:ascii="Times New Roman" w:hAnsi="Times New Roman" w:cs="Times New Roman"/>
                <w:sz w:val="20"/>
                <w:szCs w:val="20"/>
              </w:rPr>
            </w:pPr>
            <w:r w:rsidRPr="00796B99">
              <w:rPr>
                <w:rFonts w:ascii="Times New Roman" w:eastAsia="Times New Roman" w:hAnsi="Times New Roman" w:cs="Times New Roman"/>
                <w:sz w:val="20"/>
                <w:szCs w:val="20"/>
              </w:rPr>
              <w:t>3-й год реализации программы 2019</w:t>
            </w:r>
            <w:r w:rsidR="00335059" w:rsidRPr="00796B99">
              <w:rPr>
                <w:rFonts w:ascii="Times New Roman" w:eastAsia="Times New Roman" w:hAnsi="Times New Roman" w:cs="Times New Roman"/>
                <w:sz w:val="20"/>
                <w:szCs w:val="20"/>
              </w:rPr>
              <w:t xml:space="preserve"> г.</w:t>
            </w:r>
          </w:p>
        </w:tc>
        <w:tc>
          <w:tcPr>
            <w:tcW w:w="2410" w:type="dxa"/>
          </w:tcPr>
          <w:p w:rsidR="00CC534C" w:rsidRPr="00796B99" w:rsidRDefault="00CC534C" w:rsidP="00DF564A">
            <w:pPr>
              <w:spacing w:after="0" w:line="20" w:lineRule="atLeast"/>
              <w:ind w:left="-133" w:right="-91"/>
              <w:jc w:val="center"/>
              <w:rPr>
                <w:rFonts w:ascii="Times New Roman" w:eastAsia="Times New Roman" w:hAnsi="Times New Roman" w:cs="Times New Roman"/>
                <w:sz w:val="20"/>
                <w:szCs w:val="20"/>
              </w:rPr>
            </w:pPr>
            <w:r w:rsidRPr="00796B99">
              <w:rPr>
                <w:rFonts w:ascii="Times New Roman" w:eastAsia="Times New Roman" w:hAnsi="Times New Roman" w:cs="Times New Roman"/>
                <w:sz w:val="20"/>
                <w:szCs w:val="20"/>
              </w:rPr>
              <w:t>4</w:t>
            </w:r>
            <w:r w:rsidR="00335059" w:rsidRPr="00796B99">
              <w:rPr>
                <w:rFonts w:ascii="Times New Roman" w:eastAsia="Times New Roman" w:hAnsi="Times New Roman" w:cs="Times New Roman"/>
                <w:sz w:val="20"/>
                <w:szCs w:val="20"/>
              </w:rPr>
              <w:t>-й год реализации программы</w:t>
            </w:r>
          </w:p>
          <w:p w:rsidR="00335059" w:rsidRPr="00796B99" w:rsidRDefault="00CC534C" w:rsidP="00DF564A">
            <w:pPr>
              <w:spacing w:after="0" w:line="20" w:lineRule="atLeast"/>
              <w:ind w:left="-133" w:right="-91"/>
              <w:jc w:val="center"/>
              <w:rPr>
                <w:rFonts w:ascii="Times New Roman" w:hAnsi="Times New Roman" w:cs="Times New Roman"/>
                <w:sz w:val="20"/>
                <w:szCs w:val="20"/>
              </w:rPr>
            </w:pPr>
            <w:r w:rsidRPr="00796B99">
              <w:rPr>
                <w:rFonts w:ascii="Times New Roman" w:eastAsia="Times New Roman" w:hAnsi="Times New Roman" w:cs="Times New Roman"/>
                <w:sz w:val="20"/>
                <w:szCs w:val="20"/>
              </w:rPr>
              <w:t>2020</w:t>
            </w:r>
            <w:r w:rsidR="00335059" w:rsidRPr="00796B99">
              <w:rPr>
                <w:rFonts w:ascii="Times New Roman" w:eastAsia="Times New Roman" w:hAnsi="Times New Roman" w:cs="Times New Roman"/>
                <w:sz w:val="20"/>
                <w:szCs w:val="20"/>
              </w:rPr>
              <w:t xml:space="preserve"> г.</w:t>
            </w:r>
          </w:p>
        </w:tc>
        <w:tc>
          <w:tcPr>
            <w:tcW w:w="2268" w:type="dxa"/>
          </w:tcPr>
          <w:p w:rsidR="00CC534C" w:rsidRPr="00796B99" w:rsidRDefault="00CC534C" w:rsidP="00DF564A">
            <w:pPr>
              <w:spacing w:after="0" w:line="20" w:lineRule="atLeast"/>
              <w:ind w:left="-117" w:right="-108"/>
              <w:jc w:val="center"/>
              <w:rPr>
                <w:rFonts w:ascii="Times New Roman" w:eastAsia="Times New Roman" w:hAnsi="Times New Roman" w:cs="Times New Roman"/>
                <w:sz w:val="20"/>
                <w:szCs w:val="20"/>
              </w:rPr>
            </w:pPr>
            <w:r w:rsidRPr="00796B99">
              <w:rPr>
                <w:rFonts w:ascii="Times New Roman" w:eastAsia="Times New Roman" w:hAnsi="Times New Roman" w:cs="Times New Roman"/>
                <w:sz w:val="20"/>
                <w:szCs w:val="20"/>
              </w:rPr>
              <w:t>5</w:t>
            </w:r>
            <w:r w:rsidR="00335059" w:rsidRPr="00796B99">
              <w:rPr>
                <w:rFonts w:ascii="Times New Roman" w:eastAsia="Times New Roman" w:hAnsi="Times New Roman" w:cs="Times New Roman"/>
                <w:sz w:val="20"/>
                <w:szCs w:val="20"/>
              </w:rPr>
              <w:t>-й год реализации программы</w:t>
            </w:r>
          </w:p>
          <w:p w:rsidR="00335059" w:rsidRPr="00796B99" w:rsidRDefault="00CC534C" w:rsidP="00DF564A">
            <w:pPr>
              <w:spacing w:after="0" w:line="20" w:lineRule="atLeast"/>
              <w:ind w:left="-117" w:right="-108"/>
              <w:jc w:val="center"/>
              <w:rPr>
                <w:rFonts w:ascii="Times New Roman" w:hAnsi="Times New Roman" w:cs="Times New Roman"/>
                <w:sz w:val="20"/>
                <w:szCs w:val="20"/>
              </w:rPr>
            </w:pPr>
            <w:r w:rsidRPr="00796B99">
              <w:rPr>
                <w:rFonts w:ascii="Times New Roman" w:eastAsia="Times New Roman" w:hAnsi="Times New Roman" w:cs="Times New Roman"/>
                <w:sz w:val="20"/>
                <w:szCs w:val="20"/>
              </w:rPr>
              <w:t>2021</w:t>
            </w:r>
            <w:r w:rsidR="00335059" w:rsidRPr="00796B99">
              <w:rPr>
                <w:rFonts w:ascii="Times New Roman" w:eastAsia="Times New Roman" w:hAnsi="Times New Roman" w:cs="Times New Roman"/>
                <w:sz w:val="20"/>
                <w:szCs w:val="20"/>
              </w:rPr>
              <w:t xml:space="preserve"> г.</w:t>
            </w:r>
          </w:p>
        </w:tc>
      </w:tr>
      <w:tr w:rsidR="004804ED" w:rsidRPr="00796B99" w:rsidTr="00F72FAB">
        <w:trPr>
          <w:trHeight w:val="457"/>
        </w:trPr>
        <w:tc>
          <w:tcPr>
            <w:tcW w:w="2127" w:type="dxa"/>
          </w:tcPr>
          <w:p w:rsidR="004804ED" w:rsidRPr="00796B99" w:rsidRDefault="004804ED" w:rsidP="00B5377F">
            <w:pPr>
              <w:autoSpaceDE w:val="0"/>
              <w:autoSpaceDN w:val="0"/>
              <w:adjustRightInd w:val="0"/>
              <w:spacing w:after="0" w:line="20" w:lineRule="atLeast"/>
              <w:ind w:right="-108"/>
              <w:rPr>
                <w:rFonts w:ascii="Times New Roman" w:hAnsi="Times New Roman" w:cs="Times New Roman"/>
                <w:sz w:val="20"/>
                <w:szCs w:val="20"/>
              </w:rPr>
            </w:pPr>
            <w:r w:rsidRPr="00796B99">
              <w:rPr>
                <w:rFonts w:ascii="Times New Roman" w:hAnsi="Times New Roman" w:cs="Times New Roman"/>
                <w:sz w:val="20"/>
                <w:szCs w:val="20"/>
              </w:rPr>
              <w:lastRenderedPageBreak/>
              <w:t xml:space="preserve">Средства федерального  бюджета </w:t>
            </w:r>
          </w:p>
        </w:tc>
        <w:tc>
          <w:tcPr>
            <w:tcW w:w="2409" w:type="dxa"/>
          </w:tcPr>
          <w:p w:rsidR="004804ED" w:rsidRPr="004804ED" w:rsidRDefault="004804ED">
            <w:pPr>
              <w:jc w:val="right"/>
              <w:rPr>
                <w:rFonts w:ascii="Times New Roman" w:hAnsi="Times New Roman" w:cs="Times New Roman"/>
                <w:sz w:val="24"/>
                <w:szCs w:val="24"/>
              </w:rPr>
            </w:pPr>
            <w:r w:rsidRPr="004804ED">
              <w:rPr>
                <w:rFonts w:ascii="Times New Roman" w:hAnsi="Times New Roman" w:cs="Times New Roman"/>
              </w:rPr>
              <w:t>4 851,0</w:t>
            </w:r>
          </w:p>
        </w:tc>
        <w:tc>
          <w:tcPr>
            <w:tcW w:w="2127" w:type="dxa"/>
          </w:tcPr>
          <w:p w:rsidR="004804ED" w:rsidRPr="004804ED" w:rsidRDefault="004804ED">
            <w:pPr>
              <w:jc w:val="right"/>
              <w:rPr>
                <w:rFonts w:ascii="Times New Roman" w:hAnsi="Times New Roman" w:cs="Times New Roman"/>
                <w:sz w:val="24"/>
                <w:szCs w:val="24"/>
              </w:rPr>
            </w:pPr>
            <w:r w:rsidRPr="004804ED">
              <w:rPr>
                <w:rFonts w:ascii="Times New Roman" w:hAnsi="Times New Roman" w:cs="Times New Roman"/>
              </w:rPr>
              <w:t>0,0</w:t>
            </w:r>
          </w:p>
        </w:tc>
        <w:tc>
          <w:tcPr>
            <w:tcW w:w="2126" w:type="dxa"/>
          </w:tcPr>
          <w:p w:rsidR="004804ED" w:rsidRPr="004804ED" w:rsidRDefault="004804ED">
            <w:pPr>
              <w:jc w:val="right"/>
              <w:rPr>
                <w:rFonts w:ascii="Times New Roman" w:hAnsi="Times New Roman" w:cs="Times New Roman"/>
                <w:sz w:val="24"/>
                <w:szCs w:val="24"/>
              </w:rPr>
            </w:pPr>
            <w:r w:rsidRPr="004804ED">
              <w:rPr>
                <w:rFonts w:ascii="Times New Roman" w:hAnsi="Times New Roman" w:cs="Times New Roman"/>
              </w:rPr>
              <w:t>0,0</w:t>
            </w:r>
          </w:p>
        </w:tc>
        <w:tc>
          <w:tcPr>
            <w:tcW w:w="1984" w:type="dxa"/>
          </w:tcPr>
          <w:p w:rsidR="004804ED" w:rsidRPr="004804ED" w:rsidRDefault="004804ED">
            <w:pPr>
              <w:jc w:val="right"/>
              <w:rPr>
                <w:rFonts w:ascii="Times New Roman" w:hAnsi="Times New Roman" w:cs="Times New Roman"/>
                <w:sz w:val="24"/>
                <w:szCs w:val="24"/>
              </w:rPr>
            </w:pPr>
            <w:r w:rsidRPr="004804ED">
              <w:rPr>
                <w:rFonts w:ascii="Times New Roman" w:hAnsi="Times New Roman" w:cs="Times New Roman"/>
              </w:rPr>
              <w:t>4 851,0</w:t>
            </w:r>
          </w:p>
        </w:tc>
        <w:tc>
          <w:tcPr>
            <w:tcW w:w="2410" w:type="dxa"/>
          </w:tcPr>
          <w:p w:rsidR="004804ED" w:rsidRPr="004804ED" w:rsidRDefault="004804ED">
            <w:pPr>
              <w:jc w:val="right"/>
              <w:rPr>
                <w:rFonts w:ascii="Times New Roman" w:hAnsi="Times New Roman" w:cs="Times New Roman"/>
                <w:sz w:val="24"/>
                <w:szCs w:val="24"/>
              </w:rPr>
            </w:pPr>
            <w:r w:rsidRPr="004804ED">
              <w:rPr>
                <w:rFonts w:ascii="Times New Roman" w:hAnsi="Times New Roman" w:cs="Times New Roman"/>
              </w:rPr>
              <w:t>0,0</w:t>
            </w:r>
          </w:p>
        </w:tc>
        <w:tc>
          <w:tcPr>
            <w:tcW w:w="2268" w:type="dxa"/>
          </w:tcPr>
          <w:p w:rsidR="004804ED" w:rsidRPr="004804ED" w:rsidRDefault="004804ED">
            <w:pPr>
              <w:jc w:val="right"/>
              <w:rPr>
                <w:rFonts w:ascii="Times New Roman" w:hAnsi="Times New Roman" w:cs="Times New Roman"/>
                <w:sz w:val="24"/>
                <w:szCs w:val="24"/>
              </w:rPr>
            </w:pPr>
            <w:r w:rsidRPr="004804ED">
              <w:rPr>
                <w:rFonts w:ascii="Times New Roman" w:hAnsi="Times New Roman" w:cs="Times New Roman"/>
              </w:rPr>
              <w:t>0,0</w:t>
            </w:r>
          </w:p>
        </w:tc>
      </w:tr>
      <w:tr w:rsidR="004804ED" w:rsidRPr="00796B99" w:rsidTr="00F72FAB">
        <w:trPr>
          <w:trHeight w:val="397"/>
        </w:trPr>
        <w:tc>
          <w:tcPr>
            <w:tcW w:w="2127" w:type="dxa"/>
          </w:tcPr>
          <w:p w:rsidR="004804ED" w:rsidRPr="00796B99" w:rsidRDefault="004804ED" w:rsidP="00B5377F">
            <w:pPr>
              <w:autoSpaceDE w:val="0"/>
              <w:autoSpaceDN w:val="0"/>
              <w:adjustRightInd w:val="0"/>
              <w:spacing w:after="0" w:line="20" w:lineRule="atLeast"/>
              <w:rPr>
                <w:rFonts w:ascii="Times New Roman" w:hAnsi="Times New Roman" w:cs="Times New Roman"/>
                <w:sz w:val="20"/>
                <w:szCs w:val="20"/>
              </w:rPr>
            </w:pPr>
            <w:r w:rsidRPr="00796B99">
              <w:rPr>
                <w:rFonts w:ascii="Times New Roman" w:hAnsi="Times New Roman" w:cs="Times New Roman"/>
                <w:sz w:val="20"/>
                <w:szCs w:val="20"/>
              </w:rPr>
              <w:t>Средства бюджета Московской области</w:t>
            </w:r>
          </w:p>
        </w:tc>
        <w:tc>
          <w:tcPr>
            <w:tcW w:w="2409" w:type="dxa"/>
          </w:tcPr>
          <w:p w:rsidR="004804ED" w:rsidRPr="004804ED" w:rsidRDefault="004804ED">
            <w:pPr>
              <w:jc w:val="right"/>
              <w:rPr>
                <w:rFonts w:ascii="Times New Roman" w:hAnsi="Times New Roman" w:cs="Times New Roman"/>
                <w:sz w:val="24"/>
                <w:szCs w:val="24"/>
              </w:rPr>
            </w:pPr>
            <w:r w:rsidRPr="004804ED">
              <w:rPr>
                <w:rFonts w:ascii="Times New Roman" w:hAnsi="Times New Roman" w:cs="Times New Roman"/>
              </w:rPr>
              <w:t>165 799,6</w:t>
            </w:r>
          </w:p>
        </w:tc>
        <w:tc>
          <w:tcPr>
            <w:tcW w:w="2127" w:type="dxa"/>
          </w:tcPr>
          <w:p w:rsidR="004804ED" w:rsidRPr="004804ED" w:rsidRDefault="004804ED">
            <w:pPr>
              <w:jc w:val="right"/>
              <w:rPr>
                <w:rFonts w:ascii="Times New Roman" w:hAnsi="Times New Roman" w:cs="Times New Roman"/>
                <w:sz w:val="24"/>
                <w:szCs w:val="24"/>
              </w:rPr>
            </w:pPr>
            <w:r w:rsidRPr="004804ED">
              <w:rPr>
                <w:rFonts w:ascii="Times New Roman" w:hAnsi="Times New Roman" w:cs="Times New Roman"/>
              </w:rPr>
              <w:t>32 297,9</w:t>
            </w:r>
          </w:p>
        </w:tc>
        <w:tc>
          <w:tcPr>
            <w:tcW w:w="2126" w:type="dxa"/>
          </w:tcPr>
          <w:p w:rsidR="004804ED" w:rsidRPr="004804ED" w:rsidRDefault="004804ED">
            <w:pPr>
              <w:jc w:val="right"/>
              <w:rPr>
                <w:rFonts w:ascii="Times New Roman" w:hAnsi="Times New Roman" w:cs="Times New Roman"/>
                <w:sz w:val="24"/>
                <w:szCs w:val="24"/>
              </w:rPr>
            </w:pPr>
            <w:r w:rsidRPr="004804ED">
              <w:rPr>
                <w:rFonts w:ascii="Times New Roman" w:hAnsi="Times New Roman" w:cs="Times New Roman"/>
              </w:rPr>
              <w:t>49 036,0</w:t>
            </w:r>
          </w:p>
        </w:tc>
        <w:tc>
          <w:tcPr>
            <w:tcW w:w="1984" w:type="dxa"/>
          </w:tcPr>
          <w:p w:rsidR="004804ED" w:rsidRPr="004804ED" w:rsidRDefault="004804ED">
            <w:pPr>
              <w:jc w:val="right"/>
              <w:rPr>
                <w:rFonts w:ascii="Times New Roman" w:hAnsi="Times New Roman" w:cs="Times New Roman"/>
                <w:sz w:val="24"/>
                <w:szCs w:val="24"/>
              </w:rPr>
            </w:pPr>
            <w:r w:rsidRPr="004804ED">
              <w:rPr>
                <w:rFonts w:ascii="Times New Roman" w:hAnsi="Times New Roman" w:cs="Times New Roman"/>
              </w:rPr>
              <w:t>49 573,7</w:t>
            </w:r>
          </w:p>
        </w:tc>
        <w:tc>
          <w:tcPr>
            <w:tcW w:w="2410" w:type="dxa"/>
          </w:tcPr>
          <w:p w:rsidR="004804ED" w:rsidRPr="004804ED" w:rsidRDefault="004804ED">
            <w:pPr>
              <w:jc w:val="right"/>
              <w:rPr>
                <w:rFonts w:ascii="Times New Roman" w:hAnsi="Times New Roman" w:cs="Times New Roman"/>
                <w:sz w:val="24"/>
                <w:szCs w:val="24"/>
              </w:rPr>
            </w:pPr>
            <w:r w:rsidRPr="004804ED">
              <w:rPr>
                <w:rFonts w:ascii="Times New Roman" w:hAnsi="Times New Roman" w:cs="Times New Roman"/>
              </w:rPr>
              <w:t>18 413,0</w:t>
            </w:r>
          </w:p>
        </w:tc>
        <w:tc>
          <w:tcPr>
            <w:tcW w:w="2268" w:type="dxa"/>
          </w:tcPr>
          <w:p w:rsidR="004804ED" w:rsidRPr="004804ED" w:rsidRDefault="004804ED">
            <w:pPr>
              <w:jc w:val="right"/>
              <w:rPr>
                <w:rFonts w:ascii="Times New Roman" w:hAnsi="Times New Roman" w:cs="Times New Roman"/>
                <w:sz w:val="24"/>
                <w:szCs w:val="24"/>
              </w:rPr>
            </w:pPr>
            <w:r w:rsidRPr="004804ED">
              <w:rPr>
                <w:rFonts w:ascii="Times New Roman" w:hAnsi="Times New Roman" w:cs="Times New Roman"/>
              </w:rPr>
              <w:t>16 479,0</w:t>
            </w:r>
          </w:p>
        </w:tc>
      </w:tr>
      <w:tr w:rsidR="004804ED" w:rsidRPr="00796B99" w:rsidTr="00F72FAB">
        <w:trPr>
          <w:trHeight w:val="527"/>
        </w:trPr>
        <w:tc>
          <w:tcPr>
            <w:tcW w:w="2127" w:type="dxa"/>
          </w:tcPr>
          <w:p w:rsidR="004804ED" w:rsidRPr="00796B99" w:rsidRDefault="004804ED" w:rsidP="00B5377F">
            <w:pPr>
              <w:autoSpaceDE w:val="0"/>
              <w:autoSpaceDN w:val="0"/>
              <w:adjustRightInd w:val="0"/>
              <w:spacing w:after="0" w:line="20" w:lineRule="atLeast"/>
              <w:ind w:right="-108"/>
              <w:rPr>
                <w:rFonts w:ascii="Times New Roman" w:hAnsi="Times New Roman" w:cs="Times New Roman"/>
                <w:sz w:val="20"/>
                <w:szCs w:val="20"/>
              </w:rPr>
            </w:pPr>
            <w:r w:rsidRPr="00796B99">
              <w:rPr>
                <w:rFonts w:ascii="Times New Roman" w:hAnsi="Times New Roman" w:cs="Times New Roman"/>
                <w:sz w:val="20"/>
                <w:szCs w:val="20"/>
              </w:rPr>
              <w:t>Средства бюджета городского округа Домодедово</w:t>
            </w:r>
          </w:p>
        </w:tc>
        <w:tc>
          <w:tcPr>
            <w:tcW w:w="2409" w:type="dxa"/>
          </w:tcPr>
          <w:p w:rsidR="004804ED" w:rsidRPr="004804ED" w:rsidRDefault="004804ED">
            <w:pPr>
              <w:jc w:val="right"/>
              <w:rPr>
                <w:rFonts w:ascii="Times New Roman" w:hAnsi="Times New Roman" w:cs="Times New Roman"/>
                <w:sz w:val="24"/>
                <w:szCs w:val="24"/>
              </w:rPr>
            </w:pPr>
            <w:r w:rsidRPr="004804ED">
              <w:rPr>
                <w:rFonts w:ascii="Times New Roman" w:hAnsi="Times New Roman" w:cs="Times New Roman"/>
              </w:rPr>
              <w:t>5 111 993,6</w:t>
            </w:r>
          </w:p>
        </w:tc>
        <w:tc>
          <w:tcPr>
            <w:tcW w:w="2127" w:type="dxa"/>
          </w:tcPr>
          <w:p w:rsidR="004804ED" w:rsidRPr="004804ED" w:rsidRDefault="004804ED">
            <w:pPr>
              <w:jc w:val="right"/>
              <w:rPr>
                <w:rFonts w:ascii="Times New Roman" w:hAnsi="Times New Roman" w:cs="Times New Roman"/>
                <w:sz w:val="24"/>
                <w:szCs w:val="24"/>
              </w:rPr>
            </w:pPr>
            <w:r w:rsidRPr="004804ED">
              <w:rPr>
                <w:rFonts w:ascii="Times New Roman" w:hAnsi="Times New Roman" w:cs="Times New Roman"/>
              </w:rPr>
              <w:t>1 173 444,6</w:t>
            </w:r>
          </w:p>
        </w:tc>
        <w:tc>
          <w:tcPr>
            <w:tcW w:w="2126" w:type="dxa"/>
          </w:tcPr>
          <w:p w:rsidR="004804ED" w:rsidRPr="004804ED" w:rsidRDefault="004804ED">
            <w:pPr>
              <w:jc w:val="right"/>
              <w:rPr>
                <w:rFonts w:ascii="Times New Roman" w:hAnsi="Times New Roman" w:cs="Times New Roman"/>
                <w:sz w:val="24"/>
                <w:szCs w:val="24"/>
              </w:rPr>
            </w:pPr>
            <w:r w:rsidRPr="004804ED">
              <w:rPr>
                <w:rFonts w:ascii="Times New Roman" w:hAnsi="Times New Roman" w:cs="Times New Roman"/>
              </w:rPr>
              <w:t>1 097 207,1</w:t>
            </w:r>
          </w:p>
        </w:tc>
        <w:tc>
          <w:tcPr>
            <w:tcW w:w="1984" w:type="dxa"/>
          </w:tcPr>
          <w:p w:rsidR="004804ED" w:rsidRPr="004804ED" w:rsidRDefault="004804ED">
            <w:pPr>
              <w:jc w:val="right"/>
              <w:rPr>
                <w:rFonts w:ascii="Times New Roman" w:hAnsi="Times New Roman" w:cs="Times New Roman"/>
                <w:sz w:val="24"/>
                <w:szCs w:val="24"/>
              </w:rPr>
            </w:pPr>
            <w:r w:rsidRPr="004804ED">
              <w:rPr>
                <w:rFonts w:ascii="Times New Roman" w:hAnsi="Times New Roman" w:cs="Times New Roman"/>
              </w:rPr>
              <w:t>966 629,9</w:t>
            </w:r>
          </w:p>
        </w:tc>
        <w:tc>
          <w:tcPr>
            <w:tcW w:w="2410" w:type="dxa"/>
          </w:tcPr>
          <w:p w:rsidR="004804ED" w:rsidRPr="004804ED" w:rsidRDefault="004804ED">
            <w:pPr>
              <w:jc w:val="right"/>
              <w:rPr>
                <w:rFonts w:ascii="Times New Roman" w:hAnsi="Times New Roman" w:cs="Times New Roman"/>
                <w:sz w:val="24"/>
                <w:szCs w:val="24"/>
              </w:rPr>
            </w:pPr>
            <w:r w:rsidRPr="004804ED">
              <w:rPr>
                <w:rFonts w:ascii="Times New Roman" w:hAnsi="Times New Roman" w:cs="Times New Roman"/>
              </w:rPr>
              <w:t>938 025,0</w:t>
            </w:r>
          </w:p>
        </w:tc>
        <w:tc>
          <w:tcPr>
            <w:tcW w:w="2268" w:type="dxa"/>
          </w:tcPr>
          <w:p w:rsidR="004804ED" w:rsidRPr="004804ED" w:rsidRDefault="004804ED">
            <w:pPr>
              <w:jc w:val="right"/>
              <w:rPr>
                <w:rFonts w:ascii="Times New Roman" w:hAnsi="Times New Roman" w:cs="Times New Roman"/>
                <w:sz w:val="24"/>
                <w:szCs w:val="24"/>
              </w:rPr>
            </w:pPr>
            <w:r w:rsidRPr="004804ED">
              <w:rPr>
                <w:rFonts w:ascii="Times New Roman" w:hAnsi="Times New Roman" w:cs="Times New Roman"/>
              </w:rPr>
              <w:t>936 687,0</w:t>
            </w:r>
          </w:p>
        </w:tc>
      </w:tr>
      <w:tr w:rsidR="004804ED" w:rsidRPr="00796B99" w:rsidTr="00F72FAB">
        <w:trPr>
          <w:trHeight w:val="312"/>
        </w:trPr>
        <w:tc>
          <w:tcPr>
            <w:tcW w:w="2127" w:type="dxa"/>
          </w:tcPr>
          <w:p w:rsidR="004804ED" w:rsidRPr="00796B99" w:rsidRDefault="004804ED" w:rsidP="00B5377F">
            <w:pPr>
              <w:autoSpaceDE w:val="0"/>
              <w:autoSpaceDN w:val="0"/>
              <w:adjustRightInd w:val="0"/>
              <w:spacing w:after="0" w:line="20" w:lineRule="atLeast"/>
              <w:ind w:right="-108"/>
              <w:rPr>
                <w:rFonts w:ascii="Times New Roman" w:hAnsi="Times New Roman" w:cs="Times New Roman"/>
                <w:sz w:val="20"/>
                <w:szCs w:val="20"/>
              </w:rPr>
            </w:pPr>
            <w:r w:rsidRPr="00796B99">
              <w:rPr>
                <w:rFonts w:ascii="Times New Roman" w:hAnsi="Times New Roman" w:cs="Times New Roman"/>
                <w:sz w:val="20"/>
                <w:szCs w:val="20"/>
              </w:rPr>
              <w:t>Внебюджетные средства</w:t>
            </w:r>
          </w:p>
        </w:tc>
        <w:tc>
          <w:tcPr>
            <w:tcW w:w="2409" w:type="dxa"/>
          </w:tcPr>
          <w:p w:rsidR="004804ED" w:rsidRPr="004804ED" w:rsidRDefault="004804ED">
            <w:pPr>
              <w:jc w:val="right"/>
              <w:rPr>
                <w:rFonts w:ascii="Times New Roman" w:hAnsi="Times New Roman" w:cs="Times New Roman"/>
                <w:sz w:val="24"/>
                <w:szCs w:val="24"/>
              </w:rPr>
            </w:pPr>
            <w:r w:rsidRPr="004804ED">
              <w:rPr>
                <w:rFonts w:ascii="Times New Roman" w:hAnsi="Times New Roman" w:cs="Times New Roman"/>
              </w:rPr>
              <w:t>0,0</w:t>
            </w:r>
          </w:p>
        </w:tc>
        <w:tc>
          <w:tcPr>
            <w:tcW w:w="2127" w:type="dxa"/>
          </w:tcPr>
          <w:p w:rsidR="004804ED" w:rsidRPr="004804ED" w:rsidRDefault="004804ED">
            <w:pPr>
              <w:jc w:val="right"/>
              <w:rPr>
                <w:rFonts w:ascii="Times New Roman" w:hAnsi="Times New Roman" w:cs="Times New Roman"/>
                <w:sz w:val="24"/>
                <w:szCs w:val="24"/>
              </w:rPr>
            </w:pPr>
            <w:r w:rsidRPr="004804ED">
              <w:rPr>
                <w:rFonts w:ascii="Times New Roman" w:hAnsi="Times New Roman" w:cs="Times New Roman"/>
              </w:rPr>
              <w:t>0,0</w:t>
            </w:r>
          </w:p>
        </w:tc>
        <w:tc>
          <w:tcPr>
            <w:tcW w:w="2126" w:type="dxa"/>
          </w:tcPr>
          <w:p w:rsidR="004804ED" w:rsidRPr="004804ED" w:rsidRDefault="004804ED">
            <w:pPr>
              <w:jc w:val="right"/>
              <w:rPr>
                <w:rFonts w:ascii="Times New Roman" w:hAnsi="Times New Roman" w:cs="Times New Roman"/>
                <w:sz w:val="24"/>
                <w:szCs w:val="24"/>
              </w:rPr>
            </w:pPr>
            <w:r w:rsidRPr="004804ED">
              <w:rPr>
                <w:rFonts w:ascii="Times New Roman" w:hAnsi="Times New Roman" w:cs="Times New Roman"/>
              </w:rPr>
              <w:t>0,0</w:t>
            </w:r>
          </w:p>
        </w:tc>
        <w:tc>
          <w:tcPr>
            <w:tcW w:w="1984" w:type="dxa"/>
          </w:tcPr>
          <w:p w:rsidR="004804ED" w:rsidRPr="004804ED" w:rsidRDefault="004804ED">
            <w:pPr>
              <w:jc w:val="right"/>
              <w:rPr>
                <w:rFonts w:ascii="Times New Roman" w:hAnsi="Times New Roman" w:cs="Times New Roman"/>
                <w:sz w:val="24"/>
                <w:szCs w:val="24"/>
              </w:rPr>
            </w:pPr>
            <w:r w:rsidRPr="004804ED">
              <w:rPr>
                <w:rFonts w:ascii="Times New Roman" w:hAnsi="Times New Roman" w:cs="Times New Roman"/>
              </w:rPr>
              <w:t>0,0</w:t>
            </w:r>
          </w:p>
        </w:tc>
        <w:tc>
          <w:tcPr>
            <w:tcW w:w="2410" w:type="dxa"/>
          </w:tcPr>
          <w:p w:rsidR="004804ED" w:rsidRPr="004804ED" w:rsidRDefault="004804ED">
            <w:pPr>
              <w:jc w:val="right"/>
              <w:rPr>
                <w:rFonts w:ascii="Times New Roman" w:hAnsi="Times New Roman" w:cs="Times New Roman"/>
                <w:sz w:val="24"/>
                <w:szCs w:val="24"/>
              </w:rPr>
            </w:pPr>
            <w:r w:rsidRPr="004804ED">
              <w:rPr>
                <w:rFonts w:ascii="Times New Roman" w:hAnsi="Times New Roman" w:cs="Times New Roman"/>
              </w:rPr>
              <w:t>0,0</w:t>
            </w:r>
          </w:p>
        </w:tc>
        <w:tc>
          <w:tcPr>
            <w:tcW w:w="2268" w:type="dxa"/>
          </w:tcPr>
          <w:p w:rsidR="004804ED" w:rsidRPr="004804ED" w:rsidRDefault="004804ED">
            <w:pPr>
              <w:jc w:val="right"/>
              <w:rPr>
                <w:rFonts w:ascii="Times New Roman" w:hAnsi="Times New Roman" w:cs="Times New Roman"/>
                <w:sz w:val="24"/>
                <w:szCs w:val="24"/>
              </w:rPr>
            </w:pPr>
            <w:r w:rsidRPr="004804ED">
              <w:rPr>
                <w:rFonts w:ascii="Times New Roman" w:hAnsi="Times New Roman" w:cs="Times New Roman"/>
              </w:rPr>
              <w:t>0,0</w:t>
            </w:r>
          </w:p>
        </w:tc>
      </w:tr>
      <w:tr w:rsidR="004804ED" w:rsidRPr="00796B99" w:rsidTr="00F72FAB">
        <w:trPr>
          <w:trHeight w:val="413"/>
        </w:trPr>
        <w:tc>
          <w:tcPr>
            <w:tcW w:w="2127" w:type="dxa"/>
          </w:tcPr>
          <w:p w:rsidR="004804ED" w:rsidRPr="00796B99" w:rsidRDefault="004804ED" w:rsidP="00B5377F">
            <w:pPr>
              <w:autoSpaceDE w:val="0"/>
              <w:autoSpaceDN w:val="0"/>
              <w:adjustRightInd w:val="0"/>
              <w:spacing w:after="0" w:line="20" w:lineRule="atLeast"/>
              <w:rPr>
                <w:rFonts w:ascii="Times New Roman" w:hAnsi="Times New Roman" w:cs="Times New Roman"/>
                <w:sz w:val="20"/>
                <w:szCs w:val="20"/>
              </w:rPr>
            </w:pPr>
            <w:r w:rsidRPr="00796B99">
              <w:rPr>
                <w:rFonts w:ascii="Times New Roman" w:hAnsi="Times New Roman" w:cs="Times New Roman"/>
                <w:sz w:val="20"/>
                <w:szCs w:val="20"/>
              </w:rPr>
              <w:t>Всего, в том числе по годам</w:t>
            </w:r>
          </w:p>
        </w:tc>
        <w:tc>
          <w:tcPr>
            <w:tcW w:w="2409" w:type="dxa"/>
          </w:tcPr>
          <w:p w:rsidR="004804ED" w:rsidRPr="004804ED" w:rsidRDefault="004804ED">
            <w:pPr>
              <w:jc w:val="right"/>
              <w:rPr>
                <w:rFonts w:ascii="Times New Roman" w:hAnsi="Times New Roman" w:cs="Times New Roman"/>
                <w:sz w:val="24"/>
                <w:szCs w:val="24"/>
              </w:rPr>
            </w:pPr>
            <w:r w:rsidRPr="004804ED">
              <w:rPr>
                <w:rFonts w:ascii="Times New Roman" w:hAnsi="Times New Roman" w:cs="Times New Roman"/>
              </w:rPr>
              <w:t>5 282 644,2</w:t>
            </w:r>
          </w:p>
        </w:tc>
        <w:tc>
          <w:tcPr>
            <w:tcW w:w="2127" w:type="dxa"/>
          </w:tcPr>
          <w:p w:rsidR="004804ED" w:rsidRPr="004804ED" w:rsidRDefault="004804ED">
            <w:pPr>
              <w:jc w:val="right"/>
              <w:rPr>
                <w:rFonts w:ascii="Times New Roman" w:hAnsi="Times New Roman" w:cs="Times New Roman"/>
                <w:sz w:val="24"/>
                <w:szCs w:val="24"/>
              </w:rPr>
            </w:pPr>
            <w:r w:rsidRPr="004804ED">
              <w:rPr>
                <w:rFonts w:ascii="Times New Roman" w:hAnsi="Times New Roman" w:cs="Times New Roman"/>
              </w:rPr>
              <w:t>1 205 742,5</w:t>
            </w:r>
          </w:p>
        </w:tc>
        <w:tc>
          <w:tcPr>
            <w:tcW w:w="2126" w:type="dxa"/>
          </w:tcPr>
          <w:p w:rsidR="004804ED" w:rsidRPr="004804ED" w:rsidRDefault="004804ED">
            <w:pPr>
              <w:jc w:val="right"/>
              <w:rPr>
                <w:rFonts w:ascii="Times New Roman" w:hAnsi="Times New Roman" w:cs="Times New Roman"/>
                <w:sz w:val="24"/>
                <w:szCs w:val="24"/>
              </w:rPr>
            </w:pPr>
            <w:r w:rsidRPr="004804ED">
              <w:rPr>
                <w:rFonts w:ascii="Times New Roman" w:hAnsi="Times New Roman" w:cs="Times New Roman"/>
              </w:rPr>
              <w:t>1 146 243,1</w:t>
            </w:r>
          </w:p>
        </w:tc>
        <w:tc>
          <w:tcPr>
            <w:tcW w:w="1984" w:type="dxa"/>
          </w:tcPr>
          <w:p w:rsidR="004804ED" w:rsidRPr="004804ED" w:rsidRDefault="004804ED">
            <w:pPr>
              <w:jc w:val="right"/>
              <w:rPr>
                <w:rFonts w:ascii="Times New Roman" w:hAnsi="Times New Roman" w:cs="Times New Roman"/>
                <w:sz w:val="24"/>
                <w:szCs w:val="24"/>
              </w:rPr>
            </w:pPr>
            <w:r w:rsidRPr="004804ED">
              <w:rPr>
                <w:rFonts w:ascii="Times New Roman" w:hAnsi="Times New Roman" w:cs="Times New Roman"/>
              </w:rPr>
              <w:t>1 021 054,6</w:t>
            </w:r>
          </w:p>
        </w:tc>
        <w:tc>
          <w:tcPr>
            <w:tcW w:w="2410" w:type="dxa"/>
          </w:tcPr>
          <w:p w:rsidR="004804ED" w:rsidRPr="004804ED" w:rsidRDefault="004804ED">
            <w:pPr>
              <w:jc w:val="right"/>
              <w:rPr>
                <w:rFonts w:ascii="Times New Roman" w:hAnsi="Times New Roman" w:cs="Times New Roman"/>
                <w:sz w:val="24"/>
                <w:szCs w:val="24"/>
              </w:rPr>
            </w:pPr>
            <w:r w:rsidRPr="004804ED">
              <w:rPr>
                <w:rFonts w:ascii="Times New Roman" w:hAnsi="Times New Roman" w:cs="Times New Roman"/>
              </w:rPr>
              <w:t>956 438,0</w:t>
            </w:r>
          </w:p>
        </w:tc>
        <w:tc>
          <w:tcPr>
            <w:tcW w:w="2268" w:type="dxa"/>
          </w:tcPr>
          <w:p w:rsidR="004804ED" w:rsidRPr="004804ED" w:rsidRDefault="004804ED">
            <w:pPr>
              <w:jc w:val="right"/>
              <w:rPr>
                <w:rFonts w:ascii="Times New Roman" w:hAnsi="Times New Roman" w:cs="Times New Roman"/>
                <w:sz w:val="24"/>
                <w:szCs w:val="24"/>
              </w:rPr>
            </w:pPr>
            <w:r w:rsidRPr="004804ED">
              <w:rPr>
                <w:rFonts w:ascii="Times New Roman" w:hAnsi="Times New Roman" w:cs="Times New Roman"/>
              </w:rPr>
              <w:t>953 166,0</w:t>
            </w:r>
          </w:p>
        </w:tc>
      </w:tr>
    </w:tbl>
    <w:p w:rsidR="007C6A1D" w:rsidRPr="00796B99" w:rsidRDefault="00B838A0" w:rsidP="00CC534C">
      <w:pPr>
        <w:pStyle w:val="a3"/>
        <w:numPr>
          <w:ilvl w:val="0"/>
          <w:numId w:val="22"/>
        </w:numPr>
        <w:spacing w:line="20" w:lineRule="atLeast"/>
        <w:jc w:val="center"/>
        <w:rPr>
          <w:rFonts w:ascii="Times New Roman" w:hAnsi="Times New Roman" w:cs="Times New Roman"/>
          <w:sz w:val="24"/>
          <w:szCs w:val="24"/>
        </w:rPr>
      </w:pPr>
      <w:r w:rsidRPr="00796B99">
        <w:rPr>
          <w:rFonts w:ascii="Times New Roman" w:hAnsi="Times New Roman" w:cs="Times New Roman"/>
          <w:b/>
          <w:sz w:val="24"/>
          <w:szCs w:val="24"/>
        </w:rPr>
        <w:t>Общая характеристика сферы реализации муниципальной программы, в том числе формулировка основных проблем в указанной сфере, инерционный прогноз ее развития, описание цели муниципальной программы</w:t>
      </w:r>
      <w:r w:rsidR="00DF564A" w:rsidRPr="00796B99">
        <w:rPr>
          <w:rFonts w:ascii="Times New Roman" w:hAnsi="Times New Roman" w:cs="Times New Roman"/>
          <w:b/>
          <w:sz w:val="24"/>
          <w:szCs w:val="24"/>
        </w:rPr>
        <w:t xml:space="preserve"> </w:t>
      </w:r>
    </w:p>
    <w:p w:rsidR="00A0757B" w:rsidRPr="00796B99" w:rsidRDefault="00B84526" w:rsidP="00AF5E10">
      <w:pPr>
        <w:spacing w:after="0"/>
        <w:ind w:firstLine="567"/>
        <w:jc w:val="both"/>
        <w:rPr>
          <w:rFonts w:ascii="Times New Roman" w:hAnsi="Times New Roman" w:cs="Times New Roman"/>
          <w:sz w:val="24"/>
          <w:szCs w:val="24"/>
        </w:rPr>
      </w:pPr>
      <w:r w:rsidRPr="00796B99">
        <w:rPr>
          <w:rFonts w:ascii="Times New Roman" w:hAnsi="Times New Roman" w:cs="Times New Roman"/>
          <w:sz w:val="24"/>
          <w:szCs w:val="24"/>
        </w:rPr>
        <w:t>Современная ситуация в сфере государственного управления в Российской Федерации характеризуется продолжением процессов формирования систем управления и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бюджетных решений по целям и мероприятиям, в первую очередь в рамках программно-целевого метода.</w:t>
      </w:r>
      <w:r w:rsidR="00240854" w:rsidRPr="00796B99">
        <w:rPr>
          <w:rFonts w:ascii="Times New Roman" w:hAnsi="Times New Roman" w:cs="Times New Roman"/>
          <w:sz w:val="24"/>
          <w:szCs w:val="24"/>
        </w:rPr>
        <w:t xml:space="preserve"> </w:t>
      </w:r>
      <w:r w:rsidRPr="00796B99">
        <w:rPr>
          <w:rFonts w:ascii="Times New Roman" w:hAnsi="Times New Roman" w:cs="Times New Roman"/>
          <w:sz w:val="24"/>
          <w:szCs w:val="24"/>
        </w:rPr>
        <w:t xml:space="preserve">Поэтому ключевыми целями и мероприятиями управления в городском округе Домодедово является </w:t>
      </w:r>
      <w:bookmarkStart w:id="4" w:name="OLE_LINK16"/>
      <w:bookmarkStart w:id="5" w:name="OLE_LINK17"/>
      <w:bookmarkStart w:id="6" w:name="OLE_LINK18"/>
      <w:r w:rsidRPr="00796B99">
        <w:rPr>
          <w:rFonts w:ascii="Times New Roman" w:hAnsi="Times New Roman" w:cs="Times New Roman"/>
          <w:sz w:val="24"/>
          <w:szCs w:val="24"/>
        </w:rPr>
        <w:t>создание благоприятных условий для жизни и деятельности граждан и организаций.</w:t>
      </w:r>
      <w:bookmarkEnd w:id="4"/>
      <w:bookmarkEnd w:id="5"/>
      <w:bookmarkEnd w:id="6"/>
      <w:r w:rsidRPr="00796B99">
        <w:rPr>
          <w:rFonts w:ascii="Times New Roman" w:hAnsi="Times New Roman" w:cs="Times New Roman"/>
          <w:sz w:val="24"/>
          <w:szCs w:val="24"/>
        </w:rPr>
        <w:t xml:space="preserve"> В контексте общих целей и мероприятий определены основные направления совершенствования системы муниципального управления, которые в свою очередь задают приоритеты в сфере муниципального управления городским округом Домодедово.</w:t>
      </w:r>
      <w:r w:rsidR="00240854" w:rsidRPr="00796B99">
        <w:rPr>
          <w:rFonts w:ascii="Times New Roman" w:hAnsi="Times New Roman" w:cs="Times New Roman"/>
          <w:sz w:val="24"/>
          <w:szCs w:val="24"/>
        </w:rPr>
        <w:t xml:space="preserve"> </w:t>
      </w:r>
    </w:p>
    <w:p w:rsidR="0015058F" w:rsidRPr="00796B99" w:rsidRDefault="00B84526" w:rsidP="0015058F">
      <w:pPr>
        <w:widowControl w:val="0"/>
        <w:shd w:val="clear" w:color="auto" w:fill="FFFFFF"/>
        <w:autoSpaceDE w:val="0"/>
        <w:autoSpaceDN w:val="0"/>
        <w:adjustRightInd w:val="0"/>
        <w:spacing w:after="0"/>
        <w:ind w:left="14" w:right="38" w:firstLine="709"/>
        <w:jc w:val="both"/>
        <w:rPr>
          <w:rFonts w:ascii="Times New Roman" w:hAnsi="Times New Roman" w:cs="Times New Roman"/>
          <w:sz w:val="24"/>
          <w:szCs w:val="24"/>
        </w:rPr>
      </w:pPr>
      <w:r w:rsidRPr="00796B99">
        <w:rPr>
          <w:rFonts w:ascii="Times New Roman" w:hAnsi="Times New Roman" w:cs="Times New Roman"/>
          <w:sz w:val="24"/>
          <w:szCs w:val="24"/>
        </w:rPr>
        <w:t>По приоритетным направлениям совершенствования системы муниципального управления городским округом созданы определенные предпосылки для повышения эффективности муниципального управления.</w:t>
      </w:r>
      <w:r w:rsidR="00240854" w:rsidRPr="00796B99">
        <w:rPr>
          <w:rFonts w:ascii="Times New Roman" w:hAnsi="Times New Roman" w:cs="Times New Roman"/>
          <w:sz w:val="24"/>
          <w:szCs w:val="24"/>
        </w:rPr>
        <w:t xml:space="preserve"> </w:t>
      </w:r>
      <w:r w:rsidRPr="00796B99">
        <w:rPr>
          <w:rFonts w:ascii="Times New Roman" w:eastAsia="Calibri" w:hAnsi="Times New Roman" w:cs="Times New Roman"/>
          <w:sz w:val="24"/>
          <w:szCs w:val="24"/>
        </w:rPr>
        <w:t>Приоритеты государственной политики Московской области в сфере государственного управления – это, прежде всего, повышение уровня жизни населения и улучшение условий ведения предпринимательской деятельности. Совершенствование системы государственного управления является общегосударственной задачей, которая поставлена перед органами власти всех уровней.</w:t>
      </w:r>
      <w:r w:rsidR="0015058F" w:rsidRPr="00796B99">
        <w:rPr>
          <w:rFonts w:ascii="Times New Roman" w:hAnsi="Times New Roman" w:cs="Times New Roman"/>
          <w:sz w:val="24"/>
          <w:szCs w:val="24"/>
        </w:rPr>
        <w:t xml:space="preserve"> </w:t>
      </w:r>
    </w:p>
    <w:p w:rsidR="0015058F" w:rsidRPr="00796B99" w:rsidRDefault="0015058F" w:rsidP="0015058F">
      <w:pPr>
        <w:widowControl w:val="0"/>
        <w:shd w:val="clear" w:color="auto" w:fill="FFFFFF"/>
        <w:autoSpaceDE w:val="0"/>
        <w:autoSpaceDN w:val="0"/>
        <w:adjustRightInd w:val="0"/>
        <w:spacing w:after="0"/>
        <w:ind w:left="14" w:right="38" w:firstLine="709"/>
        <w:jc w:val="both"/>
        <w:rPr>
          <w:rFonts w:ascii="Times New Roman" w:hAnsi="Times New Roman" w:cs="Times New Roman"/>
          <w:sz w:val="24"/>
          <w:szCs w:val="24"/>
        </w:rPr>
      </w:pPr>
      <w:r w:rsidRPr="00796B99">
        <w:rPr>
          <w:rFonts w:ascii="Times New Roman" w:hAnsi="Times New Roman" w:cs="Times New Roman"/>
          <w:sz w:val="24"/>
          <w:szCs w:val="24"/>
        </w:rPr>
        <w:t xml:space="preserve">Основная цель Программы – повышение эффективности муниципального управления, развитие информационного общества в городском округе Домодедово. </w:t>
      </w:r>
    </w:p>
    <w:p w:rsidR="0015058F" w:rsidRPr="00796B99" w:rsidRDefault="0015058F" w:rsidP="0015058F">
      <w:pPr>
        <w:widowControl w:val="0"/>
        <w:shd w:val="clear" w:color="auto" w:fill="FFFFFF"/>
        <w:autoSpaceDE w:val="0"/>
        <w:autoSpaceDN w:val="0"/>
        <w:adjustRightInd w:val="0"/>
        <w:spacing w:after="0"/>
        <w:ind w:left="11" w:right="40" w:firstLine="709"/>
        <w:jc w:val="both"/>
        <w:rPr>
          <w:rFonts w:ascii="Times New Roman" w:hAnsi="Times New Roman" w:cs="Times New Roman"/>
          <w:sz w:val="24"/>
          <w:szCs w:val="24"/>
        </w:rPr>
      </w:pPr>
      <w:r w:rsidRPr="00796B99">
        <w:rPr>
          <w:rFonts w:ascii="Times New Roman" w:hAnsi="Times New Roman" w:cs="Times New Roman"/>
          <w:sz w:val="24"/>
          <w:szCs w:val="24"/>
        </w:rPr>
        <w:t>Для достижения цели нео</w:t>
      </w:r>
      <w:r w:rsidR="000B420E" w:rsidRPr="00796B99">
        <w:rPr>
          <w:rFonts w:ascii="Times New Roman" w:hAnsi="Times New Roman" w:cs="Times New Roman"/>
          <w:sz w:val="24"/>
          <w:szCs w:val="24"/>
        </w:rPr>
        <w:t>бходимо реализовать ряд основных</w:t>
      </w:r>
      <w:r w:rsidRPr="00796B99">
        <w:rPr>
          <w:rFonts w:ascii="Times New Roman" w:hAnsi="Times New Roman" w:cs="Times New Roman"/>
          <w:sz w:val="24"/>
          <w:szCs w:val="24"/>
        </w:rPr>
        <w:t xml:space="preserve"> мероприятий Программы.</w:t>
      </w:r>
    </w:p>
    <w:p w:rsidR="0015058F" w:rsidRPr="00796B99" w:rsidRDefault="0015058F" w:rsidP="0015058F">
      <w:pPr>
        <w:spacing w:after="0"/>
        <w:ind w:firstLine="709"/>
        <w:jc w:val="both"/>
        <w:rPr>
          <w:rFonts w:ascii="Times New Roman" w:hAnsi="Times New Roman" w:cs="Times New Roman"/>
          <w:sz w:val="24"/>
          <w:szCs w:val="24"/>
        </w:rPr>
      </w:pPr>
      <w:r w:rsidRPr="00796B99">
        <w:rPr>
          <w:rFonts w:ascii="Times New Roman" w:eastAsiaTheme="minorEastAsia" w:hAnsi="Times New Roman" w:cs="Times New Roman"/>
          <w:sz w:val="24"/>
          <w:szCs w:val="24"/>
          <w:lang w:eastAsia="ru-RU"/>
        </w:rPr>
        <w:lastRenderedPageBreak/>
        <w:t xml:space="preserve">Реализация основных мероприятий Программы позволит обеспечить актуальные на сегодняшний день потребности направленные на </w:t>
      </w:r>
      <w:r w:rsidRPr="00796B99">
        <w:rPr>
          <w:rFonts w:ascii="Times New Roman" w:hAnsi="Times New Roman" w:cs="Times New Roman"/>
          <w:sz w:val="24"/>
          <w:szCs w:val="24"/>
        </w:rPr>
        <w:t xml:space="preserve">создание благоприятных условий для жизни и деятельности граждан и организаций. </w:t>
      </w:r>
    </w:p>
    <w:p w:rsidR="00B84526" w:rsidRPr="00796B99" w:rsidRDefault="00B84526" w:rsidP="00AF5E10">
      <w:pPr>
        <w:spacing w:after="0" w:line="240" w:lineRule="atLeast"/>
        <w:ind w:firstLine="709"/>
        <w:jc w:val="both"/>
        <w:rPr>
          <w:rFonts w:ascii="Times New Roman" w:hAnsi="Times New Roman" w:cs="Times New Roman"/>
          <w:sz w:val="24"/>
          <w:szCs w:val="24"/>
        </w:rPr>
      </w:pPr>
      <w:r w:rsidRPr="00796B99">
        <w:rPr>
          <w:rFonts w:ascii="Times New Roman" w:eastAsia="Calibri" w:hAnsi="Times New Roman" w:cs="Times New Roman"/>
          <w:sz w:val="24"/>
          <w:szCs w:val="24"/>
        </w:rPr>
        <w:t xml:space="preserve">Качество государственного управления напрямую связано с качеством жизни. Недостатки государственного управления являются одним из главных факторов, негативно влияющих на отношение граждан и представителей бизнеса к органам государственной власти и на предпринимательский климат в территориях. </w:t>
      </w:r>
    </w:p>
    <w:p w:rsidR="00B84526" w:rsidRPr="00796B99" w:rsidRDefault="0085016C" w:rsidP="00AF5E10">
      <w:pPr>
        <w:spacing w:after="0" w:line="240" w:lineRule="atLeast"/>
        <w:ind w:firstLine="709"/>
        <w:jc w:val="both"/>
        <w:rPr>
          <w:rFonts w:ascii="Times New Roman" w:hAnsi="Times New Roman" w:cs="Times New Roman"/>
          <w:sz w:val="24"/>
          <w:szCs w:val="24"/>
        </w:rPr>
      </w:pPr>
      <w:r w:rsidRPr="00796B99">
        <w:rPr>
          <w:rFonts w:ascii="Times New Roman" w:hAnsi="Times New Roman" w:cs="Times New Roman"/>
          <w:sz w:val="24"/>
          <w:szCs w:val="24"/>
        </w:rPr>
        <w:t>Реализация</w:t>
      </w:r>
      <w:r w:rsidR="00B84526" w:rsidRPr="00796B99">
        <w:rPr>
          <w:rFonts w:ascii="Times New Roman" w:hAnsi="Times New Roman" w:cs="Times New Roman"/>
          <w:sz w:val="24"/>
          <w:szCs w:val="24"/>
        </w:rPr>
        <w:t xml:space="preserve"> Программы осуществляется посредством </w:t>
      </w:r>
      <w:r w:rsidRPr="00796B99">
        <w:rPr>
          <w:rFonts w:ascii="Times New Roman" w:hAnsi="Times New Roman" w:cs="Times New Roman"/>
          <w:sz w:val="24"/>
          <w:szCs w:val="24"/>
        </w:rPr>
        <w:t>выполнения</w:t>
      </w:r>
      <w:r w:rsidR="00B84526" w:rsidRPr="00796B99">
        <w:rPr>
          <w:rFonts w:ascii="Times New Roman" w:hAnsi="Times New Roman" w:cs="Times New Roman"/>
          <w:sz w:val="24"/>
          <w:szCs w:val="24"/>
        </w:rPr>
        <w:t xml:space="preserve"> мероприятий настоящей Программы.</w:t>
      </w:r>
    </w:p>
    <w:p w:rsidR="00D746AA" w:rsidRPr="00796B99" w:rsidRDefault="00B84526" w:rsidP="00AF5E10">
      <w:pPr>
        <w:spacing w:after="0"/>
        <w:ind w:firstLine="709"/>
        <w:jc w:val="both"/>
        <w:rPr>
          <w:rFonts w:ascii="Times New Roman" w:hAnsi="Times New Roman" w:cs="Times New Roman"/>
          <w:sz w:val="24"/>
          <w:szCs w:val="24"/>
        </w:rPr>
      </w:pPr>
      <w:r w:rsidRPr="00796B99">
        <w:rPr>
          <w:rFonts w:ascii="Times New Roman" w:eastAsia="Arial Unicode MS" w:hAnsi="Times New Roman" w:cs="Times New Roman"/>
          <w:sz w:val="24"/>
          <w:szCs w:val="24"/>
          <w:lang w:eastAsia="ru-RU" w:bidi="ru-RU"/>
        </w:rPr>
        <w:t>Современная ситуация в сфере муниципального управления в городском округе Домодедово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 в которой данные в цифровой форме являются ключевым фактором производства во всех сферах социально-экономической деятельности, повышения, качество жизни граждан, обеспечения экономического роста.</w:t>
      </w:r>
      <w:r w:rsidR="00D746AA" w:rsidRPr="00796B99">
        <w:rPr>
          <w:rFonts w:ascii="Times New Roman" w:eastAsia="Arial Unicode MS" w:hAnsi="Times New Roman" w:cs="Times New Roman"/>
          <w:sz w:val="24"/>
          <w:szCs w:val="24"/>
          <w:lang w:eastAsia="ru-RU" w:bidi="ru-RU"/>
        </w:rPr>
        <w:t xml:space="preserve"> </w:t>
      </w:r>
      <w:r w:rsidRPr="00796B99">
        <w:rPr>
          <w:rFonts w:ascii="Times New Roman" w:hAnsi="Times New Roman" w:cs="Times New Roman"/>
          <w:sz w:val="24"/>
          <w:szCs w:val="24"/>
        </w:rPr>
        <w:t xml:space="preserve">В Администрации создана и успешно функционирует структурированная кабельная система (далее СКС), объединяющая множество сетевых информационных сервисов разного назначения. В настоящее время СКС управляется 25 серверами, охватывает более 350 пользователей в органах местного самоуправления и муниципальных предприятиях и учреждениях. В Администрации </w:t>
      </w:r>
      <w:r w:rsidRPr="00796B99">
        <w:rPr>
          <w:rFonts w:ascii="Times New Roman" w:hAnsi="Times New Roman" w:cs="Times New Roman"/>
          <w:bCs/>
          <w:sz w:val="24"/>
          <w:szCs w:val="24"/>
        </w:rPr>
        <w:t>городского округа Домодедово</w:t>
      </w:r>
      <w:r w:rsidRPr="00796B99">
        <w:rPr>
          <w:rFonts w:ascii="Times New Roman" w:hAnsi="Times New Roman" w:cs="Times New Roman"/>
          <w:sz w:val="24"/>
          <w:szCs w:val="24"/>
        </w:rPr>
        <w:t xml:space="preserve"> и ее органах создано и эксплуатируется более 50 информационных систем. Построение муниципальной телекоммуникационной сети позволило  обеспечить информационное взаимодействие органов местного самоуправления с подведомственными организациями,  информирование общества о деятельности органов местного самоуправления город</w:t>
      </w:r>
      <w:r w:rsidR="004869AE" w:rsidRPr="00796B99">
        <w:rPr>
          <w:rFonts w:ascii="Times New Roman" w:hAnsi="Times New Roman" w:cs="Times New Roman"/>
          <w:sz w:val="24"/>
          <w:szCs w:val="24"/>
        </w:rPr>
        <w:t>ского округа Домодедово в сети «Интернет»</w:t>
      </w:r>
      <w:r w:rsidRPr="00796B99">
        <w:rPr>
          <w:rFonts w:ascii="Times New Roman" w:hAnsi="Times New Roman" w:cs="Times New Roman"/>
          <w:sz w:val="24"/>
          <w:szCs w:val="24"/>
        </w:rPr>
        <w:t>.</w:t>
      </w:r>
      <w:r w:rsidR="00D746AA" w:rsidRPr="00796B99">
        <w:rPr>
          <w:rFonts w:ascii="Times New Roman" w:hAnsi="Times New Roman" w:cs="Times New Roman"/>
          <w:sz w:val="24"/>
          <w:szCs w:val="24"/>
        </w:rPr>
        <w:t xml:space="preserve"> </w:t>
      </w:r>
    </w:p>
    <w:p w:rsidR="00B84526" w:rsidRPr="00796B99" w:rsidRDefault="00B84526" w:rsidP="00AF5E10">
      <w:pPr>
        <w:spacing w:after="0"/>
        <w:ind w:firstLine="709"/>
        <w:jc w:val="both"/>
        <w:rPr>
          <w:rFonts w:ascii="Times New Roman" w:eastAsia="Times New Roman" w:hAnsi="Times New Roman" w:cs="Times New Roman"/>
          <w:sz w:val="24"/>
          <w:szCs w:val="24"/>
          <w:lang w:eastAsia="ru-RU"/>
        </w:rPr>
      </w:pPr>
      <w:r w:rsidRPr="00796B99">
        <w:rPr>
          <w:rFonts w:ascii="Times New Roman" w:eastAsia="Times New Roman" w:hAnsi="Times New Roman" w:cs="Times New Roman"/>
          <w:sz w:val="24"/>
          <w:szCs w:val="24"/>
          <w:lang w:eastAsia="ru-RU"/>
        </w:rPr>
        <w:t xml:space="preserve">Несмотря на достигнутые в предыдущие периоды результаты, сегодняшний уровень развития информационно-телекоммуникационной среды органов местного самоуправления городского округа Домодедово не обеспечивает полноценного доступа к информационно-коммуникационным сервисам, и в целом не позволяет использовать преимущества высоких технологий во многих сферах общественных отношений. Отсутствует единая лицензионная политика при приобретении и применения программного обеспечения в ОМСУ городского округа Домодедово, что приводит к неоптимальному расходованию бюджетных средств. </w:t>
      </w:r>
    </w:p>
    <w:p w:rsidR="00B84526" w:rsidRPr="00796B99" w:rsidRDefault="00B84526" w:rsidP="00AF5E10">
      <w:pPr>
        <w:spacing w:after="0"/>
        <w:ind w:firstLine="709"/>
        <w:jc w:val="both"/>
        <w:rPr>
          <w:rFonts w:ascii="Times New Roman" w:eastAsia="Times New Roman" w:hAnsi="Times New Roman" w:cs="Times New Roman"/>
          <w:sz w:val="24"/>
          <w:szCs w:val="24"/>
          <w:lang w:eastAsia="ru-RU"/>
        </w:rPr>
      </w:pPr>
      <w:r w:rsidRPr="00796B99">
        <w:rPr>
          <w:rFonts w:ascii="Times New Roman" w:eastAsia="Times New Roman" w:hAnsi="Times New Roman" w:cs="Times New Roman"/>
          <w:sz w:val="24"/>
          <w:szCs w:val="24"/>
          <w:lang w:eastAsia="ru-RU"/>
        </w:rPr>
        <w:t>Критическим на сегодняшний день является небольшое количество государственных и муниципальных услуг, предоставляемых в эл</w:t>
      </w:r>
      <w:r w:rsidR="004869AE" w:rsidRPr="00796B99">
        <w:rPr>
          <w:rFonts w:ascii="Times New Roman" w:eastAsia="Times New Roman" w:hAnsi="Times New Roman" w:cs="Times New Roman"/>
          <w:sz w:val="24"/>
          <w:szCs w:val="24"/>
          <w:lang w:eastAsia="ru-RU"/>
        </w:rPr>
        <w:t>ектронной форме. Требуют решений</w:t>
      </w:r>
      <w:r w:rsidRPr="00796B99">
        <w:rPr>
          <w:rFonts w:ascii="Times New Roman" w:eastAsia="Times New Roman" w:hAnsi="Times New Roman" w:cs="Times New Roman"/>
          <w:sz w:val="24"/>
          <w:szCs w:val="24"/>
          <w:lang w:eastAsia="ru-RU"/>
        </w:rPr>
        <w:t xml:space="preserve"> следующие проблемные вопросы, влияющие на качество государственных и муниципальных услуг: </w:t>
      </w:r>
    </w:p>
    <w:p w:rsidR="00B84526" w:rsidRPr="00796B99" w:rsidRDefault="00D746AA" w:rsidP="00AF5E10">
      <w:pPr>
        <w:spacing w:after="0"/>
        <w:ind w:firstLine="709"/>
        <w:jc w:val="both"/>
        <w:rPr>
          <w:rFonts w:ascii="Times New Roman" w:eastAsia="Times New Roman" w:hAnsi="Times New Roman" w:cs="Times New Roman"/>
          <w:sz w:val="24"/>
          <w:szCs w:val="24"/>
          <w:lang w:eastAsia="ru-RU"/>
        </w:rPr>
      </w:pPr>
      <w:r w:rsidRPr="00796B99">
        <w:rPr>
          <w:rFonts w:ascii="Times New Roman" w:eastAsia="Times New Roman" w:hAnsi="Times New Roman" w:cs="Times New Roman"/>
          <w:sz w:val="24"/>
          <w:szCs w:val="24"/>
          <w:lang w:eastAsia="ru-RU"/>
        </w:rPr>
        <w:t xml:space="preserve">- </w:t>
      </w:r>
      <w:r w:rsidR="00B84526" w:rsidRPr="00796B99">
        <w:rPr>
          <w:rFonts w:ascii="Times New Roman" w:eastAsia="Times New Roman" w:hAnsi="Times New Roman" w:cs="Times New Roman"/>
          <w:sz w:val="24"/>
          <w:szCs w:val="24"/>
          <w:lang w:eastAsia="ru-RU"/>
        </w:rPr>
        <w:t xml:space="preserve">привлечение заявителей к сбору различного рода документов и справок, избыточное количество используемых бумажных форм документов при установлении, оформлении или подтверждении прав заявителей на получение услуг; </w:t>
      </w:r>
    </w:p>
    <w:p w:rsidR="00B84526" w:rsidRPr="00796B99" w:rsidRDefault="00D746AA" w:rsidP="00AF5E10">
      <w:pPr>
        <w:spacing w:after="0"/>
        <w:ind w:firstLine="709"/>
        <w:jc w:val="both"/>
        <w:rPr>
          <w:rFonts w:ascii="Times New Roman" w:eastAsia="Times New Roman" w:hAnsi="Times New Roman" w:cs="Times New Roman"/>
          <w:sz w:val="24"/>
          <w:szCs w:val="24"/>
          <w:lang w:eastAsia="ru-RU"/>
        </w:rPr>
      </w:pPr>
      <w:r w:rsidRPr="00796B99">
        <w:rPr>
          <w:rFonts w:ascii="Times New Roman" w:eastAsia="Times New Roman" w:hAnsi="Times New Roman" w:cs="Times New Roman"/>
          <w:sz w:val="24"/>
          <w:szCs w:val="24"/>
          <w:lang w:eastAsia="ru-RU"/>
        </w:rPr>
        <w:t xml:space="preserve">- </w:t>
      </w:r>
      <w:r w:rsidR="00B84526" w:rsidRPr="00796B99">
        <w:rPr>
          <w:rFonts w:ascii="Times New Roman" w:eastAsia="Times New Roman" w:hAnsi="Times New Roman" w:cs="Times New Roman"/>
          <w:sz w:val="24"/>
          <w:szCs w:val="24"/>
          <w:lang w:eastAsia="ru-RU"/>
        </w:rPr>
        <w:t xml:space="preserve">многократное личное взаимодействие сотрудников ОМСУ городского округа Домодедово и подведомственных им организаций с заявителями; </w:t>
      </w:r>
    </w:p>
    <w:p w:rsidR="00B84526" w:rsidRPr="00796B99" w:rsidRDefault="00D746AA" w:rsidP="00AF5E10">
      <w:pPr>
        <w:spacing w:after="0"/>
        <w:ind w:firstLine="709"/>
        <w:jc w:val="both"/>
        <w:rPr>
          <w:rFonts w:ascii="Times New Roman" w:eastAsia="Times New Roman" w:hAnsi="Times New Roman" w:cs="Times New Roman"/>
          <w:sz w:val="24"/>
          <w:szCs w:val="24"/>
          <w:lang w:eastAsia="ru-RU"/>
        </w:rPr>
      </w:pPr>
      <w:r w:rsidRPr="00796B99">
        <w:rPr>
          <w:rFonts w:ascii="Times New Roman" w:eastAsia="Times New Roman" w:hAnsi="Times New Roman" w:cs="Times New Roman"/>
          <w:sz w:val="24"/>
          <w:szCs w:val="24"/>
          <w:lang w:eastAsia="ru-RU"/>
        </w:rPr>
        <w:t xml:space="preserve">- </w:t>
      </w:r>
      <w:r w:rsidR="00B84526" w:rsidRPr="00796B99">
        <w:rPr>
          <w:rFonts w:ascii="Times New Roman" w:eastAsia="Times New Roman" w:hAnsi="Times New Roman" w:cs="Times New Roman"/>
          <w:sz w:val="24"/>
          <w:szCs w:val="24"/>
          <w:lang w:eastAsia="ru-RU"/>
        </w:rPr>
        <w:t>недостаточно широкое применение ИКТ для информационного межведомственного взаимодействия и информирования граждан при предоставлении государственных и муниципальных услуг.</w:t>
      </w:r>
    </w:p>
    <w:p w:rsidR="00B84526" w:rsidRPr="00796B99" w:rsidRDefault="00B84526" w:rsidP="00AF5E10">
      <w:pPr>
        <w:spacing w:after="0"/>
        <w:ind w:firstLine="709"/>
        <w:jc w:val="both"/>
        <w:rPr>
          <w:rFonts w:ascii="Times New Roman" w:hAnsi="Times New Roman" w:cs="Times New Roman"/>
          <w:sz w:val="24"/>
          <w:szCs w:val="24"/>
        </w:rPr>
      </w:pPr>
      <w:r w:rsidRPr="00796B99">
        <w:rPr>
          <w:rFonts w:ascii="Times New Roman" w:eastAsia="Times New Roman" w:hAnsi="Times New Roman" w:cs="Times New Roman"/>
          <w:sz w:val="24"/>
          <w:szCs w:val="24"/>
          <w:lang w:eastAsia="ru-RU"/>
        </w:rPr>
        <w:t xml:space="preserve">На сегодняшний день </w:t>
      </w:r>
      <w:r w:rsidRPr="00796B99">
        <w:rPr>
          <w:rFonts w:ascii="Times New Roman" w:hAnsi="Times New Roman" w:cs="Times New Roman"/>
          <w:sz w:val="24"/>
          <w:szCs w:val="24"/>
        </w:rPr>
        <w:t>функционирует система предоставления муниципальных услуг по принципу «одного окна».</w:t>
      </w:r>
    </w:p>
    <w:p w:rsidR="003E3C2B" w:rsidRPr="00796B99" w:rsidRDefault="003E3C2B" w:rsidP="00AF5E10">
      <w:pPr>
        <w:pStyle w:val="ConsPlusNormal"/>
        <w:ind w:firstLine="709"/>
        <w:jc w:val="both"/>
        <w:rPr>
          <w:rFonts w:ascii="Times New Roman" w:hAnsi="Times New Roman" w:cs="Times New Roman"/>
          <w:sz w:val="24"/>
          <w:szCs w:val="24"/>
        </w:rPr>
      </w:pPr>
      <w:r w:rsidRPr="00796B99">
        <w:rPr>
          <w:rFonts w:ascii="Times New Roman" w:hAnsi="Times New Roman" w:cs="Times New Roman"/>
          <w:sz w:val="24"/>
          <w:szCs w:val="24"/>
        </w:rPr>
        <w:lastRenderedPageBreak/>
        <w:t>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 городского округа Домодедово.</w:t>
      </w:r>
    </w:p>
    <w:p w:rsidR="003E3C2B" w:rsidRPr="00796B99" w:rsidRDefault="003E3C2B" w:rsidP="00AF5E10">
      <w:pPr>
        <w:pStyle w:val="ConsPlusNormal"/>
        <w:ind w:firstLine="709"/>
        <w:jc w:val="both"/>
        <w:rPr>
          <w:rFonts w:ascii="Times New Roman" w:hAnsi="Times New Roman" w:cs="Times New Roman"/>
          <w:sz w:val="24"/>
          <w:szCs w:val="24"/>
        </w:rPr>
      </w:pPr>
      <w:r w:rsidRPr="00796B99">
        <w:rPr>
          <w:rFonts w:ascii="Times New Roman" w:hAnsi="Times New Roman" w:cs="Times New Roman"/>
          <w:sz w:val="24"/>
          <w:szCs w:val="24"/>
        </w:rPr>
        <w:t>Основными направлениями деятельности по обеспечению долгосрочной сбалансированности и устойчивости бюджетной системы городского округа Домодедово является формирование «программного» бюджета на трехлетний период, качественное исполнение бюджета городского округа Домодедово, увеличение роста доходов бюджета городского округа Домодедово.</w:t>
      </w:r>
    </w:p>
    <w:p w:rsidR="003E3C2B" w:rsidRPr="00796B99" w:rsidRDefault="003E3C2B" w:rsidP="00AF5E10">
      <w:pPr>
        <w:pStyle w:val="ConsPlusNormal"/>
        <w:ind w:firstLine="709"/>
        <w:jc w:val="both"/>
        <w:rPr>
          <w:rFonts w:ascii="Times New Roman" w:hAnsi="Times New Roman" w:cs="Times New Roman"/>
          <w:sz w:val="24"/>
          <w:szCs w:val="24"/>
        </w:rPr>
      </w:pPr>
      <w:r w:rsidRPr="00796B99">
        <w:rPr>
          <w:rFonts w:ascii="Times New Roman" w:hAnsi="Times New Roman" w:cs="Times New Roman"/>
          <w:sz w:val="24"/>
          <w:szCs w:val="24"/>
        </w:rPr>
        <w:t>Инструментами, обеспечивающими повышение качества управления муниципальными финансами городского округа Домодедово, являются:</w:t>
      </w:r>
    </w:p>
    <w:p w:rsidR="003E3C2B" w:rsidRPr="00796B99" w:rsidRDefault="003E3C2B" w:rsidP="00D746AA">
      <w:pPr>
        <w:pStyle w:val="ConsPlusNormal"/>
        <w:jc w:val="both"/>
        <w:rPr>
          <w:rFonts w:ascii="Times New Roman" w:hAnsi="Times New Roman" w:cs="Times New Roman"/>
          <w:sz w:val="24"/>
          <w:szCs w:val="24"/>
        </w:rPr>
      </w:pPr>
      <w:r w:rsidRPr="00796B99">
        <w:rPr>
          <w:rFonts w:ascii="Times New Roman" w:hAnsi="Times New Roman" w:cs="Times New Roman"/>
          <w:sz w:val="24"/>
          <w:szCs w:val="24"/>
        </w:rPr>
        <w:t>- Реализация программно-целевого принципа планирования и исполнения бюджета городского округа Домодедово.</w:t>
      </w:r>
    </w:p>
    <w:p w:rsidR="003E3C2B" w:rsidRPr="00796B99" w:rsidRDefault="003E3C2B" w:rsidP="00D746AA">
      <w:pPr>
        <w:pStyle w:val="ConsPlusNormal"/>
        <w:jc w:val="both"/>
        <w:rPr>
          <w:rFonts w:ascii="Times New Roman" w:hAnsi="Times New Roman" w:cs="Times New Roman"/>
          <w:sz w:val="24"/>
          <w:szCs w:val="24"/>
        </w:rPr>
      </w:pPr>
      <w:r w:rsidRPr="00796B99">
        <w:rPr>
          <w:rFonts w:ascii="Times New Roman" w:hAnsi="Times New Roman" w:cs="Times New Roman"/>
          <w:sz w:val="24"/>
          <w:szCs w:val="24"/>
        </w:rPr>
        <w:t>Применение программно-целевого принципа планирования и исполнения бюджета городского округа Домодедово позволяет обеспечить результативность работы и эффективность расходования бюджетных средств, увязывать стратегические цели с распределением бюджетных средств и достижением результатов.</w:t>
      </w:r>
    </w:p>
    <w:p w:rsidR="003E3C2B" w:rsidRPr="00796B99" w:rsidRDefault="003E3C2B" w:rsidP="00AF5E10">
      <w:pPr>
        <w:pStyle w:val="ConsPlusNormal"/>
        <w:ind w:firstLine="709"/>
        <w:jc w:val="both"/>
        <w:rPr>
          <w:rFonts w:ascii="Times New Roman" w:hAnsi="Times New Roman" w:cs="Times New Roman"/>
          <w:sz w:val="24"/>
          <w:szCs w:val="24"/>
        </w:rPr>
      </w:pPr>
      <w:r w:rsidRPr="00796B99">
        <w:rPr>
          <w:rFonts w:ascii="Times New Roman" w:hAnsi="Times New Roman" w:cs="Times New Roman"/>
          <w:sz w:val="24"/>
          <w:szCs w:val="24"/>
        </w:rPr>
        <w:t xml:space="preserve">Построение программно-целевого бюджета городского округа Домодедово основывается </w:t>
      </w:r>
      <w:proofErr w:type="gramStart"/>
      <w:r w:rsidRPr="00796B99">
        <w:rPr>
          <w:rFonts w:ascii="Times New Roman" w:hAnsi="Times New Roman" w:cs="Times New Roman"/>
          <w:sz w:val="24"/>
          <w:szCs w:val="24"/>
        </w:rPr>
        <w:t>на</w:t>
      </w:r>
      <w:proofErr w:type="gramEnd"/>
      <w:r w:rsidRPr="00796B99">
        <w:rPr>
          <w:rFonts w:ascii="Times New Roman" w:hAnsi="Times New Roman" w:cs="Times New Roman"/>
          <w:sz w:val="24"/>
          <w:szCs w:val="24"/>
        </w:rPr>
        <w:t>:</w:t>
      </w:r>
    </w:p>
    <w:p w:rsidR="003E3C2B" w:rsidRPr="00796B99" w:rsidRDefault="003E3C2B" w:rsidP="00D746AA">
      <w:pPr>
        <w:pStyle w:val="ConsPlusNormal"/>
        <w:jc w:val="both"/>
        <w:rPr>
          <w:rFonts w:ascii="Times New Roman" w:hAnsi="Times New Roman" w:cs="Times New Roman"/>
          <w:sz w:val="24"/>
          <w:szCs w:val="24"/>
        </w:rPr>
      </w:pPr>
      <w:r w:rsidRPr="00796B99">
        <w:rPr>
          <w:rFonts w:ascii="Times New Roman" w:hAnsi="Times New Roman" w:cs="Times New Roman"/>
          <w:sz w:val="24"/>
          <w:szCs w:val="24"/>
        </w:rPr>
        <w:t>интеграции бюджетного планирования в процесс формирования и реализации долгосрочной стратегии развития городского округа Домодедово;</w:t>
      </w:r>
    </w:p>
    <w:p w:rsidR="003E3C2B" w:rsidRPr="00796B99" w:rsidRDefault="003E3C2B" w:rsidP="00D746AA">
      <w:pPr>
        <w:pStyle w:val="ConsPlusNormal"/>
        <w:jc w:val="both"/>
        <w:rPr>
          <w:rFonts w:ascii="Times New Roman" w:hAnsi="Times New Roman" w:cs="Times New Roman"/>
          <w:sz w:val="24"/>
          <w:szCs w:val="24"/>
        </w:rPr>
      </w:pPr>
      <w:r w:rsidRPr="00796B99">
        <w:rPr>
          <w:rFonts w:ascii="Times New Roman" w:hAnsi="Times New Roman" w:cs="Times New Roman"/>
          <w:sz w:val="24"/>
          <w:szCs w:val="24"/>
        </w:rPr>
        <w:t xml:space="preserve">осуществлении программно-целевого принципа </w:t>
      </w:r>
      <w:proofErr w:type="gramStart"/>
      <w:r w:rsidRPr="00796B99">
        <w:rPr>
          <w:rFonts w:ascii="Times New Roman" w:hAnsi="Times New Roman" w:cs="Times New Roman"/>
          <w:sz w:val="24"/>
          <w:szCs w:val="24"/>
        </w:rPr>
        <w:t>организации деятельности органов исполнительной власти городского округа Домодедово</w:t>
      </w:r>
      <w:proofErr w:type="gramEnd"/>
      <w:r w:rsidRPr="00796B99">
        <w:rPr>
          <w:rFonts w:ascii="Times New Roman" w:hAnsi="Times New Roman" w:cs="Times New Roman"/>
          <w:sz w:val="24"/>
          <w:szCs w:val="24"/>
        </w:rPr>
        <w:t>;</w:t>
      </w:r>
    </w:p>
    <w:p w:rsidR="003E3C2B" w:rsidRPr="00796B99" w:rsidRDefault="003E3C2B" w:rsidP="00D746AA">
      <w:pPr>
        <w:pStyle w:val="ConsPlusNormal"/>
        <w:jc w:val="both"/>
        <w:rPr>
          <w:rFonts w:ascii="Times New Roman" w:hAnsi="Times New Roman" w:cs="Times New Roman"/>
          <w:sz w:val="24"/>
          <w:szCs w:val="24"/>
        </w:rPr>
      </w:pPr>
      <w:proofErr w:type="gramStart"/>
      <w:r w:rsidRPr="00796B99">
        <w:rPr>
          <w:rFonts w:ascii="Times New Roman" w:hAnsi="Times New Roman" w:cs="Times New Roman"/>
          <w:sz w:val="24"/>
          <w:szCs w:val="24"/>
        </w:rPr>
        <w:t>обеспечении сбалансированности и социальной направленности бюджета городского округа Домодедово при сохранении высокой степени долговой устойчивости, осуществлении экономически обоснованной заемной политики и поддержании высокого уровня кредитных рейтингов городского округа Домодедово.</w:t>
      </w:r>
      <w:proofErr w:type="gramEnd"/>
    </w:p>
    <w:p w:rsidR="003E3C2B" w:rsidRPr="00796B99" w:rsidRDefault="003E3C2B" w:rsidP="00AF5E10">
      <w:pPr>
        <w:pStyle w:val="ConsPlusNormal"/>
        <w:ind w:firstLine="709"/>
        <w:jc w:val="both"/>
        <w:rPr>
          <w:rFonts w:ascii="Times New Roman" w:hAnsi="Times New Roman" w:cs="Times New Roman"/>
          <w:sz w:val="24"/>
          <w:szCs w:val="24"/>
        </w:rPr>
      </w:pPr>
      <w:r w:rsidRPr="00796B99">
        <w:rPr>
          <w:rFonts w:ascii="Times New Roman" w:hAnsi="Times New Roman" w:cs="Times New Roman"/>
          <w:sz w:val="24"/>
          <w:szCs w:val="24"/>
        </w:rPr>
        <w:t xml:space="preserve"> Увеличение роста доходов бюджета городского округа Домодедово, за счет проводимых мероприятий по мобилизации доходов, в том числе за счет:</w:t>
      </w:r>
    </w:p>
    <w:p w:rsidR="003E3C2B" w:rsidRPr="00796B99" w:rsidRDefault="003E3C2B" w:rsidP="00D746AA">
      <w:pPr>
        <w:pStyle w:val="ConsPlusNormal"/>
        <w:jc w:val="both"/>
        <w:rPr>
          <w:rFonts w:ascii="Times New Roman" w:hAnsi="Times New Roman" w:cs="Times New Roman"/>
          <w:sz w:val="24"/>
          <w:szCs w:val="24"/>
        </w:rPr>
      </w:pPr>
      <w:r w:rsidRPr="00796B99">
        <w:rPr>
          <w:rFonts w:ascii="Times New Roman" w:hAnsi="Times New Roman" w:cs="Times New Roman"/>
          <w:sz w:val="24"/>
          <w:szCs w:val="24"/>
        </w:rPr>
        <w:t>реализации мероприятий, направленных на погашение задолженности по налоговым и неналоговым платежам юридическими и физическими лицами;</w:t>
      </w:r>
    </w:p>
    <w:p w:rsidR="003E3C2B" w:rsidRPr="00796B99" w:rsidRDefault="003E3C2B" w:rsidP="00D746AA">
      <w:pPr>
        <w:pStyle w:val="ConsPlusNormal"/>
        <w:jc w:val="both"/>
        <w:rPr>
          <w:rFonts w:ascii="Times New Roman" w:hAnsi="Times New Roman" w:cs="Times New Roman"/>
          <w:sz w:val="24"/>
          <w:szCs w:val="24"/>
        </w:rPr>
      </w:pPr>
      <w:r w:rsidRPr="00796B99">
        <w:rPr>
          <w:rFonts w:ascii="Times New Roman" w:hAnsi="Times New Roman" w:cs="Times New Roman"/>
          <w:sz w:val="24"/>
          <w:szCs w:val="24"/>
        </w:rPr>
        <w:t>выявления и постановки на учет организаций, осуществляющих деятельность на</w:t>
      </w:r>
      <w:r w:rsidRPr="00796B99">
        <w:rPr>
          <w:rFonts w:ascii="Times New Roman" w:hAnsi="Times New Roman" w:cs="Times New Roman"/>
          <w:sz w:val="24"/>
          <w:szCs w:val="24"/>
          <w:lang w:val="en-US"/>
        </w:rPr>
        <w:t> </w:t>
      </w:r>
      <w:r w:rsidRPr="00796B99">
        <w:rPr>
          <w:rFonts w:ascii="Times New Roman" w:hAnsi="Times New Roman" w:cs="Times New Roman"/>
          <w:sz w:val="24"/>
          <w:szCs w:val="24"/>
        </w:rPr>
        <w:t>территории городского округа Домодедово, но зарегистрированных в других муниципальных образованиях;</w:t>
      </w:r>
    </w:p>
    <w:p w:rsidR="003E3C2B" w:rsidRPr="00796B99" w:rsidRDefault="003E3C2B" w:rsidP="00D746AA">
      <w:pPr>
        <w:pStyle w:val="ConsPlusNormal"/>
        <w:jc w:val="both"/>
        <w:rPr>
          <w:rFonts w:ascii="Times New Roman" w:hAnsi="Times New Roman" w:cs="Times New Roman"/>
          <w:sz w:val="24"/>
          <w:szCs w:val="24"/>
        </w:rPr>
      </w:pPr>
      <w:r w:rsidRPr="00796B99">
        <w:rPr>
          <w:rFonts w:ascii="Times New Roman" w:hAnsi="Times New Roman" w:cs="Times New Roman"/>
          <w:sz w:val="24"/>
          <w:szCs w:val="24"/>
        </w:rPr>
        <w:t>вовлечения в налоговый оборот земельных участков, в отношении которых отсутствуют сведения о категории и видах разрешенного использования, а также объектов капитального строительства, на которые не оформлены правоустанавливающие документы.</w:t>
      </w:r>
    </w:p>
    <w:p w:rsidR="00F926F3" w:rsidRPr="00796B99" w:rsidRDefault="00F926F3" w:rsidP="00AF5E10">
      <w:pPr>
        <w:spacing w:after="0"/>
        <w:ind w:firstLine="709"/>
        <w:jc w:val="both"/>
        <w:rPr>
          <w:rFonts w:ascii="Times New Roman" w:hAnsi="Times New Roman" w:cs="Times New Roman"/>
          <w:sz w:val="24"/>
          <w:szCs w:val="24"/>
        </w:rPr>
      </w:pPr>
      <w:r w:rsidRPr="00796B99">
        <w:rPr>
          <w:rFonts w:ascii="Times New Roman" w:hAnsi="Times New Roman" w:cs="Times New Roman"/>
          <w:sz w:val="24"/>
          <w:szCs w:val="24"/>
        </w:rPr>
        <w:t>В свою очередь в сфере муниципального управления необходимо сотрудникам постоянно внедрять современные технологии и методы управления, которые в значительной мере зависят от уровня профессиональной подготовки, повышения квалификации и профессиональных навыков как в сфере управления, так в нормотворческой, антикоррупционной деятельности, внедрению электронного документооборота. В связи с требованием к универсальности сотрудников и наделению несколькими рабочими функциями, актуальным остается вопрос дистанционного обучения, создание программ «линейного обучения».</w:t>
      </w:r>
    </w:p>
    <w:p w:rsidR="00F926F3" w:rsidRPr="00796B99" w:rsidRDefault="00F926F3" w:rsidP="00AF5E10">
      <w:pPr>
        <w:spacing w:after="0"/>
        <w:ind w:firstLine="709"/>
        <w:jc w:val="both"/>
        <w:rPr>
          <w:rFonts w:ascii="Times New Roman" w:hAnsi="Times New Roman" w:cs="Times New Roman"/>
          <w:sz w:val="24"/>
          <w:szCs w:val="24"/>
        </w:rPr>
      </w:pPr>
      <w:r w:rsidRPr="00796B99">
        <w:rPr>
          <w:rFonts w:ascii="Times New Roman" w:hAnsi="Times New Roman" w:cs="Times New Roman"/>
          <w:sz w:val="24"/>
          <w:szCs w:val="24"/>
        </w:rPr>
        <w:lastRenderedPageBreak/>
        <w:t xml:space="preserve">Реализация вышеуказанных целей и </w:t>
      </w:r>
      <w:r w:rsidR="002827A1" w:rsidRPr="00796B99">
        <w:rPr>
          <w:rFonts w:ascii="Times New Roman" w:hAnsi="Times New Roman" w:cs="Times New Roman"/>
          <w:sz w:val="24"/>
          <w:szCs w:val="24"/>
        </w:rPr>
        <w:t>мероприятий</w:t>
      </w:r>
      <w:r w:rsidRPr="00796B99">
        <w:rPr>
          <w:rFonts w:ascii="Times New Roman" w:hAnsi="Times New Roman" w:cs="Times New Roman"/>
          <w:sz w:val="24"/>
          <w:szCs w:val="24"/>
        </w:rPr>
        <w:t xml:space="preserve"> должна осуществляться посредством единой Подпрограммы, которая позволит комплексно подойти к решению вопросов развития муниципальной службы. Изменение содержания целей, задач, функций,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 Поэтому Администрацией городского округа Домодедово (</w:t>
      </w:r>
      <w:r w:rsidR="004F5973" w:rsidRPr="00796B99">
        <w:rPr>
          <w:rFonts w:ascii="Times New Roman" w:hAnsi="Times New Roman" w:cs="Times New Roman"/>
          <w:sz w:val="24"/>
          <w:szCs w:val="24"/>
        </w:rPr>
        <w:t>далее</w:t>
      </w:r>
      <w:r w:rsidRPr="00796B99">
        <w:rPr>
          <w:rFonts w:ascii="Times New Roman" w:hAnsi="Times New Roman" w:cs="Times New Roman"/>
          <w:sz w:val="24"/>
          <w:szCs w:val="24"/>
        </w:rPr>
        <w:t>—Администрация) решены следующие вопросы:</w:t>
      </w:r>
    </w:p>
    <w:p w:rsidR="00F926F3" w:rsidRPr="00796B99" w:rsidRDefault="00836B9A" w:rsidP="00836B9A">
      <w:pPr>
        <w:pStyle w:val="a3"/>
        <w:spacing w:after="0"/>
        <w:ind w:left="0"/>
        <w:jc w:val="both"/>
        <w:rPr>
          <w:rFonts w:ascii="Times New Roman" w:hAnsi="Times New Roman" w:cs="Times New Roman"/>
          <w:sz w:val="24"/>
          <w:szCs w:val="24"/>
        </w:rPr>
      </w:pPr>
      <w:r w:rsidRPr="00796B99">
        <w:rPr>
          <w:rFonts w:ascii="Times New Roman" w:hAnsi="Times New Roman" w:cs="Times New Roman"/>
          <w:sz w:val="24"/>
          <w:szCs w:val="24"/>
        </w:rPr>
        <w:t xml:space="preserve">- </w:t>
      </w:r>
      <w:r w:rsidR="00F926F3" w:rsidRPr="00796B99">
        <w:rPr>
          <w:rFonts w:ascii="Times New Roman" w:hAnsi="Times New Roman" w:cs="Times New Roman"/>
          <w:sz w:val="24"/>
          <w:szCs w:val="24"/>
        </w:rPr>
        <w:t>обеспечение современных рабочих мест служащего;</w:t>
      </w:r>
    </w:p>
    <w:p w:rsidR="00F926F3" w:rsidRPr="00796B99" w:rsidRDefault="00836B9A" w:rsidP="00836B9A">
      <w:pPr>
        <w:pStyle w:val="a3"/>
        <w:spacing w:after="0"/>
        <w:ind w:left="0"/>
        <w:jc w:val="both"/>
        <w:rPr>
          <w:rFonts w:ascii="Times New Roman" w:hAnsi="Times New Roman" w:cs="Times New Roman"/>
          <w:sz w:val="24"/>
          <w:szCs w:val="24"/>
        </w:rPr>
      </w:pPr>
      <w:r w:rsidRPr="00796B99">
        <w:rPr>
          <w:rFonts w:ascii="Times New Roman" w:hAnsi="Times New Roman" w:cs="Times New Roman"/>
          <w:sz w:val="24"/>
          <w:szCs w:val="24"/>
        </w:rPr>
        <w:t xml:space="preserve">- </w:t>
      </w:r>
      <w:r w:rsidR="00F926F3" w:rsidRPr="00796B99">
        <w:rPr>
          <w:rFonts w:ascii="Times New Roman" w:hAnsi="Times New Roman" w:cs="Times New Roman"/>
          <w:sz w:val="24"/>
          <w:szCs w:val="24"/>
        </w:rPr>
        <w:t>повышение квалификации и профессиональной переподготовки в соответствие с изменениями действующего законодательства;</w:t>
      </w:r>
    </w:p>
    <w:p w:rsidR="00F926F3" w:rsidRPr="00796B99" w:rsidRDefault="00836B9A" w:rsidP="00836B9A">
      <w:pPr>
        <w:pStyle w:val="a3"/>
        <w:spacing w:after="0"/>
        <w:ind w:left="0"/>
        <w:jc w:val="both"/>
        <w:rPr>
          <w:rFonts w:ascii="Times New Roman" w:hAnsi="Times New Roman" w:cs="Times New Roman"/>
          <w:sz w:val="24"/>
          <w:szCs w:val="24"/>
        </w:rPr>
      </w:pPr>
      <w:r w:rsidRPr="00796B99">
        <w:rPr>
          <w:rFonts w:ascii="Times New Roman" w:hAnsi="Times New Roman" w:cs="Times New Roman"/>
          <w:sz w:val="24"/>
          <w:szCs w:val="24"/>
        </w:rPr>
        <w:t xml:space="preserve">- </w:t>
      </w:r>
      <w:r w:rsidR="00F926F3" w:rsidRPr="00796B99">
        <w:rPr>
          <w:rFonts w:ascii="Times New Roman" w:hAnsi="Times New Roman" w:cs="Times New Roman"/>
          <w:sz w:val="24"/>
          <w:szCs w:val="24"/>
        </w:rPr>
        <w:t>создание внутреннего кадрового резерва;</w:t>
      </w:r>
    </w:p>
    <w:p w:rsidR="00F926F3" w:rsidRPr="00796B99" w:rsidRDefault="00836B9A" w:rsidP="00836B9A">
      <w:pPr>
        <w:pStyle w:val="a3"/>
        <w:spacing w:after="0"/>
        <w:ind w:left="0"/>
        <w:jc w:val="both"/>
        <w:rPr>
          <w:rFonts w:ascii="Times New Roman" w:hAnsi="Times New Roman" w:cs="Times New Roman"/>
          <w:sz w:val="24"/>
          <w:szCs w:val="24"/>
        </w:rPr>
      </w:pPr>
      <w:r w:rsidRPr="00796B99">
        <w:rPr>
          <w:rFonts w:ascii="Times New Roman" w:hAnsi="Times New Roman" w:cs="Times New Roman"/>
          <w:sz w:val="24"/>
          <w:szCs w:val="24"/>
        </w:rPr>
        <w:t xml:space="preserve">- </w:t>
      </w:r>
      <w:r w:rsidR="00F926F3" w:rsidRPr="00796B99">
        <w:rPr>
          <w:rFonts w:ascii="Times New Roman" w:hAnsi="Times New Roman" w:cs="Times New Roman"/>
          <w:sz w:val="24"/>
          <w:szCs w:val="24"/>
        </w:rPr>
        <w:t>прохождение практики студентами Московских и областных ВУЗов и колледжей;</w:t>
      </w:r>
    </w:p>
    <w:p w:rsidR="00F926F3" w:rsidRPr="00796B99" w:rsidRDefault="00836B9A" w:rsidP="00836B9A">
      <w:pPr>
        <w:pStyle w:val="a3"/>
        <w:spacing w:after="0"/>
        <w:ind w:left="0"/>
        <w:jc w:val="both"/>
        <w:rPr>
          <w:rFonts w:ascii="Times New Roman" w:hAnsi="Times New Roman" w:cs="Times New Roman"/>
          <w:sz w:val="24"/>
          <w:szCs w:val="24"/>
        </w:rPr>
      </w:pPr>
      <w:r w:rsidRPr="00796B99">
        <w:rPr>
          <w:rFonts w:ascii="Times New Roman" w:hAnsi="Times New Roman" w:cs="Times New Roman"/>
          <w:sz w:val="24"/>
          <w:szCs w:val="24"/>
        </w:rPr>
        <w:t xml:space="preserve">- </w:t>
      </w:r>
      <w:r w:rsidR="00F926F3" w:rsidRPr="00796B99">
        <w:rPr>
          <w:rFonts w:ascii="Times New Roman" w:hAnsi="Times New Roman" w:cs="Times New Roman"/>
          <w:sz w:val="24"/>
          <w:szCs w:val="24"/>
        </w:rPr>
        <w:t>ежегодная диспансеризация служащих в соответствие с требованиями;</w:t>
      </w:r>
    </w:p>
    <w:p w:rsidR="00F926F3" w:rsidRPr="00796B99" w:rsidRDefault="00836B9A" w:rsidP="00836B9A">
      <w:pPr>
        <w:pStyle w:val="a3"/>
        <w:spacing w:after="0"/>
        <w:ind w:left="0"/>
        <w:jc w:val="both"/>
        <w:rPr>
          <w:rFonts w:ascii="Times New Roman" w:hAnsi="Times New Roman" w:cs="Times New Roman"/>
          <w:sz w:val="24"/>
          <w:szCs w:val="24"/>
        </w:rPr>
      </w:pPr>
      <w:r w:rsidRPr="00796B99">
        <w:rPr>
          <w:rFonts w:ascii="Times New Roman" w:hAnsi="Times New Roman" w:cs="Times New Roman"/>
          <w:sz w:val="24"/>
          <w:szCs w:val="24"/>
        </w:rPr>
        <w:t xml:space="preserve">- </w:t>
      </w:r>
      <w:r w:rsidR="00F926F3" w:rsidRPr="00796B99">
        <w:rPr>
          <w:rFonts w:ascii="Times New Roman" w:hAnsi="Times New Roman" w:cs="Times New Roman"/>
          <w:sz w:val="24"/>
          <w:szCs w:val="24"/>
        </w:rPr>
        <w:t>система выплат муниципальным служащим и др.</w:t>
      </w:r>
    </w:p>
    <w:p w:rsidR="00F926F3" w:rsidRPr="00796B99" w:rsidRDefault="00F926F3" w:rsidP="00AF5E10">
      <w:pPr>
        <w:spacing w:after="0"/>
        <w:ind w:firstLine="709"/>
        <w:jc w:val="both"/>
        <w:rPr>
          <w:rFonts w:ascii="Times New Roman" w:hAnsi="Times New Roman" w:cs="Times New Roman"/>
          <w:sz w:val="24"/>
          <w:szCs w:val="24"/>
        </w:rPr>
      </w:pPr>
      <w:r w:rsidRPr="00796B99">
        <w:rPr>
          <w:rFonts w:ascii="Times New Roman" w:hAnsi="Times New Roman" w:cs="Times New Roman"/>
          <w:sz w:val="24"/>
          <w:szCs w:val="24"/>
        </w:rPr>
        <w:t>Действует план по противодействию коррупци</w:t>
      </w:r>
      <w:r w:rsidR="00981449" w:rsidRPr="00796B99">
        <w:rPr>
          <w:rFonts w:ascii="Times New Roman" w:hAnsi="Times New Roman" w:cs="Times New Roman"/>
          <w:sz w:val="24"/>
          <w:szCs w:val="24"/>
        </w:rPr>
        <w:t>и в городском округе Домодедово</w:t>
      </w:r>
      <w:r w:rsidRPr="00796B99">
        <w:rPr>
          <w:rFonts w:ascii="Times New Roman" w:hAnsi="Times New Roman" w:cs="Times New Roman"/>
          <w:sz w:val="24"/>
          <w:szCs w:val="24"/>
        </w:rPr>
        <w:t xml:space="preserve">, в соответствии с которым все сотрудники ознакомлены с требованиями законодательства к муниципальным служащим и осуществляется </w:t>
      </w:r>
      <w:proofErr w:type="gramStart"/>
      <w:r w:rsidRPr="00796B99">
        <w:rPr>
          <w:rFonts w:ascii="Times New Roman" w:hAnsi="Times New Roman" w:cs="Times New Roman"/>
          <w:sz w:val="24"/>
          <w:szCs w:val="24"/>
        </w:rPr>
        <w:t>контроль за</w:t>
      </w:r>
      <w:proofErr w:type="gramEnd"/>
      <w:r w:rsidRPr="00796B99">
        <w:rPr>
          <w:rFonts w:ascii="Times New Roman" w:hAnsi="Times New Roman" w:cs="Times New Roman"/>
          <w:sz w:val="24"/>
          <w:szCs w:val="24"/>
        </w:rPr>
        <w:t xml:space="preserve"> соблюдением этих требований.</w:t>
      </w:r>
    </w:p>
    <w:p w:rsidR="00F926F3" w:rsidRPr="00796B99" w:rsidRDefault="00F926F3" w:rsidP="00AF5E10">
      <w:pPr>
        <w:spacing w:after="0"/>
        <w:ind w:firstLine="709"/>
        <w:jc w:val="both"/>
        <w:rPr>
          <w:rFonts w:ascii="Times New Roman" w:hAnsi="Times New Roman" w:cs="Times New Roman"/>
          <w:sz w:val="24"/>
          <w:szCs w:val="24"/>
        </w:rPr>
      </w:pPr>
      <w:r w:rsidRPr="00796B99">
        <w:rPr>
          <w:rFonts w:ascii="Times New Roman" w:hAnsi="Times New Roman" w:cs="Times New Roman"/>
          <w:sz w:val="24"/>
          <w:szCs w:val="24"/>
        </w:rPr>
        <w:t>Следую</w:t>
      </w:r>
      <w:r w:rsidR="000C41BA" w:rsidRPr="00796B99">
        <w:rPr>
          <w:rFonts w:ascii="Times New Roman" w:hAnsi="Times New Roman" w:cs="Times New Roman"/>
          <w:sz w:val="24"/>
          <w:szCs w:val="24"/>
        </w:rPr>
        <w:t>щими тремя основными направлениями</w:t>
      </w:r>
      <w:r w:rsidRPr="00796B99">
        <w:rPr>
          <w:rFonts w:ascii="Times New Roman" w:hAnsi="Times New Roman" w:cs="Times New Roman"/>
          <w:sz w:val="24"/>
          <w:szCs w:val="24"/>
        </w:rPr>
        <w:t xml:space="preserve"> в данной сфере являются: создание новой структуры кадрового резерва (</w:t>
      </w:r>
      <w:proofErr w:type="gramStart"/>
      <w:r w:rsidRPr="00796B99">
        <w:rPr>
          <w:rFonts w:ascii="Times New Roman" w:hAnsi="Times New Roman" w:cs="Times New Roman"/>
          <w:sz w:val="24"/>
          <w:szCs w:val="24"/>
        </w:rPr>
        <w:t>внутренний</w:t>
      </w:r>
      <w:proofErr w:type="gramEnd"/>
      <w:r w:rsidRPr="00796B99">
        <w:rPr>
          <w:rFonts w:ascii="Times New Roman" w:hAnsi="Times New Roman" w:cs="Times New Roman"/>
          <w:sz w:val="24"/>
          <w:szCs w:val="24"/>
        </w:rPr>
        <w:t>, внешний, система прохождения преддипломной практики в соответствии с профилем), написание программы работы с кадровым резервом, создание программы «линейного обучения».</w:t>
      </w:r>
    </w:p>
    <w:p w:rsidR="007C6A1D" w:rsidRPr="00796B99" w:rsidRDefault="00F926F3" w:rsidP="00AF5E10">
      <w:pPr>
        <w:spacing w:after="0"/>
        <w:ind w:firstLine="709"/>
        <w:jc w:val="both"/>
        <w:rPr>
          <w:rFonts w:ascii="Times New Roman" w:hAnsi="Times New Roman" w:cs="Times New Roman"/>
          <w:sz w:val="24"/>
          <w:szCs w:val="24"/>
        </w:rPr>
      </w:pPr>
      <w:r w:rsidRPr="00796B99">
        <w:rPr>
          <w:rFonts w:ascii="Times New Roman" w:hAnsi="Times New Roman" w:cs="Times New Roman"/>
          <w:sz w:val="24"/>
          <w:szCs w:val="24"/>
        </w:rPr>
        <w:t>Формирование сбалансированного бюджета го</w:t>
      </w:r>
      <w:r w:rsidR="002C20DE" w:rsidRPr="00796B99">
        <w:rPr>
          <w:rFonts w:ascii="Times New Roman" w:hAnsi="Times New Roman" w:cs="Times New Roman"/>
          <w:sz w:val="24"/>
          <w:szCs w:val="24"/>
        </w:rPr>
        <w:t>родского округа Домодедово делае</w:t>
      </w:r>
      <w:r w:rsidRPr="00796B99">
        <w:rPr>
          <w:rFonts w:ascii="Times New Roman" w:hAnsi="Times New Roman" w:cs="Times New Roman"/>
          <w:sz w:val="24"/>
          <w:szCs w:val="24"/>
        </w:rPr>
        <w:t>т значимой проблему повышения доходности бюджета муниципального образования за счет эффективности управления и распоряжения муниципальной собственностью.</w:t>
      </w:r>
    </w:p>
    <w:p w:rsidR="00F926F3" w:rsidRPr="00796B99" w:rsidRDefault="00F926F3" w:rsidP="00AF5E10">
      <w:pPr>
        <w:spacing w:after="0"/>
        <w:ind w:firstLine="709"/>
        <w:jc w:val="both"/>
        <w:rPr>
          <w:rFonts w:ascii="Times New Roman" w:hAnsi="Times New Roman" w:cs="Times New Roman"/>
          <w:sz w:val="24"/>
          <w:szCs w:val="24"/>
        </w:rPr>
      </w:pPr>
      <w:r w:rsidRPr="00796B99">
        <w:rPr>
          <w:rFonts w:ascii="Times New Roman" w:hAnsi="Times New Roman" w:cs="Times New Roman"/>
          <w:sz w:val="24"/>
          <w:szCs w:val="24"/>
        </w:rPr>
        <w:t xml:space="preserve">Для решения этой проблемы </w:t>
      </w:r>
      <w:r w:rsidR="00836B9A" w:rsidRPr="00796B99">
        <w:rPr>
          <w:rFonts w:ascii="Times New Roman" w:hAnsi="Times New Roman" w:cs="Times New Roman"/>
          <w:sz w:val="24"/>
          <w:szCs w:val="24"/>
        </w:rPr>
        <w:t>необходимо</w:t>
      </w:r>
      <w:r w:rsidRPr="00796B99">
        <w:rPr>
          <w:rFonts w:ascii="Times New Roman" w:hAnsi="Times New Roman" w:cs="Times New Roman"/>
          <w:sz w:val="24"/>
          <w:szCs w:val="24"/>
        </w:rPr>
        <w:t xml:space="preserve"> </w:t>
      </w:r>
      <w:r w:rsidR="00836B9A" w:rsidRPr="00796B99">
        <w:rPr>
          <w:rFonts w:ascii="Times New Roman" w:hAnsi="Times New Roman" w:cs="Times New Roman"/>
          <w:sz w:val="24"/>
          <w:szCs w:val="24"/>
        </w:rPr>
        <w:t>сформировать</w:t>
      </w:r>
      <w:r w:rsidRPr="00796B99">
        <w:rPr>
          <w:rFonts w:ascii="Times New Roman" w:hAnsi="Times New Roman" w:cs="Times New Roman"/>
          <w:sz w:val="24"/>
          <w:szCs w:val="24"/>
        </w:rPr>
        <w:t xml:space="preserve"> рыночн</w:t>
      </w:r>
      <w:r w:rsidR="00836B9A" w:rsidRPr="00796B99">
        <w:rPr>
          <w:rFonts w:ascii="Times New Roman" w:hAnsi="Times New Roman" w:cs="Times New Roman"/>
          <w:sz w:val="24"/>
          <w:szCs w:val="24"/>
        </w:rPr>
        <w:t>ую</w:t>
      </w:r>
      <w:r w:rsidRPr="00796B99">
        <w:rPr>
          <w:rFonts w:ascii="Times New Roman" w:hAnsi="Times New Roman" w:cs="Times New Roman"/>
          <w:sz w:val="24"/>
          <w:szCs w:val="24"/>
        </w:rPr>
        <w:t xml:space="preserve"> стоимост</w:t>
      </w:r>
      <w:r w:rsidR="00836B9A" w:rsidRPr="00796B99">
        <w:rPr>
          <w:rFonts w:ascii="Times New Roman" w:hAnsi="Times New Roman" w:cs="Times New Roman"/>
          <w:sz w:val="24"/>
          <w:szCs w:val="24"/>
        </w:rPr>
        <w:t>ь</w:t>
      </w:r>
      <w:r w:rsidRPr="00796B99">
        <w:rPr>
          <w:rFonts w:ascii="Times New Roman" w:hAnsi="Times New Roman" w:cs="Times New Roman"/>
          <w:sz w:val="24"/>
          <w:szCs w:val="24"/>
        </w:rPr>
        <w:t xml:space="preserve"> земельных участков, объектов недвижимости и иного имущества, находящегося в муниципальной собственности.</w:t>
      </w:r>
    </w:p>
    <w:p w:rsidR="00666724" w:rsidRPr="00796B99" w:rsidRDefault="00F926F3" w:rsidP="00AF5E10">
      <w:pPr>
        <w:spacing w:after="0"/>
        <w:ind w:firstLine="709"/>
        <w:jc w:val="both"/>
        <w:rPr>
          <w:rFonts w:ascii="Times New Roman" w:hAnsi="Times New Roman" w:cs="Times New Roman"/>
          <w:sz w:val="24"/>
          <w:szCs w:val="24"/>
        </w:rPr>
      </w:pPr>
      <w:r w:rsidRPr="00796B99">
        <w:rPr>
          <w:rFonts w:ascii="Times New Roman" w:hAnsi="Times New Roman" w:cs="Times New Roman"/>
          <w:sz w:val="24"/>
          <w:szCs w:val="24"/>
        </w:rPr>
        <w:t>Одн</w:t>
      </w:r>
      <w:r w:rsidR="00836B9A" w:rsidRPr="00796B99">
        <w:rPr>
          <w:rFonts w:ascii="Times New Roman" w:hAnsi="Times New Roman" w:cs="Times New Roman"/>
          <w:sz w:val="24"/>
          <w:szCs w:val="24"/>
        </w:rPr>
        <w:t>им</w:t>
      </w:r>
      <w:r w:rsidRPr="00796B99">
        <w:rPr>
          <w:rFonts w:ascii="Times New Roman" w:hAnsi="Times New Roman" w:cs="Times New Roman"/>
          <w:sz w:val="24"/>
          <w:szCs w:val="24"/>
        </w:rPr>
        <w:t xml:space="preserve"> из </w:t>
      </w:r>
      <w:r w:rsidR="00AA1429" w:rsidRPr="00796B99">
        <w:rPr>
          <w:rFonts w:ascii="Times New Roman" w:hAnsi="Times New Roman" w:cs="Times New Roman"/>
          <w:sz w:val="24"/>
          <w:szCs w:val="24"/>
        </w:rPr>
        <w:t>заданий</w:t>
      </w:r>
      <w:r w:rsidRPr="00796B99">
        <w:rPr>
          <w:rFonts w:ascii="Times New Roman" w:hAnsi="Times New Roman" w:cs="Times New Roman"/>
          <w:sz w:val="24"/>
          <w:szCs w:val="24"/>
        </w:rPr>
        <w:t xml:space="preserve"> является обеспечение государственной регистрации права собственности муниципального образования на объекты недвижимого имущества.</w:t>
      </w:r>
    </w:p>
    <w:p w:rsidR="008A6F55" w:rsidRPr="00796B99" w:rsidRDefault="00F926F3" w:rsidP="00AF5E10">
      <w:pPr>
        <w:spacing w:after="0"/>
        <w:ind w:firstLine="709"/>
        <w:jc w:val="both"/>
        <w:rPr>
          <w:rFonts w:ascii="Times New Roman" w:hAnsi="Times New Roman" w:cs="Times New Roman"/>
          <w:sz w:val="24"/>
          <w:szCs w:val="24"/>
        </w:rPr>
      </w:pPr>
      <w:r w:rsidRPr="00796B99">
        <w:rPr>
          <w:rFonts w:ascii="Times New Roman" w:hAnsi="Times New Roman" w:cs="Times New Roman"/>
          <w:sz w:val="24"/>
          <w:szCs w:val="24"/>
        </w:rPr>
        <w:t xml:space="preserve">Деятельность в сфере </w:t>
      </w:r>
      <w:proofErr w:type="spellStart"/>
      <w:r w:rsidR="004F5973" w:rsidRPr="00796B99">
        <w:rPr>
          <w:rFonts w:ascii="Times New Roman" w:hAnsi="Times New Roman" w:cs="Times New Roman"/>
          <w:sz w:val="24"/>
          <w:szCs w:val="24"/>
        </w:rPr>
        <w:t>имущественно</w:t>
      </w:r>
      <w:proofErr w:type="spellEnd"/>
      <w:r w:rsidRPr="00796B99">
        <w:rPr>
          <w:rFonts w:ascii="Times New Roman" w:hAnsi="Times New Roman" w:cs="Times New Roman"/>
          <w:sz w:val="24"/>
          <w:szCs w:val="24"/>
        </w:rPr>
        <w:t>-земельных отношений направлена на использование земли, как базового актива, обеспечивающего</w:t>
      </w:r>
      <w:r w:rsidR="004F5973" w:rsidRPr="00796B99">
        <w:rPr>
          <w:rFonts w:ascii="Times New Roman" w:hAnsi="Times New Roman" w:cs="Times New Roman"/>
          <w:sz w:val="24"/>
          <w:szCs w:val="24"/>
        </w:rPr>
        <w:t xml:space="preserve"> поступление средств, в бюджет городского округа Домодедово Московской области, а также удовлетворяющего потребности граждан, организаций и государства в размещении объектов различного назначения – от жилых домов и административных зданий до улично-дорожной сети и природных комплексов. </w:t>
      </w:r>
    </w:p>
    <w:p w:rsidR="00F926F3" w:rsidRPr="00796B99" w:rsidRDefault="004F5973" w:rsidP="00AF5E10">
      <w:pPr>
        <w:spacing w:after="0"/>
        <w:ind w:firstLine="709"/>
        <w:jc w:val="both"/>
        <w:rPr>
          <w:rFonts w:ascii="Times New Roman" w:hAnsi="Times New Roman" w:cs="Times New Roman"/>
          <w:sz w:val="24"/>
          <w:szCs w:val="24"/>
        </w:rPr>
      </w:pPr>
      <w:r w:rsidRPr="00796B99">
        <w:rPr>
          <w:rFonts w:ascii="Times New Roman" w:hAnsi="Times New Roman" w:cs="Times New Roman"/>
          <w:sz w:val="24"/>
          <w:szCs w:val="24"/>
        </w:rPr>
        <w:t xml:space="preserve">Для решения </w:t>
      </w:r>
      <w:r w:rsidR="00AA1429" w:rsidRPr="00796B99">
        <w:rPr>
          <w:rFonts w:ascii="Times New Roman" w:hAnsi="Times New Roman" w:cs="Times New Roman"/>
          <w:sz w:val="24"/>
          <w:szCs w:val="24"/>
        </w:rPr>
        <w:t>вопроса</w:t>
      </w:r>
      <w:r w:rsidRPr="00796B99">
        <w:rPr>
          <w:rFonts w:ascii="Times New Roman" w:hAnsi="Times New Roman" w:cs="Times New Roman"/>
          <w:sz w:val="24"/>
          <w:szCs w:val="24"/>
        </w:rPr>
        <w:t xml:space="preserve"> по повышению эффективности управления и использования земельных участков, находящихся в государственной собственности до разграничения, а также в иных случаях, установленных законодательством, ведется работа по инвентаризации земельных участков.</w:t>
      </w:r>
    </w:p>
    <w:p w:rsidR="00A77DF9" w:rsidRPr="00796B99" w:rsidRDefault="00A77DF9" w:rsidP="00AF5E1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96B99">
        <w:rPr>
          <w:rFonts w:ascii="Times New Roman" w:hAnsi="Times New Roman" w:cs="Times New Roman"/>
          <w:sz w:val="24"/>
          <w:szCs w:val="24"/>
        </w:rPr>
        <w:lastRenderedPageBreak/>
        <w:t xml:space="preserve">На необходимость решения выявленных проблем в формате муниципальной программы указывают результаты инерционного </w:t>
      </w:r>
      <w:proofErr w:type="gramStart"/>
      <w:r w:rsidRPr="00796B99">
        <w:rPr>
          <w:rFonts w:ascii="Times New Roman" w:hAnsi="Times New Roman" w:cs="Times New Roman"/>
          <w:sz w:val="24"/>
          <w:szCs w:val="24"/>
        </w:rPr>
        <w:t>прогноза развития сферы муниципального управления городского округа</w:t>
      </w:r>
      <w:proofErr w:type="gramEnd"/>
      <w:r w:rsidRPr="00796B99">
        <w:rPr>
          <w:rFonts w:ascii="Times New Roman" w:hAnsi="Times New Roman" w:cs="Times New Roman"/>
          <w:sz w:val="24"/>
          <w:szCs w:val="24"/>
        </w:rPr>
        <w:t>.</w:t>
      </w:r>
    </w:p>
    <w:p w:rsidR="00A77DF9" w:rsidRPr="00796B99" w:rsidRDefault="00A77DF9" w:rsidP="00AF5E1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96B99">
        <w:rPr>
          <w:rFonts w:ascii="Times New Roman" w:hAnsi="Times New Roman" w:cs="Times New Roman"/>
          <w:sz w:val="24"/>
          <w:szCs w:val="24"/>
        </w:rPr>
        <w:t xml:space="preserve">Развитие сферы </w:t>
      </w:r>
      <w:r w:rsidR="00913B85" w:rsidRPr="00796B99">
        <w:rPr>
          <w:rFonts w:ascii="Times New Roman" w:hAnsi="Times New Roman" w:cs="Times New Roman"/>
          <w:sz w:val="24"/>
          <w:szCs w:val="24"/>
        </w:rPr>
        <w:t xml:space="preserve">муниципального </w:t>
      </w:r>
      <w:r w:rsidRPr="00796B99">
        <w:rPr>
          <w:rFonts w:ascii="Times New Roman" w:hAnsi="Times New Roman" w:cs="Times New Roman"/>
          <w:sz w:val="24"/>
          <w:szCs w:val="24"/>
        </w:rPr>
        <w:t>управления по инерционному сценарию указывает на риск, что не будут достигнуты целевые значения показателей, и не решены в установленные сроки задачи в сфере муниципального управления</w:t>
      </w:r>
      <w:r w:rsidR="00913B85" w:rsidRPr="00796B99">
        <w:rPr>
          <w:rFonts w:ascii="Times New Roman" w:hAnsi="Times New Roman" w:cs="Times New Roman"/>
          <w:sz w:val="24"/>
          <w:szCs w:val="24"/>
        </w:rPr>
        <w:t>.</w:t>
      </w:r>
    </w:p>
    <w:p w:rsidR="00913B85" w:rsidRPr="00796B99" w:rsidRDefault="00913B85" w:rsidP="00AF5E10">
      <w:pPr>
        <w:spacing w:after="0"/>
        <w:ind w:firstLine="709"/>
        <w:jc w:val="both"/>
        <w:rPr>
          <w:rFonts w:ascii="Times New Roman" w:hAnsi="Times New Roman" w:cs="Times New Roman"/>
          <w:sz w:val="24"/>
          <w:szCs w:val="24"/>
        </w:rPr>
      </w:pPr>
      <w:r w:rsidRPr="00796B99">
        <w:rPr>
          <w:rFonts w:ascii="Times New Roman" w:hAnsi="Times New Roman" w:cs="Times New Roman"/>
          <w:sz w:val="24"/>
          <w:szCs w:val="24"/>
        </w:rPr>
        <w:t>Кроме потенциальной угрозы проявления рисков вследствие развития инерционных тенденций в сфере муниципального управления происходят процессы, которые представляют собой проблемы для городского округа и требуют принятия соответствующих мер. Среди них:</w:t>
      </w:r>
    </w:p>
    <w:p w:rsidR="00913B85" w:rsidRPr="00796B99" w:rsidRDefault="00D746AA" w:rsidP="00D746AA">
      <w:pPr>
        <w:pStyle w:val="a3"/>
        <w:spacing w:after="0"/>
        <w:ind w:left="0"/>
        <w:jc w:val="both"/>
        <w:rPr>
          <w:rFonts w:ascii="Times New Roman" w:hAnsi="Times New Roman" w:cs="Times New Roman"/>
          <w:sz w:val="24"/>
          <w:szCs w:val="24"/>
        </w:rPr>
      </w:pPr>
      <w:r w:rsidRPr="00796B99">
        <w:rPr>
          <w:rFonts w:ascii="Times New Roman" w:hAnsi="Times New Roman" w:cs="Times New Roman"/>
          <w:sz w:val="24"/>
          <w:szCs w:val="24"/>
        </w:rPr>
        <w:t xml:space="preserve">- </w:t>
      </w:r>
      <w:r w:rsidR="00913B85" w:rsidRPr="00796B99">
        <w:rPr>
          <w:rFonts w:ascii="Times New Roman" w:hAnsi="Times New Roman" w:cs="Times New Roman"/>
          <w:sz w:val="24"/>
          <w:szCs w:val="24"/>
        </w:rPr>
        <w:t>совершенствование системы контроля и надзора, предполагающее сокращение административных ограничений предпринимательской деятельности, обеспечение эффективной регламентации полномочий органов по контролю (надзору) и повышение гарантий защиты прав юридических лиц и индивидуальных предпринимателей при проведении (надзора);</w:t>
      </w:r>
    </w:p>
    <w:p w:rsidR="00913B85" w:rsidRPr="00796B99" w:rsidRDefault="00D746AA" w:rsidP="00D746AA">
      <w:pPr>
        <w:pStyle w:val="a3"/>
        <w:spacing w:after="0"/>
        <w:ind w:left="0"/>
        <w:jc w:val="both"/>
        <w:rPr>
          <w:rFonts w:ascii="Times New Roman" w:hAnsi="Times New Roman" w:cs="Times New Roman"/>
          <w:sz w:val="24"/>
          <w:szCs w:val="24"/>
        </w:rPr>
      </w:pPr>
      <w:r w:rsidRPr="00796B99">
        <w:rPr>
          <w:rFonts w:ascii="Times New Roman" w:hAnsi="Times New Roman" w:cs="Times New Roman"/>
          <w:sz w:val="24"/>
          <w:szCs w:val="24"/>
        </w:rPr>
        <w:t xml:space="preserve">- </w:t>
      </w:r>
      <w:r w:rsidR="00913B85" w:rsidRPr="00796B99">
        <w:rPr>
          <w:rFonts w:ascii="Times New Roman" w:hAnsi="Times New Roman" w:cs="Times New Roman"/>
          <w:sz w:val="24"/>
          <w:szCs w:val="24"/>
        </w:rPr>
        <w:t>повышение эффективности управления имуществом, включая последовательное сокращение использования института хозяйственного ведения;</w:t>
      </w:r>
    </w:p>
    <w:p w:rsidR="00913B85" w:rsidRPr="00796B99" w:rsidRDefault="00D746AA" w:rsidP="00D746AA">
      <w:pPr>
        <w:pStyle w:val="a3"/>
        <w:spacing w:after="0"/>
        <w:ind w:left="0"/>
        <w:jc w:val="both"/>
        <w:rPr>
          <w:rFonts w:ascii="Times New Roman" w:hAnsi="Times New Roman" w:cs="Times New Roman"/>
          <w:sz w:val="24"/>
          <w:szCs w:val="24"/>
        </w:rPr>
      </w:pPr>
      <w:r w:rsidRPr="00796B99">
        <w:rPr>
          <w:rFonts w:ascii="Times New Roman" w:hAnsi="Times New Roman" w:cs="Times New Roman"/>
          <w:sz w:val="24"/>
          <w:szCs w:val="24"/>
        </w:rPr>
        <w:t xml:space="preserve">- </w:t>
      </w:r>
      <w:r w:rsidR="00913B85" w:rsidRPr="00796B99">
        <w:rPr>
          <w:rFonts w:ascii="Times New Roman" w:hAnsi="Times New Roman" w:cs="Times New Roman"/>
          <w:sz w:val="24"/>
          <w:szCs w:val="24"/>
        </w:rPr>
        <w:t>сокращение объема имущества, находящегося в собственности, с учетом задач обеспечения полномочий органов, повышения эффективности использования объектов муниципального имущества;</w:t>
      </w:r>
    </w:p>
    <w:p w:rsidR="00913B85" w:rsidRPr="00796B99" w:rsidRDefault="00D746AA" w:rsidP="00D746AA">
      <w:pPr>
        <w:pStyle w:val="a3"/>
        <w:spacing w:after="0"/>
        <w:ind w:left="0"/>
        <w:jc w:val="both"/>
        <w:rPr>
          <w:rFonts w:ascii="Times New Roman" w:hAnsi="Times New Roman" w:cs="Times New Roman"/>
          <w:sz w:val="24"/>
          <w:szCs w:val="24"/>
        </w:rPr>
      </w:pPr>
      <w:r w:rsidRPr="00796B99">
        <w:rPr>
          <w:rFonts w:ascii="Times New Roman" w:hAnsi="Times New Roman" w:cs="Times New Roman"/>
          <w:sz w:val="24"/>
          <w:szCs w:val="24"/>
        </w:rPr>
        <w:t xml:space="preserve">- </w:t>
      </w:r>
      <w:r w:rsidR="00913B85" w:rsidRPr="00796B99">
        <w:rPr>
          <w:rFonts w:ascii="Times New Roman" w:hAnsi="Times New Roman" w:cs="Times New Roman"/>
          <w:sz w:val="24"/>
          <w:szCs w:val="24"/>
        </w:rPr>
        <w:t>стремительное проникновение информационных технологий в различные сферы деятельности, требующее формирования и использования современных информационных систем и ресурсов, в том числе для обеспечения эффективного межведомственного взаимодействия ОГВ Московской области и ОМСУ муниципальных образований Московской области, а также открытость деятельности ОГВ Московской области для граждан и организаций;</w:t>
      </w:r>
    </w:p>
    <w:p w:rsidR="00913B85" w:rsidRPr="00796B99" w:rsidRDefault="00D746AA" w:rsidP="00D746AA">
      <w:pPr>
        <w:pStyle w:val="a3"/>
        <w:spacing w:after="0"/>
        <w:ind w:left="0"/>
        <w:jc w:val="both"/>
        <w:rPr>
          <w:rFonts w:ascii="Times New Roman" w:hAnsi="Times New Roman" w:cs="Times New Roman"/>
          <w:sz w:val="24"/>
          <w:szCs w:val="24"/>
        </w:rPr>
      </w:pPr>
      <w:r w:rsidRPr="00796B99">
        <w:rPr>
          <w:rFonts w:ascii="Times New Roman" w:hAnsi="Times New Roman" w:cs="Times New Roman"/>
          <w:sz w:val="24"/>
          <w:szCs w:val="24"/>
        </w:rPr>
        <w:t xml:space="preserve">- </w:t>
      </w:r>
      <w:r w:rsidR="00913B85" w:rsidRPr="00796B99">
        <w:rPr>
          <w:rFonts w:ascii="Times New Roman" w:hAnsi="Times New Roman" w:cs="Times New Roman"/>
          <w:sz w:val="24"/>
          <w:szCs w:val="24"/>
        </w:rPr>
        <w:t>повышение качества и доступности муниципальных и государственных услуг,  внедрение процедур по оценке качества предоставляемых услуг потребителями - гражданами и организациями, обеспечение доступа потребителей к государственным и муниципальным услугам в электронной форме.</w:t>
      </w:r>
    </w:p>
    <w:p w:rsidR="004F5973" w:rsidRPr="00796B99" w:rsidRDefault="004F5973" w:rsidP="00AF5E10">
      <w:pPr>
        <w:spacing w:after="0"/>
        <w:ind w:firstLine="709"/>
        <w:jc w:val="both"/>
        <w:rPr>
          <w:rFonts w:ascii="Times New Roman" w:hAnsi="Times New Roman" w:cs="Times New Roman"/>
          <w:sz w:val="24"/>
          <w:szCs w:val="24"/>
        </w:rPr>
      </w:pPr>
      <w:proofErr w:type="gramStart"/>
      <w:r w:rsidRPr="00796B99">
        <w:rPr>
          <w:rFonts w:ascii="Times New Roman" w:hAnsi="Times New Roman" w:cs="Times New Roman"/>
          <w:sz w:val="24"/>
          <w:szCs w:val="24"/>
        </w:rPr>
        <w:t>Концепция решения проблем в сфере муниципального управления с учетом влияния вызовов основывается на программно-целевом методе и состо</w:t>
      </w:r>
      <w:r w:rsidR="002A6BEC" w:rsidRPr="00796B99">
        <w:rPr>
          <w:rFonts w:ascii="Times New Roman" w:hAnsi="Times New Roman" w:cs="Times New Roman"/>
          <w:sz w:val="24"/>
          <w:szCs w:val="24"/>
        </w:rPr>
        <w:t>ит в реализации в период с 2017</w:t>
      </w:r>
      <w:r w:rsidR="00A864F1" w:rsidRPr="00796B99">
        <w:rPr>
          <w:rFonts w:ascii="Times New Roman" w:hAnsi="Times New Roman" w:cs="Times New Roman"/>
          <w:sz w:val="24"/>
          <w:szCs w:val="24"/>
        </w:rPr>
        <w:t xml:space="preserve"> по </w:t>
      </w:r>
      <w:r w:rsidR="002A6BEC" w:rsidRPr="00796B99">
        <w:rPr>
          <w:rFonts w:ascii="Times New Roman" w:hAnsi="Times New Roman" w:cs="Times New Roman"/>
          <w:sz w:val="24"/>
          <w:szCs w:val="24"/>
        </w:rPr>
        <w:t>2021</w:t>
      </w:r>
      <w:r w:rsidRPr="00796B99">
        <w:rPr>
          <w:rFonts w:ascii="Times New Roman" w:hAnsi="Times New Roman" w:cs="Times New Roman"/>
          <w:sz w:val="24"/>
          <w:szCs w:val="24"/>
        </w:rPr>
        <w:t xml:space="preserve"> год муниципальной программы «Эффективная власть», которая включает подпрограммы, нацеленные на реализацию комплекса мероприятий, обеспечивающих одновременное решение существующих проблем и задач в сфере совершенствования систем муниципального управления в городском округе Домодедово по приоритетным направлениям.</w:t>
      </w:r>
      <w:proofErr w:type="gramEnd"/>
    </w:p>
    <w:p w:rsidR="00D64FAC" w:rsidRPr="00796B99" w:rsidRDefault="00D64FAC" w:rsidP="006F737B">
      <w:pPr>
        <w:pStyle w:val="a3"/>
        <w:spacing w:after="0"/>
        <w:rPr>
          <w:rFonts w:ascii="Times New Roman" w:hAnsi="Times New Roman" w:cs="Times New Roman"/>
          <w:sz w:val="24"/>
          <w:szCs w:val="24"/>
        </w:rPr>
      </w:pPr>
      <w:r w:rsidRPr="00796B99">
        <w:rPr>
          <w:rFonts w:ascii="Times New Roman" w:hAnsi="Times New Roman" w:cs="Times New Roman"/>
          <w:sz w:val="24"/>
          <w:szCs w:val="24"/>
        </w:rPr>
        <w:tab/>
      </w:r>
      <w:r w:rsidRPr="00796B99">
        <w:rPr>
          <w:rFonts w:ascii="Times New Roman" w:hAnsi="Times New Roman" w:cs="Times New Roman"/>
          <w:sz w:val="24"/>
          <w:szCs w:val="24"/>
        </w:rPr>
        <w:tab/>
      </w:r>
      <w:r w:rsidRPr="00796B99">
        <w:rPr>
          <w:rFonts w:ascii="Times New Roman" w:hAnsi="Times New Roman" w:cs="Times New Roman"/>
          <w:sz w:val="24"/>
          <w:szCs w:val="24"/>
        </w:rPr>
        <w:tab/>
      </w:r>
    </w:p>
    <w:p w:rsidR="006435D5" w:rsidRPr="00796B99" w:rsidRDefault="006435D5" w:rsidP="001839B1">
      <w:pPr>
        <w:pStyle w:val="a3"/>
        <w:numPr>
          <w:ilvl w:val="0"/>
          <w:numId w:val="22"/>
        </w:numPr>
        <w:spacing w:after="0"/>
        <w:jc w:val="center"/>
        <w:rPr>
          <w:rFonts w:ascii="Times New Roman" w:hAnsi="Times New Roman" w:cs="Times New Roman"/>
          <w:b/>
          <w:sz w:val="24"/>
          <w:szCs w:val="24"/>
        </w:rPr>
      </w:pPr>
      <w:r w:rsidRPr="00796B99">
        <w:rPr>
          <w:rFonts w:ascii="Times New Roman" w:hAnsi="Times New Roman" w:cs="Times New Roman"/>
          <w:b/>
          <w:sz w:val="24"/>
          <w:szCs w:val="24"/>
        </w:rPr>
        <w:t xml:space="preserve">Прогноз развития </w:t>
      </w:r>
      <w:r w:rsidR="00C50BCD" w:rsidRPr="00796B99">
        <w:rPr>
          <w:rFonts w:ascii="Times New Roman" w:hAnsi="Times New Roman" w:cs="Times New Roman"/>
          <w:b/>
          <w:sz w:val="24"/>
          <w:szCs w:val="24"/>
        </w:rPr>
        <w:t xml:space="preserve">сферы </w:t>
      </w:r>
      <w:r w:rsidRPr="00796B99">
        <w:rPr>
          <w:rFonts w:ascii="Times New Roman" w:hAnsi="Times New Roman" w:cs="Times New Roman"/>
          <w:b/>
          <w:sz w:val="24"/>
          <w:szCs w:val="24"/>
        </w:rPr>
        <w:t xml:space="preserve">муниципального управления в городском округе Домодедово с учетом реализации </w:t>
      </w:r>
      <w:r w:rsidR="00A864F1" w:rsidRPr="00796B99">
        <w:rPr>
          <w:rFonts w:ascii="Times New Roman" w:hAnsi="Times New Roman" w:cs="Times New Roman"/>
          <w:b/>
          <w:sz w:val="24"/>
          <w:szCs w:val="24"/>
        </w:rPr>
        <w:t xml:space="preserve">муниципальной </w:t>
      </w:r>
      <w:r w:rsidR="00C50BCD" w:rsidRPr="00796B99">
        <w:rPr>
          <w:rFonts w:ascii="Times New Roman" w:hAnsi="Times New Roman" w:cs="Times New Roman"/>
          <w:b/>
          <w:sz w:val="24"/>
          <w:szCs w:val="24"/>
        </w:rPr>
        <w:t>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D64FAC" w:rsidRPr="00796B99" w:rsidRDefault="00D64FAC" w:rsidP="0092633E">
      <w:pPr>
        <w:pStyle w:val="a3"/>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796B99">
        <w:rPr>
          <w:rFonts w:ascii="Times New Roman" w:hAnsi="Times New Roman" w:cs="Times New Roman"/>
          <w:sz w:val="24"/>
          <w:szCs w:val="24"/>
        </w:rPr>
        <w:t>Сопоставление основных показателей, характеризующих развитие проблем в сфере муниципального управления, к 20</w:t>
      </w:r>
      <w:r w:rsidR="00F059AE" w:rsidRPr="00796B99">
        <w:rPr>
          <w:rFonts w:ascii="Times New Roman" w:hAnsi="Times New Roman" w:cs="Times New Roman"/>
          <w:sz w:val="24"/>
          <w:szCs w:val="24"/>
        </w:rPr>
        <w:t>21</w:t>
      </w:r>
      <w:r w:rsidRPr="00796B99">
        <w:rPr>
          <w:rFonts w:ascii="Times New Roman" w:hAnsi="Times New Roman" w:cs="Times New Roman"/>
          <w:sz w:val="24"/>
          <w:szCs w:val="24"/>
        </w:rPr>
        <w:t xml:space="preserve"> году по двум сценариям - инерционному и программно-целевому является основанием для выбора в качестве основного сценария для решения задач в </w:t>
      </w:r>
      <w:r w:rsidRPr="00796B99">
        <w:rPr>
          <w:rFonts w:ascii="Times New Roman" w:hAnsi="Times New Roman" w:cs="Times New Roman"/>
          <w:sz w:val="24"/>
          <w:szCs w:val="24"/>
        </w:rPr>
        <w:lastRenderedPageBreak/>
        <w:t>сфере муниципального управления на перспективу до 20</w:t>
      </w:r>
      <w:r w:rsidR="00F059AE" w:rsidRPr="00796B99">
        <w:rPr>
          <w:rFonts w:ascii="Times New Roman" w:hAnsi="Times New Roman" w:cs="Times New Roman"/>
          <w:sz w:val="24"/>
          <w:szCs w:val="24"/>
        </w:rPr>
        <w:t>21</w:t>
      </w:r>
      <w:r w:rsidRPr="00796B99">
        <w:rPr>
          <w:rFonts w:ascii="Times New Roman" w:hAnsi="Times New Roman" w:cs="Times New Roman"/>
          <w:sz w:val="24"/>
          <w:szCs w:val="24"/>
        </w:rPr>
        <w:t xml:space="preserve"> года программно-целевого сценария. </w:t>
      </w:r>
    </w:p>
    <w:p w:rsidR="00D64FAC" w:rsidRPr="00796B99" w:rsidRDefault="00D64FAC" w:rsidP="00AF5E10">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796B99">
        <w:rPr>
          <w:rFonts w:ascii="Times New Roman" w:hAnsi="Times New Roman" w:cs="Times New Roman"/>
          <w:sz w:val="24"/>
          <w:szCs w:val="24"/>
        </w:rPr>
        <w:t>Вместе с тем использование программно-целевого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w:t>
      </w:r>
      <w:r w:rsidR="00AF5E10" w:rsidRPr="00796B99">
        <w:rPr>
          <w:rFonts w:ascii="Times New Roman" w:hAnsi="Times New Roman" w:cs="Times New Roman"/>
          <w:sz w:val="24"/>
          <w:szCs w:val="24"/>
        </w:rPr>
        <w:t xml:space="preserve"> </w:t>
      </w:r>
      <w:r w:rsidR="00D746AA" w:rsidRPr="00796B99">
        <w:rPr>
          <w:rFonts w:ascii="Times New Roman" w:hAnsi="Times New Roman" w:cs="Times New Roman"/>
          <w:sz w:val="24"/>
          <w:szCs w:val="24"/>
        </w:rPr>
        <w:t>О</w:t>
      </w:r>
      <w:r w:rsidRPr="00796B99">
        <w:rPr>
          <w:rFonts w:ascii="Times New Roman" w:hAnsi="Times New Roman" w:cs="Times New Roman"/>
          <w:sz w:val="24"/>
          <w:szCs w:val="24"/>
        </w:rPr>
        <w:t>сновные риски, которые могут возникнуть при реализации государственной муниципальной программы:</w:t>
      </w:r>
    </w:p>
    <w:p w:rsidR="00D64FAC" w:rsidRPr="00796B99" w:rsidRDefault="00D746AA" w:rsidP="00D746AA">
      <w:pPr>
        <w:pStyle w:val="a3"/>
        <w:widowControl w:val="0"/>
        <w:autoSpaceDE w:val="0"/>
        <w:autoSpaceDN w:val="0"/>
        <w:adjustRightInd w:val="0"/>
        <w:spacing w:after="0" w:line="240" w:lineRule="auto"/>
        <w:ind w:left="0"/>
        <w:jc w:val="both"/>
        <w:rPr>
          <w:rFonts w:ascii="Times New Roman" w:hAnsi="Times New Roman" w:cs="Times New Roman"/>
          <w:sz w:val="24"/>
          <w:szCs w:val="24"/>
        </w:rPr>
      </w:pPr>
      <w:r w:rsidRPr="00796B99">
        <w:rPr>
          <w:rFonts w:ascii="Times New Roman" w:hAnsi="Times New Roman" w:cs="Times New Roman"/>
          <w:sz w:val="24"/>
          <w:szCs w:val="24"/>
        </w:rPr>
        <w:t xml:space="preserve">- </w:t>
      </w:r>
      <w:proofErr w:type="spellStart"/>
      <w:r w:rsidR="00D64FAC" w:rsidRPr="00796B99">
        <w:rPr>
          <w:rFonts w:ascii="Times New Roman" w:hAnsi="Times New Roman" w:cs="Times New Roman"/>
          <w:sz w:val="24"/>
          <w:szCs w:val="24"/>
        </w:rPr>
        <w:t>недостижение</w:t>
      </w:r>
      <w:proofErr w:type="spellEnd"/>
      <w:r w:rsidR="00D64FAC" w:rsidRPr="00796B99">
        <w:rPr>
          <w:rFonts w:ascii="Times New Roman" w:hAnsi="Times New Roman" w:cs="Times New Roman"/>
          <w:sz w:val="24"/>
          <w:szCs w:val="24"/>
        </w:rPr>
        <w:t xml:space="preserve"> целевых значений показателей результативности муниципальной программы к 20</w:t>
      </w:r>
      <w:r w:rsidR="00F059AE" w:rsidRPr="00796B99">
        <w:rPr>
          <w:rFonts w:ascii="Times New Roman" w:hAnsi="Times New Roman" w:cs="Times New Roman"/>
          <w:sz w:val="24"/>
          <w:szCs w:val="24"/>
        </w:rPr>
        <w:t>21</w:t>
      </w:r>
      <w:r w:rsidR="00D64FAC" w:rsidRPr="00796B99">
        <w:rPr>
          <w:rFonts w:ascii="Times New Roman" w:hAnsi="Times New Roman" w:cs="Times New Roman"/>
          <w:sz w:val="24"/>
          <w:szCs w:val="24"/>
        </w:rPr>
        <w:t xml:space="preserve"> году;</w:t>
      </w:r>
    </w:p>
    <w:p w:rsidR="00D64FAC" w:rsidRPr="00796B99" w:rsidRDefault="00D746AA" w:rsidP="00D746AA">
      <w:pPr>
        <w:pStyle w:val="a3"/>
        <w:widowControl w:val="0"/>
        <w:autoSpaceDE w:val="0"/>
        <w:autoSpaceDN w:val="0"/>
        <w:adjustRightInd w:val="0"/>
        <w:spacing w:after="0" w:line="240" w:lineRule="auto"/>
        <w:ind w:left="0"/>
        <w:jc w:val="both"/>
        <w:rPr>
          <w:rFonts w:ascii="Times New Roman" w:hAnsi="Times New Roman" w:cs="Times New Roman"/>
          <w:sz w:val="24"/>
          <w:szCs w:val="24"/>
        </w:rPr>
      </w:pPr>
      <w:r w:rsidRPr="00796B99">
        <w:rPr>
          <w:rFonts w:ascii="Times New Roman" w:hAnsi="Times New Roman" w:cs="Times New Roman"/>
          <w:sz w:val="24"/>
          <w:szCs w:val="24"/>
        </w:rPr>
        <w:t xml:space="preserve">- </w:t>
      </w:r>
      <w:r w:rsidR="00D64FAC" w:rsidRPr="00796B99">
        <w:rPr>
          <w:rFonts w:ascii="Times New Roman" w:hAnsi="Times New Roman" w:cs="Times New Roman"/>
          <w:sz w:val="24"/>
          <w:szCs w:val="24"/>
        </w:rPr>
        <w:t>невыполнение мероприятий в установленные сроки по причине несогласованности действий заказчиков подпрограмм и исполнителей мероприятий подпрограмм;</w:t>
      </w:r>
    </w:p>
    <w:p w:rsidR="00D64FAC" w:rsidRPr="00796B99" w:rsidRDefault="00D746AA" w:rsidP="00D746AA">
      <w:pPr>
        <w:pStyle w:val="a3"/>
        <w:widowControl w:val="0"/>
        <w:autoSpaceDE w:val="0"/>
        <w:autoSpaceDN w:val="0"/>
        <w:adjustRightInd w:val="0"/>
        <w:spacing w:after="0" w:line="240" w:lineRule="auto"/>
        <w:ind w:left="0"/>
        <w:jc w:val="both"/>
        <w:rPr>
          <w:rFonts w:ascii="Times New Roman" w:hAnsi="Times New Roman" w:cs="Times New Roman"/>
          <w:sz w:val="24"/>
          <w:szCs w:val="24"/>
        </w:rPr>
      </w:pPr>
      <w:r w:rsidRPr="00796B99">
        <w:rPr>
          <w:rFonts w:ascii="Times New Roman" w:hAnsi="Times New Roman" w:cs="Times New Roman"/>
          <w:sz w:val="24"/>
          <w:szCs w:val="24"/>
        </w:rPr>
        <w:t xml:space="preserve">- </w:t>
      </w:r>
      <w:r w:rsidR="00D64FAC" w:rsidRPr="00796B99">
        <w:rPr>
          <w:rFonts w:ascii="Times New Roman" w:hAnsi="Times New Roman" w:cs="Times New Roman"/>
          <w:sz w:val="24"/>
          <w:szCs w:val="24"/>
        </w:rPr>
        <w:t>снижение объемов финансирования мероприятий муниципальной программы вследствие изменения прогнозируемых объемов доходов бюджета городского округа  или неполное предоставление средств из запланированных источников в соответствующих подпрограммах;</w:t>
      </w:r>
    </w:p>
    <w:p w:rsidR="00D64FAC" w:rsidRPr="00796B99" w:rsidRDefault="00D746AA" w:rsidP="00D746AA">
      <w:pPr>
        <w:pStyle w:val="a3"/>
        <w:widowControl w:val="0"/>
        <w:autoSpaceDE w:val="0"/>
        <w:autoSpaceDN w:val="0"/>
        <w:adjustRightInd w:val="0"/>
        <w:spacing w:after="0" w:line="240" w:lineRule="auto"/>
        <w:ind w:left="0"/>
        <w:jc w:val="both"/>
        <w:rPr>
          <w:rFonts w:ascii="Times New Roman" w:hAnsi="Times New Roman" w:cs="Times New Roman"/>
          <w:sz w:val="24"/>
          <w:szCs w:val="24"/>
        </w:rPr>
      </w:pPr>
      <w:r w:rsidRPr="00796B99">
        <w:rPr>
          <w:rFonts w:ascii="Times New Roman" w:hAnsi="Times New Roman" w:cs="Times New Roman"/>
          <w:sz w:val="24"/>
          <w:szCs w:val="24"/>
        </w:rPr>
        <w:t xml:space="preserve">- </w:t>
      </w:r>
      <w:r w:rsidR="00D64FAC" w:rsidRPr="00796B99">
        <w:rPr>
          <w:rFonts w:ascii="Times New Roman" w:hAnsi="Times New Roman" w:cs="Times New Roman"/>
          <w:sz w:val="24"/>
          <w:szCs w:val="24"/>
        </w:rPr>
        <w:t>технические и технологические риски, в том числе по причине несовместимости информационных систем;</w:t>
      </w:r>
    </w:p>
    <w:p w:rsidR="00D64FAC" w:rsidRPr="00796B99" w:rsidRDefault="00D746AA" w:rsidP="00D746AA">
      <w:pPr>
        <w:pStyle w:val="a3"/>
        <w:widowControl w:val="0"/>
        <w:autoSpaceDE w:val="0"/>
        <w:autoSpaceDN w:val="0"/>
        <w:adjustRightInd w:val="0"/>
        <w:spacing w:after="0" w:line="240" w:lineRule="auto"/>
        <w:ind w:left="0"/>
        <w:jc w:val="both"/>
        <w:rPr>
          <w:rFonts w:ascii="Times New Roman" w:hAnsi="Times New Roman" w:cs="Times New Roman"/>
          <w:sz w:val="24"/>
          <w:szCs w:val="24"/>
        </w:rPr>
      </w:pPr>
      <w:r w:rsidRPr="00796B99">
        <w:rPr>
          <w:rFonts w:ascii="Times New Roman" w:hAnsi="Times New Roman" w:cs="Times New Roman"/>
          <w:sz w:val="24"/>
          <w:szCs w:val="24"/>
        </w:rPr>
        <w:t xml:space="preserve">- </w:t>
      </w:r>
      <w:r w:rsidR="00D64FAC" w:rsidRPr="00796B99">
        <w:rPr>
          <w:rFonts w:ascii="Times New Roman" w:hAnsi="Times New Roman" w:cs="Times New Roman"/>
          <w:sz w:val="24"/>
          <w:szCs w:val="24"/>
        </w:rPr>
        <w:t>методологические риски, связанные с отсутствием методических рекомендаций по применению федеральных законодательных и нормативных правовых актов в сфере муниципального управления;</w:t>
      </w:r>
    </w:p>
    <w:p w:rsidR="00D64FAC" w:rsidRPr="00796B99" w:rsidRDefault="00D746AA" w:rsidP="00D746AA">
      <w:pPr>
        <w:pStyle w:val="a3"/>
        <w:widowControl w:val="0"/>
        <w:autoSpaceDE w:val="0"/>
        <w:autoSpaceDN w:val="0"/>
        <w:adjustRightInd w:val="0"/>
        <w:spacing w:after="0" w:line="240" w:lineRule="auto"/>
        <w:ind w:left="0"/>
        <w:jc w:val="both"/>
        <w:rPr>
          <w:rFonts w:ascii="Times New Roman" w:hAnsi="Times New Roman" w:cs="Times New Roman"/>
          <w:sz w:val="24"/>
          <w:szCs w:val="24"/>
        </w:rPr>
      </w:pPr>
      <w:r w:rsidRPr="00796B99">
        <w:rPr>
          <w:rFonts w:ascii="Times New Roman" w:hAnsi="Times New Roman" w:cs="Times New Roman"/>
          <w:sz w:val="24"/>
          <w:szCs w:val="24"/>
        </w:rPr>
        <w:t xml:space="preserve">- </w:t>
      </w:r>
      <w:r w:rsidR="00D64FAC" w:rsidRPr="00796B99">
        <w:rPr>
          <w:rFonts w:ascii="Times New Roman" w:hAnsi="Times New Roman" w:cs="Times New Roman"/>
          <w:sz w:val="24"/>
          <w:szCs w:val="24"/>
        </w:rPr>
        <w:t>организационные риски при необеспечении необходимого взаимодействия участников решения программных задач.</w:t>
      </w:r>
    </w:p>
    <w:p w:rsidR="00D64FAC" w:rsidRPr="00796B99" w:rsidRDefault="00D64FAC" w:rsidP="00AF5E10">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796B99">
        <w:rPr>
          <w:rFonts w:ascii="Times New Roman" w:hAnsi="Times New Roman" w:cs="Times New Roman"/>
          <w:sz w:val="24"/>
          <w:szCs w:val="24"/>
        </w:rPr>
        <w:t xml:space="preserve">Риск </w:t>
      </w:r>
      <w:proofErr w:type="spellStart"/>
      <w:r w:rsidRPr="00796B99">
        <w:rPr>
          <w:rFonts w:ascii="Times New Roman" w:hAnsi="Times New Roman" w:cs="Times New Roman"/>
          <w:sz w:val="24"/>
          <w:szCs w:val="24"/>
        </w:rPr>
        <w:t>недостижения</w:t>
      </w:r>
      <w:proofErr w:type="spellEnd"/>
      <w:r w:rsidRPr="00796B99">
        <w:rPr>
          <w:rFonts w:ascii="Times New Roman" w:hAnsi="Times New Roman" w:cs="Times New Roman"/>
          <w:sz w:val="24"/>
          <w:szCs w:val="24"/>
        </w:rPr>
        <w:t xml:space="preserve"> конечных результатов муниципальной программы минимизируется формированием процедур мониторинга показателей задач подпрограмм, включая промежуточные значения показателей по годам реализации </w:t>
      </w:r>
      <w:r w:rsidR="0066662B" w:rsidRPr="00796B99">
        <w:rPr>
          <w:rFonts w:ascii="Times New Roman" w:hAnsi="Times New Roman" w:cs="Times New Roman"/>
          <w:sz w:val="24"/>
          <w:szCs w:val="24"/>
        </w:rPr>
        <w:t xml:space="preserve">муниципальной </w:t>
      </w:r>
      <w:r w:rsidRPr="00796B99">
        <w:rPr>
          <w:rFonts w:ascii="Times New Roman" w:hAnsi="Times New Roman" w:cs="Times New Roman"/>
          <w:sz w:val="24"/>
          <w:szCs w:val="24"/>
        </w:rPr>
        <w:t>программы.</w:t>
      </w:r>
    </w:p>
    <w:p w:rsidR="00D64FAC" w:rsidRPr="00796B99" w:rsidRDefault="00D64FAC" w:rsidP="00AF5E10">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796B99">
        <w:rPr>
          <w:rFonts w:ascii="Times New Roman" w:hAnsi="Times New Roman" w:cs="Times New Roman"/>
          <w:sz w:val="24"/>
          <w:szCs w:val="24"/>
        </w:rPr>
        <w:t xml:space="preserve">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w:t>
      </w:r>
      <w:r w:rsidR="0066662B" w:rsidRPr="00796B99">
        <w:rPr>
          <w:rFonts w:ascii="Times New Roman" w:hAnsi="Times New Roman" w:cs="Times New Roman"/>
          <w:sz w:val="24"/>
          <w:szCs w:val="24"/>
        </w:rPr>
        <w:t>городского округа</w:t>
      </w:r>
      <w:r w:rsidRPr="00796B99">
        <w:rPr>
          <w:rFonts w:ascii="Times New Roman" w:hAnsi="Times New Roman" w:cs="Times New Roman"/>
          <w:sz w:val="24"/>
          <w:szCs w:val="24"/>
        </w:rPr>
        <w:t xml:space="preserve">, учтенных при формировании финансовых параметров муниципальной программы, анализа и оценки результатов реализации мероприятий подпрограмм в ходе их исполнения, оперативного принятия решений в установленном порядке о перераспределении средств между подпрограммами. </w:t>
      </w:r>
    </w:p>
    <w:p w:rsidR="00D64FAC" w:rsidRPr="00796B99" w:rsidRDefault="00D64FAC" w:rsidP="00AF5E10">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796B99">
        <w:rPr>
          <w:rFonts w:ascii="Times New Roman" w:hAnsi="Times New Roman" w:cs="Times New Roman"/>
          <w:sz w:val="24"/>
          <w:szCs w:val="24"/>
        </w:rPr>
        <w:t xml:space="preserve">Технические и технологические риски минимизируются на основе применения в ходе разработки и внедрения информационно-коммуникационных систем, современных технологий и стандартов разработки ИКТ решений, организации управления техническими мероприятиями по разработке и внедрению ИС, привлечения квалифицированных исполнителей. </w:t>
      </w:r>
    </w:p>
    <w:p w:rsidR="006435D5" w:rsidRPr="00796B99" w:rsidRDefault="009E1322" w:rsidP="00AF5E10">
      <w:pPr>
        <w:pStyle w:val="a3"/>
        <w:spacing w:after="0"/>
        <w:ind w:left="0" w:firstLine="709"/>
        <w:jc w:val="both"/>
        <w:rPr>
          <w:rFonts w:ascii="Times New Roman" w:hAnsi="Times New Roman" w:cs="Times New Roman"/>
          <w:sz w:val="24"/>
          <w:szCs w:val="24"/>
        </w:rPr>
      </w:pPr>
      <w:r w:rsidRPr="00796B99">
        <w:rPr>
          <w:rFonts w:ascii="Times New Roman" w:hAnsi="Times New Roman" w:cs="Times New Roman"/>
          <w:sz w:val="24"/>
          <w:szCs w:val="24"/>
        </w:rPr>
        <w:t>В связи с этим, приоритетным</w:t>
      </w:r>
      <w:r w:rsidR="006435D5" w:rsidRPr="00796B99">
        <w:rPr>
          <w:rFonts w:ascii="Times New Roman" w:hAnsi="Times New Roman" w:cs="Times New Roman"/>
          <w:sz w:val="24"/>
          <w:szCs w:val="24"/>
        </w:rPr>
        <w:t xml:space="preserve"> направление</w:t>
      </w:r>
      <w:r w:rsidRPr="00796B99">
        <w:rPr>
          <w:rFonts w:ascii="Times New Roman" w:hAnsi="Times New Roman" w:cs="Times New Roman"/>
          <w:sz w:val="24"/>
          <w:szCs w:val="24"/>
        </w:rPr>
        <w:t xml:space="preserve">м является </w:t>
      </w:r>
      <w:r w:rsidR="006435D5" w:rsidRPr="00796B99">
        <w:rPr>
          <w:rFonts w:ascii="Times New Roman" w:hAnsi="Times New Roman" w:cs="Times New Roman"/>
          <w:sz w:val="24"/>
          <w:szCs w:val="24"/>
        </w:rPr>
        <w:t xml:space="preserve">переход на безбумажный/электронный документооборот. </w:t>
      </w:r>
      <w:proofErr w:type="gramStart"/>
      <w:r w:rsidR="006435D5" w:rsidRPr="00796B99">
        <w:rPr>
          <w:rFonts w:ascii="Times New Roman" w:hAnsi="Times New Roman" w:cs="Times New Roman"/>
          <w:sz w:val="24"/>
          <w:szCs w:val="24"/>
        </w:rPr>
        <w:t xml:space="preserve">Подготовка, принятие и предстоящая реализация </w:t>
      </w:r>
      <w:r w:rsidR="001D5374" w:rsidRPr="00796B99">
        <w:rPr>
          <w:rFonts w:ascii="Times New Roman" w:hAnsi="Times New Roman" w:cs="Times New Roman"/>
          <w:sz w:val="24"/>
          <w:szCs w:val="24"/>
        </w:rPr>
        <w:t xml:space="preserve">Программы </w:t>
      </w:r>
      <w:r w:rsidR="006435D5" w:rsidRPr="00796B99">
        <w:rPr>
          <w:rFonts w:ascii="Times New Roman" w:hAnsi="Times New Roman" w:cs="Times New Roman"/>
          <w:sz w:val="24"/>
          <w:szCs w:val="24"/>
        </w:rPr>
        <w:t>вызваны необходимостью совершенствования текущей бюджетной политики, развития стимулирующих факторов, открытости и прозрачности, более широким применением экономических методов управления, формированием рынка муниципальных услуг и созданием системы контроля качества их предоставления, разработкой комплекса мер, направленных на сокращение издержек в бюджетном секторе городского округа и управлением муниципальным долгом городского округа.</w:t>
      </w:r>
      <w:proofErr w:type="gramEnd"/>
    </w:p>
    <w:p w:rsidR="006435D5" w:rsidRPr="00796B99" w:rsidRDefault="006435D5" w:rsidP="00AF5E10">
      <w:pPr>
        <w:spacing w:after="0"/>
        <w:ind w:firstLine="709"/>
        <w:jc w:val="both"/>
        <w:rPr>
          <w:rFonts w:ascii="Times New Roman" w:hAnsi="Times New Roman" w:cs="Times New Roman"/>
          <w:sz w:val="24"/>
          <w:szCs w:val="24"/>
        </w:rPr>
      </w:pPr>
      <w:r w:rsidRPr="00796B99">
        <w:rPr>
          <w:rFonts w:ascii="Times New Roman" w:hAnsi="Times New Roman" w:cs="Times New Roman"/>
          <w:sz w:val="24"/>
          <w:szCs w:val="24"/>
        </w:rPr>
        <w:t>В 201</w:t>
      </w:r>
      <w:r w:rsidR="00890DD9" w:rsidRPr="00796B99">
        <w:rPr>
          <w:rFonts w:ascii="Times New Roman" w:hAnsi="Times New Roman" w:cs="Times New Roman"/>
          <w:sz w:val="24"/>
          <w:szCs w:val="24"/>
        </w:rPr>
        <w:t>7</w:t>
      </w:r>
      <w:r w:rsidRPr="00796B99">
        <w:rPr>
          <w:rFonts w:ascii="Times New Roman" w:hAnsi="Times New Roman" w:cs="Times New Roman"/>
          <w:sz w:val="24"/>
          <w:szCs w:val="24"/>
        </w:rPr>
        <w:t>-20</w:t>
      </w:r>
      <w:r w:rsidR="00890DD9" w:rsidRPr="00796B99">
        <w:rPr>
          <w:rFonts w:ascii="Times New Roman" w:hAnsi="Times New Roman" w:cs="Times New Roman"/>
          <w:sz w:val="24"/>
          <w:szCs w:val="24"/>
        </w:rPr>
        <w:t>21</w:t>
      </w:r>
      <w:r w:rsidRPr="00796B99">
        <w:rPr>
          <w:rFonts w:ascii="Times New Roman" w:hAnsi="Times New Roman" w:cs="Times New Roman"/>
          <w:sz w:val="24"/>
          <w:szCs w:val="24"/>
        </w:rPr>
        <w:t xml:space="preserve"> годах муниципальная долговая политика Администрации городского округа Домодедово Московской области, как и ранее, будет строиться на принципах безусловного исполнения долговых обязательств городского округа в полном объеме и в установленный срок. При этом </w:t>
      </w:r>
      <w:r w:rsidR="00AA1429" w:rsidRPr="00796B99">
        <w:rPr>
          <w:rFonts w:ascii="Times New Roman" w:hAnsi="Times New Roman" w:cs="Times New Roman"/>
          <w:sz w:val="24"/>
          <w:szCs w:val="24"/>
        </w:rPr>
        <w:t xml:space="preserve">целью </w:t>
      </w:r>
      <w:r w:rsidRPr="00796B99">
        <w:rPr>
          <w:rFonts w:ascii="Times New Roman" w:hAnsi="Times New Roman" w:cs="Times New Roman"/>
          <w:sz w:val="24"/>
          <w:szCs w:val="24"/>
        </w:rPr>
        <w:t>будет снижени</w:t>
      </w:r>
      <w:r w:rsidR="00AA1429" w:rsidRPr="00796B99">
        <w:rPr>
          <w:rFonts w:ascii="Times New Roman" w:hAnsi="Times New Roman" w:cs="Times New Roman"/>
          <w:sz w:val="24"/>
          <w:szCs w:val="24"/>
        </w:rPr>
        <w:t>е</w:t>
      </w:r>
      <w:r w:rsidRPr="00796B99">
        <w:rPr>
          <w:rFonts w:ascii="Times New Roman" w:hAnsi="Times New Roman" w:cs="Times New Roman"/>
          <w:sz w:val="24"/>
          <w:szCs w:val="24"/>
        </w:rPr>
        <w:t xml:space="preserve"> уровня муниципального долга городского округа к соответствующим доходам бюджета городского округа.</w:t>
      </w:r>
    </w:p>
    <w:p w:rsidR="006435D5" w:rsidRPr="00796B99" w:rsidRDefault="006435D5" w:rsidP="00AF5E10">
      <w:pPr>
        <w:spacing w:after="0"/>
        <w:ind w:firstLine="709"/>
        <w:jc w:val="both"/>
        <w:rPr>
          <w:rFonts w:ascii="Times New Roman" w:hAnsi="Times New Roman" w:cs="Times New Roman"/>
          <w:sz w:val="24"/>
          <w:szCs w:val="24"/>
        </w:rPr>
      </w:pPr>
      <w:r w:rsidRPr="00796B99">
        <w:rPr>
          <w:rFonts w:ascii="Times New Roman" w:hAnsi="Times New Roman" w:cs="Times New Roman"/>
          <w:sz w:val="24"/>
          <w:szCs w:val="24"/>
        </w:rPr>
        <w:lastRenderedPageBreak/>
        <w:t>Эффективное решение минимизации расходов, направляемых на обслуживание муниципального долга городского округа, будет осуществляться путем целенаправленного воздействия на структуру долговых обязательств (по срокам, используемым инструментам, процентным ставкам) при одновременном решении задачи по увеличению срочности долговых обязательств.</w:t>
      </w:r>
    </w:p>
    <w:p w:rsidR="006435D5" w:rsidRPr="00796B99" w:rsidRDefault="006435D5" w:rsidP="00AF5E10">
      <w:pPr>
        <w:spacing w:after="0"/>
        <w:ind w:firstLine="709"/>
        <w:jc w:val="both"/>
        <w:rPr>
          <w:rFonts w:ascii="Times New Roman" w:hAnsi="Times New Roman" w:cs="Times New Roman"/>
          <w:sz w:val="24"/>
          <w:szCs w:val="24"/>
        </w:rPr>
      </w:pPr>
      <w:r w:rsidRPr="00796B99">
        <w:rPr>
          <w:rFonts w:ascii="Times New Roman" w:hAnsi="Times New Roman" w:cs="Times New Roman"/>
          <w:sz w:val="24"/>
          <w:szCs w:val="24"/>
        </w:rPr>
        <w:t>Проведение предсказуемой и ответственной бюджетной политики, обеспечение долгосрочной сбалансированности и устойчивости бюджетной системы городского округа обеспечит экономическую стабильность и необходимые условия для повышения эффективности деятельности по обеспечению потребностей граждан и общества в муниципальных услугах на территории городского округа, увеличению их доступности и качества.</w:t>
      </w:r>
    </w:p>
    <w:p w:rsidR="00D07791" w:rsidRPr="00796B99" w:rsidRDefault="00D07791" w:rsidP="00913B85">
      <w:pPr>
        <w:spacing w:after="0"/>
        <w:ind w:firstLine="567"/>
        <w:jc w:val="both"/>
        <w:rPr>
          <w:rFonts w:ascii="Times New Roman" w:hAnsi="Times New Roman" w:cs="Times New Roman"/>
          <w:sz w:val="24"/>
          <w:szCs w:val="24"/>
        </w:rPr>
      </w:pPr>
    </w:p>
    <w:p w:rsidR="00FA50BE" w:rsidRPr="00796B99" w:rsidRDefault="006435D5" w:rsidP="005A6E8C">
      <w:pPr>
        <w:spacing w:after="0"/>
        <w:jc w:val="center"/>
        <w:rPr>
          <w:rFonts w:ascii="Times New Roman" w:hAnsi="Times New Roman" w:cs="Times New Roman"/>
          <w:b/>
          <w:sz w:val="24"/>
          <w:szCs w:val="24"/>
        </w:rPr>
      </w:pPr>
      <w:r w:rsidRPr="00796B99">
        <w:rPr>
          <w:rFonts w:ascii="Times New Roman" w:hAnsi="Times New Roman" w:cs="Times New Roman"/>
          <w:b/>
          <w:sz w:val="24"/>
          <w:szCs w:val="24"/>
        </w:rPr>
        <w:t xml:space="preserve">3. </w:t>
      </w:r>
      <w:r w:rsidR="004F5973" w:rsidRPr="00796B99">
        <w:rPr>
          <w:rFonts w:ascii="Times New Roman" w:hAnsi="Times New Roman" w:cs="Times New Roman"/>
          <w:b/>
          <w:sz w:val="24"/>
          <w:szCs w:val="24"/>
        </w:rPr>
        <w:t>Перечень и краткое описание подпрограмм муниципальной Программы.</w:t>
      </w:r>
    </w:p>
    <w:p w:rsidR="00245F38" w:rsidRPr="00796B99" w:rsidRDefault="003C3AAF" w:rsidP="00AF5E10">
      <w:pPr>
        <w:spacing w:after="0"/>
        <w:ind w:firstLine="709"/>
        <w:jc w:val="both"/>
        <w:rPr>
          <w:rFonts w:ascii="Times New Roman" w:hAnsi="Times New Roman" w:cs="Times New Roman"/>
          <w:sz w:val="24"/>
          <w:szCs w:val="24"/>
        </w:rPr>
      </w:pPr>
      <w:r w:rsidRPr="00796B99">
        <w:rPr>
          <w:rFonts w:ascii="Times New Roman" w:hAnsi="Times New Roman" w:cs="Times New Roman"/>
          <w:sz w:val="24"/>
          <w:szCs w:val="24"/>
        </w:rPr>
        <w:t>В состав Программы входи</w:t>
      </w:r>
      <w:r w:rsidR="000C41BA" w:rsidRPr="00796B99">
        <w:rPr>
          <w:rFonts w:ascii="Times New Roman" w:hAnsi="Times New Roman" w:cs="Times New Roman"/>
          <w:sz w:val="24"/>
          <w:szCs w:val="24"/>
        </w:rPr>
        <w:t>т</w:t>
      </w:r>
      <w:r w:rsidRPr="00796B99">
        <w:rPr>
          <w:rFonts w:ascii="Times New Roman" w:hAnsi="Times New Roman" w:cs="Times New Roman"/>
          <w:sz w:val="24"/>
          <w:szCs w:val="24"/>
        </w:rPr>
        <w:t>:</w:t>
      </w:r>
      <w:r w:rsidR="000C41BA" w:rsidRPr="00796B99">
        <w:rPr>
          <w:rFonts w:ascii="Times New Roman" w:hAnsi="Times New Roman" w:cs="Times New Roman"/>
          <w:sz w:val="24"/>
          <w:szCs w:val="24"/>
        </w:rPr>
        <w:t xml:space="preserve"> </w:t>
      </w:r>
    </w:p>
    <w:p w:rsidR="009E300D" w:rsidRPr="00796B99" w:rsidRDefault="008365CE" w:rsidP="0092633E">
      <w:pPr>
        <w:spacing w:after="0"/>
        <w:jc w:val="both"/>
        <w:rPr>
          <w:rFonts w:ascii="Times New Roman" w:hAnsi="Times New Roman" w:cs="Times New Roman"/>
          <w:sz w:val="24"/>
          <w:szCs w:val="24"/>
        </w:rPr>
      </w:pPr>
      <w:r w:rsidRPr="00796B99">
        <w:rPr>
          <w:rFonts w:ascii="Times New Roman" w:hAnsi="Times New Roman" w:cs="Times New Roman"/>
          <w:sz w:val="24"/>
          <w:szCs w:val="24"/>
        </w:rPr>
        <w:t>Подпрограмма 1 «Развитие информационной и технической инфраструктуры экосистемы цифровой экономики городского окру</w:t>
      </w:r>
      <w:r w:rsidR="00516DE9" w:rsidRPr="00796B99">
        <w:rPr>
          <w:rFonts w:ascii="Times New Roman" w:hAnsi="Times New Roman" w:cs="Times New Roman"/>
          <w:sz w:val="24"/>
          <w:szCs w:val="24"/>
        </w:rPr>
        <w:t>га Домодедово на 2017-2021 годы</w:t>
      </w:r>
      <w:r w:rsidRPr="00796B99">
        <w:rPr>
          <w:rFonts w:ascii="Times New Roman" w:hAnsi="Times New Roman" w:cs="Times New Roman"/>
          <w:sz w:val="24"/>
          <w:szCs w:val="24"/>
        </w:rPr>
        <w:t>"</w:t>
      </w:r>
      <w:r w:rsidR="00516DE9" w:rsidRPr="00796B99">
        <w:rPr>
          <w:rFonts w:ascii="Times New Roman" w:hAnsi="Times New Roman" w:cs="Times New Roman"/>
          <w:sz w:val="24"/>
          <w:szCs w:val="24"/>
        </w:rPr>
        <w:t xml:space="preserve"> </w:t>
      </w:r>
      <w:r w:rsidR="00901341" w:rsidRPr="00796B99">
        <w:rPr>
          <w:rFonts w:ascii="Times New Roman" w:hAnsi="Times New Roman" w:cs="Times New Roman"/>
          <w:sz w:val="24"/>
          <w:szCs w:val="24"/>
        </w:rPr>
        <w:t>направлена на повышение эффективности деятельности органов местного самоуправления и доступности муниципальных и государственных услуг для физических и юридических лиц на территории городского округа Домодедово за счет широкомасштабного внедрения и использования информационно-коммуникационных технологий</w:t>
      </w:r>
      <w:r w:rsidR="005A530A" w:rsidRPr="00796B99">
        <w:rPr>
          <w:rFonts w:ascii="Times New Roman" w:hAnsi="Times New Roman" w:cs="Times New Roman"/>
          <w:sz w:val="24"/>
          <w:szCs w:val="24"/>
        </w:rPr>
        <w:t>.</w:t>
      </w:r>
    </w:p>
    <w:p w:rsidR="000E0972" w:rsidRPr="00796B99" w:rsidRDefault="00D820A3" w:rsidP="0092633E">
      <w:pPr>
        <w:spacing w:after="0"/>
        <w:jc w:val="both"/>
        <w:rPr>
          <w:rFonts w:ascii="Times New Roman" w:hAnsi="Times New Roman" w:cs="Times New Roman"/>
        </w:rPr>
      </w:pPr>
      <w:r w:rsidRPr="00796B99">
        <w:rPr>
          <w:rFonts w:ascii="Times New Roman" w:hAnsi="Times New Roman" w:cs="Times New Roman"/>
          <w:sz w:val="24"/>
          <w:szCs w:val="24"/>
        </w:rPr>
        <w:t xml:space="preserve">Подпрограмма 2 "Снижение административных барьеров, повышение качества и доступности </w:t>
      </w:r>
      <w:proofErr w:type="gramStart"/>
      <w:r w:rsidRPr="00796B99">
        <w:rPr>
          <w:rFonts w:ascii="Times New Roman" w:hAnsi="Times New Roman" w:cs="Times New Roman"/>
          <w:sz w:val="24"/>
          <w:szCs w:val="24"/>
        </w:rPr>
        <w:t>предоставления</w:t>
      </w:r>
      <w:proofErr w:type="gramEnd"/>
      <w:r w:rsidRPr="00796B99">
        <w:rPr>
          <w:rFonts w:ascii="Times New Roman" w:hAnsi="Times New Roman" w:cs="Times New Roman"/>
          <w:sz w:val="24"/>
          <w:szCs w:val="24"/>
        </w:rPr>
        <w:t xml:space="preserve"> государственных и муниципальных услуг, в том числе на базе многофункциональных центров предоставления государственных и муниципальных услуг на 2017-2021 годы"</w:t>
      </w:r>
      <w:r w:rsidR="00516DE9" w:rsidRPr="00796B99">
        <w:rPr>
          <w:rFonts w:ascii="Times New Roman" w:hAnsi="Times New Roman" w:cs="Times New Roman"/>
          <w:sz w:val="24"/>
          <w:szCs w:val="24"/>
        </w:rPr>
        <w:t xml:space="preserve"> </w:t>
      </w:r>
      <w:r w:rsidR="00901341" w:rsidRPr="00796B99">
        <w:rPr>
          <w:rFonts w:ascii="Times New Roman" w:hAnsi="Times New Roman" w:cs="Times New Roman"/>
          <w:sz w:val="24"/>
          <w:szCs w:val="24"/>
        </w:rPr>
        <w:t xml:space="preserve">направлена на повышение эффективности организационного, нормативного, правового и финансового обеспечения, повышение доступности и качества предоставления государственных и муниципальных услуг, в том </w:t>
      </w:r>
      <w:r w:rsidR="00DA5340" w:rsidRPr="00796B99">
        <w:rPr>
          <w:rFonts w:ascii="Times New Roman" w:hAnsi="Times New Roman" w:cs="Times New Roman"/>
          <w:sz w:val="24"/>
          <w:szCs w:val="24"/>
        </w:rPr>
        <w:t>числе по принципу "одного окна".</w:t>
      </w:r>
      <w:r w:rsidR="000E0972" w:rsidRPr="00796B99">
        <w:rPr>
          <w:rFonts w:ascii="Times New Roman" w:hAnsi="Times New Roman" w:cs="Times New Roman"/>
        </w:rPr>
        <w:t xml:space="preserve"> </w:t>
      </w:r>
    </w:p>
    <w:p w:rsidR="00DA5340" w:rsidRPr="00796B99" w:rsidRDefault="001907BD" w:rsidP="0092633E">
      <w:pPr>
        <w:spacing w:after="0"/>
        <w:jc w:val="both"/>
        <w:rPr>
          <w:rFonts w:ascii="Times New Roman" w:hAnsi="Times New Roman" w:cs="Times New Roman"/>
          <w:sz w:val="24"/>
          <w:szCs w:val="24"/>
        </w:rPr>
      </w:pPr>
      <w:r w:rsidRPr="00796B99">
        <w:rPr>
          <w:rFonts w:ascii="Times New Roman" w:hAnsi="Times New Roman" w:cs="Times New Roman"/>
          <w:sz w:val="24"/>
          <w:szCs w:val="24"/>
        </w:rPr>
        <w:t xml:space="preserve">Подпрограмма </w:t>
      </w:r>
      <w:r w:rsidR="00D820A3" w:rsidRPr="00796B99">
        <w:rPr>
          <w:rFonts w:ascii="Times New Roman" w:hAnsi="Times New Roman" w:cs="Times New Roman"/>
          <w:sz w:val="24"/>
          <w:szCs w:val="24"/>
        </w:rPr>
        <w:t>3 "Развитие муниципальной службы городского округа Домодедово на 2017-2021 годы"</w:t>
      </w:r>
      <w:r w:rsidR="00516DE9" w:rsidRPr="00796B99">
        <w:rPr>
          <w:rFonts w:ascii="Times New Roman" w:hAnsi="Times New Roman" w:cs="Times New Roman"/>
          <w:sz w:val="24"/>
          <w:szCs w:val="24"/>
        </w:rPr>
        <w:t xml:space="preserve"> </w:t>
      </w:r>
      <w:r w:rsidR="00FB7808" w:rsidRPr="00796B99">
        <w:rPr>
          <w:rFonts w:ascii="Times New Roman" w:hAnsi="Times New Roman" w:cs="Times New Roman"/>
          <w:sz w:val="24"/>
          <w:szCs w:val="24"/>
        </w:rPr>
        <w:t>направлена на совершенствование и развитие муниципальной службы Администрации городского округа Домодедово</w:t>
      </w:r>
      <w:r w:rsidR="00DA5340" w:rsidRPr="00796B99">
        <w:rPr>
          <w:rFonts w:ascii="Times New Roman" w:hAnsi="Times New Roman" w:cs="Times New Roman"/>
          <w:sz w:val="24"/>
          <w:szCs w:val="24"/>
        </w:rPr>
        <w:t>.</w:t>
      </w:r>
    </w:p>
    <w:p w:rsidR="00DA5340" w:rsidRPr="00796B99" w:rsidRDefault="00D820A3" w:rsidP="00516DE9">
      <w:pPr>
        <w:pStyle w:val="a3"/>
        <w:spacing w:after="0"/>
        <w:ind w:left="0"/>
        <w:jc w:val="both"/>
        <w:rPr>
          <w:rFonts w:ascii="Times New Roman" w:hAnsi="Times New Roman" w:cs="Times New Roman"/>
          <w:sz w:val="24"/>
          <w:szCs w:val="24"/>
        </w:rPr>
      </w:pPr>
      <w:r w:rsidRPr="00796B99">
        <w:rPr>
          <w:rFonts w:ascii="Times New Roman" w:hAnsi="Times New Roman" w:cs="Times New Roman"/>
          <w:sz w:val="24"/>
          <w:szCs w:val="24"/>
        </w:rPr>
        <w:t>Подпрограмма 4 "Обеспечение реализации полномочий Финансового управления Администрации городского округа Домодедово на 2017-2021 годы"</w:t>
      </w:r>
      <w:r w:rsidR="00516DE9" w:rsidRPr="00796B99">
        <w:rPr>
          <w:rFonts w:ascii="Times New Roman" w:hAnsi="Times New Roman" w:cs="Times New Roman"/>
          <w:sz w:val="24"/>
          <w:szCs w:val="24"/>
        </w:rPr>
        <w:t xml:space="preserve"> </w:t>
      </w:r>
      <w:r w:rsidR="00FB7808" w:rsidRPr="00796B99">
        <w:rPr>
          <w:rFonts w:ascii="Times New Roman" w:hAnsi="Times New Roman" w:cs="Times New Roman"/>
          <w:sz w:val="24"/>
          <w:szCs w:val="24"/>
        </w:rPr>
        <w:t>направлена на повышение эффективности организационного и финансового обеспечения, развитие и укрепление материально-технической базы Финансового управления Администрации городского округ</w:t>
      </w:r>
      <w:r w:rsidR="00DA5340" w:rsidRPr="00796B99">
        <w:rPr>
          <w:rFonts w:ascii="Times New Roman" w:hAnsi="Times New Roman" w:cs="Times New Roman"/>
          <w:sz w:val="24"/>
          <w:szCs w:val="24"/>
        </w:rPr>
        <w:t>а Домодедово Московской области.</w:t>
      </w:r>
    </w:p>
    <w:p w:rsidR="000C41BA" w:rsidRPr="00796B99" w:rsidRDefault="00D820A3" w:rsidP="0092633E">
      <w:pPr>
        <w:spacing w:after="0"/>
        <w:jc w:val="both"/>
        <w:rPr>
          <w:rFonts w:ascii="Times New Roman" w:hAnsi="Times New Roman" w:cs="Times New Roman"/>
          <w:sz w:val="24"/>
          <w:szCs w:val="24"/>
        </w:rPr>
      </w:pPr>
      <w:r w:rsidRPr="00796B99">
        <w:rPr>
          <w:rFonts w:ascii="Times New Roman" w:hAnsi="Times New Roman" w:cs="Times New Roman"/>
          <w:sz w:val="24"/>
          <w:szCs w:val="24"/>
        </w:rPr>
        <w:t>Подпрограмма 5 "Управление муниципальными финансами городского округа Домодедово на 2017-2021 годы"</w:t>
      </w:r>
      <w:r w:rsidR="00F13069" w:rsidRPr="00796B99">
        <w:rPr>
          <w:rFonts w:ascii="Times New Roman" w:hAnsi="Times New Roman" w:cs="Times New Roman"/>
          <w:sz w:val="24"/>
          <w:szCs w:val="24"/>
        </w:rPr>
        <w:t xml:space="preserve"> </w:t>
      </w:r>
      <w:r w:rsidR="00FB7808" w:rsidRPr="00796B99">
        <w:rPr>
          <w:rFonts w:ascii="Times New Roman" w:hAnsi="Times New Roman" w:cs="Times New Roman"/>
          <w:sz w:val="24"/>
          <w:szCs w:val="24"/>
        </w:rPr>
        <w:t>направлена на повышение качества управления муни</w:t>
      </w:r>
      <w:r w:rsidR="00DA5340" w:rsidRPr="00796B99">
        <w:rPr>
          <w:rFonts w:ascii="Times New Roman" w:hAnsi="Times New Roman" w:cs="Times New Roman"/>
          <w:sz w:val="24"/>
          <w:szCs w:val="24"/>
        </w:rPr>
        <w:t>ципальными финансами.</w:t>
      </w:r>
    </w:p>
    <w:p w:rsidR="00543970" w:rsidRPr="00796B99" w:rsidRDefault="00D820A3" w:rsidP="0092633E">
      <w:pPr>
        <w:spacing w:after="0"/>
        <w:jc w:val="both"/>
        <w:rPr>
          <w:rFonts w:ascii="Times New Roman" w:hAnsi="Times New Roman" w:cs="Times New Roman"/>
          <w:sz w:val="24"/>
          <w:szCs w:val="24"/>
        </w:rPr>
      </w:pPr>
      <w:r w:rsidRPr="00796B99">
        <w:rPr>
          <w:rFonts w:ascii="Times New Roman" w:hAnsi="Times New Roman" w:cs="Times New Roman"/>
          <w:sz w:val="24"/>
          <w:szCs w:val="24"/>
        </w:rPr>
        <w:t>Подпрограмма 6 "Обеспечение деятельности Администрации городского округа Домодедово на 2017-2021 годы"</w:t>
      </w:r>
      <w:r w:rsidR="00F13069" w:rsidRPr="00796B99">
        <w:rPr>
          <w:rFonts w:ascii="Times New Roman" w:hAnsi="Times New Roman" w:cs="Times New Roman"/>
          <w:sz w:val="24"/>
          <w:szCs w:val="24"/>
        </w:rPr>
        <w:t xml:space="preserve"> </w:t>
      </w:r>
      <w:r w:rsidR="00215774" w:rsidRPr="00796B99">
        <w:rPr>
          <w:rFonts w:ascii="Times New Roman" w:hAnsi="Times New Roman" w:cs="Times New Roman"/>
          <w:sz w:val="24"/>
          <w:szCs w:val="24"/>
        </w:rPr>
        <w:t>направлена на п</w:t>
      </w:r>
      <w:r w:rsidR="00FB7808" w:rsidRPr="00796B99">
        <w:rPr>
          <w:rFonts w:ascii="Times New Roman" w:hAnsi="Times New Roman" w:cs="Times New Roman"/>
          <w:sz w:val="24"/>
          <w:szCs w:val="24"/>
        </w:rPr>
        <w:t>овышение эффективности организационного и финансового обеспечения, развитие и укрепление материально-технической базы Администрации городского округа Домодедово</w:t>
      </w:r>
      <w:r w:rsidR="00DA5340" w:rsidRPr="00796B99">
        <w:rPr>
          <w:rFonts w:ascii="Times New Roman" w:hAnsi="Times New Roman" w:cs="Times New Roman"/>
          <w:sz w:val="24"/>
          <w:szCs w:val="24"/>
        </w:rPr>
        <w:t>.</w:t>
      </w:r>
    </w:p>
    <w:p w:rsidR="00686F41" w:rsidRPr="00796B99" w:rsidRDefault="00D820A3" w:rsidP="0092633E">
      <w:pPr>
        <w:spacing w:after="0"/>
        <w:jc w:val="both"/>
        <w:rPr>
          <w:rFonts w:ascii="Times New Roman" w:hAnsi="Times New Roman" w:cs="Times New Roman"/>
          <w:sz w:val="24"/>
          <w:szCs w:val="24"/>
        </w:rPr>
      </w:pPr>
      <w:r w:rsidRPr="00796B99">
        <w:rPr>
          <w:rFonts w:ascii="Times New Roman" w:hAnsi="Times New Roman" w:cs="Times New Roman"/>
          <w:sz w:val="24"/>
          <w:szCs w:val="24"/>
        </w:rPr>
        <w:lastRenderedPageBreak/>
        <w:t>Подпрограмма 7 "Обеспечение деятельности МКУ «Централизованная бухгалтерия» на 2018-2021 годы"</w:t>
      </w:r>
      <w:r w:rsidR="00F13069" w:rsidRPr="00796B99">
        <w:rPr>
          <w:rFonts w:ascii="Times New Roman" w:hAnsi="Times New Roman" w:cs="Times New Roman"/>
          <w:sz w:val="24"/>
          <w:szCs w:val="24"/>
        </w:rPr>
        <w:t xml:space="preserve"> </w:t>
      </w:r>
      <w:r w:rsidR="00215774" w:rsidRPr="00796B99">
        <w:rPr>
          <w:rFonts w:ascii="Times New Roman" w:hAnsi="Times New Roman" w:cs="Times New Roman"/>
          <w:sz w:val="24"/>
          <w:szCs w:val="24"/>
        </w:rPr>
        <w:t>направлена на повышение эффективности организационного, нормативно-правового и финансового обеспечения, развития и укрепления материально-технической базы МКУ городского округа Домодедово «</w:t>
      </w:r>
      <w:r w:rsidR="00CC64F6" w:rsidRPr="00796B99">
        <w:rPr>
          <w:rFonts w:ascii="Times New Roman" w:hAnsi="Times New Roman" w:cs="Times New Roman"/>
          <w:sz w:val="24"/>
          <w:szCs w:val="24"/>
        </w:rPr>
        <w:t>Управление информационного и технического обеспечения</w:t>
      </w:r>
      <w:r w:rsidR="00215774" w:rsidRPr="00796B99">
        <w:rPr>
          <w:rFonts w:ascii="Times New Roman" w:hAnsi="Times New Roman" w:cs="Times New Roman"/>
          <w:sz w:val="24"/>
          <w:szCs w:val="24"/>
        </w:rPr>
        <w:t>»</w:t>
      </w:r>
      <w:r w:rsidR="004316F2" w:rsidRPr="00796B99">
        <w:rPr>
          <w:rFonts w:ascii="Times New Roman" w:hAnsi="Times New Roman" w:cs="Times New Roman"/>
          <w:sz w:val="24"/>
          <w:szCs w:val="24"/>
        </w:rPr>
        <w:t>.</w:t>
      </w:r>
    </w:p>
    <w:p w:rsidR="000C41BA" w:rsidRPr="00796B99" w:rsidRDefault="00D820A3" w:rsidP="0092633E">
      <w:pPr>
        <w:spacing w:after="0"/>
        <w:jc w:val="both"/>
        <w:rPr>
          <w:rFonts w:ascii="Times New Roman" w:hAnsi="Times New Roman" w:cs="Times New Roman"/>
          <w:sz w:val="24"/>
          <w:szCs w:val="24"/>
        </w:rPr>
      </w:pPr>
      <w:r w:rsidRPr="00796B99">
        <w:rPr>
          <w:rFonts w:ascii="Times New Roman" w:hAnsi="Times New Roman" w:cs="Times New Roman"/>
          <w:sz w:val="24"/>
          <w:szCs w:val="24"/>
        </w:rPr>
        <w:t>Подпрограмма 8 "Развитие архивного дела на 2017-2021 годы"</w:t>
      </w:r>
      <w:r w:rsidR="00F13069" w:rsidRPr="00796B99">
        <w:rPr>
          <w:rFonts w:ascii="Times New Roman" w:hAnsi="Times New Roman" w:cs="Times New Roman"/>
          <w:sz w:val="24"/>
          <w:szCs w:val="24"/>
        </w:rPr>
        <w:t xml:space="preserve"> </w:t>
      </w:r>
      <w:r w:rsidR="00215774" w:rsidRPr="00796B99">
        <w:rPr>
          <w:rFonts w:ascii="Times New Roman" w:hAnsi="Times New Roman" w:cs="Times New Roman"/>
          <w:sz w:val="24"/>
          <w:szCs w:val="24"/>
        </w:rPr>
        <w:t>направлена на организацию хранения, учета, комплектования и использования  документов Архивного фонда Московской области и других архивных документов на территории городского Домодедово</w:t>
      </w:r>
      <w:r w:rsidR="00DA5340" w:rsidRPr="00796B99">
        <w:rPr>
          <w:rFonts w:ascii="Times New Roman" w:hAnsi="Times New Roman" w:cs="Times New Roman"/>
          <w:sz w:val="24"/>
          <w:szCs w:val="24"/>
        </w:rPr>
        <w:t>.</w:t>
      </w:r>
    </w:p>
    <w:p w:rsidR="00DA5340" w:rsidRPr="00796B99" w:rsidRDefault="00D820A3" w:rsidP="0092633E">
      <w:pPr>
        <w:spacing w:after="0"/>
        <w:jc w:val="both"/>
        <w:rPr>
          <w:rFonts w:ascii="Times New Roman" w:hAnsi="Times New Roman" w:cs="Times New Roman"/>
          <w:sz w:val="24"/>
          <w:szCs w:val="24"/>
        </w:rPr>
      </w:pPr>
      <w:r w:rsidRPr="00796B99">
        <w:rPr>
          <w:rFonts w:ascii="Times New Roman" w:hAnsi="Times New Roman" w:cs="Times New Roman"/>
          <w:sz w:val="24"/>
          <w:szCs w:val="24"/>
        </w:rPr>
        <w:t>Подпрограмма 9 "Обеспечение деятельности МКУ «Домодедовская статистика» на 2017-2021 годы"</w:t>
      </w:r>
      <w:r w:rsidR="00F13069" w:rsidRPr="00796B99">
        <w:rPr>
          <w:rFonts w:ascii="Times New Roman" w:hAnsi="Times New Roman" w:cs="Times New Roman"/>
          <w:sz w:val="24"/>
          <w:szCs w:val="24"/>
        </w:rPr>
        <w:t xml:space="preserve"> </w:t>
      </w:r>
      <w:r w:rsidR="00215774" w:rsidRPr="00796B99">
        <w:rPr>
          <w:rFonts w:ascii="Times New Roman" w:hAnsi="Times New Roman" w:cs="Times New Roman"/>
          <w:sz w:val="24"/>
          <w:szCs w:val="24"/>
        </w:rPr>
        <w:t>направлена на повышение эффективности  организационного и финансового обеспечения</w:t>
      </w:r>
      <w:r w:rsidR="002733E7" w:rsidRPr="00796B99">
        <w:rPr>
          <w:rFonts w:ascii="Times New Roman" w:hAnsi="Times New Roman" w:cs="Times New Roman"/>
          <w:sz w:val="24"/>
          <w:szCs w:val="24"/>
        </w:rPr>
        <w:t>, ра</w:t>
      </w:r>
      <w:r w:rsidR="00215774" w:rsidRPr="00796B99">
        <w:rPr>
          <w:rFonts w:ascii="Times New Roman" w:hAnsi="Times New Roman" w:cs="Times New Roman"/>
          <w:sz w:val="24"/>
          <w:szCs w:val="24"/>
        </w:rPr>
        <w:t>звитие и укрепление материально-технической базы Муниципального казенного учреждения "Домодедовская статистика"</w:t>
      </w:r>
      <w:r w:rsidR="004316F2" w:rsidRPr="00796B99">
        <w:rPr>
          <w:rFonts w:ascii="Times New Roman" w:hAnsi="Times New Roman" w:cs="Times New Roman"/>
          <w:sz w:val="24"/>
          <w:szCs w:val="24"/>
        </w:rPr>
        <w:t>.</w:t>
      </w:r>
    </w:p>
    <w:p w:rsidR="00496F44" w:rsidRPr="00796B99" w:rsidRDefault="00DA5340" w:rsidP="0092633E">
      <w:pPr>
        <w:spacing w:after="0"/>
        <w:jc w:val="both"/>
        <w:rPr>
          <w:rFonts w:ascii="Times New Roman" w:hAnsi="Times New Roman" w:cs="Times New Roman"/>
          <w:sz w:val="24"/>
          <w:szCs w:val="24"/>
        </w:rPr>
      </w:pPr>
      <w:r w:rsidRPr="00796B99">
        <w:rPr>
          <w:rFonts w:ascii="Times New Roman" w:hAnsi="Times New Roman" w:cs="Times New Roman"/>
          <w:sz w:val="24"/>
          <w:szCs w:val="24"/>
        </w:rPr>
        <w:t xml:space="preserve">Подпрограмма </w:t>
      </w:r>
      <w:r w:rsidR="00861957" w:rsidRPr="00796B99">
        <w:rPr>
          <w:rFonts w:ascii="Times New Roman" w:hAnsi="Times New Roman" w:cs="Times New Roman"/>
          <w:sz w:val="24"/>
          <w:szCs w:val="24"/>
        </w:rPr>
        <w:t>10 "Обеспечение деятельности комитета по управлению имуществом Администрации городского округа Домодедово на 2017-2021 годы"</w:t>
      </w:r>
      <w:r w:rsidR="00F13069" w:rsidRPr="00796B99">
        <w:rPr>
          <w:rFonts w:ascii="Times New Roman" w:hAnsi="Times New Roman" w:cs="Times New Roman"/>
          <w:sz w:val="24"/>
          <w:szCs w:val="24"/>
        </w:rPr>
        <w:t xml:space="preserve"> </w:t>
      </w:r>
      <w:r w:rsidR="00215774" w:rsidRPr="00796B99">
        <w:rPr>
          <w:rFonts w:ascii="Times New Roman" w:hAnsi="Times New Roman" w:cs="Times New Roman"/>
          <w:sz w:val="24"/>
          <w:szCs w:val="24"/>
        </w:rPr>
        <w:t xml:space="preserve">направлена на повышение </w:t>
      </w:r>
      <w:r w:rsidR="00496F44" w:rsidRPr="00796B99">
        <w:rPr>
          <w:rFonts w:ascii="Times New Roman" w:hAnsi="Times New Roman" w:cs="Times New Roman"/>
          <w:sz w:val="24"/>
          <w:szCs w:val="24"/>
        </w:rPr>
        <w:t>эффективности организационного, нормативно-правового и финансового обеспечения, укрепление материально-технической базы Комитета по управлению имуществом</w:t>
      </w:r>
      <w:r w:rsidR="00215774" w:rsidRPr="00796B99">
        <w:rPr>
          <w:rFonts w:ascii="Times New Roman" w:hAnsi="Times New Roman" w:cs="Times New Roman"/>
          <w:sz w:val="24"/>
          <w:szCs w:val="24"/>
        </w:rPr>
        <w:tab/>
      </w:r>
      <w:r w:rsidR="004316F2" w:rsidRPr="00796B99">
        <w:rPr>
          <w:rFonts w:ascii="Times New Roman" w:hAnsi="Times New Roman" w:cs="Times New Roman"/>
          <w:sz w:val="24"/>
          <w:szCs w:val="24"/>
        </w:rPr>
        <w:t>.</w:t>
      </w:r>
    </w:p>
    <w:p w:rsidR="00FD19F2" w:rsidRPr="00796B99" w:rsidRDefault="00861957" w:rsidP="0092633E">
      <w:pPr>
        <w:spacing w:after="0"/>
        <w:jc w:val="both"/>
        <w:rPr>
          <w:rFonts w:ascii="Times New Roman" w:hAnsi="Times New Roman" w:cs="Times New Roman"/>
          <w:sz w:val="24"/>
          <w:szCs w:val="24"/>
        </w:rPr>
      </w:pPr>
      <w:proofErr w:type="gramStart"/>
      <w:r w:rsidRPr="00796B99">
        <w:rPr>
          <w:rFonts w:ascii="Times New Roman" w:hAnsi="Times New Roman" w:cs="Times New Roman"/>
          <w:sz w:val="24"/>
          <w:szCs w:val="24"/>
        </w:rPr>
        <w:t>Подпрограмма 11 "Развитие имущественного комплекса городского округа Домодедово, в том числе   обеспечение государственной регистрации права собственности в городском округе Домодедово;   управление и распоряжение акциями хозяйственных обществ; приватизация имущества; управление и распоряжение  земельными участками на 2017-2021 годы"</w:t>
      </w:r>
      <w:r w:rsidR="00F13069" w:rsidRPr="00796B99">
        <w:rPr>
          <w:rFonts w:ascii="Times New Roman" w:hAnsi="Times New Roman" w:cs="Times New Roman"/>
          <w:sz w:val="24"/>
          <w:szCs w:val="24"/>
        </w:rPr>
        <w:t xml:space="preserve"> </w:t>
      </w:r>
      <w:r w:rsidR="00215774" w:rsidRPr="00796B99">
        <w:rPr>
          <w:rFonts w:ascii="Times New Roman" w:hAnsi="Times New Roman" w:cs="Times New Roman"/>
          <w:sz w:val="24"/>
          <w:szCs w:val="24"/>
        </w:rPr>
        <w:t xml:space="preserve">направлена на повышение </w:t>
      </w:r>
      <w:r w:rsidR="003B20DC" w:rsidRPr="00796B99">
        <w:rPr>
          <w:rFonts w:ascii="Times New Roman" w:hAnsi="Times New Roman" w:cs="Times New Roman"/>
          <w:sz w:val="24"/>
          <w:szCs w:val="24"/>
        </w:rPr>
        <w:t>эффективности управления и распоряжения имуществом, находящегося в собственности городского округа Домодедово Московской области</w:t>
      </w:r>
      <w:r w:rsidR="00DA5340" w:rsidRPr="00796B99">
        <w:rPr>
          <w:rFonts w:ascii="Times New Roman" w:hAnsi="Times New Roman" w:cs="Times New Roman"/>
          <w:sz w:val="24"/>
          <w:szCs w:val="24"/>
        </w:rPr>
        <w:t>.</w:t>
      </w:r>
      <w:proofErr w:type="gramEnd"/>
    </w:p>
    <w:p w:rsidR="00FD19F2" w:rsidRPr="00796B99" w:rsidRDefault="00FD19F2" w:rsidP="0092633E">
      <w:pPr>
        <w:spacing w:after="0"/>
        <w:jc w:val="both"/>
        <w:rPr>
          <w:rFonts w:ascii="Times New Roman" w:hAnsi="Times New Roman" w:cs="Times New Roman"/>
          <w:sz w:val="24"/>
          <w:szCs w:val="24"/>
        </w:rPr>
      </w:pPr>
      <w:r w:rsidRPr="00796B99">
        <w:rPr>
          <w:rFonts w:ascii="Times New Roman" w:hAnsi="Times New Roman" w:cs="Times New Roman"/>
          <w:sz w:val="24"/>
          <w:szCs w:val="24"/>
        </w:rPr>
        <w:t xml:space="preserve">Подпрограмма 12 </w:t>
      </w:r>
      <w:r w:rsidR="00836B9A" w:rsidRPr="00796B99">
        <w:rPr>
          <w:rFonts w:ascii="Times New Roman" w:hAnsi="Times New Roman" w:cs="Times New Roman"/>
          <w:sz w:val="24"/>
          <w:szCs w:val="24"/>
        </w:rPr>
        <w:t>«</w:t>
      </w:r>
      <w:r w:rsidRPr="00796B99">
        <w:rPr>
          <w:rFonts w:ascii="Times New Roman" w:hAnsi="Times New Roman" w:cs="Times New Roman"/>
          <w:sz w:val="24"/>
          <w:szCs w:val="24"/>
        </w:rPr>
        <w:t>Обеспечение деятельности МКУ «Дирекция единого заказчика»</w:t>
      </w:r>
      <w:r w:rsidR="004456CD" w:rsidRPr="00796B99">
        <w:rPr>
          <w:rFonts w:ascii="Times New Roman" w:hAnsi="Times New Roman" w:cs="Times New Roman"/>
          <w:sz w:val="24"/>
          <w:szCs w:val="24"/>
        </w:rPr>
        <w:t xml:space="preserve"> на 201</w:t>
      </w:r>
      <w:r w:rsidR="0094281C" w:rsidRPr="00796B99">
        <w:rPr>
          <w:rFonts w:ascii="Times New Roman" w:hAnsi="Times New Roman" w:cs="Times New Roman"/>
          <w:sz w:val="24"/>
          <w:szCs w:val="24"/>
        </w:rPr>
        <w:t>7</w:t>
      </w:r>
      <w:r w:rsidR="004456CD" w:rsidRPr="00796B99">
        <w:rPr>
          <w:rFonts w:ascii="Times New Roman" w:hAnsi="Times New Roman" w:cs="Times New Roman"/>
          <w:sz w:val="24"/>
          <w:szCs w:val="24"/>
        </w:rPr>
        <w:t>-20</w:t>
      </w:r>
      <w:r w:rsidR="0094281C" w:rsidRPr="00796B99">
        <w:rPr>
          <w:rFonts w:ascii="Times New Roman" w:hAnsi="Times New Roman" w:cs="Times New Roman"/>
          <w:sz w:val="24"/>
          <w:szCs w:val="24"/>
        </w:rPr>
        <w:t>21</w:t>
      </w:r>
      <w:r w:rsidR="004456CD" w:rsidRPr="00796B99">
        <w:rPr>
          <w:rFonts w:ascii="Times New Roman" w:hAnsi="Times New Roman" w:cs="Times New Roman"/>
          <w:sz w:val="24"/>
          <w:szCs w:val="24"/>
        </w:rPr>
        <w:t>годы</w:t>
      </w:r>
      <w:r w:rsidR="00D232C1" w:rsidRPr="00796B99">
        <w:rPr>
          <w:rFonts w:ascii="Times New Roman" w:hAnsi="Times New Roman" w:cs="Times New Roman"/>
          <w:sz w:val="24"/>
          <w:szCs w:val="24"/>
        </w:rPr>
        <w:t>»</w:t>
      </w:r>
      <w:r w:rsidR="00F13069" w:rsidRPr="00796B99">
        <w:rPr>
          <w:rFonts w:ascii="Times New Roman" w:hAnsi="Times New Roman" w:cs="Times New Roman"/>
          <w:sz w:val="24"/>
          <w:szCs w:val="24"/>
        </w:rPr>
        <w:t xml:space="preserve"> </w:t>
      </w:r>
      <w:r w:rsidR="00176F0B" w:rsidRPr="00796B99">
        <w:rPr>
          <w:rFonts w:ascii="Times New Roman" w:hAnsi="Times New Roman" w:cs="Times New Roman"/>
          <w:sz w:val="24"/>
          <w:szCs w:val="24"/>
        </w:rPr>
        <w:t xml:space="preserve">направлена на повышение эффективности организационного и финансового обеспечения, развитие и укрепление материально-технической базы </w:t>
      </w:r>
      <w:r w:rsidR="002733E7" w:rsidRPr="00796B99">
        <w:rPr>
          <w:rFonts w:ascii="Times New Roman" w:hAnsi="Times New Roman" w:cs="Times New Roman"/>
          <w:sz w:val="24"/>
          <w:szCs w:val="24"/>
        </w:rPr>
        <w:t>МКУ «Дирекция единого заказчика»</w:t>
      </w:r>
      <w:r w:rsidR="004316F2" w:rsidRPr="00796B99">
        <w:rPr>
          <w:rFonts w:ascii="Times New Roman" w:hAnsi="Times New Roman" w:cs="Times New Roman"/>
          <w:sz w:val="24"/>
          <w:szCs w:val="24"/>
        </w:rPr>
        <w:t>.</w:t>
      </w:r>
    </w:p>
    <w:p w:rsidR="000C41BA" w:rsidRPr="00796B99" w:rsidRDefault="00B73779" w:rsidP="0092633E">
      <w:pPr>
        <w:spacing w:after="0"/>
        <w:jc w:val="both"/>
        <w:rPr>
          <w:rFonts w:ascii="Times New Roman" w:hAnsi="Times New Roman" w:cs="Times New Roman"/>
          <w:sz w:val="24"/>
          <w:szCs w:val="24"/>
        </w:rPr>
      </w:pPr>
      <w:r w:rsidRPr="00796B99">
        <w:rPr>
          <w:rFonts w:ascii="Times New Roman" w:hAnsi="Times New Roman" w:cs="Times New Roman"/>
          <w:sz w:val="24"/>
          <w:szCs w:val="24"/>
        </w:rPr>
        <w:t xml:space="preserve">Подпрограмма 13 </w:t>
      </w:r>
      <w:r w:rsidR="00D232C1" w:rsidRPr="00796B99">
        <w:rPr>
          <w:rFonts w:ascii="Times New Roman" w:hAnsi="Times New Roman" w:cs="Times New Roman"/>
          <w:sz w:val="24"/>
          <w:szCs w:val="24"/>
        </w:rPr>
        <w:t>«</w:t>
      </w:r>
      <w:r w:rsidRPr="00796B99">
        <w:rPr>
          <w:rFonts w:ascii="Times New Roman" w:hAnsi="Times New Roman" w:cs="Times New Roman"/>
          <w:sz w:val="24"/>
          <w:szCs w:val="24"/>
        </w:rPr>
        <w:t>Обеспечение деятельности МКУ «Управление капитального строительства» на 20</w:t>
      </w:r>
      <w:r w:rsidR="0094281C" w:rsidRPr="00796B99">
        <w:rPr>
          <w:rFonts w:ascii="Times New Roman" w:hAnsi="Times New Roman" w:cs="Times New Roman"/>
          <w:sz w:val="24"/>
          <w:szCs w:val="24"/>
        </w:rPr>
        <w:t>17</w:t>
      </w:r>
      <w:r w:rsidRPr="00796B99">
        <w:rPr>
          <w:rFonts w:ascii="Times New Roman" w:hAnsi="Times New Roman" w:cs="Times New Roman"/>
          <w:sz w:val="24"/>
          <w:szCs w:val="24"/>
        </w:rPr>
        <w:t>-20</w:t>
      </w:r>
      <w:r w:rsidR="0094281C" w:rsidRPr="00796B99">
        <w:rPr>
          <w:rFonts w:ascii="Times New Roman" w:hAnsi="Times New Roman" w:cs="Times New Roman"/>
          <w:sz w:val="24"/>
          <w:szCs w:val="24"/>
        </w:rPr>
        <w:t>21</w:t>
      </w:r>
      <w:r w:rsidRPr="00796B99">
        <w:rPr>
          <w:rFonts w:ascii="Times New Roman" w:hAnsi="Times New Roman" w:cs="Times New Roman"/>
          <w:sz w:val="24"/>
          <w:szCs w:val="24"/>
        </w:rPr>
        <w:t>годы</w:t>
      </w:r>
      <w:r w:rsidR="00D232C1" w:rsidRPr="00796B99">
        <w:rPr>
          <w:rFonts w:ascii="Times New Roman" w:hAnsi="Times New Roman" w:cs="Times New Roman"/>
          <w:sz w:val="24"/>
          <w:szCs w:val="24"/>
        </w:rPr>
        <w:t>»</w:t>
      </w:r>
      <w:r w:rsidR="00F13069" w:rsidRPr="00796B99">
        <w:rPr>
          <w:rFonts w:ascii="Times New Roman" w:hAnsi="Times New Roman" w:cs="Times New Roman"/>
          <w:sz w:val="24"/>
          <w:szCs w:val="24"/>
        </w:rPr>
        <w:t xml:space="preserve"> </w:t>
      </w:r>
      <w:r w:rsidRPr="00796B99">
        <w:rPr>
          <w:rFonts w:ascii="Times New Roman" w:hAnsi="Times New Roman" w:cs="Times New Roman"/>
          <w:sz w:val="24"/>
          <w:szCs w:val="24"/>
        </w:rPr>
        <w:t xml:space="preserve">направлена на повышение эффективности организационного и финансового обеспечения, развитие и укрепление материально-технической базы МКУ «Управление капитального строительства»  </w:t>
      </w:r>
    </w:p>
    <w:p w:rsidR="00582CA8" w:rsidRPr="00796B99" w:rsidRDefault="00582CA8" w:rsidP="0092633E">
      <w:pPr>
        <w:spacing w:after="0"/>
        <w:jc w:val="both"/>
        <w:rPr>
          <w:rFonts w:ascii="Times New Roman" w:hAnsi="Times New Roman" w:cs="Times New Roman"/>
          <w:sz w:val="24"/>
          <w:szCs w:val="24"/>
        </w:rPr>
      </w:pPr>
      <w:r w:rsidRPr="00796B99">
        <w:rPr>
          <w:rFonts w:ascii="Times New Roman" w:hAnsi="Times New Roman" w:cs="Times New Roman"/>
          <w:sz w:val="24"/>
          <w:szCs w:val="24"/>
        </w:rPr>
        <w:t xml:space="preserve">Подпрограмма 14 </w:t>
      </w:r>
      <w:r w:rsidR="00D232C1" w:rsidRPr="00796B99">
        <w:rPr>
          <w:rFonts w:ascii="Times New Roman" w:hAnsi="Times New Roman" w:cs="Times New Roman"/>
          <w:sz w:val="24"/>
          <w:szCs w:val="24"/>
        </w:rPr>
        <w:t>«</w:t>
      </w:r>
      <w:r w:rsidRPr="00796B99">
        <w:rPr>
          <w:rFonts w:ascii="Times New Roman" w:hAnsi="Times New Roman" w:cs="Times New Roman"/>
          <w:sz w:val="24"/>
          <w:szCs w:val="24"/>
        </w:rPr>
        <w:t>Обеспечение деятельности МКУ «Ремонт и обслуживание зданий» на 20</w:t>
      </w:r>
      <w:r w:rsidR="0094281C" w:rsidRPr="00796B99">
        <w:rPr>
          <w:rFonts w:ascii="Times New Roman" w:hAnsi="Times New Roman" w:cs="Times New Roman"/>
          <w:sz w:val="24"/>
          <w:szCs w:val="24"/>
        </w:rPr>
        <w:t>17</w:t>
      </w:r>
      <w:r w:rsidRPr="00796B99">
        <w:rPr>
          <w:rFonts w:ascii="Times New Roman" w:hAnsi="Times New Roman" w:cs="Times New Roman"/>
          <w:sz w:val="24"/>
          <w:szCs w:val="24"/>
        </w:rPr>
        <w:t>-20</w:t>
      </w:r>
      <w:r w:rsidR="0094281C" w:rsidRPr="00796B99">
        <w:rPr>
          <w:rFonts w:ascii="Times New Roman" w:hAnsi="Times New Roman" w:cs="Times New Roman"/>
          <w:sz w:val="24"/>
          <w:szCs w:val="24"/>
        </w:rPr>
        <w:t>21</w:t>
      </w:r>
      <w:r w:rsidRPr="00796B99">
        <w:rPr>
          <w:rFonts w:ascii="Times New Roman" w:hAnsi="Times New Roman" w:cs="Times New Roman"/>
          <w:sz w:val="24"/>
          <w:szCs w:val="24"/>
        </w:rPr>
        <w:t>годы</w:t>
      </w:r>
      <w:r w:rsidR="00D232C1" w:rsidRPr="00796B99">
        <w:rPr>
          <w:rFonts w:ascii="Times New Roman" w:hAnsi="Times New Roman" w:cs="Times New Roman"/>
          <w:sz w:val="24"/>
          <w:szCs w:val="24"/>
        </w:rPr>
        <w:t>»</w:t>
      </w:r>
      <w:r w:rsidR="00F13069" w:rsidRPr="00796B99">
        <w:rPr>
          <w:rFonts w:ascii="Times New Roman" w:hAnsi="Times New Roman" w:cs="Times New Roman"/>
          <w:sz w:val="24"/>
          <w:szCs w:val="24"/>
        </w:rPr>
        <w:t xml:space="preserve"> </w:t>
      </w:r>
      <w:r w:rsidRPr="00796B99">
        <w:rPr>
          <w:rFonts w:ascii="Times New Roman" w:hAnsi="Times New Roman" w:cs="Times New Roman"/>
          <w:sz w:val="24"/>
          <w:szCs w:val="24"/>
        </w:rPr>
        <w:t>направлена на повышение эффективности организационного и финансового обеспечения, развитие и укрепление материально-технической базы МКУ «Ремонт и обслуживание зданий»</w:t>
      </w:r>
    </w:p>
    <w:p w:rsidR="00582CA8" w:rsidRPr="00796B99" w:rsidRDefault="003C3AAF" w:rsidP="0092633E">
      <w:pPr>
        <w:spacing w:after="0"/>
        <w:jc w:val="both"/>
        <w:rPr>
          <w:rFonts w:ascii="Times New Roman" w:hAnsi="Times New Roman" w:cs="Times New Roman"/>
          <w:sz w:val="24"/>
          <w:szCs w:val="24"/>
        </w:rPr>
      </w:pPr>
      <w:r w:rsidRPr="00796B99">
        <w:rPr>
          <w:rFonts w:ascii="Times New Roman" w:eastAsia="Times New Roman" w:hAnsi="Times New Roman" w:cs="Times New Roman"/>
          <w:spacing w:val="-1"/>
          <w:sz w:val="24"/>
          <w:szCs w:val="24"/>
        </w:rPr>
        <w:t>Паспорта подпрограмм изложены в Приложении №1</w:t>
      </w:r>
      <w:r w:rsidRPr="00796B99">
        <w:rPr>
          <w:rFonts w:ascii="Times New Roman" w:hAnsi="Times New Roman" w:cs="Times New Roman"/>
          <w:sz w:val="24"/>
          <w:szCs w:val="24"/>
        </w:rPr>
        <w:t xml:space="preserve"> к настоящей Программе</w:t>
      </w:r>
      <w:r w:rsidRPr="00796B99">
        <w:rPr>
          <w:rFonts w:ascii="Times New Roman" w:eastAsia="Times New Roman" w:hAnsi="Times New Roman" w:cs="Times New Roman"/>
          <w:spacing w:val="-1"/>
          <w:sz w:val="24"/>
          <w:szCs w:val="24"/>
        </w:rPr>
        <w:t>.</w:t>
      </w:r>
    </w:p>
    <w:p w:rsidR="007A6D00" w:rsidRPr="00796B99" w:rsidRDefault="007A6D00" w:rsidP="00B73779">
      <w:pPr>
        <w:spacing w:after="0"/>
        <w:jc w:val="both"/>
        <w:rPr>
          <w:rFonts w:ascii="Times New Roman" w:hAnsi="Times New Roman" w:cs="Times New Roman"/>
          <w:sz w:val="24"/>
          <w:szCs w:val="24"/>
        </w:rPr>
      </w:pPr>
    </w:p>
    <w:p w:rsidR="00FE4570" w:rsidRPr="00796B99" w:rsidRDefault="00FE4570" w:rsidP="00FE4570">
      <w:pPr>
        <w:pStyle w:val="a3"/>
        <w:numPr>
          <w:ilvl w:val="0"/>
          <w:numId w:val="20"/>
        </w:numPr>
        <w:spacing w:after="0" w:line="20" w:lineRule="atLeast"/>
        <w:jc w:val="center"/>
        <w:rPr>
          <w:rFonts w:ascii="Times New Roman" w:hAnsi="Times New Roman" w:cs="Times New Roman"/>
          <w:b/>
          <w:sz w:val="24"/>
          <w:szCs w:val="24"/>
        </w:rPr>
      </w:pPr>
      <w:bookmarkStart w:id="7" w:name="OLE_LINK13"/>
      <w:bookmarkStart w:id="8" w:name="OLE_LINK14"/>
      <w:bookmarkStart w:id="9" w:name="OLE_LINK15"/>
      <w:r w:rsidRPr="00796B99">
        <w:rPr>
          <w:rFonts w:ascii="Times New Roman" w:hAnsi="Times New Roman" w:cs="Times New Roman"/>
          <w:b/>
          <w:sz w:val="24"/>
          <w:szCs w:val="24"/>
        </w:rPr>
        <w:t>Обобщенная характеристика основных мероприятий муниципальной Программы.</w:t>
      </w:r>
    </w:p>
    <w:p w:rsidR="00F13069" w:rsidRPr="00796B99" w:rsidRDefault="00F13069" w:rsidP="00522853">
      <w:pPr>
        <w:pStyle w:val="a3"/>
        <w:spacing w:after="0" w:line="20" w:lineRule="atLeast"/>
        <w:rPr>
          <w:rFonts w:ascii="Times New Roman" w:hAnsi="Times New Roman" w:cs="Times New Roman"/>
          <w:b/>
          <w:sz w:val="24"/>
          <w:szCs w:val="24"/>
        </w:rPr>
      </w:pPr>
    </w:p>
    <w:bookmarkEnd w:id="7"/>
    <w:bookmarkEnd w:id="8"/>
    <w:bookmarkEnd w:id="9"/>
    <w:p w:rsidR="0049633B" w:rsidRPr="00796B99" w:rsidRDefault="00F026E1" w:rsidP="00AF5E10">
      <w:pPr>
        <w:spacing w:after="0" w:line="20" w:lineRule="atLeast"/>
        <w:ind w:firstLine="709"/>
        <w:jc w:val="both"/>
        <w:rPr>
          <w:rFonts w:ascii="Times New Roman" w:hAnsi="Times New Roman" w:cs="Times New Roman"/>
          <w:sz w:val="24"/>
          <w:szCs w:val="24"/>
        </w:rPr>
      </w:pPr>
      <w:r w:rsidRPr="00796B99">
        <w:rPr>
          <w:rFonts w:ascii="Times New Roman" w:hAnsi="Times New Roman" w:cs="Times New Roman"/>
          <w:sz w:val="24"/>
          <w:szCs w:val="24"/>
        </w:rPr>
        <w:lastRenderedPageBreak/>
        <w:t>Под</w:t>
      </w:r>
      <w:r w:rsidR="00A72568" w:rsidRPr="00796B99">
        <w:rPr>
          <w:rFonts w:ascii="Times New Roman" w:hAnsi="Times New Roman" w:cs="Times New Roman"/>
          <w:sz w:val="24"/>
          <w:szCs w:val="24"/>
        </w:rPr>
        <w:t>п</w:t>
      </w:r>
      <w:r w:rsidRPr="00796B99">
        <w:rPr>
          <w:rFonts w:ascii="Times New Roman" w:hAnsi="Times New Roman" w:cs="Times New Roman"/>
          <w:sz w:val="24"/>
          <w:szCs w:val="24"/>
        </w:rPr>
        <w:t>рограмма</w:t>
      </w:r>
      <w:r w:rsidR="00B838A0" w:rsidRPr="00796B99">
        <w:rPr>
          <w:rFonts w:ascii="Times New Roman" w:hAnsi="Times New Roman" w:cs="Times New Roman"/>
          <w:sz w:val="24"/>
          <w:szCs w:val="24"/>
        </w:rPr>
        <w:t xml:space="preserve"> 1</w:t>
      </w:r>
      <w:r w:rsidR="0049633B" w:rsidRPr="00796B99">
        <w:rPr>
          <w:rFonts w:ascii="Times New Roman" w:hAnsi="Times New Roman" w:cs="Times New Roman"/>
          <w:sz w:val="24"/>
          <w:szCs w:val="24"/>
        </w:rPr>
        <w:t xml:space="preserve"> «Развитие информационной и технической инфраструктуры экосистемы цифровой экономики городского округа Домодедово на 2018-2021 годы»</w:t>
      </w:r>
    </w:p>
    <w:p w:rsidR="0013646D" w:rsidRPr="00796B99" w:rsidRDefault="0013646D" w:rsidP="0013646D">
      <w:pPr>
        <w:widowControl w:val="0"/>
        <w:autoSpaceDE w:val="0"/>
        <w:autoSpaceDN w:val="0"/>
        <w:adjustRightInd w:val="0"/>
        <w:spacing w:line="264" w:lineRule="auto"/>
        <w:ind w:firstLine="708"/>
        <w:jc w:val="both"/>
        <w:rPr>
          <w:rFonts w:ascii="Times New Roman" w:eastAsia="Calibri" w:hAnsi="Times New Roman" w:cs="Times New Roman"/>
          <w:sz w:val="24"/>
          <w:szCs w:val="24"/>
        </w:rPr>
      </w:pPr>
      <w:r w:rsidRPr="00796B99">
        <w:rPr>
          <w:rFonts w:ascii="Times New Roman" w:eastAsia="Calibri" w:hAnsi="Times New Roman" w:cs="Times New Roman"/>
          <w:sz w:val="24"/>
          <w:szCs w:val="24"/>
        </w:rPr>
        <w:t xml:space="preserve">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 </w:t>
      </w:r>
    </w:p>
    <w:p w:rsidR="0013646D" w:rsidRPr="00796B99" w:rsidRDefault="0013646D" w:rsidP="0013646D">
      <w:pPr>
        <w:widowControl w:val="0"/>
        <w:autoSpaceDE w:val="0"/>
        <w:autoSpaceDN w:val="0"/>
        <w:adjustRightInd w:val="0"/>
        <w:spacing w:line="264" w:lineRule="auto"/>
        <w:ind w:firstLine="708"/>
        <w:jc w:val="both"/>
        <w:rPr>
          <w:rFonts w:ascii="Times New Roman" w:eastAsia="Calibri" w:hAnsi="Times New Roman" w:cs="Times New Roman"/>
          <w:sz w:val="24"/>
          <w:szCs w:val="24"/>
        </w:rPr>
      </w:pPr>
      <w:r w:rsidRPr="00796B99">
        <w:rPr>
          <w:rFonts w:ascii="Times New Roman" w:eastAsia="Calibri" w:hAnsi="Times New Roman" w:cs="Times New Roman"/>
          <w:sz w:val="24"/>
          <w:szCs w:val="24"/>
        </w:rPr>
        <w:t>В рамках Подпрограммы реализуются основные мероприятия, направленные на реализацию следующих федеральных проектов:</w:t>
      </w:r>
    </w:p>
    <w:p w:rsidR="0013646D" w:rsidRPr="00796B99" w:rsidRDefault="0013646D" w:rsidP="0013646D">
      <w:pPr>
        <w:widowControl w:val="0"/>
        <w:shd w:val="clear" w:color="auto" w:fill="FFFFFF"/>
        <w:autoSpaceDE w:val="0"/>
        <w:autoSpaceDN w:val="0"/>
        <w:adjustRightInd w:val="0"/>
        <w:spacing w:line="264" w:lineRule="auto"/>
        <w:ind w:firstLine="709"/>
        <w:jc w:val="both"/>
        <w:rPr>
          <w:rFonts w:ascii="Times New Roman" w:eastAsia="Calibri" w:hAnsi="Times New Roman" w:cs="Times New Roman"/>
          <w:sz w:val="24"/>
          <w:szCs w:val="24"/>
        </w:rPr>
      </w:pPr>
      <w:bookmarkStart w:id="10" w:name="sub_1800"/>
      <w:r w:rsidRPr="00796B99">
        <w:rPr>
          <w:rFonts w:ascii="Times New Roman" w:eastAsia="Calibri" w:hAnsi="Times New Roman" w:cs="Times New Roman"/>
          <w:sz w:val="24"/>
          <w:szCs w:val="24"/>
        </w:rPr>
        <w:t>1)Информационная инфраструктура;</w:t>
      </w:r>
    </w:p>
    <w:p w:rsidR="0013646D" w:rsidRPr="00796B99" w:rsidRDefault="0013646D" w:rsidP="0013646D">
      <w:pPr>
        <w:widowControl w:val="0"/>
        <w:shd w:val="clear" w:color="auto" w:fill="FFFFFF"/>
        <w:autoSpaceDE w:val="0"/>
        <w:autoSpaceDN w:val="0"/>
        <w:adjustRightInd w:val="0"/>
        <w:spacing w:line="264" w:lineRule="auto"/>
        <w:ind w:firstLine="709"/>
        <w:jc w:val="both"/>
        <w:rPr>
          <w:rFonts w:ascii="Times New Roman" w:eastAsia="Calibri" w:hAnsi="Times New Roman" w:cs="Times New Roman"/>
          <w:sz w:val="24"/>
          <w:szCs w:val="24"/>
        </w:rPr>
      </w:pPr>
      <w:r w:rsidRPr="00796B99">
        <w:rPr>
          <w:rFonts w:ascii="Times New Roman" w:eastAsia="Calibri" w:hAnsi="Times New Roman" w:cs="Times New Roman"/>
          <w:sz w:val="24"/>
          <w:szCs w:val="24"/>
        </w:rPr>
        <w:t>2)Информационная безопасность;</w:t>
      </w:r>
    </w:p>
    <w:p w:rsidR="0013646D" w:rsidRPr="00796B99" w:rsidRDefault="0013646D" w:rsidP="0013646D">
      <w:pPr>
        <w:widowControl w:val="0"/>
        <w:shd w:val="clear" w:color="auto" w:fill="FFFFFF"/>
        <w:autoSpaceDE w:val="0"/>
        <w:autoSpaceDN w:val="0"/>
        <w:adjustRightInd w:val="0"/>
        <w:spacing w:line="264" w:lineRule="auto"/>
        <w:ind w:firstLine="709"/>
        <w:jc w:val="both"/>
        <w:rPr>
          <w:rFonts w:ascii="Times New Roman" w:eastAsia="Calibri" w:hAnsi="Times New Roman" w:cs="Times New Roman"/>
          <w:sz w:val="24"/>
          <w:szCs w:val="24"/>
        </w:rPr>
      </w:pPr>
      <w:r w:rsidRPr="00796B99">
        <w:rPr>
          <w:rFonts w:ascii="Times New Roman" w:eastAsia="Calibri" w:hAnsi="Times New Roman" w:cs="Times New Roman"/>
          <w:sz w:val="24"/>
          <w:szCs w:val="24"/>
        </w:rPr>
        <w:t>3)Цифровое государственное управление;</w:t>
      </w:r>
    </w:p>
    <w:p w:rsidR="0013646D" w:rsidRPr="00796B99" w:rsidRDefault="0013646D" w:rsidP="0013646D">
      <w:pPr>
        <w:widowControl w:val="0"/>
        <w:shd w:val="clear" w:color="auto" w:fill="FFFFFF"/>
        <w:autoSpaceDE w:val="0"/>
        <w:autoSpaceDN w:val="0"/>
        <w:adjustRightInd w:val="0"/>
        <w:spacing w:line="264" w:lineRule="auto"/>
        <w:ind w:firstLine="709"/>
        <w:jc w:val="both"/>
        <w:rPr>
          <w:rFonts w:ascii="Times New Roman" w:eastAsia="Calibri" w:hAnsi="Times New Roman" w:cs="Times New Roman"/>
          <w:sz w:val="24"/>
          <w:szCs w:val="24"/>
        </w:rPr>
      </w:pPr>
      <w:r w:rsidRPr="00796B99">
        <w:rPr>
          <w:rFonts w:ascii="Times New Roman" w:eastAsia="Calibri" w:hAnsi="Times New Roman" w:cs="Times New Roman"/>
          <w:sz w:val="24"/>
          <w:szCs w:val="24"/>
        </w:rPr>
        <w:t>4)Цифровая образовательная среда;</w:t>
      </w:r>
    </w:p>
    <w:p w:rsidR="0013646D" w:rsidRPr="00796B99" w:rsidRDefault="0013646D" w:rsidP="0013646D">
      <w:pPr>
        <w:widowControl w:val="0"/>
        <w:shd w:val="clear" w:color="auto" w:fill="FFFFFF"/>
        <w:autoSpaceDE w:val="0"/>
        <w:autoSpaceDN w:val="0"/>
        <w:adjustRightInd w:val="0"/>
        <w:spacing w:line="264" w:lineRule="auto"/>
        <w:ind w:firstLine="709"/>
        <w:jc w:val="both"/>
        <w:rPr>
          <w:rFonts w:ascii="Times New Roman" w:eastAsia="Calibri" w:hAnsi="Times New Roman" w:cs="Times New Roman"/>
          <w:sz w:val="24"/>
          <w:szCs w:val="24"/>
        </w:rPr>
      </w:pPr>
      <w:r w:rsidRPr="00796B99">
        <w:rPr>
          <w:rFonts w:ascii="Times New Roman" w:eastAsia="Calibri" w:hAnsi="Times New Roman" w:cs="Times New Roman"/>
          <w:sz w:val="24"/>
          <w:szCs w:val="24"/>
        </w:rPr>
        <w:t>5)</w:t>
      </w:r>
      <w:bookmarkEnd w:id="10"/>
      <w:r w:rsidRPr="00796B99">
        <w:rPr>
          <w:rFonts w:ascii="Times New Roman" w:eastAsia="Calibri" w:hAnsi="Times New Roman" w:cs="Times New Roman"/>
          <w:sz w:val="24"/>
          <w:szCs w:val="24"/>
        </w:rPr>
        <w:t>Цифровая культура.</w:t>
      </w:r>
    </w:p>
    <w:p w:rsidR="0013646D" w:rsidRPr="00796B99" w:rsidRDefault="0013646D" w:rsidP="0013646D">
      <w:pPr>
        <w:widowControl w:val="0"/>
        <w:shd w:val="clear" w:color="auto" w:fill="FFFFFF"/>
        <w:autoSpaceDE w:val="0"/>
        <w:autoSpaceDN w:val="0"/>
        <w:adjustRightInd w:val="0"/>
        <w:spacing w:line="264" w:lineRule="auto"/>
        <w:ind w:firstLine="709"/>
        <w:jc w:val="both"/>
        <w:rPr>
          <w:rFonts w:ascii="Times New Roman" w:eastAsia="Calibri" w:hAnsi="Times New Roman" w:cs="Times New Roman"/>
          <w:sz w:val="24"/>
          <w:szCs w:val="24"/>
        </w:rPr>
      </w:pPr>
      <w:r w:rsidRPr="00796B99">
        <w:rPr>
          <w:rFonts w:ascii="Times New Roman" w:hAnsi="Times New Roman" w:cs="Times New Roman"/>
          <w:sz w:val="24"/>
          <w:szCs w:val="24"/>
        </w:rPr>
        <w:t>Основное мероприятие D2. Федеральный проект «Информационная инфраструктура».</w:t>
      </w:r>
      <w:r w:rsidR="00FE3E21" w:rsidRPr="00796B99">
        <w:rPr>
          <w:rFonts w:ascii="Times New Roman" w:hAnsi="Times New Roman" w:cs="Times New Roman"/>
          <w:sz w:val="24"/>
          <w:szCs w:val="24"/>
        </w:rPr>
        <w:t xml:space="preserve"> </w:t>
      </w:r>
      <w:proofErr w:type="gramStart"/>
      <w:r w:rsidRPr="00796B99">
        <w:rPr>
          <w:rFonts w:ascii="Times New Roman" w:eastAsia="Calibri" w:hAnsi="Times New Roman" w:cs="Times New Roman"/>
          <w:sz w:val="24"/>
          <w:szCs w:val="24"/>
        </w:rPr>
        <w:t>В рамках федерального проекта «Информационная инфраструктура» предусматривается оснащение рабочих мест сотрудников органов местного самоуправления городского округа Домодедово современным компьютерным и сетевым оборудованием, организационной техникой, а также их подключение к локальным вычислительным сетям (при необходимости) в соответствии с едиными стандартами, требованиями и нормами обеспечения, техническое обслуживание и работоспособность уже имеющегося оборудования, подключение органов местного самоуправления городского округа Домодедово, включая организации и</w:t>
      </w:r>
      <w:proofErr w:type="gramEnd"/>
      <w:r w:rsidRPr="00796B99">
        <w:rPr>
          <w:rFonts w:ascii="Times New Roman" w:eastAsia="Calibri" w:hAnsi="Times New Roman" w:cs="Times New Roman"/>
          <w:sz w:val="24"/>
          <w:szCs w:val="24"/>
        </w:rPr>
        <w:t xml:space="preserve"> </w:t>
      </w:r>
      <w:proofErr w:type="gramStart"/>
      <w:r w:rsidRPr="00796B99">
        <w:rPr>
          <w:rFonts w:ascii="Times New Roman" w:eastAsia="Calibri" w:hAnsi="Times New Roman" w:cs="Times New Roman"/>
          <w:sz w:val="24"/>
          <w:szCs w:val="24"/>
        </w:rPr>
        <w:t xml:space="preserve">учреждения, находящихся в их ведении, к единой интегрированной </w:t>
      </w:r>
      <w:proofErr w:type="spellStart"/>
      <w:r w:rsidRPr="00796B99">
        <w:rPr>
          <w:rFonts w:ascii="Times New Roman" w:eastAsia="Calibri" w:hAnsi="Times New Roman" w:cs="Times New Roman"/>
          <w:sz w:val="24"/>
          <w:szCs w:val="24"/>
        </w:rPr>
        <w:t>мультисервисной</w:t>
      </w:r>
      <w:proofErr w:type="spellEnd"/>
      <w:r w:rsidRPr="00796B99">
        <w:rPr>
          <w:rFonts w:ascii="Times New Roman" w:eastAsia="Calibri" w:hAnsi="Times New Roman" w:cs="Times New Roman"/>
          <w:sz w:val="24"/>
          <w:szCs w:val="24"/>
        </w:rPr>
        <w:t xml:space="preserve"> телекоммуникационной сети Правительства Московской области для нужд органов местного самоуправления городского округа Домодедово, увеличение скорости доступа дошкольных учреждений и школ к информационно-телекоммуникационной сети Интернет до единого рекомендуемого уровня, содействие в обеспечении доступности современных услуг подвижной радиотелефонной связи и возможности пользования </w:t>
      </w:r>
      <w:r w:rsidRPr="00796B99">
        <w:rPr>
          <w:rFonts w:ascii="Times New Roman" w:hAnsi="Times New Roman" w:cs="Times New Roman"/>
          <w:sz w:val="24"/>
          <w:szCs w:val="24"/>
        </w:rPr>
        <w:t>услугами проводного и мобильного доступа в информационно-телекоммуникационную сеть Интернет на скорости</w:t>
      </w:r>
      <w:proofErr w:type="gramEnd"/>
      <w:r w:rsidRPr="00796B99">
        <w:rPr>
          <w:rFonts w:ascii="Times New Roman" w:hAnsi="Times New Roman" w:cs="Times New Roman"/>
          <w:sz w:val="24"/>
          <w:szCs w:val="24"/>
        </w:rPr>
        <w:t xml:space="preserve"> не менее 1 Мбит/с, предоставляемыми не менее чем 2 операторами связи</w:t>
      </w:r>
      <w:r w:rsidRPr="00796B99">
        <w:rPr>
          <w:rFonts w:ascii="Times New Roman" w:eastAsia="Calibri" w:hAnsi="Times New Roman" w:cs="Times New Roman"/>
          <w:sz w:val="24"/>
          <w:szCs w:val="24"/>
        </w:rPr>
        <w:t xml:space="preserve"> для удовлетворения потребностей жителей и гостей городского округа</w:t>
      </w:r>
      <w:r w:rsidRPr="00796B99">
        <w:rPr>
          <w:rFonts w:ascii="Times New Roman" w:hAnsi="Times New Roman" w:cs="Times New Roman"/>
          <w:sz w:val="24"/>
          <w:szCs w:val="24"/>
        </w:rPr>
        <w:t>.</w:t>
      </w:r>
    </w:p>
    <w:p w:rsidR="0013646D" w:rsidRPr="00796B99" w:rsidRDefault="0013646D" w:rsidP="0013646D">
      <w:pPr>
        <w:widowControl w:val="0"/>
        <w:shd w:val="clear" w:color="auto" w:fill="FFFFFF"/>
        <w:autoSpaceDE w:val="0"/>
        <w:autoSpaceDN w:val="0"/>
        <w:adjustRightInd w:val="0"/>
        <w:spacing w:line="264" w:lineRule="auto"/>
        <w:ind w:firstLine="709"/>
        <w:jc w:val="both"/>
        <w:rPr>
          <w:rFonts w:ascii="Times New Roman" w:eastAsia="Calibri" w:hAnsi="Times New Roman" w:cs="Times New Roman"/>
          <w:sz w:val="24"/>
          <w:szCs w:val="24"/>
        </w:rPr>
      </w:pPr>
      <w:r w:rsidRPr="00796B99">
        <w:rPr>
          <w:rFonts w:ascii="Times New Roman" w:hAnsi="Times New Roman" w:cs="Times New Roman"/>
          <w:sz w:val="24"/>
          <w:szCs w:val="24"/>
        </w:rPr>
        <w:t>Основное мероприятие D4. Федеральный проект «Информационная безопасность».</w:t>
      </w:r>
      <w:r w:rsidR="00FE3E21" w:rsidRPr="00796B99">
        <w:rPr>
          <w:rFonts w:ascii="Times New Roman" w:hAnsi="Times New Roman" w:cs="Times New Roman"/>
          <w:sz w:val="24"/>
          <w:szCs w:val="24"/>
        </w:rPr>
        <w:t xml:space="preserve"> </w:t>
      </w:r>
      <w:proofErr w:type="gramStart"/>
      <w:r w:rsidRPr="00796B99">
        <w:rPr>
          <w:rFonts w:ascii="Times New Roman" w:eastAsia="Calibri" w:hAnsi="Times New Roman" w:cs="Times New Roman"/>
          <w:sz w:val="24"/>
          <w:szCs w:val="24"/>
        </w:rPr>
        <w:t xml:space="preserve">В рамках федерального проекта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w:t>
      </w:r>
      <w:r w:rsidRPr="00796B99">
        <w:rPr>
          <w:rFonts w:ascii="Times New Roman" w:eastAsia="Calibri" w:hAnsi="Times New Roman" w:cs="Times New Roman"/>
          <w:sz w:val="24"/>
          <w:szCs w:val="24"/>
        </w:rPr>
        <w:lastRenderedPageBreak/>
        <w:t>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средств электронной подписи сотрудникам органов местного самоуправления городского округа</w:t>
      </w:r>
      <w:proofErr w:type="gramEnd"/>
      <w:r w:rsidRPr="00796B99">
        <w:rPr>
          <w:rFonts w:ascii="Times New Roman" w:eastAsia="Calibri" w:hAnsi="Times New Roman" w:cs="Times New Roman"/>
          <w:sz w:val="24"/>
          <w:szCs w:val="24"/>
        </w:rPr>
        <w:t xml:space="preserve"> Домодедово в соответствии с установленными требованиями.</w:t>
      </w:r>
    </w:p>
    <w:p w:rsidR="0013646D" w:rsidRPr="00796B99" w:rsidRDefault="0013646D" w:rsidP="0013646D">
      <w:pPr>
        <w:widowControl w:val="0"/>
        <w:shd w:val="clear" w:color="auto" w:fill="FFFFFF"/>
        <w:autoSpaceDE w:val="0"/>
        <w:autoSpaceDN w:val="0"/>
        <w:adjustRightInd w:val="0"/>
        <w:spacing w:line="264" w:lineRule="auto"/>
        <w:ind w:firstLine="709"/>
        <w:jc w:val="both"/>
        <w:rPr>
          <w:rFonts w:ascii="Times New Roman" w:eastAsia="Calibri" w:hAnsi="Times New Roman" w:cs="Times New Roman"/>
          <w:sz w:val="24"/>
          <w:szCs w:val="24"/>
        </w:rPr>
      </w:pPr>
      <w:r w:rsidRPr="00796B99">
        <w:rPr>
          <w:rFonts w:ascii="Times New Roman" w:hAnsi="Times New Roman" w:cs="Times New Roman"/>
          <w:sz w:val="24"/>
          <w:szCs w:val="24"/>
        </w:rPr>
        <w:t>Основное мероприятие D6. Федеральный проект «Цифровое государственное управление».</w:t>
      </w:r>
      <w:r w:rsidR="00FE3E21" w:rsidRPr="00796B99">
        <w:rPr>
          <w:rFonts w:ascii="Times New Roman" w:hAnsi="Times New Roman" w:cs="Times New Roman"/>
          <w:sz w:val="24"/>
          <w:szCs w:val="24"/>
        </w:rPr>
        <w:t xml:space="preserve"> </w:t>
      </w:r>
      <w:proofErr w:type="gramStart"/>
      <w:r w:rsidRPr="00796B99">
        <w:rPr>
          <w:rFonts w:ascii="Times New Roman" w:eastAsia="Calibri" w:hAnsi="Times New Roman" w:cs="Times New Roman"/>
          <w:sz w:val="24"/>
          <w:szCs w:val="24"/>
        </w:rPr>
        <w:t>В рамках федерального проекта «Цифровое государственное управление» предусматривается оснащение рабочих мест сотрудников органов местного самоуправления городского округа Домодедово локальными прикладными программными продуктами, общесистемным и прикладным программным обеспечением,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w:t>
      </w:r>
      <w:proofErr w:type="gramEnd"/>
      <w:r w:rsidRPr="00796B99">
        <w:rPr>
          <w:rFonts w:ascii="Times New Roman" w:eastAsia="Calibri" w:hAnsi="Times New Roman" w:cs="Times New Roman"/>
          <w:sz w:val="24"/>
          <w:szCs w:val="24"/>
        </w:rPr>
        <w:t xml:space="preserve">, </w:t>
      </w:r>
      <w:proofErr w:type="gramStart"/>
      <w:r w:rsidRPr="00796B99">
        <w:rPr>
          <w:rFonts w:ascii="Times New Roman" w:eastAsia="Calibri" w:hAnsi="Times New Roman" w:cs="Times New Roman"/>
          <w:sz w:val="24"/>
          <w:szCs w:val="24"/>
        </w:rPr>
        <w:t>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органами местного самоуправления городского округа Домодедово, а также находящимися в их ведении организациями и учреждениями при оказании соответствующих</w:t>
      </w:r>
      <w:proofErr w:type="gramEnd"/>
      <w:r w:rsidRPr="00796B99">
        <w:rPr>
          <w:rFonts w:ascii="Times New Roman" w:eastAsia="Calibri" w:hAnsi="Times New Roman" w:cs="Times New Roman"/>
          <w:sz w:val="24"/>
          <w:szCs w:val="24"/>
        </w:rPr>
        <w:t xml:space="preserve"> услуг, обеспечение возможности записи через сеть Интернет на конкретное время приема в органы местного самоуправления городского округа Домодедово для получения услуг, оплаты через сеть Интернет основных пошлин, штрафов и сборов.</w:t>
      </w:r>
    </w:p>
    <w:p w:rsidR="0013646D" w:rsidRPr="00796B99" w:rsidRDefault="0013646D" w:rsidP="0013646D">
      <w:pPr>
        <w:widowControl w:val="0"/>
        <w:shd w:val="clear" w:color="auto" w:fill="FFFFFF"/>
        <w:autoSpaceDE w:val="0"/>
        <w:autoSpaceDN w:val="0"/>
        <w:adjustRightInd w:val="0"/>
        <w:spacing w:line="264" w:lineRule="auto"/>
        <w:ind w:firstLine="709"/>
        <w:jc w:val="both"/>
        <w:rPr>
          <w:rFonts w:ascii="Times New Roman" w:eastAsia="Calibri" w:hAnsi="Times New Roman" w:cs="Times New Roman"/>
          <w:sz w:val="24"/>
          <w:szCs w:val="24"/>
        </w:rPr>
      </w:pPr>
      <w:r w:rsidRPr="00796B99">
        <w:rPr>
          <w:rFonts w:ascii="Times New Roman" w:hAnsi="Times New Roman" w:cs="Times New Roman"/>
          <w:sz w:val="24"/>
          <w:szCs w:val="24"/>
        </w:rPr>
        <w:t>Основное мероприятие E4. Федеральный проект «Цифровая образовательная среда».</w:t>
      </w:r>
      <w:r w:rsidR="00FE3E21" w:rsidRPr="00796B99">
        <w:rPr>
          <w:rFonts w:ascii="Times New Roman" w:hAnsi="Times New Roman" w:cs="Times New Roman"/>
          <w:sz w:val="24"/>
          <w:szCs w:val="24"/>
        </w:rPr>
        <w:t xml:space="preserve"> </w:t>
      </w:r>
      <w:r w:rsidRPr="00796B99">
        <w:rPr>
          <w:rFonts w:ascii="Times New Roman" w:eastAsia="Calibri" w:hAnsi="Times New Roman" w:cs="Times New Roman"/>
          <w:sz w:val="24"/>
          <w:szCs w:val="24"/>
        </w:rPr>
        <w:t xml:space="preserve">В рамках федерального проекта «Цифровая образовательная среда» планируется выравнивание уровня оснащения школ </w:t>
      </w:r>
      <w:r w:rsidRPr="00796B99">
        <w:rPr>
          <w:rFonts w:ascii="Times New Roman" w:hAnsi="Times New Roman" w:cs="Times New Roman"/>
          <w:sz w:val="24"/>
          <w:szCs w:val="24"/>
        </w:rPr>
        <w:t xml:space="preserve">современными аппаратно-программными комплексами, обеспечивающими </w:t>
      </w:r>
      <w:r w:rsidRPr="00796B99">
        <w:rPr>
          <w:rFonts w:ascii="Times New Roman" w:eastAsia="Calibri" w:hAnsi="Times New Roman" w:cs="Times New Roman"/>
          <w:sz w:val="24"/>
          <w:szCs w:val="24"/>
        </w:rPr>
        <w:t>возможность использования новых технологий и электронных образовательных ресурсов в учебном процессе, а также оснащение общеобразовательных организаций городского округа Домодедово области планшетными компьютерами, мультимедийными проекторами и экранами для мультимедийных проекторов.</w:t>
      </w:r>
    </w:p>
    <w:p w:rsidR="0013646D" w:rsidRPr="00796B99" w:rsidRDefault="0013646D" w:rsidP="0013646D">
      <w:pPr>
        <w:widowControl w:val="0"/>
        <w:shd w:val="clear" w:color="auto" w:fill="FFFFFF"/>
        <w:autoSpaceDE w:val="0"/>
        <w:autoSpaceDN w:val="0"/>
        <w:adjustRightInd w:val="0"/>
        <w:spacing w:line="264" w:lineRule="auto"/>
        <w:ind w:firstLine="709"/>
        <w:jc w:val="both"/>
        <w:rPr>
          <w:rFonts w:ascii="Times New Roman" w:eastAsia="Calibri" w:hAnsi="Times New Roman" w:cs="Times New Roman"/>
          <w:sz w:val="24"/>
          <w:szCs w:val="24"/>
        </w:rPr>
      </w:pPr>
      <w:r w:rsidRPr="00796B99">
        <w:rPr>
          <w:rFonts w:ascii="Times New Roman" w:hAnsi="Times New Roman" w:cs="Times New Roman"/>
          <w:sz w:val="24"/>
          <w:szCs w:val="24"/>
        </w:rPr>
        <w:t>Основное мероприятие A3. Федеральный проект «Цифровая культура».</w:t>
      </w:r>
      <w:r w:rsidR="00FE3E21" w:rsidRPr="00796B99">
        <w:rPr>
          <w:rFonts w:ascii="Times New Roman" w:hAnsi="Times New Roman" w:cs="Times New Roman"/>
          <w:sz w:val="24"/>
          <w:szCs w:val="24"/>
        </w:rPr>
        <w:t xml:space="preserve"> </w:t>
      </w:r>
      <w:r w:rsidRPr="00796B99">
        <w:rPr>
          <w:rFonts w:ascii="Times New Roman" w:eastAsia="Calibri" w:hAnsi="Times New Roman" w:cs="Times New Roman"/>
          <w:sz w:val="24"/>
          <w:szCs w:val="24"/>
        </w:rPr>
        <w:t>В рамках федерального проекта «Цифровая культура» планируется подключение, а также увеличение скорости доступа учреждений культуры к информационно-телекоммуникационной сети Интернет.</w:t>
      </w:r>
    </w:p>
    <w:p w:rsidR="00A8545A" w:rsidRPr="00796B99" w:rsidRDefault="00A8545A" w:rsidP="00A72568">
      <w:pPr>
        <w:spacing w:after="0" w:line="20" w:lineRule="atLeast"/>
        <w:jc w:val="both"/>
        <w:rPr>
          <w:rFonts w:ascii="Times New Roman" w:hAnsi="Times New Roman" w:cs="Times New Roman"/>
          <w:sz w:val="24"/>
          <w:szCs w:val="24"/>
        </w:rPr>
      </w:pPr>
    </w:p>
    <w:p w:rsidR="00445A29" w:rsidRPr="00796B99" w:rsidRDefault="00445A29" w:rsidP="00FE3E21">
      <w:pPr>
        <w:spacing w:after="0" w:line="240" w:lineRule="atLeast"/>
        <w:ind w:firstLine="709"/>
        <w:jc w:val="center"/>
        <w:rPr>
          <w:rFonts w:ascii="Times New Roman" w:hAnsi="Times New Roman" w:cs="Times New Roman"/>
          <w:sz w:val="24"/>
          <w:szCs w:val="24"/>
        </w:rPr>
      </w:pPr>
      <w:r w:rsidRPr="00796B99">
        <w:rPr>
          <w:rFonts w:ascii="Times New Roman" w:hAnsi="Times New Roman" w:cs="Times New Roman"/>
          <w:sz w:val="24"/>
          <w:szCs w:val="24"/>
        </w:rPr>
        <w:t>Подпрограмма 2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2017-2021 годы</w:t>
      </w:r>
      <w:proofErr w:type="gramStart"/>
      <w:r w:rsidRPr="00796B99">
        <w:rPr>
          <w:rFonts w:ascii="Times New Roman" w:hAnsi="Times New Roman" w:cs="Times New Roman"/>
          <w:sz w:val="24"/>
          <w:szCs w:val="24"/>
        </w:rPr>
        <w:t>.</w:t>
      </w:r>
      <w:r w:rsidR="00A8545A" w:rsidRPr="00796B99">
        <w:rPr>
          <w:rFonts w:ascii="Times New Roman" w:hAnsi="Times New Roman" w:cs="Times New Roman"/>
          <w:sz w:val="24"/>
          <w:szCs w:val="24"/>
        </w:rPr>
        <w:t>»</w:t>
      </w:r>
      <w:proofErr w:type="gramEnd"/>
    </w:p>
    <w:p w:rsidR="00445A29" w:rsidRPr="00796B99" w:rsidRDefault="00445A29" w:rsidP="00445A29">
      <w:pPr>
        <w:spacing w:after="0" w:line="240" w:lineRule="atLeast"/>
        <w:jc w:val="both"/>
        <w:rPr>
          <w:rFonts w:ascii="Times New Roman" w:hAnsi="Times New Roman" w:cs="Times New Roman"/>
          <w:sz w:val="24"/>
          <w:szCs w:val="24"/>
        </w:rPr>
      </w:pPr>
      <w:r w:rsidRPr="00796B99">
        <w:rPr>
          <w:rFonts w:ascii="Times New Roman" w:hAnsi="Times New Roman" w:cs="Times New Roman"/>
          <w:sz w:val="24"/>
          <w:szCs w:val="24"/>
        </w:rPr>
        <w:lastRenderedPageBreak/>
        <w:t>Основное мероприятие 1 «Реализация общесистемных мер по повышению качества и доступности государственных и муниципальных услуг в Московской области.</w:t>
      </w:r>
    </w:p>
    <w:p w:rsidR="00A36629" w:rsidRPr="00796B99" w:rsidRDefault="00445A29" w:rsidP="00137FEF">
      <w:pPr>
        <w:spacing w:after="0" w:line="240" w:lineRule="atLeast"/>
        <w:jc w:val="both"/>
        <w:rPr>
          <w:rFonts w:ascii="Times New Roman" w:eastAsia="Calibri" w:hAnsi="Times New Roman" w:cs="Times New Roman"/>
          <w:sz w:val="24"/>
          <w:szCs w:val="24"/>
        </w:rPr>
      </w:pPr>
      <w:r w:rsidRPr="00796B99">
        <w:rPr>
          <w:rFonts w:ascii="Times New Roman" w:hAnsi="Times New Roman" w:cs="Times New Roman"/>
          <w:sz w:val="24"/>
          <w:szCs w:val="24"/>
        </w:rPr>
        <w:t xml:space="preserve">Реализация основного мероприятия направлена на </w:t>
      </w:r>
      <w:r w:rsidR="008008D1" w:rsidRPr="00796B99">
        <w:rPr>
          <w:rFonts w:ascii="Times New Roman" w:eastAsia="Calibri" w:hAnsi="Times New Roman" w:cs="Times New Roman"/>
          <w:sz w:val="24"/>
          <w:szCs w:val="24"/>
        </w:rPr>
        <w:t xml:space="preserve">оптимизацию предоставления государственных и муниципальных услуг, в том числе обеспечение их предоставления по экстерриториальному принципу, по жизненным ситуациям, а также мониторинг качества и доступности предоставления государственных и муниципальных услуг, в том </w:t>
      </w:r>
      <w:r w:rsidR="00A8545A" w:rsidRPr="00796B99">
        <w:rPr>
          <w:rFonts w:ascii="Times New Roman" w:eastAsia="Calibri" w:hAnsi="Times New Roman" w:cs="Times New Roman"/>
          <w:sz w:val="24"/>
          <w:szCs w:val="24"/>
        </w:rPr>
        <w:t>числе по принципу «одного окна»</w:t>
      </w:r>
      <w:r w:rsidR="00137FEF" w:rsidRPr="00796B99">
        <w:rPr>
          <w:rFonts w:ascii="Times New Roman" w:eastAsia="Calibri" w:hAnsi="Times New Roman" w:cs="Times New Roman"/>
          <w:sz w:val="24"/>
          <w:szCs w:val="24"/>
        </w:rPr>
        <w:t>.</w:t>
      </w:r>
      <w:r w:rsidR="00A8545A" w:rsidRPr="00796B99">
        <w:rPr>
          <w:rFonts w:ascii="Times New Roman" w:eastAsia="Calibri" w:hAnsi="Times New Roman" w:cs="Times New Roman"/>
          <w:sz w:val="24"/>
          <w:szCs w:val="24"/>
        </w:rPr>
        <w:t xml:space="preserve"> </w:t>
      </w:r>
    </w:p>
    <w:p w:rsidR="008008D1" w:rsidRPr="00796B99" w:rsidRDefault="008008D1" w:rsidP="008008D1">
      <w:pPr>
        <w:spacing w:after="0" w:line="240" w:lineRule="atLeast"/>
        <w:jc w:val="both"/>
        <w:rPr>
          <w:rFonts w:ascii="Times New Roman" w:eastAsia="Calibri" w:hAnsi="Times New Roman" w:cs="Times New Roman"/>
          <w:sz w:val="24"/>
          <w:szCs w:val="24"/>
        </w:rPr>
      </w:pPr>
      <w:r w:rsidRPr="00796B99">
        <w:rPr>
          <w:rFonts w:ascii="Times New Roman" w:eastAsia="Calibri" w:hAnsi="Times New Roman" w:cs="Times New Roman"/>
          <w:sz w:val="24"/>
          <w:szCs w:val="24"/>
        </w:rPr>
        <w:t>Осн</w:t>
      </w:r>
      <w:r w:rsidR="006C4F6C" w:rsidRPr="00796B99">
        <w:rPr>
          <w:rFonts w:ascii="Times New Roman" w:eastAsia="Calibri" w:hAnsi="Times New Roman" w:cs="Times New Roman"/>
          <w:sz w:val="24"/>
          <w:szCs w:val="24"/>
        </w:rPr>
        <w:t>овное мероприятие 2 «Организация</w:t>
      </w:r>
      <w:r w:rsidRPr="00796B99">
        <w:rPr>
          <w:rFonts w:ascii="Times New Roman" w:eastAsia="Calibri" w:hAnsi="Times New Roman" w:cs="Times New Roman"/>
          <w:sz w:val="24"/>
          <w:szCs w:val="24"/>
        </w:rPr>
        <w:t xml:space="preserve"> деятельности МФЦ». </w:t>
      </w:r>
    </w:p>
    <w:p w:rsidR="008008D1" w:rsidRPr="00796B99" w:rsidRDefault="008008D1" w:rsidP="0092633E">
      <w:pPr>
        <w:spacing w:after="0" w:line="240" w:lineRule="atLeast"/>
        <w:jc w:val="both"/>
        <w:rPr>
          <w:rFonts w:ascii="Times New Roman" w:eastAsia="Calibri" w:hAnsi="Times New Roman" w:cs="Times New Roman"/>
          <w:sz w:val="24"/>
          <w:szCs w:val="24"/>
        </w:rPr>
      </w:pPr>
      <w:r w:rsidRPr="00796B99">
        <w:rPr>
          <w:rFonts w:ascii="Times New Roman" w:eastAsia="Calibri" w:hAnsi="Times New Roman" w:cs="Times New Roman"/>
          <w:sz w:val="24"/>
          <w:szCs w:val="24"/>
        </w:rPr>
        <w:t xml:space="preserve">Реализация основного мероприятия направлена на обеспечение заработной платой и дополнительными </w:t>
      </w:r>
      <w:proofErr w:type="gramStart"/>
      <w:r w:rsidRPr="00796B99">
        <w:rPr>
          <w:rFonts w:ascii="Times New Roman" w:eastAsia="Calibri" w:hAnsi="Times New Roman" w:cs="Times New Roman"/>
          <w:sz w:val="24"/>
          <w:szCs w:val="24"/>
        </w:rPr>
        <w:t>выплатами сотрудников</w:t>
      </w:r>
      <w:proofErr w:type="gramEnd"/>
      <w:r w:rsidRPr="00796B99">
        <w:rPr>
          <w:rFonts w:ascii="Times New Roman" w:eastAsia="Calibri" w:hAnsi="Times New Roman" w:cs="Times New Roman"/>
          <w:sz w:val="24"/>
          <w:szCs w:val="24"/>
        </w:rPr>
        <w:t>, своевременное перечисление налогов и страховых взносов в государственные фонды, а также материально-техническое обеспечение МФЦ.</w:t>
      </w:r>
    </w:p>
    <w:p w:rsidR="008008D1" w:rsidRPr="00796B99" w:rsidRDefault="008008D1" w:rsidP="0092633E">
      <w:pPr>
        <w:spacing w:after="0" w:line="240" w:lineRule="atLeast"/>
        <w:jc w:val="both"/>
        <w:rPr>
          <w:rFonts w:ascii="Times New Roman" w:eastAsia="Calibri" w:hAnsi="Times New Roman" w:cs="Times New Roman"/>
          <w:sz w:val="24"/>
          <w:szCs w:val="24"/>
        </w:rPr>
      </w:pPr>
      <w:r w:rsidRPr="00796B99">
        <w:rPr>
          <w:rFonts w:ascii="Times New Roman" w:eastAsia="Calibri" w:hAnsi="Times New Roman" w:cs="Times New Roman"/>
          <w:sz w:val="24"/>
          <w:szCs w:val="24"/>
        </w:rPr>
        <w:t>Основное мероприятие 3 «</w:t>
      </w:r>
      <w:r w:rsidR="00972375" w:rsidRPr="00796B99">
        <w:rPr>
          <w:rFonts w:ascii="Times New Roman" w:eastAsia="Calibri" w:hAnsi="Times New Roman" w:cs="Times New Roman"/>
          <w:sz w:val="24"/>
          <w:szCs w:val="24"/>
        </w:rPr>
        <w:t>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r w:rsidRPr="00796B99">
        <w:rPr>
          <w:rFonts w:ascii="Times New Roman" w:eastAsia="Calibri" w:hAnsi="Times New Roman" w:cs="Times New Roman"/>
          <w:sz w:val="24"/>
          <w:szCs w:val="24"/>
        </w:rPr>
        <w:t>»</w:t>
      </w:r>
      <w:r w:rsidR="00972375" w:rsidRPr="00796B99">
        <w:rPr>
          <w:rFonts w:ascii="Times New Roman" w:eastAsia="Calibri" w:hAnsi="Times New Roman" w:cs="Times New Roman"/>
          <w:sz w:val="24"/>
          <w:szCs w:val="24"/>
        </w:rPr>
        <w:t>.</w:t>
      </w:r>
    </w:p>
    <w:p w:rsidR="008008D1" w:rsidRPr="00796B99" w:rsidRDefault="008008D1" w:rsidP="0092633E">
      <w:pPr>
        <w:spacing w:after="0" w:line="240" w:lineRule="atLeast"/>
        <w:jc w:val="both"/>
        <w:rPr>
          <w:rFonts w:ascii="Times New Roman" w:eastAsia="Calibri" w:hAnsi="Times New Roman" w:cs="Times New Roman"/>
          <w:sz w:val="24"/>
          <w:szCs w:val="24"/>
        </w:rPr>
      </w:pPr>
      <w:proofErr w:type="gramStart"/>
      <w:r w:rsidRPr="00796B99">
        <w:rPr>
          <w:rFonts w:ascii="Times New Roman" w:eastAsia="Calibri" w:hAnsi="Times New Roman" w:cs="Times New Roman"/>
          <w:sz w:val="24"/>
          <w:szCs w:val="24"/>
        </w:rPr>
        <w:t xml:space="preserve">Реализация основного мероприятия направлена на создание дополнительных окон доступа к услугам МФЦ и дополнительных окон для приема и выдачи документов для юридических лиц и индивидуальных предпринимателей, а также дооснащение материально-техническими средствами – приобретение </w:t>
      </w:r>
      <w:r w:rsidR="006F2B3B" w:rsidRPr="00796B99">
        <w:rPr>
          <w:rFonts w:ascii="Times New Roman" w:eastAsia="Calibri" w:hAnsi="Times New Roman" w:cs="Times New Roman"/>
          <w:sz w:val="24"/>
          <w:szCs w:val="24"/>
        </w:rPr>
        <w:t xml:space="preserve">программно-технических комплексов </w:t>
      </w:r>
      <w:r w:rsidRPr="00796B99">
        <w:rPr>
          <w:rFonts w:ascii="Times New Roman" w:eastAsia="Calibri" w:hAnsi="Times New Roman" w:cs="Times New Roman"/>
          <w:sz w:val="24"/>
          <w:szCs w:val="24"/>
        </w:rPr>
        <w:t>для оформления паспортов гражданина Российской Федерации, удостоверяющих личность гражданина Российской Федерации за пределами террит</w:t>
      </w:r>
      <w:r w:rsidR="00137FEF" w:rsidRPr="00796B99">
        <w:rPr>
          <w:rFonts w:ascii="Times New Roman" w:eastAsia="Calibri" w:hAnsi="Times New Roman" w:cs="Times New Roman"/>
          <w:sz w:val="24"/>
          <w:szCs w:val="24"/>
        </w:rPr>
        <w:t>ории Российской Федерации в МФЦ и п</w:t>
      </w:r>
      <w:r w:rsidRPr="00796B99">
        <w:rPr>
          <w:rFonts w:ascii="Times New Roman" w:eastAsia="Calibri" w:hAnsi="Times New Roman" w:cs="Times New Roman"/>
          <w:sz w:val="24"/>
          <w:szCs w:val="24"/>
        </w:rPr>
        <w:t>озволит реализовать концепцию снижения административных барьеров и</w:t>
      </w:r>
      <w:proofErr w:type="gramEnd"/>
      <w:r w:rsidRPr="00796B99">
        <w:rPr>
          <w:rFonts w:ascii="Times New Roman" w:eastAsia="Calibri" w:hAnsi="Times New Roman" w:cs="Times New Roman"/>
          <w:sz w:val="24"/>
          <w:szCs w:val="24"/>
        </w:rPr>
        <w:t xml:space="preserve"> повышения доступности государственных и муниципальных услуг, утвержденной распоряжением Правительства Российской Федерации от 10 июня 2011 г. № 1021-р. </w:t>
      </w:r>
    </w:p>
    <w:p w:rsidR="00137FEF" w:rsidRPr="00796B99" w:rsidRDefault="00137FEF" w:rsidP="0092633E">
      <w:pPr>
        <w:spacing w:after="0" w:line="240" w:lineRule="atLeast"/>
        <w:jc w:val="both"/>
        <w:rPr>
          <w:rFonts w:ascii="Times New Roman" w:eastAsia="Calibri" w:hAnsi="Times New Roman" w:cs="Times New Roman"/>
          <w:sz w:val="24"/>
          <w:szCs w:val="24"/>
        </w:rPr>
      </w:pPr>
    </w:p>
    <w:p w:rsidR="00445A29" w:rsidRPr="00796B99" w:rsidRDefault="00445A29" w:rsidP="00FE3E21">
      <w:pPr>
        <w:widowControl w:val="0"/>
        <w:autoSpaceDE w:val="0"/>
        <w:autoSpaceDN w:val="0"/>
        <w:adjustRightInd w:val="0"/>
        <w:spacing w:after="0" w:line="20" w:lineRule="atLeast"/>
        <w:ind w:firstLine="709"/>
        <w:jc w:val="center"/>
        <w:rPr>
          <w:rFonts w:ascii="Times New Roman" w:eastAsia="Times New Roman" w:hAnsi="Times New Roman" w:cs="Times New Roman"/>
          <w:sz w:val="24"/>
          <w:szCs w:val="24"/>
        </w:rPr>
      </w:pPr>
      <w:r w:rsidRPr="00796B99">
        <w:rPr>
          <w:rFonts w:ascii="Times New Roman" w:hAnsi="Times New Roman" w:cs="Times New Roman"/>
          <w:sz w:val="24"/>
          <w:szCs w:val="24"/>
        </w:rPr>
        <w:t xml:space="preserve">Подпрограмма 3 </w:t>
      </w:r>
      <w:r w:rsidRPr="00796B99">
        <w:rPr>
          <w:rFonts w:ascii="Times New Roman" w:eastAsia="Times New Roman" w:hAnsi="Times New Roman" w:cs="Times New Roman"/>
          <w:sz w:val="24"/>
          <w:szCs w:val="24"/>
        </w:rPr>
        <w:t>"Развитие муниципальной службы городского округа Домодедово на 2017-2021 годы"</w:t>
      </w:r>
    </w:p>
    <w:p w:rsidR="00941EE0" w:rsidRPr="00796B99" w:rsidRDefault="00941EE0" w:rsidP="00AF5E10">
      <w:pPr>
        <w:pStyle w:val="a3"/>
        <w:spacing w:after="0"/>
        <w:ind w:left="0"/>
        <w:jc w:val="both"/>
        <w:rPr>
          <w:rFonts w:ascii="Times New Roman" w:hAnsi="Times New Roman" w:cs="Times New Roman"/>
          <w:sz w:val="24"/>
          <w:szCs w:val="24"/>
        </w:rPr>
      </w:pPr>
      <w:r w:rsidRPr="00796B99">
        <w:rPr>
          <w:rFonts w:ascii="Times New Roman" w:hAnsi="Times New Roman" w:cs="Times New Roman"/>
          <w:sz w:val="24"/>
          <w:szCs w:val="24"/>
        </w:rPr>
        <w:t>Основное мероприятие 1. «Организация подготовки проектов муниципальных правовых актов по вопросам муниципальной службы в связи с изменением законодательства о муниципальной службе»</w:t>
      </w:r>
    </w:p>
    <w:p w:rsidR="00512271" w:rsidRPr="00796B99" w:rsidRDefault="004E4854" w:rsidP="0092633E">
      <w:pPr>
        <w:spacing w:after="0"/>
        <w:jc w:val="both"/>
        <w:rPr>
          <w:rFonts w:ascii="Times New Roman" w:hAnsi="Times New Roman" w:cs="Times New Roman"/>
          <w:sz w:val="24"/>
          <w:szCs w:val="24"/>
        </w:rPr>
      </w:pPr>
      <w:bookmarkStart w:id="11" w:name="OLE_LINK72"/>
      <w:bookmarkStart w:id="12" w:name="OLE_LINK73"/>
      <w:bookmarkStart w:id="13" w:name="OLE_LINK74"/>
      <w:bookmarkStart w:id="14" w:name="OLE_LINK75"/>
      <w:bookmarkStart w:id="15" w:name="OLE_LINK78"/>
      <w:bookmarkStart w:id="16" w:name="OLE_LINK79"/>
      <w:proofErr w:type="gramStart"/>
      <w:r w:rsidRPr="00796B99">
        <w:rPr>
          <w:rFonts w:ascii="Times New Roman" w:hAnsi="Times New Roman" w:cs="Times New Roman"/>
          <w:sz w:val="24"/>
          <w:szCs w:val="24"/>
        </w:rPr>
        <w:t xml:space="preserve">Реализация мероприятия </w:t>
      </w:r>
      <w:r w:rsidR="00137FEF" w:rsidRPr="00796B99">
        <w:rPr>
          <w:rFonts w:ascii="Times New Roman" w:hAnsi="Times New Roman" w:cs="Times New Roman"/>
          <w:sz w:val="24"/>
          <w:szCs w:val="24"/>
        </w:rPr>
        <w:t xml:space="preserve"> направлена на</w:t>
      </w:r>
      <w:r w:rsidR="00A36629" w:rsidRPr="00796B99">
        <w:rPr>
          <w:rFonts w:ascii="Times New Roman" w:hAnsi="Times New Roman" w:cs="Times New Roman"/>
          <w:sz w:val="24"/>
          <w:szCs w:val="24"/>
        </w:rPr>
        <w:t xml:space="preserve"> </w:t>
      </w:r>
      <w:r w:rsidR="00FD6DEB" w:rsidRPr="00796B99">
        <w:rPr>
          <w:rFonts w:ascii="Times New Roman" w:hAnsi="Times New Roman" w:cs="Times New Roman"/>
          <w:sz w:val="24"/>
          <w:szCs w:val="24"/>
        </w:rPr>
        <w:t>исполнение Постановления</w:t>
      </w:r>
      <w:r w:rsidR="00512271" w:rsidRPr="00796B99">
        <w:rPr>
          <w:rFonts w:ascii="Times New Roman" w:hAnsi="Times New Roman" w:cs="Times New Roman"/>
          <w:sz w:val="24"/>
          <w:szCs w:val="24"/>
        </w:rPr>
        <w:t xml:space="preserve"> Главы городского округа Домодедово Московской области «Об утверждении уведомления лицами, замещающими должности муниципальной службы, о выполнении иной оплачиваемой работы»</w:t>
      </w:r>
      <w:r w:rsidR="006C64E6" w:rsidRPr="00796B99">
        <w:rPr>
          <w:rFonts w:ascii="Times New Roman" w:hAnsi="Times New Roman" w:cs="Times New Roman"/>
          <w:sz w:val="24"/>
          <w:szCs w:val="24"/>
        </w:rPr>
        <w:t>;</w:t>
      </w:r>
      <w:r w:rsidR="00FD6DEB" w:rsidRPr="00796B99">
        <w:rPr>
          <w:rFonts w:ascii="Times New Roman" w:hAnsi="Times New Roman" w:cs="Times New Roman"/>
          <w:sz w:val="24"/>
          <w:szCs w:val="24"/>
        </w:rPr>
        <w:t xml:space="preserve"> к</w:t>
      </w:r>
      <w:r w:rsidR="006C64E6" w:rsidRPr="00796B99">
        <w:rPr>
          <w:rFonts w:ascii="Times New Roman" w:hAnsi="Times New Roman" w:cs="Times New Roman"/>
          <w:sz w:val="24"/>
          <w:szCs w:val="24"/>
        </w:rPr>
        <w:t xml:space="preserve">онсультирование муниципальных служащих </w:t>
      </w:r>
      <w:r w:rsidR="00FD6DEB" w:rsidRPr="00796B99">
        <w:rPr>
          <w:rFonts w:ascii="Times New Roman" w:hAnsi="Times New Roman" w:cs="Times New Roman"/>
          <w:sz w:val="24"/>
          <w:szCs w:val="24"/>
        </w:rPr>
        <w:t>по правовым вопросам муниципальной службы</w:t>
      </w:r>
      <w:r w:rsidR="00137FEF" w:rsidRPr="00796B99">
        <w:rPr>
          <w:rFonts w:ascii="Times New Roman" w:hAnsi="Times New Roman" w:cs="Times New Roman"/>
          <w:sz w:val="24"/>
          <w:szCs w:val="24"/>
        </w:rPr>
        <w:t xml:space="preserve"> и </w:t>
      </w:r>
      <w:r w:rsidR="00941EE0" w:rsidRPr="00796B99">
        <w:rPr>
          <w:rFonts w:ascii="Times New Roman" w:hAnsi="Times New Roman" w:cs="Times New Roman"/>
          <w:sz w:val="24"/>
          <w:szCs w:val="24"/>
        </w:rPr>
        <w:t xml:space="preserve">позволит </w:t>
      </w:r>
      <w:bookmarkEnd w:id="11"/>
      <w:bookmarkEnd w:id="12"/>
      <w:r w:rsidR="00512271" w:rsidRPr="00796B99">
        <w:rPr>
          <w:rFonts w:ascii="Times New Roman" w:hAnsi="Times New Roman" w:cs="Times New Roman"/>
          <w:sz w:val="24"/>
          <w:szCs w:val="24"/>
        </w:rPr>
        <w:t>предотвратить конфликт ин</w:t>
      </w:r>
      <w:r w:rsidR="006C64E6" w:rsidRPr="00796B99">
        <w:rPr>
          <w:rFonts w:ascii="Times New Roman" w:hAnsi="Times New Roman" w:cs="Times New Roman"/>
          <w:sz w:val="24"/>
          <w:szCs w:val="24"/>
        </w:rPr>
        <w:t>тересов на муниципальной службе, обеспечить эффективное выполнение полномочий муниципальных служащих Администрации городского округа Домодедово.</w:t>
      </w:r>
      <w:proofErr w:type="gramEnd"/>
    </w:p>
    <w:bookmarkEnd w:id="13"/>
    <w:bookmarkEnd w:id="14"/>
    <w:bookmarkEnd w:id="15"/>
    <w:bookmarkEnd w:id="16"/>
    <w:p w:rsidR="00941EE0" w:rsidRPr="00796B99" w:rsidRDefault="00941EE0" w:rsidP="0092633E">
      <w:pPr>
        <w:pStyle w:val="a3"/>
        <w:spacing w:after="0"/>
        <w:ind w:left="0"/>
        <w:jc w:val="both"/>
        <w:rPr>
          <w:rFonts w:ascii="Times New Roman" w:hAnsi="Times New Roman" w:cs="Times New Roman"/>
          <w:sz w:val="24"/>
          <w:szCs w:val="24"/>
        </w:rPr>
      </w:pPr>
      <w:r w:rsidRPr="00796B99">
        <w:rPr>
          <w:rFonts w:ascii="Times New Roman" w:hAnsi="Times New Roman" w:cs="Times New Roman"/>
          <w:sz w:val="24"/>
          <w:szCs w:val="24"/>
        </w:rPr>
        <w:t xml:space="preserve">Основное мероприятие 2. </w:t>
      </w:r>
      <w:proofErr w:type="gramStart"/>
      <w:r w:rsidRPr="00796B99">
        <w:rPr>
          <w:rFonts w:ascii="Times New Roman" w:hAnsi="Times New Roman" w:cs="Times New Roman"/>
          <w:sz w:val="24"/>
          <w:szCs w:val="24"/>
        </w:rPr>
        <w:t>«Организация проверки достоверности и полноты сведений о доходах, расходах, об имуществе и обязательствах имущественного характера; достоверности и полноты сведений, представляемых гражданами при поступлении на муниципальную службу  в соответствии с нормативными правовыми актами РФ;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ФЗ от 25.12.08 № 273-ФЗ»</w:t>
      </w:r>
      <w:proofErr w:type="gramEnd"/>
    </w:p>
    <w:p w:rsidR="00512271" w:rsidRPr="00796B99" w:rsidRDefault="004E4854" w:rsidP="00137FEF">
      <w:pPr>
        <w:spacing w:after="0"/>
        <w:jc w:val="both"/>
        <w:rPr>
          <w:rFonts w:ascii="Times New Roman" w:hAnsi="Times New Roman" w:cs="Times New Roman"/>
          <w:sz w:val="24"/>
          <w:szCs w:val="24"/>
        </w:rPr>
      </w:pPr>
      <w:bookmarkStart w:id="17" w:name="OLE_LINK76"/>
      <w:bookmarkStart w:id="18" w:name="OLE_LINK77"/>
      <w:r w:rsidRPr="00796B99">
        <w:rPr>
          <w:rFonts w:ascii="Times New Roman" w:hAnsi="Times New Roman" w:cs="Times New Roman"/>
          <w:sz w:val="24"/>
          <w:szCs w:val="24"/>
        </w:rPr>
        <w:t xml:space="preserve">Реализация мероприятия </w:t>
      </w:r>
      <w:r w:rsidR="00A36629" w:rsidRPr="00796B99">
        <w:rPr>
          <w:rFonts w:ascii="Times New Roman" w:hAnsi="Times New Roman" w:cs="Times New Roman"/>
          <w:sz w:val="24"/>
          <w:szCs w:val="24"/>
        </w:rPr>
        <w:t xml:space="preserve"> направлена на </w:t>
      </w:r>
      <w:r w:rsidR="00FD6DEB" w:rsidRPr="00796B99">
        <w:rPr>
          <w:rFonts w:ascii="Times New Roman" w:hAnsi="Times New Roman" w:cs="Times New Roman"/>
          <w:sz w:val="24"/>
          <w:szCs w:val="24"/>
        </w:rPr>
        <w:t>исполнение Решения</w:t>
      </w:r>
      <w:r w:rsidR="00512271" w:rsidRPr="00796B99">
        <w:rPr>
          <w:rFonts w:ascii="Times New Roman" w:hAnsi="Times New Roman" w:cs="Times New Roman"/>
          <w:sz w:val="24"/>
          <w:szCs w:val="24"/>
        </w:rPr>
        <w:t xml:space="preserve"> Совета депутатов городского округа Домодедово Московской области «Об утверждении  Положения о представлении гражданами, претендующими на замещение муниципальных должностей в городском округе </w:t>
      </w:r>
      <w:r w:rsidR="00512271" w:rsidRPr="00796B99">
        <w:rPr>
          <w:rFonts w:ascii="Times New Roman" w:hAnsi="Times New Roman" w:cs="Times New Roman"/>
          <w:sz w:val="24"/>
          <w:szCs w:val="24"/>
        </w:rPr>
        <w:lastRenderedPageBreak/>
        <w:t xml:space="preserve">Домодедово Московской области, и лицами, замещающими муниципальные должности в городском округе Домодедово Московской области. </w:t>
      </w:r>
      <w:proofErr w:type="gramStart"/>
      <w:r w:rsidR="00512271" w:rsidRPr="00796B99">
        <w:rPr>
          <w:rFonts w:ascii="Times New Roman" w:hAnsi="Times New Roman" w:cs="Times New Roman"/>
          <w:sz w:val="24"/>
          <w:szCs w:val="24"/>
        </w:rPr>
        <w:t>Сведений о доходах, расходах, об имуществе и обязательствах имущественного характера»</w:t>
      </w:r>
      <w:r w:rsidR="00137FEF" w:rsidRPr="00796B99">
        <w:rPr>
          <w:rFonts w:ascii="Times New Roman" w:hAnsi="Times New Roman" w:cs="Times New Roman"/>
          <w:sz w:val="24"/>
          <w:szCs w:val="24"/>
        </w:rPr>
        <w:t xml:space="preserve"> и </w:t>
      </w:r>
      <w:r w:rsidR="00941EE0" w:rsidRPr="00796B99">
        <w:rPr>
          <w:rFonts w:ascii="Times New Roman" w:hAnsi="Times New Roman" w:cs="Times New Roman"/>
          <w:sz w:val="24"/>
          <w:szCs w:val="24"/>
        </w:rPr>
        <w:t xml:space="preserve">позволит </w:t>
      </w:r>
      <w:bookmarkEnd w:id="17"/>
      <w:bookmarkEnd w:id="18"/>
      <w:r w:rsidR="00512271" w:rsidRPr="00796B99">
        <w:rPr>
          <w:rFonts w:ascii="Times New Roman" w:hAnsi="Times New Roman" w:cs="Times New Roman"/>
          <w:sz w:val="24"/>
          <w:szCs w:val="24"/>
        </w:rPr>
        <w:t xml:space="preserve">определить порядок представления гражданами, претендующими или замещающими муниципальные должности в городском округе Домодедово полученных ими сведений о полученных ими доходах, расходах, об имуществе и обязательствах имущественного характера, а также сведений об имуществе и обязательствах имущественного характера, о доходах, расходах их супруга (супругов) и несовершеннолетних детей. </w:t>
      </w:r>
      <w:proofErr w:type="gramEnd"/>
    </w:p>
    <w:p w:rsidR="00941EE0" w:rsidRPr="00796B99" w:rsidRDefault="00941EE0" w:rsidP="00445A29">
      <w:pPr>
        <w:pStyle w:val="a3"/>
        <w:spacing w:after="0"/>
        <w:ind w:left="0"/>
        <w:jc w:val="both"/>
        <w:rPr>
          <w:rFonts w:ascii="Times New Roman" w:hAnsi="Times New Roman" w:cs="Times New Roman"/>
          <w:sz w:val="24"/>
          <w:szCs w:val="24"/>
        </w:rPr>
      </w:pPr>
      <w:r w:rsidRPr="00796B99">
        <w:rPr>
          <w:rFonts w:ascii="Times New Roman" w:hAnsi="Times New Roman" w:cs="Times New Roman"/>
          <w:sz w:val="24"/>
          <w:szCs w:val="24"/>
        </w:rPr>
        <w:t>Основное мероприятие 3. «Организация работы по созданию муниципальных кадровых резервов»</w:t>
      </w:r>
    </w:p>
    <w:p w:rsidR="00FE3B3B" w:rsidRPr="00796B99" w:rsidRDefault="004E4854" w:rsidP="00512271">
      <w:pPr>
        <w:spacing w:after="0"/>
        <w:jc w:val="both"/>
        <w:rPr>
          <w:rFonts w:ascii="Times New Roman" w:hAnsi="Times New Roman" w:cs="Times New Roman"/>
          <w:sz w:val="24"/>
          <w:szCs w:val="24"/>
        </w:rPr>
      </w:pPr>
      <w:r w:rsidRPr="00796B99">
        <w:rPr>
          <w:rFonts w:ascii="Times New Roman" w:hAnsi="Times New Roman" w:cs="Times New Roman"/>
          <w:sz w:val="24"/>
          <w:szCs w:val="24"/>
        </w:rPr>
        <w:t xml:space="preserve">Реализация мероприятия </w:t>
      </w:r>
      <w:r w:rsidR="009A73BA" w:rsidRPr="00796B99">
        <w:rPr>
          <w:rFonts w:ascii="Times New Roman" w:hAnsi="Times New Roman" w:cs="Times New Roman"/>
          <w:sz w:val="24"/>
          <w:szCs w:val="24"/>
        </w:rPr>
        <w:t xml:space="preserve"> направлена на создание группы резерва, что приведет к снижению уровня текучести кадров и общей кадровой стабилизации </w:t>
      </w:r>
      <w:r w:rsidR="00E10DFF" w:rsidRPr="00796B99">
        <w:rPr>
          <w:rFonts w:ascii="Times New Roman" w:hAnsi="Times New Roman" w:cs="Times New Roman"/>
          <w:sz w:val="24"/>
          <w:szCs w:val="24"/>
        </w:rPr>
        <w:t xml:space="preserve">и </w:t>
      </w:r>
      <w:r w:rsidR="00FE3B3B" w:rsidRPr="00796B99">
        <w:rPr>
          <w:rFonts w:ascii="Times New Roman" w:hAnsi="Times New Roman" w:cs="Times New Roman"/>
          <w:sz w:val="24"/>
          <w:szCs w:val="24"/>
        </w:rPr>
        <w:t xml:space="preserve">позволит </w:t>
      </w:r>
      <w:r w:rsidR="009A73BA" w:rsidRPr="00796B99">
        <w:rPr>
          <w:rFonts w:ascii="Times New Roman" w:hAnsi="Times New Roman" w:cs="Times New Roman"/>
          <w:sz w:val="24"/>
          <w:szCs w:val="24"/>
        </w:rPr>
        <w:t>значительно сэкономить финансовые ресурсы при подборе</w:t>
      </w:r>
      <w:r w:rsidR="00B42A26" w:rsidRPr="00796B99">
        <w:rPr>
          <w:rFonts w:ascii="Times New Roman" w:hAnsi="Times New Roman" w:cs="Times New Roman"/>
          <w:sz w:val="24"/>
          <w:szCs w:val="24"/>
        </w:rPr>
        <w:t>, обучении и адаптации ключевых сотрудников.</w:t>
      </w:r>
    </w:p>
    <w:p w:rsidR="00941EE0" w:rsidRPr="00796B99" w:rsidRDefault="00941EE0" w:rsidP="00FE3B3B">
      <w:pPr>
        <w:spacing w:after="0"/>
        <w:jc w:val="both"/>
        <w:rPr>
          <w:rFonts w:ascii="Times New Roman" w:hAnsi="Times New Roman" w:cs="Times New Roman"/>
          <w:sz w:val="24"/>
          <w:szCs w:val="24"/>
        </w:rPr>
      </w:pPr>
      <w:r w:rsidRPr="00796B99">
        <w:rPr>
          <w:rFonts w:ascii="Times New Roman" w:hAnsi="Times New Roman" w:cs="Times New Roman"/>
          <w:sz w:val="24"/>
          <w:szCs w:val="24"/>
        </w:rPr>
        <w:t>Основное мероприятие 4. «Профессиональная подготовка, переподготовка и повышение</w:t>
      </w:r>
      <w:r w:rsidR="00FE3B3B" w:rsidRPr="00796B99">
        <w:rPr>
          <w:rFonts w:ascii="Times New Roman" w:hAnsi="Times New Roman" w:cs="Times New Roman"/>
          <w:sz w:val="24"/>
          <w:szCs w:val="24"/>
        </w:rPr>
        <w:t xml:space="preserve"> </w:t>
      </w:r>
      <w:r w:rsidRPr="00796B99">
        <w:rPr>
          <w:rFonts w:ascii="Times New Roman" w:hAnsi="Times New Roman" w:cs="Times New Roman"/>
          <w:sz w:val="24"/>
          <w:szCs w:val="24"/>
        </w:rPr>
        <w:t>квалификации»</w:t>
      </w:r>
    </w:p>
    <w:p w:rsidR="00850829" w:rsidRPr="00796B99" w:rsidRDefault="004E4854" w:rsidP="00E10DFF">
      <w:pPr>
        <w:spacing w:after="0"/>
        <w:jc w:val="both"/>
        <w:rPr>
          <w:rFonts w:ascii="Times New Roman" w:hAnsi="Times New Roman" w:cs="Times New Roman"/>
          <w:sz w:val="24"/>
          <w:szCs w:val="24"/>
        </w:rPr>
      </w:pPr>
      <w:r w:rsidRPr="00796B99">
        <w:rPr>
          <w:rFonts w:ascii="Times New Roman" w:hAnsi="Times New Roman" w:cs="Times New Roman"/>
          <w:sz w:val="24"/>
          <w:szCs w:val="24"/>
        </w:rPr>
        <w:t xml:space="preserve">Реализация мероприятия </w:t>
      </w:r>
      <w:r w:rsidR="00850829" w:rsidRPr="00796B99">
        <w:rPr>
          <w:rFonts w:ascii="Times New Roman" w:hAnsi="Times New Roman" w:cs="Times New Roman"/>
          <w:sz w:val="24"/>
          <w:szCs w:val="24"/>
        </w:rPr>
        <w:t xml:space="preserve"> направлена на:</w:t>
      </w:r>
      <w:r w:rsidR="00FE3B3B" w:rsidRPr="00796B99">
        <w:rPr>
          <w:rFonts w:ascii="Times New Roman" w:hAnsi="Times New Roman" w:cs="Times New Roman"/>
          <w:sz w:val="24"/>
          <w:szCs w:val="24"/>
        </w:rPr>
        <w:t xml:space="preserve"> </w:t>
      </w:r>
      <w:r w:rsidR="00FD6DEB" w:rsidRPr="00796B99">
        <w:rPr>
          <w:rFonts w:ascii="Times New Roman" w:hAnsi="Times New Roman" w:cs="Times New Roman"/>
          <w:sz w:val="24"/>
          <w:szCs w:val="24"/>
        </w:rPr>
        <w:t>повышение</w:t>
      </w:r>
      <w:r w:rsidR="00512271" w:rsidRPr="00796B99">
        <w:rPr>
          <w:rFonts w:ascii="Times New Roman" w:hAnsi="Times New Roman" w:cs="Times New Roman"/>
          <w:sz w:val="24"/>
          <w:szCs w:val="24"/>
        </w:rPr>
        <w:t xml:space="preserve"> </w:t>
      </w:r>
      <w:r w:rsidR="00FD6DEB" w:rsidRPr="00796B99">
        <w:rPr>
          <w:rFonts w:ascii="Times New Roman" w:hAnsi="Times New Roman" w:cs="Times New Roman"/>
          <w:sz w:val="24"/>
          <w:szCs w:val="24"/>
        </w:rPr>
        <w:t>уровня профессиональных знаний муниципальных служащих</w:t>
      </w:r>
      <w:r w:rsidR="00B161F6" w:rsidRPr="00796B99">
        <w:rPr>
          <w:rFonts w:ascii="Times New Roman" w:hAnsi="Times New Roman" w:cs="Times New Roman"/>
          <w:sz w:val="24"/>
          <w:szCs w:val="24"/>
        </w:rPr>
        <w:t>;</w:t>
      </w:r>
      <w:r w:rsidR="00850829" w:rsidRPr="00796B99">
        <w:rPr>
          <w:rFonts w:ascii="Times New Roman" w:hAnsi="Times New Roman" w:cs="Times New Roman"/>
          <w:sz w:val="24"/>
          <w:szCs w:val="24"/>
        </w:rPr>
        <w:t xml:space="preserve"> </w:t>
      </w:r>
      <w:r w:rsidR="00B161F6" w:rsidRPr="00796B99">
        <w:rPr>
          <w:rFonts w:ascii="Times New Roman" w:hAnsi="Times New Roman" w:cs="Times New Roman"/>
          <w:sz w:val="24"/>
          <w:szCs w:val="24"/>
        </w:rPr>
        <w:t>исполнение Постановления Главы городского округа Домодедово Московской области «О проведении аттестации муниципальных служащих городского округа Домодедово в 2017 году» от 10.10.2017 №122</w:t>
      </w:r>
      <w:r w:rsidR="00E10DFF" w:rsidRPr="00796B99">
        <w:rPr>
          <w:rFonts w:ascii="Times New Roman" w:hAnsi="Times New Roman" w:cs="Times New Roman"/>
          <w:sz w:val="24"/>
          <w:szCs w:val="24"/>
        </w:rPr>
        <w:t xml:space="preserve"> и </w:t>
      </w:r>
      <w:r w:rsidR="00FE3B3B" w:rsidRPr="00796B99">
        <w:rPr>
          <w:rFonts w:ascii="Times New Roman" w:hAnsi="Times New Roman" w:cs="Times New Roman"/>
          <w:sz w:val="24"/>
          <w:szCs w:val="24"/>
        </w:rPr>
        <w:t>позволит</w:t>
      </w:r>
      <w:r w:rsidR="00E10DFF" w:rsidRPr="00796B99">
        <w:rPr>
          <w:rFonts w:ascii="Times New Roman" w:hAnsi="Times New Roman" w:cs="Times New Roman"/>
          <w:sz w:val="24"/>
          <w:szCs w:val="24"/>
        </w:rPr>
        <w:t xml:space="preserve"> </w:t>
      </w:r>
      <w:r w:rsidR="00512271" w:rsidRPr="00796B99">
        <w:rPr>
          <w:rFonts w:ascii="Times New Roman" w:hAnsi="Times New Roman" w:cs="Times New Roman"/>
          <w:sz w:val="24"/>
          <w:szCs w:val="24"/>
        </w:rPr>
        <w:t>повысить уровень профессиональных знаний муниципальных служащих</w:t>
      </w:r>
      <w:r w:rsidR="00E10DFF" w:rsidRPr="00796B99">
        <w:rPr>
          <w:rFonts w:ascii="Times New Roman" w:hAnsi="Times New Roman" w:cs="Times New Roman"/>
          <w:sz w:val="24"/>
          <w:szCs w:val="24"/>
        </w:rPr>
        <w:t>.</w:t>
      </w:r>
    </w:p>
    <w:p w:rsidR="00E10DFF" w:rsidRPr="00796B99" w:rsidRDefault="00E10DFF" w:rsidP="00E10DFF">
      <w:pPr>
        <w:spacing w:after="0"/>
        <w:jc w:val="both"/>
        <w:rPr>
          <w:rFonts w:ascii="Times New Roman" w:hAnsi="Times New Roman" w:cs="Times New Roman"/>
          <w:sz w:val="24"/>
          <w:szCs w:val="24"/>
        </w:rPr>
      </w:pPr>
    </w:p>
    <w:p w:rsidR="00445A29" w:rsidRPr="00796B99" w:rsidRDefault="00445A29" w:rsidP="00FE3E21">
      <w:pPr>
        <w:pStyle w:val="a3"/>
        <w:spacing w:after="0"/>
        <w:ind w:left="0" w:firstLine="709"/>
        <w:jc w:val="center"/>
        <w:rPr>
          <w:rFonts w:ascii="Times New Roman" w:hAnsi="Times New Roman" w:cs="Times New Roman"/>
          <w:sz w:val="24"/>
          <w:szCs w:val="24"/>
        </w:rPr>
      </w:pPr>
      <w:bookmarkStart w:id="19" w:name="OLE_LINK58"/>
      <w:bookmarkStart w:id="20" w:name="OLE_LINK59"/>
      <w:bookmarkStart w:id="21" w:name="OLE_LINK60"/>
      <w:r w:rsidRPr="00796B99">
        <w:rPr>
          <w:rFonts w:ascii="Times New Roman" w:hAnsi="Times New Roman" w:cs="Times New Roman"/>
          <w:sz w:val="24"/>
          <w:szCs w:val="24"/>
        </w:rPr>
        <w:t>Подпрограмма 4 "Обеспечение реализации полномочий Финансового управления Администрации городского округа Домодедово на 2017-2021 годы"</w:t>
      </w:r>
    </w:p>
    <w:p w:rsidR="00445A29" w:rsidRPr="00796B99" w:rsidRDefault="00445A29" w:rsidP="00850829">
      <w:pPr>
        <w:spacing w:after="0"/>
        <w:jc w:val="both"/>
        <w:rPr>
          <w:rFonts w:ascii="Times New Roman" w:hAnsi="Times New Roman" w:cs="Times New Roman"/>
          <w:sz w:val="24"/>
          <w:szCs w:val="24"/>
        </w:rPr>
      </w:pPr>
      <w:bookmarkStart w:id="22" w:name="OLE_LINK64"/>
      <w:bookmarkStart w:id="23" w:name="OLE_LINK65"/>
      <w:bookmarkStart w:id="24" w:name="OLE_LINK66"/>
      <w:bookmarkStart w:id="25" w:name="OLE_LINK67"/>
      <w:bookmarkStart w:id="26" w:name="OLE_LINK68"/>
      <w:bookmarkStart w:id="27" w:name="OLE_LINK69"/>
      <w:bookmarkEnd w:id="19"/>
      <w:bookmarkEnd w:id="20"/>
      <w:bookmarkEnd w:id="21"/>
      <w:r w:rsidRPr="00796B99">
        <w:rPr>
          <w:rFonts w:ascii="Times New Roman" w:hAnsi="Times New Roman" w:cs="Times New Roman"/>
          <w:sz w:val="24"/>
          <w:szCs w:val="24"/>
        </w:rPr>
        <w:t>Основное мероприятие 1. « Обеспечение реализации полномочий Финансового управления Администрации городского округа Домодедово на 2017-2021 годы»</w:t>
      </w:r>
      <w:bookmarkEnd w:id="22"/>
      <w:bookmarkEnd w:id="23"/>
      <w:bookmarkEnd w:id="24"/>
      <w:bookmarkEnd w:id="25"/>
      <w:bookmarkEnd w:id="26"/>
      <w:bookmarkEnd w:id="27"/>
    </w:p>
    <w:p w:rsidR="00F026E1" w:rsidRPr="00796B99" w:rsidRDefault="00445A29" w:rsidP="00F026E1">
      <w:pPr>
        <w:spacing w:after="0"/>
        <w:jc w:val="both"/>
        <w:rPr>
          <w:rFonts w:ascii="Times New Roman" w:hAnsi="Times New Roman" w:cs="Times New Roman"/>
          <w:sz w:val="24"/>
          <w:szCs w:val="24"/>
        </w:rPr>
      </w:pPr>
      <w:bookmarkStart w:id="28" w:name="OLE_LINK70"/>
      <w:bookmarkStart w:id="29" w:name="OLE_LINK71"/>
      <w:proofErr w:type="gramStart"/>
      <w:r w:rsidRPr="00796B99">
        <w:rPr>
          <w:rFonts w:ascii="Times New Roman" w:hAnsi="Times New Roman" w:cs="Times New Roman"/>
          <w:sz w:val="24"/>
          <w:szCs w:val="24"/>
        </w:rPr>
        <w:t>Реализа</w:t>
      </w:r>
      <w:r w:rsidR="00850829" w:rsidRPr="00796B99">
        <w:rPr>
          <w:rFonts w:ascii="Times New Roman" w:hAnsi="Times New Roman" w:cs="Times New Roman"/>
          <w:sz w:val="24"/>
          <w:szCs w:val="24"/>
        </w:rPr>
        <w:t xml:space="preserve">ция мероприятия  направлена на </w:t>
      </w:r>
      <w:r w:rsidRPr="00796B99">
        <w:rPr>
          <w:rFonts w:ascii="Times New Roman" w:hAnsi="Times New Roman" w:cs="Times New Roman"/>
          <w:sz w:val="24"/>
          <w:szCs w:val="24"/>
        </w:rPr>
        <w:t>закупку товаров, работ, услуг, материально-технических средств, необходимых для осуществления деятельности Финансового управления Администраци</w:t>
      </w:r>
      <w:r w:rsidR="00850829" w:rsidRPr="00796B99">
        <w:rPr>
          <w:rFonts w:ascii="Times New Roman" w:hAnsi="Times New Roman" w:cs="Times New Roman"/>
          <w:sz w:val="24"/>
          <w:szCs w:val="24"/>
        </w:rPr>
        <w:t xml:space="preserve">и городского округа Домодедово; </w:t>
      </w:r>
      <w:r w:rsidR="00F026E1" w:rsidRPr="00796B99">
        <w:rPr>
          <w:rFonts w:ascii="Times New Roman" w:hAnsi="Times New Roman" w:cs="Times New Roman"/>
          <w:sz w:val="24"/>
          <w:szCs w:val="24"/>
        </w:rPr>
        <w:t>обеспечение заработной платой и дополни</w:t>
      </w:r>
      <w:r w:rsidR="00850829" w:rsidRPr="00796B99">
        <w:rPr>
          <w:rFonts w:ascii="Times New Roman" w:hAnsi="Times New Roman" w:cs="Times New Roman"/>
          <w:sz w:val="24"/>
          <w:szCs w:val="24"/>
        </w:rPr>
        <w:t>тельными выплатами сотрудников;</w:t>
      </w:r>
      <w:r w:rsidR="00E20FC2" w:rsidRPr="00796B99">
        <w:rPr>
          <w:rFonts w:ascii="Times New Roman" w:hAnsi="Times New Roman" w:cs="Times New Roman"/>
          <w:sz w:val="24"/>
          <w:szCs w:val="24"/>
        </w:rPr>
        <w:t xml:space="preserve"> </w:t>
      </w:r>
      <w:r w:rsidR="00F026E1" w:rsidRPr="00796B99">
        <w:rPr>
          <w:rFonts w:ascii="Times New Roman" w:hAnsi="Times New Roman" w:cs="Times New Roman"/>
          <w:sz w:val="24"/>
          <w:szCs w:val="24"/>
        </w:rPr>
        <w:t>своевременное перечисление налогов и страховых взносов в государственные фонды Российской Федерации;</w:t>
      </w:r>
      <w:proofErr w:type="gramEnd"/>
    </w:p>
    <w:p w:rsidR="00E20FC2" w:rsidRPr="00796B99" w:rsidRDefault="00F026E1" w:rsidP="00E20FC2">
      <w:pPr>
        <w:spacing w:after="0"/>
        <w:jc w:val="both"/>
        <w:rPr>
          <w:rFonts w:ascii="Times New Roman" w:hAnsi="Times New Roman" w:cs="Times New Roman"/>
          <w:sz w:val="24"/>
          <w:szCs w:val="24"/>
        </w:rPr>
      </w:pPr>
      <w:r w:rsidRPr="00796B99">
        <w:rPr>
          <w:rFonts w:ascii="Times New Roman" w:hAnsi="Times New Roman" w:cs="Times New Roman"/>
          <w:sz w:val="24"/>
          <w:szCs w:val="24"/>
        </w:rPr>
        <w:t>перечисление заработной  платы н</w:t>
      </w:r>
      <w:r w:rsidR="00E20FC2" w:rsidRPr="00796B99">
        <w:rPr>
          <w:rFonts w:ascii="Times New Roman" w:hAnsi="Times New Roman" w:cs="Times New Roman"/>
          <w:sz w:val="24"/>
          <w:szCs w:val="24"/>
        </w:rPr>
        <w:t xml:space="preserve">а банковские карты сотрудникам; соблюдение сроков выплат; </w:t>
      </w:r>
      <w:r w:rsidRPr="00796B99">
        <w:rPr>
          <w:rFonts w:ascii="Times New Roman" w:hAnsi="Times New Roman" w:cs="Times New Roman"/>
          <w:sz w:val="24"/>
          <w:szCs w:val="24"/>
        </w:rPr>
        <w:t>повышение квалификации сотрудников  и их профессиональной переподготовки в соответствие с изменениями действующего законодательства и внедрением современных технологий, в том числе и с использованием дист</w:t>
      </w:r>
      <w:r w:rsidR="00E162C0" w:rsidRPr="00796B99">
        <w:rPr>
          <w:rFonts w:ascii="Times New Roman" w:hAnsi="Times New Roman" w:cs="Times New Roman"/>
          <w:sz w:val="24"/>
          <w:szCs w:val="24"/>
        </w:rPr>
        <w:t xml:space="preserve">анционного обучения сотрудников и </w:t>
      </w:r>
      <w:r w:rsidR="00445A29" w:rsidRPr="00796B99">
        <w:rPr>
          <w:rFonts w:ascii="Times New Roman" w:hAnsi="Times New Roman" w:cs="Times New Roman"/>
          <w:sz w:val="24"/>
          <w:szCs w:val="24"/>
        </w:rPr>
        <w:t>позволит обеспечить эффективное выполнение полномочий Финансового управления Администрации городского округа Домодедово.</w:t>
      </w:r>
      <w:bookmarkEnd w:id="28"/>
      <w:bookmarkEnd w:id="29"/>
    </w:p>
    <w:p w:rsidR="00E162C0" w:rsidRPr="00796B99" w:rsidRDefault="00E162C0" w:rsidP="00E20FC2">
      <w:pPr>
        <w:spacing w:after="0"/>
        <w:jc w:val="both"/>
        <w:rPr>
          <w:rFonts w:ascii="Times New Roman" w:hAnsi="Times New Roman" w:cs="Times New Roman"/>
          <w:sz w:val="24"/>
          <w:szCs w:val="24"/>
        </w:rPr>
      </w:pPr>
    </w:p>
    <w:p w:rsidR="009815D6" w:rsidRPr="00796B99" w:rsidRDefault="002C49F1" w:rsidP="00FE3E21">
      <w:pPr>
        <w:spacing w:after="0"/>
        <w:ind w:firstLine="709"/>
        <w:jc w:val="center"/>
        <w:rPr>
          <w:rFonts w:ascii="Times New Roman" w:hAnsi="Times New Roman" w:cs="Times New Roman"/>
          <w:sz w:val="24"/>
          <w:szCs w:val="24"/>
        </w:rPr>
      </w:pPr>
      <w:r w:rsidRPr="00796B99">
        <w:rPr>
          <w:rFonts w:ascii="Times New Roman" w:hAnsi="Times New Roman" w:cs="Times New Roman"/>
          <w:sz w:val="24"/>
          <w:szCs w:val="24"/>
        </w:rPr>
        <w:t>Подпрограмма 5 "</w:t>
      </w:r>
      <w:r w:rsidRPr="00796B99">
        <w:rPr>
          <w:rFonts w:ascii="Times New Roman" w:hAnsi="Times New Roman" w:cs="Times New Roman"/>
        </w:rPr>
        <w:t xml:space="preserve"> </w:t>
      </w:r>
      <w:r w:rsidRPr="00796B99">
        <w:rPr>
          <w:rFonts w:ascii="Times New Roman" w:hAnsi="Times New Roman" w:cs="Times New Roman"/>
          <w:sz w:val="24"/>
          <w:szCs w:val="24"/>
        </w:rPr>
        <w:t>Управление муниципальными финансами городского округа Домодедово на 2017-2021 годы"</w:t>
      </w:r>
    </w:p>
    <w:p w:rsidR="009815D6" w:rsidRPr="00796B99" w:rsidRDefault="009815D6" w:rsidP="00E20FC2">
      <w:pPr>
        <w:pStyle w:val="ConsPlusNormal"/>
        <w:jc w:val="both"/>
        <w:rPr>
          <w:rFonts w:ascii="Times New Roman" w:hAnsi="Times New Roman" w:cs="Times New Roman"/>
          <w:sz w:val="24"/>
          <w:szCs w:val="24"/>
        </w:rPr>
      </w:pPr>
      <w:r w:rsidRPr="00796B99">
        <w:rPr>
          <w:rFonts w:ascii="Times New Roman" w:hAnsi="Times New Roman" w:cs="Times New Roman"/>
          <w:sz w:val="24"/>
          <w:szCs w:val="24"/>
        </w:rPr>
        <w:t>Достижение долгосрочной сбалансированности и устойчивости бюджетной системы городского округа Домодедово обеспечивается при реализац</w:t>
      </w:r>
      <w:r w:rsidR="00E20FC2" w:rsidRPr="00796B99">
        <w:rPr>
          <w:rFonts w:ascii="Times New Roman" w:hAnsi="Times New Roman" w:cs="Times New Roman"/>
          <w:sz w:val="24"/>
          <w:szCs w:val="24"/>
        </w:rPr>
        <w:t xml:space="preserve">ии следующей цели - </w:t>
      </w:r>
      <w:r w:rsidRPr="00796B99">
        <w:rPr>
          <w:rFonts w:ascii="Times New Roman" w:hAnsi="Times New Roman" w:cs="Times New Roman"/>
          <w:sz w:val="24"/>
          <w:szCs w:val="24"/>
        </w:rPr>
        <w:t>обеспечение ежегодного прироста налоговых и неналоговых доходов бюджета городского округа Домодедово в отчетном финансовом году к поступлениям в году, предшествующем отчетному финансовому году.</w:t>
      </w:r>
    </w:p>
    <w:p w:rsidR="002C49F1" w:rsidRPr="00796B99" w:rsidRDefault="002C49F1" w:rsidP="00E20FC2">
      <w:pPr>
        <w:spacing w:after="0"/>
        <w:jc w:val="both"/>
        <w:rPr>
          <w:rFonts w:ascii="Times New Roman" w:hAnsi="Times New Roman" w:cs="Times New Roman"/>
          <w:sz w:val="24"/>
          <w:szCs w:val="24"/>
        </w:rPr>
      </w:pPr>
      <w:r w:rsidRPr="00796B99">
        <w:rPr>
          <w:rFonts w:ascii="Times New Roman" w:hAnsi="Times New Roman" w:cs="Times New Roman"/>
          <w:sz w:val="24"/>
          <w:szCs w:val="24"/>
        </w:rPr>
        <w:lastRenderedPageBreak/>
        <w:t>Основное мероприятие 1. «Проведение мероприятий по привлечению дополнительных доходов в бюджет городского округа Домодедово и обеспечение исполнения доходов бюджета  городского округа Домодедово»</w:t>
      </w:r>
    </w:p>
    <w:p w:rsidR="002C49F1" w:rsidRPr="00796B99" w:rsidRDefault="002C49F1" w:rsidP="00E20FC2">
      <w:pPr>
        <w:spacing w:after="0"/>
        <w:jc w:val="both"/>
        <w:rPr>
          <w:rFonts w:ascii="Times New Roman" w:hAnsi="Times New Roman" w:cs="Times New Roman"/>
          <w:sz w:val="24"/>
          <w:szCs w:val="24"/>
        </w:rPr>
      </w:pPr>
      <w:r w:rsidRPr="00796B99">
        <w:rPr>
          <w:rFonts w:ascii="Times New Roman" w:hAnsi="Times New Roman" w:cs="Times New Roman"/>
          <w:sz w:val="24"/>
          <w:szCs w:val="24"/>
        </w:rPr>
        <w:t xml:space="preserve">Реализация мероприятия позволит </w:t>
      </w:r>
      <w:r w:rsidR="00302041" w:rsidRPr="00796B99">
        <w:rPr>
          <w:rFonts w:ascii="Times New Roman" w:hAnsi="Times New Roman" w:cs="Times New Roman"/>
          <w:sz w:val="24"/>
          <w:szCs w:val="24"/>
        </w:rPr>
        <w:t>увеличить доходный потенциал городского округа Домодедово и обеспечить ежегодного прироста налоговых и неналоговых доходов бюджета  городского округа Домодедово</w:t>
      </w:r>
    </w:p>
    <w:p w:rsidR="00BC035D" w:rsidRPr="00796B99" w:rsidRDefault="00BC035D" w:rsidP="00E20FC2">
      <w:pPr>
        <w:spacing w:after="0"/>
        <w:jc w:val="both"/>
        <w:rPr>
          <w:rFonts w:ascii="Times New Roman" w:hAnsi="Times New Roman" w:cs="Times New Roman"/>
          <w:sz w:val="24"/>
          <w:szCs w:val="24"/>
        </w:rPr>
      </w:pPr>
      <w:r w:rsidRPr="00796B99">
        <w:rPr>
          <w:rFonts w:ascii="Times New Roman" w:hAnsi="Times New Roman" w:cs="Times New Roman"/>
          <w:sz w:val="24"/>
          <w:szCs w:val="24"/>
        </w:rPr>
        <w:t>Основное мероприятие 2. «Управление средствами резервного фонда»</w:t>
      </w:r>
    </w:p>
    <w:p w:rsidR="00302041" w:rsidRPr="00796B99" w:rsidRDefault="005B69F7" w:rsidP="00E162C0">
      <w:pPr>
        <w:spacing w:after="0"/>
        <w:jc w:val="both"/>
        <w:rPr>
          <w:rFonts w:ascii="Times New Roman" w:hAnsi="Times New Roman" w:cs="Times New Roman"/>
          <w:sz w:val="24"/>
          <w:szCs w:val="24"/>
        </w:rPr>
      </w:pPr>
      <w:r w:rsidRPr="00796B99">
        <w:rPr>
          <w:rFonts w:ascii="Times New Roman" w:hAnsi="Times New Roman" w:cs="Times New Roman"/>
          <w:sz w:val="24"/>
          <w:szCs w:val="24"/>
        </w:rPr>
        <w:t xml:space="preserve">Реализация мероприятия </w:t>
      </w:r>
      <w:r w:rsidR="00E20FC2" w:rsidRPr="00796B99">
        <w:rPr>
          <w:rFonts w:ascii="Times New Roman" w:hAnsi="Times New Roman" w:cs="Times New Roman"/>
          <w:sz w:val="24"/>
          <w:szCs w:val="24"/>
        </w:rPr>
        <w:t xml:space="preserve"> направлена </w:t>
      </w:r>
      <w:r w:rsidRPr="00796B99">
        <w:rPr>
          <w:rFonts w:ascii="Times New Roman" w:hAnsi="Times New Roman" w:cs="Times New Roman"/>
          <w:sz w:val="24"/>
          <w:szCs w:val="24"/>
        </w:rPr>
        <w:t>на финансовое обеспечение непредвиденных расходов бюджета городского округа</w:t>
      </w:r>
      <w:r w:rsidR="00E162C0" w:rsidRPr="00796B99">
        <w:rPr>
          <w:rFonts w:ascii="Times New Roman" w:hAnsi="Times New Roman" w:cs="Times New Roman"/>
          <w:sz w:val="24"/>
          <w:szCs w:val="24"/>
        </w:rPr>
        <w:t xml:space="preserve"> и </w:t>
      </w:r>
      <w:r w:rsidR="00BC035D" w:rsidRPr="00796B99">
        <w:rPr>
          <w:rFonts w:ascii="Times New Roman" w:hAnsi="Times New Roman" w:cs="Times New Roman"/>
          <w:sz w:val="24"/>
          <w:szCs w:val="24"/>
        </w:rPr>
        <w:t>позволит</w:t>
      </w:r>
      <w:r w:rsidR="00E20FC2" w:rsidRPr="00796B99">
        <w:rPr>
          <w:rFonts w:ascii="Times New Roman" w:hAnsi="Times New Roman" w:cs="Times New Roman"/>
          <w:sz w:val="24"/>
          <w:szCs w:val="24"/>
        </w:rPr>
        <w:t xml:space="preserve"> </w:t>
      </w:r>
      <w:r w:rsidR="009815D6" w:rsidRPr="00796B99">
        <w:rPr>
          <w:rFonts w:ascii="Times New Roman" w:hAnsi="Times New Roman" w:cs="Times New Roman"/>
          <w:sz w:val="24"/>
          <w:szCs w:val="24"/>
        </w:rPr>
        <w:t>обеспечивать финансировани</w:t>
      </w:r>
      <w:r w:rsidR="00E162C0" w:rsidRPr="00796B99">
        <w:rPr>
          <w:rFonts w:ascii="Times New Roman" w:hAnsi="Times New Roman" w:cs="Times New Roman"/>
          <w:sz w:val="24"/>
          <w:szCs w:val="24"/>
        </w:rPr>
        <w:t>е</w:t>
      </w:r>
      <w:r w:rsidR="009815D6" w:rsidRPr="00796B99">
        <w:rPr>
          <w:rFonts w:ascii="Times New Roman" w:hAnsi="Times New Roman" w:cs="Times New Roman"/>
          <w:sz w:val="24"/>
          <w:szCs w:val="24"/>
        </w:rPr>
        <w:t xml:space="preserve"> непредвиденных мероприятий за счет средств бюджета городского округа</w:t>
      </w:r>
      <w:r w:rsidR="00302041" w:rsidRPr="00796B99">
        <w:rPr>
          <w:rFonts w:ascii="Times New Roman" w:hAnsi="Times New Roman" w:cs="Times New Roman"/>
          <w:sz w:val="24"/>
          <w:szCs w:val="24"/>
        </w:rPr>
        <w:t>.</w:t>
      </w:r>
    </w:p>
    <w:p w:rsidR="00BC035D" w:rsidRPr="00796B99" w:rsidRDefault="00BC035D" w:rsidP="00E20FC2">
      <w:pPr>
        <w:spacing w:after="0"/>
        <w:jc w:val="both"/>
        <w:rPr>
          <w:rFonts w:ascii="Times New Roman" w:hAnsi="Times New Roman" w:cs="Times New Roman"/>
          <w:sz w:val="24"/>
          <w:szCs w:val="24"/>
        </w:rPr>
      </w:pPr>
      <w:r w:rsidRPr="00796B99">
        <w:rPr>
          <w:rFonts w:ascii="Times New Roman" w:hAnsi="Times New Roman" w:cs="Times New Roman"/>
          <w:sz w:val="24"/>
          <w:szCs w:val="24"/>
        </w:rPr>
        <w:t>Основное мероприятие 3. «Управление муниципальным долгом городского округа Домодедово»</w:t>
      </w:r>
    </w:p>
    <w:p w:rsidR="00E20FC2" w:rsidRPr="00796B99" w:rsidRDefault="009815D6" w:rsidP="00E20F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B99">
        <w:rPr>
          <w:rFonts w:ascii="Times New Roman" w:eastAsia="Times New Roman" w:hAnsi="Times New Roman" w:cs="Times New Roman"/>
          <w:sz w:val="24"/>
          <w:szCs w:val="24"/>
          <w:lang w:eastAsia="ru-RU"/>
        </w:rPr>
        <w:t xml:space="preserve">Бюджет городского округа Домодедово на 2018 год и плановый период 2019 и 2020 годов сформирован с дефицитом. </w:t>
      </w:r>
    </w:p>
    <w:p w:rsidR="009815D6" w:rsidRPr="00796B99" w:rsidRDefault="009815D6" w:rsidP="00E20F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B99">
        <w:rPr>
          <w:rFonts w:ascii="Times New Roman" w:eastAsia="Times New Roman" w:hAnsi="Times New Roman" w:cs="Times New Roman"/>
          <w:sz w:val="24"/>
          <w:szCs w:val="24"/>
          <w:lang w:eastAsia="ru-RU"/>
        </w:rPr>
        <w:t>Наличие дефицита местного бюджета обусловлено необходимостью интенсивного социального и экономического развития городского округа Домодедово.</w:t>
      </w:r>
    </w:p>
    <w:p w:rsidR="009815D6" w:rsidRPr="00796B99" w:rsidRDefault="009815D6" w:rsidP="00E20F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B99">
        <w:rPr>
          <w:rFonts w:ascii="Times New Roman" w:eastAsia="Times New Roman" w:hAnsi="Times New Roman" w:cs="Times New Roman"/>
          <w:sz w:val="24"/>
          <w:szCs w:val="24"/>
          <w:lang w:eastAsia="ru-RU"/>
        </w:rPr>
        <w:t>Источником финансирования дефицита бюджета городского округа Домодедово будет являться</w:t>
      </w:r>
      <w:r w:rsidR="00E20FC2" w:rsidRPr="00796B99">
        <w:rPr>
          <w:rFonts w:ascii="Times New Roman" w:eastAsia="Times New Roman" w:hAnsi="Times New Roman" w:cs="Times New Roman"/>
          <w:sz w:val="24"/>
          <w:szCs w:val="24"/>
          <w:lang w:eastAsia="ru-RU"/>
        </w:rPr>
        <w:t>,</w:t>
      </w:r>
      <w:r w:rsidRPr="00796B99">
        <w:rPr>
          <w:rFonts w:ascii="Times New Roman" w:eastAsia="Times New Roman" w:hAnsi="Times New Roman" w:cs="Times New Roman"/>
          <w:sz w:val="24"/>
          <w:szCs w:val="24"/>
          <w:lang w:eastAsia="ru-RU"/>
        </w:rPr>
        <w:t xml:space="preserve"> в том числе и привлечение заимствований.</w:t>
      </w:r>
    </w:p>
    <w:p w:rsidR="009815D6" w:rsidRPr="00796B99" w:rsidRDefault="009815D6" w:rsidP="00E20F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B99">
        <w:rPr>
          <w:rFonts w:ascii="Times New Roman" w:eastAsia="Times New Roman" w:hAnsi="Times New Roman" w:cs="Times New Roman"/>
          <w:sz w:val="24"/>
          <w:szCs w:val="24"/>
          <w:lang w:eastAsia="ru-RU"/>
        </w:rPr>
        <w:t>При этом долговая политика Администрации городского округа Домодедово должна строиться на принципах безусловного исполнения долговых обязательств городского округа Домодедово в полном объеме и в установленный срок и обеспечивать финансовую устойчивость городского округа Домодедово и его дальнейшее развитие.</w:t>
      </w:r>
    </w:p>
    <w:p w:rsidR="009815D6" w:rsidRPr="00796B99" w:rsidRDefault="009815D6" w:rsidP="00E20F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B99">
        <w:rPr>
          <w:rFonts w:ascii="Times New Roman" w:eastAsia="Times New Roman" w:hAnsi="Times New Roman" w:cs="Times New Roman"/>
          <w:sz w:val="24"/>
          <w:szCs w:val="24"/>
          <w:lang w:eastAsia="ru-RU"/>
        </w:rPr>
        <w:t>Реализация данного мероприятия путем целенаправленного воздействия на структуру долговых обязатель</w:t>
      </w:r>
      <w:proofErr w:type="gramStart"/>
      <w:r w:rsidRPr="00796B99">
        <w:rPr>
          <w:rFonts w:ascii="Times New Roman" w:eastAsia="Times New Roman" w:hAnsi="Times New Roman" w:cs="Times New Roman"/>
          <w:sz w:val="24"/>
          <w:szCs w:val="24"/>
          <w:lang w:eastAsia="ru-RU"/>
        </w:rPr>
        <w:t>ств пр</w:t>
      </w:r>
      <w:proofErr w:type="gramEnd"/>
      <w:r w:rsidRPr="00796B99">
        <w:rPr>
          <w:rFonts w:ascii="Times New Roman" w:eastAsia="Times New Roman" w:hAnsi="Times New Roman" w:cs="Times New Roman"/>
          <w:sz w:val="24"/>
          <w:szCs w:val="24"/>
          <w:lang w:eastAsia="ru-RU"/>
        </w:rPr>
        <w:t>и одновременном решении задачи по увеличению срочности долговых обязательств за счет привлечения кредитов в кредитных организациях, заключения дополнительных соглашений к муниципальным контрактам о снижении процентных ставок позволит минимизировать расходы, направляемые на обслуживание муниципального долга городского округа Домодедово.</w:t>
      </w:r>
    </w:p>
    <w:p w:rsidR="00E20FC2" w:rsidRPr="00796B99" w:rsidRDefault="00E20FC2" w:rsidP="004071FC">
      <w:pPr>
        <w:pStyle w:val="a3"/>
        <w:spacing w:after="0"/>
        <w:ind w:left="0"/>
        <w:jc w:val="both"/>
        <w:rPr>
          <w:rFonts w:ascii="Times New Roman" w:eastAsia="Times New Roman" w:hAnsi="Times New Roman" w:cs="Times New Roman"/>
          <w:sz w:val="24"/>
          <w:szCs w:val="24"/>
          <w:lang w:eastAsia="ru-RU"/>
        </w:rPr>
      </w:pPr>
    </w:p>
    <w:p w:rsidR="004071FC" w:rsidRPr="00796B99" w:rsidRDefault="004071FC" w:rsidP="00FE3E21">
      <w:pPr>
        <w:pStyle w:val="a3"/>
        <w:spacing w:after="0"/>
        <w:ind w:left="0" w:firstLine="709"/>
        <w:jc w:val="center"/>
        <w:rPr>
          <w:rFonts w:ascii="Times New Roman" w:hAnsi="Times New Roman" w:cs="Times New Roman"/>
          <w:sz w:val="24"/>
          <w:szCs w:val="24"/>
        </w:rPr>
      </w:pPr>
      <w:r w:rsidRPr="00796B99">
        <w:rPr>
          <w:rFonts w:ascii="Times New Roman" w:hAnsi="Times New Roman" w:cs="Times New Roman"/>
          <w:sz w:val="24"/>
          <w:szCs w:val="24"/>
        </w:rPr>
        <w:t>Подпрограмма 6 "</w:t>
      </w:r>
      <w:r w:rsidRPr="00796B99">
        <w:rPr>
          <w:rFonts w:ascii="Times New Roman" w:hAnsi="Times New Roman" w:cs="Times New Roman"/>
        </w:rPr>
        <w:t xml:space="preserve"> </w:t>
      </w:r>
      <w:r w:rsidRPr="00796B99">
        <w:rPr>
          <w:rFonts w:ascii="Times New Roman" w:hAnsi="Times New Roman" w:cs="Times New Roman"/>
          <w:sz w:val="24"/>
          <w:szCs w:val="24"/>
        </w:rPr>
        <w:t>Обеспечение деятельности Администрации городского округа Домодедово на 2017-2021 годы"</w:t>
      </w:r>
    </w:p>
    <w:p w:rsidR="004071FC" w:rsidRPr="00796B99" w:rsidRDefault="004071FC" w:rsidP="00E20FC2">
      <w:pPr>
        <w:spacing w:after="0"/>
        <w:jc w:val="both"/>
        <w:rPr>
          <w:rFonts w:ascii="Times New Roman" w:hAnsi="Times New Roman" w:cs="Times New Roman"/>
          <w:sz w:val="24"/>
          <w:szCs w:val="24"/>
        </w:rPr>
      </w:pPr>
      <w:r w:rsidRPr="00796B99">
        <w:rPr>
          <w:rFonts w:ascii="Times New Roman" w:hAnsi="Times New Roman" w:cs="Times New Roman"/>
          <w:sz w:val="24"/>
          <w:szCs w:val="24"/>
        </w:rPr>
        <w:t>Основное мероприятие 1. «Создание условий для реализации полномочий органов местного самоуправления»</w:t>
      </w:r>
    </w:p>
    <w:p w:rsidR="003A3EF4" w:rsidRPr="00796B99" w:rsidRDefault="003A3EF4" w:rsidP="003A3EF4">
      <w:pPr>
        <w:spacing w:after="0"/>
        <w:jc w:val="both"/>
        <w:rPr>
          <w:rFonts w:ascii="Times New Roman" w:hAnsi="Times New Roman" w:cs="Times New Roman"/>
          <w:sz w:val="24"/>
          <w:szCs w:val="24"/>
        </w:rPr>
      </w:pPr>
      <w:r w:rsidRPr="00796B99">
        <w:rPr>
          <w:rFonts w:ascii="Times New Roman" w:hAnsi="Times New Roman" w:cs="Times New Roman"/>
          <w:sz w:val="24"/>
          <w:szCs w:val="24"/>
        </w:rPr>
        <w:t xml:space="preserve">Реализация мероприятия </w:t>
      </w:r>
      <w:r w:rsidR="00E20FC2" w:rsidRPr="00796B99">
        <w:rPr>
          <w:rFonts w:ascii="Times New Roman" w:hAnsi="Times New Roman" w:cs="Times New Roman"/>
          <w:sz w:val="24"/>
          <w:szCs w:val="24"/>
        </w:rPr>
        <w:t xml:space="preserve"> направлена на </w:t>
      </w:r>
      <w:r w:rsidR="004071FC" w:rsidRPr="00796B99">
        <w:rPr>
          <w:rFonts w:ascii="Times New Roman" w:hAnsi="Times New Roman" w:cs="Times New Roman"/>
          <w:sz w:val="24"/>
          <w:szCs w:val="24"/>
        </w:rPr>
        <w:t>закупку товаров, работ, услуг, материально-технических средств, необходимых для осуществления деятельности Администрац</w:t>
      </w:r>
      <w:r w:rsidR="00E20FC2" w:rsidRPr="00796B99">
        <w:rPr>
          <w:rFonts w:ascii="Times New Roman" w:hAnsi="Times New Roman" w:cs="Times New Roman"/>
          <w:sz w:val="24"/>
          <w:szCs w:val="24"/>
        </w:rPr>
        <w:t>ии городского округа Домодедово;</w:t>
      </w:r>
      <w:r w:rsidR="004071FC" w:rsidRPr="00796B99">
        <w:rPr>
          <w:rFonts w:ascii="Times New Roman" w:hAnsi="Times New Roman" w:cs="Times New Roman"/>
          <w:sz w:val="24"/>
          <w:szCs w:val="24"/>
        </w:rPr>
        <w:t xml:space="preserve"> </w:t>
      </w:r>
      <w:r w:rsidRPr="00796B99">
        <w:rPr>
          <w:rFonts w:ascii="Times New Roman" w:hAnsi="Times New Roman" w:cs="Times New Roman"/>
          <w:sz w:val="24"/>
          <w:szCs w:val="24"/>
        </w:rPr>
        <w:t>обеспечение заработной платой и дополнительн</w:t>
      </w:r>
      <w:r w:rsidR="00E20FC2" w:rsidRPr="00796B99">
        <w:rPr>
          <w:rFonts w:ascii="Times New Roman" w:hAnsi="Times New Roman" w:cs="Times New Roman"/>
          <w:sz w:val="24"/>
          <w:szCs w:val="24"/>
        </w:rPr>
        <w:t xml:space="preserve">ыми </w:t>
      </w:r>
      <w:proofErr w:type="gramStart"/>
      <w:r w:rsidR="00E20FC2" w:rsidRPr="00796B99">
        <w:rPr>
          <w:rFonts w:ascii="Times New Roman" w:hAnsi="Times New Roman" w:cs="Times New Roman"/>
          <w:sz w:val="24"/>
          <w:szCs w:val="24"/>
        </w:rPr>
        <w:t>выплатами сотрудников</w:t>
      </w:r>
      <w:proofErr w:type="gramEnd"/>
      <w:r w:rsidR="00E20FC2" w:rsidRPr="00796B99">
        <w:rPr>
          <w:rFonts w:ascii="Times New Roman" w:hAnsi="Times New Roman" w:cs="Times New Roman"/>
          <w:sz w:val="24"/>
          <w:szCs w:val="24"/>
        </w:rPr>
        <w:t xml:space="preserve">; </w:t>
      </w:r>
    </w:p>
    <w:p w:rsidR="004071FC" w:rsidRPr="00796B99" w:rsidRDefault="003A3EF4" w:rsidP="0092633E">
      <w:pPr>
        <w:spacing w:after="0"/>
        <w:jc w:val="both"/>
        <w:rPr>
          <w:rFonts w:ascii="Times New Roman" w:hAnsi="Times New Roman" w:cs="Times New Roman"/>
          <w:sz w:val="24"/>
          <w:szCs w:val="24"/>
        </w:rPr>
      </w:pPr>
      <w:r w:rsidRPr="00796B99">
        <w:rPr>
          <w:rFonts w:ascii="Times New Roman" w:hAnsi="Times New Roman" w:cs="Times New Roman"/>
          <w:sz w:val="24"/>
          <w:szCs w:val="24"/>
        </w:rPr>
        <w:t>своевременное перечисление налогов и страховых взносов в государствен</w:t>
      </w:r>
      <w:r w:rsidR="00E20FC2" w:rsidRPr="00796B99">
        <w:rPr>
          <w:rFonts w:ascii="Times New Roman" w:hAnsi="Times New Roman" w:cs="Times New Roman"/>
          <w:sz w:val="24"/>
          <w:szCs w:val="24"/>
        </w:rPr>
        <w:t xml:space="preserve">ные фонды Российской Федерации; </w:t>
      </w:r>
      <w:r w:rsidRPr="00796B99">
        <w:rPr>
          <w:rFonts w:ascii="Times New Roman" w:hAnsi="Times New Roman" w:cs="Times New Roman"/>
          <w:sz w:val="24"/>
          <w:szCs w:val="24"/>
        </w:rPr>
        <w:t>перечисление заработной  платы н</w:t>
      </w:r>
      <w:r w:rsidR="00E20FC2" w:rsidRPr="00796B99">
        <w:rPr>
          <w:rFonts w:ascii="Times New Roman" w:hAnsi="Times New Roman" w:cs="Times New Roman"/>
          <w:sz w:val="24"/>
          <w:szCs w:val="24"/>
        </w:rPr>
        <w:t xml:space="preserve">а банковские карты сотрудникам; </w:t>
      </w:r>
      <w:r w:rsidRPr="00796B99">
        <w:rPr>
          <w:rFonts w:ascii="Times New Roman" w:hAnsi="Times New Roman" w:cs="Times New Roman"/>
          <w:sz w:val="24"/>
          <w:szCs w:val="24"/>
        </w:rPr>
        <w:t>соблюдение сроков выплат</w:t>
      </w:r>
      <w:r w:rsidR="00E162C0" w:rsidRPr="00796B99">
        <w:rPr>
          <w:rFonts w:ascii="Times New Roman" w:hAnsi="Times New Roman" w:cs="Times New Roman"/>
          <w:sz w:val="24"/>
          <w:szCs w:val="24"/>
        </w:rPr>
        <w:t xml:space="preserve"> и </w:t>
      </w:r>
      <w:r w:rsidR="004071FC" w:rsidRPr="00796B99">
        <w:rPr>
          <w:rFonts w:ascii="Times New Roman" w:hAnsi="Times New Roman" w:cs="Times New Roman"/>
          <w:sz w:val="24"/>
          <w:szCs w:val="24"/>
        </w:rPr>
        <w:t>позволит обеспечить эффективное выполнение полномочий Администрации городского округа Домодедово.</w:t>
      </w:r>
    </w:p>
    <w:p w:rsidR="004071FC" w:rsidRPr="00796B99" w:rsidRDefault="00D51D42" w:rsidP="0092633E">
      <w:pPr>
        <w:spacing w:after="0"/>
        <w:jc w:val="both"/>
        <w:rPr>
          <w:rFonts w:ascii="Times New Roman" w:hAnsi="Times New Roman" w:cs="Times New Roman"/>
          <w:sz w:val="24"/>
          <w:szCs w:val="24"/>
        </w:rPr>
      </w:pPr>
      <w:r w:rsidRPr="00796B99">
        <w:rPr>
          <w:rFonts w:ascii="Times New Roman" w:hAnsi="Times New Roman" w:cs="Times New Roman"/>
          <w:sz w:val="24"/>
          <w:szCs w:val="24"/>
        </w:rPr>
        <w:t>Основное мероприятие 2</w:t>
      </w:r>
      <w:r w:rsidR="004071FC" w:rsidRPr="00796B99">
        <w:rPr>
          <w:rFonts w:ascii="Times New Roman" w:hAnsi="Times New Roman" w:cs="Times New Roman"/>
          <w:sz w:val="24"/>
          <w:szCs w:val="24"/>
        </w:rPr>
        <w:t>. «</w:t>
      </w:r>
      <w:r w:rsidRPr="00796B99">
        <w:rPr>
          <w:rFonts w:ascii="Times New Roman" w:hAnsi="Times New Roman" w:cs="Times New Roman"/>
          <w:sz w:val="24"/>
          <w:szCs w:val="24"/>
        </w:rPr>
        <w:t>Организация и проведение мероприятий, направленных на выполнение других общегосударственных вопросов</w:t>
      </w:r>
      <w:r w:rsidR="004071FC" w:rsidRPr="00796B99">
        <w:rPr>
          <w:rFonts w:ascii="Times New Roman" w:hAnsi="Times New Roman" w:cs="Times New Roman"/>
          <w:sz w:val="24"/>
          <w:szCs w:val="24"/>
        </w:rPr>
        <w:t>»</w:t>
      </w:r>
    </w:p>
    <w:p w:rsidR="004071FC" w:rsidRPr="00796B99" w:rsidRDefault="004071FC" w:rsidP="0092633E">
      <w:pPr>
        <w:spacing w:after="0"/>
        <w:jc w:val="both"/>
        <w:rPr>
          <w:rFonts w:ascii="Times New Roman" w:hAnsi="Times New Roman" w:cs="Times New Roman"/>
          <w:sz w:val="24"/>
          <w:szCs w:val="24"/>
        </w:rPr>
      </w:pPr>
      <w:r w:rsidRPr="00796B99">
        <w:rPr>
          <w:rFonts w:ascii="Times New Roman" w:hAnsi="Times New Roman" w:cs="Times New Roman"/>
          <w:sz w:val="24"/>
          <w:szCs w:val="24"/>
        </w:rPr>
        <w:t>Реализация мероприятия направ</w:t>
      </w:r>
      <w:r w:rsidR="00E20FC2" w:rsidRPr="00796B99">
        <w:rPr>
          <w:rFonts w:ascii="Times New Roman" w:hAnsi="Times New Roman" w:cs="Times New Roman"/>
          <w:sz w:val="24"/>
          <w:szCs w:val="24"/>
        </w:rPr>
        <w:t xml:space="preserve">лена </w:t>
      </w:r>
      <w:r w:rsidR="00D51D42" w:rsidRPr="00796B99">
        <w:rPr>
          <w:rFonts w:ascii="Times New Roman" w:hAnsi="Times New Roman" w:cs="Times New Roman"/>
          <w:sz w:val="24"/>
          <w:szCs w:val="24"/>
        </w:rPr>
        <w:t>на обеспечение периодическим издан</w:t>
      </w:r>
      <w:r w:rsidR="00A10597" w:rsidRPr="00796B99">
        <w:rPr>
          <w:rFonts w:ascii="Times New Roman" w:hAnsi="Times New Roman" w:cs="Times New Roman"/>
          <w:sz w:val="24"/>
          <w:szCs w:val="24"/>
        </w:rPr>
        <w:t>ием категорий граждан</w:t>
      </w:r>
      <w:r w:rsidR="00D51D42" w:rsidRPr="00796B99">
        <w:rPr>
          <w:rFonts w:ascii="Times New Roman" w:hAnsi="Times New Roman" w:cs="Times New Roman"/>
          <w:sz w:val="24"/>
          <w:szCs w:val="24"/>
        </w:rPr>
        <w:t xml:space="preserve"> </w:t>
      </w:r>
      <w:r w:rsidR="00A10597" w:rsidRPr="00796B99">
        <w:rPr>
          <w:rFonts w:ascii="Times New Roman" w:hAnsi="Times New Roman" w:cs="Times New Roman"/>
          <w:sz w:val="24"/>
          <w:szCs w:val="24"/>
        </w:rPr>
        <w:t xml:space="preserve">как </w:t>
      </w:r>
      <w:r w:rsidR="00D51D42" w:rsidRPr="00796B99">
        <w:rPr>
          <w:rFonts w:ascii="Times New Roman" w:hAnsi="Times New Roman" w:cs="Times New Roman"/>
          <w:sz w:val="24"/>
          <w:szCs w:val="24"/>
        </w:rPr>
        <w:t xml:space="preserve">малоимущим, </w:t>
      </w:r>
      <w:proofErr w:type="spellStart"/>
      <w:r w:rsidR="00D51D42" w:rsidRPr="00796B99">
        <w:rPr>
          <w:rFonts w:ascii="Times New Roman" w:hAnsi="Times New Roman" w:cs="Times New Roman"/>
          <w:sz w:val="24"/>
          <w:szCs w:val="24"/>
        </w:rPr>
        <w:t>одинокопроживающим</w:t>
      </w:r>
      <w:proofErr w:type="spellEnd"/>
      <w:r w:rsidR="00D51D42" w:rsidRPr="00796B99">
        <w:rPr>
          <w:rFonts w:ascii="Times New Roman" w:hAnsi="Times New Roman" w:cs="Times New Roman"/>
          <w:sz w:val="24"/>
          <w:szCs w:val="24"/>
        </w:rPr>
        <w:t>, инвалидам, многодетным семьям</w:t>
      </w:r>
      <w:r w:rsidR="00A10597" w:rsidRPr="00796B99">
        <w:rPr>
          <w:rFonts w:ascii="Times New Roman" w:hAnsi="Times New Roman" w:cs="Times New Roman"/>
          <w:sz w:val="24"/>
          <w:szCs w:val="24"/>
        </w:rPr>
        <w:t>;</w:t>
      </w:r>
      <w:r w:rsidR="003A3EF4" w:rsidRPr="00796B99">
        <w:rPr>
          <w:rFonts w:ascii="Times New Roman" w:hAnsi="Times New Roman" w:cs="Times New Roman"/>
          <w:sz w:val="24"/>
          <w:szCs w:val="24"/>
        </w:rPr>
        <w:t xml:space="preserve"> решение общегосударственных вопросов необходимых для осуществления деятельности Администрации городского округа Д</w:t>
      </w:r>
      <w:r w:rsidR="00A10597" w:rsidRPr="00796B99">
        <w:rPr>
          <w:rFonts w:ascii="Times New Roman" w:hAnsi="Times New Roman" w:cs="Times New Roman"/>
          <w:sz w:val="24"/>
          <w:szCs w:val="24"/>
        </w:rPr>
        <w:t xml:space="preserve">омодедово; </w:t>
      </w:r>
      <w:r w:rsidR="003A3EF4" w:rsidRPr="00796B99">
        <w:rPr>
          <w:rFonts w:ascii="Times New Roman" w:hAnsi="Times New Roman" w:cs="Times New Roman"/>
          <w:sz w:val="24"/>
          <w:szCs w:val="24"/>
        </w:rPr>
        <w:t xml:space="preserve">на анализ и приведение в соответствие нормативно-правовой базы для осуществления деятельности </w:t>
      </w:r>
      <w:r w:rsidR="003A3EF4" w:rsidRPr="00796B99">
        <w:rPr>
          <w:rFonts w:ascii="Times New Roman" w:hAnsi="Times New Roman" w:cs="Times New Roman"/>
          <w:sz w:val="24"/>
          <w:szCs w:val="24"/>
        </w:rPr>
        <w:lastRenderedPageBreak/>
        <w:t>Администраци</w:t>
      </w:r>
      <w:r w:rsidR="00A10597" w:rsidRPr="00796B99">
        <w:rPr>
          <w:rFonts w:ascii="Times New Roman" w:hAnsi="Times New Roman" w:cs="Times New Roman"/>
          <w:sz w:val="24"/>
          <w:szCs w:val="24"/>
        </w:rPr>
        <w:t xml:space="preserve">и городского округа Домодедово; </w:t>
      </w:r>
      <w:r w:rsidR="003A3EF4" w:rsidRPr="00796B99">
        <w:rPr>
          <w:rFonts w:ascii="Times New Roman" w:hAnsi="Times New Roman" w:cs="Times New Roman"/>
          <w:sz w:val="24"/>
          <w:szCs w:val="24"/>
        </w:rPr>
        <w:t>на разрешение спорных вопросов  нормативно-правового характера с участием судебно-правовых органов</w:t>
      </w:r>
      <w:r w:rsidR="00E162C0" w:rsidRPr="00796B99">
        <w:rPr>
          <w:rFonts w:ascii="Times New Roman" w:hAnsi="Times New Roman" w:cs="Times New Roman"/>
          <w:sz w:val="24"/>
          <w:szCs w:val="24"/>
        </w:rPr>
        <w:t xml:space="preserve"> и </w:t>
      </w:r>
      <w:r w:rsidRPr="00796B99">
        <w:rPr>
          <w:rFonts w:ascii="Times New Roman" w:hAnsi="Times New Roman" w:cs="Times New Roman"/>
          <w:sz w:val="24"/>
          <w:szCs w:val="24"/>
        </w:rPr>
        <w:t>позволит обеспечить эффективное выполнение полномочий Администрации городского округа Домодедово.</w:t>
      </w:r>
    </w:p>
    <w:p w:rsidR="007C0FDC" w:rsidRPr="00796B99" w:rsidRDefault="007C0FDC" w:rsidP="0092633E">
      <w:pPr>
        <w:spacing w:after="0"/>
        <w:jc w:val="both"/>
        <w:rPr>
          <w:rFonts w:ascii="Times New Roman" w:hAnsi="Times New Roman" w:cs="Times New Roman"/>
          <w:sz w:val="24"/>
          <w:szCs w:val="24"/>
        </w:rPr>
      </w:pPr>
      <w:r w:rsidRPr="00796B99">
        <w:rPr>
          <w:rFonts w:ascii="Times New Roman" w:hAnsi="Times New Roman" w:cs="Times New Roman"/>
          <w:sz w:val="24"/>
          <w:szCs w:val="24"/>
        </w:rPr>
        <w:t>Основное мероприятие 3. «Осуществление полномочий по проведению Всероссийской сельскохозяйственной переписи в 2016 году»</w:t>
      </w:r>
    </w:p>
    <w:p w:rsidR="007C0FDC" w:rsidRPr="00796B99" w:rsidRDefault="00AC2A06" w:rsidP="0092633E">
      <w:pPr>
        <w:spacing w:after="0"/>
        <w:jc w:val="both"/>
        <w:rPr>
          <w:rFonts w:ascii="Times New Roman" w:hAnsi="Times New Roman" w:cs="Times New Roman"/>
          <w:sz w:val="24"/>
          <w:szCs w:val="24"/>
        </w:rPr>
      </w:pPr>
      <w:r w:rsidRPr="00796B99">
        <w:rPr>
          <w:rFonts w:ascii="Times New Roman" w:hAnsi="Times New Roman" w:cs="Times New Roman"/>
          <w:sz w:val="24"/>
          <w:szCs w:val="24"/>
        </w:rPr>
        <w:t xml:space="preserve">Реализация мероприятия </w:t>
      </w:r>
      <w:r w:rsidR="00A10597" w:rsidRPr="00796B99">
        <w:rPr>
          <w:rFonts w:ascii="Times New Roman" w:hAnsi="Times New Roman" w:cs="Times New Roman"/>
          <w:sz w:val="24"/>
          <w:szCs w:val="24"/>
        </w:rPr>
        <w:t xml:space="preserve"> направлена </w:t>
      </w:r>
      <w:r w:rsidR="007C0FDC" w:rsidRPr="00796B99">
        <w:rPr>
          <w:rFonts w:ascii="Times New Roman" w:hAnsi="Times New Roman" w:cs="Times New Roman"/>
          <w:sz w:val="24"/>
          <w:szCs w:val="24"/>
        </w:rPr>
        <w:t>на проведение Всероссийской сельскохозяйственной переписи</w:t>
      </w:r>
      <w:r w:rsidR="00E162C0" w:rsidRPr="00796B99">
        <w:rPr>
          <w:rFonts w:ascii="Times New Roman" w:hAnsi="Times New Roman" w:cs="Times New Roman"/>
          <w:sz w:val="24"/>
          <w:szCs w:val="24"/>
        </w:rPr>
        <w:t xml:space="preserve"> и </w:t>
      </w:r>
      <w:r w:rsidR="007C0FDC" w:rsidRPr="00796B99">
        <w:rPr>
          <w:rFonts w:ascii="Times New Roman" w:hAnsi="Times New Roman" w:cs="Times New Roman"/>
          <w:sz w:val="24"/>
          <w:szCs w:val="24"/>
        </w:rPr>
        <w:t>позволит обеспечить эффективное выполнение полномочий Администрации городского округа Домодедово.</w:t>
      </w:r>
    </w:p>
    <w:p w:rsidR="00A723C6" w:rsidRPr="00796B99" w:rsidRDefault="00A723C6" w:rsidP="0092633E">
      <w:pPr>
        <w:spacing w:after="0"/>
        <w:jc w:val="both"/>
        <w:rPr>
          <w:rFonts w:ascii="Times New Roman" w:hAnsi="Times New Roman" w:cs="Times New Roman"/>
          <w:sz w:val="24"/>
          <w:szCs w:val="24"/>
        </w:rPr>
      </w:pPr>
      <w:r w:rsidRPr="00796B99">
        <w:rPr>
          <w:rFonts w:ascii="Times New Roman" w:hAnsi="Times New Roman" w:cs="Times New Roman"/>
          <w:sz w:val="24"/>
          <w:szCs w:val="24"/>
        </w:rPr>
        <w:t>Основное мероприятие 4. «Корректировка списков кандидатов в присяжные заседатели федеральных судов общей юрисдикции в РФ»</w:t>
      </w:r>
    </w:p>
    <w:p w:rsidR="003A3EF4" w:rsidRPr="00796B99" w:rsidRDefault="00A723C6" w:rsidP="0092633E">
      <w:pPr>
        <w:spacing w:after="0"/>
        <w:jc w:val="both"/>
        <w:rPr>
          <w:rFonts w:ascii="Times New Roman" w:hAnsi="Times New Roman" w:cs="Times New Roman"/>
          <w:sz w:val="24"/>
          <w:szCs w:val="24"/>
        </w:rPr>
      </w:pPr>
      <w:r w:rsidRPr="00796B99">
        <w:rPr>
          <w:rFonts w:ascii="Times New Roman" w:hAnsi="Times New Roman" w:cs="Times New Roman"/>
          <w:sz w:val="24"/>
          <w:szCs w:val="24"/>
        </w:rPr>
        <w:t>Реализ</w:t>
      </w:r>
      <w:r w:rsidR="00A10597" w:rsidRPr="00796B99">
        <w:rPr>
          <w:rFonts w:ascii="Times New Roman" w:hAnsi="Times New Roman" w:cs="Times New Roman"/>
          <w:sz w:val="24"/>
          <w:szCs w:val="24"/>
        </w:rPr>
        <w:t xml:space="preserve">ация мероприятия  направлена </w:t>
      </w:r>
      <w:r w:rsidR="003A3EF4" w:rsidRPr="00796B99">
        <w:rPr>
          <w:rFonts w:ascii="Times New Roman" w:hAnsi="Times New Roman" w:cs="Times New Roman"/>
          <w:sz w:val="24"/>
          <w:szCs w:val="24"/>
        </w:rPr>
        <w:t>на корректировку списков кандидатов в присяжные заседатели федеральных судов общей юрисдикции в РФ</w:t>
      </w:r>
      <w:r w:rsidR="00E162C0" w:rsidRPr="00796B99">
        <w:rPr>
          <w:rFonts w:ascii="Times New Roman" w:hAnsi="Times New Roman" w:cs="Times New Roman"/>
          <w:sz w:val="24"/>
          <w:szCs w:val="24"/>
        </w:rPr>
        <w:t xml:space="preserve"> и </w:t>
      </w:r>
      <w:r w:rsidRPr="00796B99">
        <w:rPr>
          <w:rFonts w:ascii="Times New Roman" w:hAnsi="Times New Roman" w:cs="Times New Roman"/>
          <w:sz w:val="24"/>
          <w:szCs w:val="24"/>
        </w:rPr>
        <w:t xml:space="preserve">позволит </w:t>
      </w:r>
      <w:r w:rsidR="003A3EF4" w:rsidRPr="00796B99">
        <w:rPr>
          <w:rFonts w:ascii="Times New Roman" w:hAnsi="Times New Roman" w:cs="Times New Roman"/>
          <w:sz w:val="24"/>
          <w:szCs w:val="24"/>
        </w:rPr>
        <w:t>обеспечить эффективное выполнение полномочий Администрации городского округа Домодедово.</w:t>
      </w:r>
    </w:p>
    <w:p w:rsidR="00A723C6" w:rsidRPr="00796B99" w:rsidRDefault="00A723C6" w:rsidP="0092633E">
      <w:pPr>
        <w:spacing w:after="0"/>
        <w:jc w:val="both"/>
        <w:rPr>
          <w:rFonts w:ascii="Times New Roman" w:hAnsi="Times New Roman" w:cs="Times New Roman"/>
          <w:sz w:val="24"/>
          <w:szCs w:val="24"/>
        </w:rPr>
      </w:pPr>
      <w:r w:rsidRPr="00796B99">
        <w:rPr>
          <w:rFonts w:ascii="Times New Roman" w:hAnsi="Times New Roman" w:cs="Times New Roman"/>
          <w:sz w:val="24"/>
          <w:szCs w:val="24"/>
        </w:rPr>
        <w:t>Основное мероприятие 5. «Проведение муниципальных выборов»</w:t>
      </w:r>
    </w:p>
    <w:p w:rsidR="003A3EF4" w:rsidRPr="00796B99" w:rsidRDefault="00A723C6" w:rsidP="0092633E">
      <w:pPr>
        <w:spacing w:after="0"/>
        <w:jc w:val="both"/>
        <w:rPr>
          <w:rFonts w:ascii="Times New Roman" w:hAnsi="Times New Roman" w:cs="Times New Roman"/>
          <w:sz w:val="24"/>
          <w:szCs w:val="24"/>
        </w:rPr>
      </w:pPr>
      <w:r w:rsidRPr="00796B99">
        <w:rPr>
          <w:rFonts w:ascii="Times New Roman" w:hAnsi="Times New Roman" w:cs="Times New Roman"/>
          <w:sz w:val="24"/>
          <w:szCs w:val="24"/>
        </w:rPr>
        <w:t>Реализ</w:t>
      </w:r>
      <w:r w:rsidR="00A10597" w:rsidRPr="00796B99">
        <w:rPr>
          <w:rFonts w:ascii="Times New Roman" w:hAnsi="Times New Roman" w:cs="Times New Roman"/>
          <w:sz w:val="24"/>
          <w:szCs w:val="24"/>
        </w:rPr>
        <w:t xml:space="preserve">ация мероприятия  направлена </w:t>
      </w:r>
      <w:r w:rsidR="003A3EF4" w:rsidRPr="00796B99">
        <w:rPr>
          <w:rFonts w:ascii="Times New Roman" w:hAnsi="Times New Roman" w:cs="Times New Roman"/>
          <w:sz w:val="24"/>
          <w:szCs w:val="24"/>
        </w:rPr>
        <w:t xml:space="preserve"> на проведение муниципальных выборов</w:t>
      </w:r>
      <w:r w:rsidR="00F050C6" w:rsidRPr="00796B99">
        <w:rPr>
          <w:rFonts w:ascii="Times New Roman" w:hAnsi="Times New Roman" w:cs="Times New Roman"/>
          <w:sz w:val="24"/>
          <w:szCs w:val="24"/>
        </w:rPr>
        <w:t xml:space="preserve"> и </w:t>
      </w:r>
      <w:r w:rsidR="003A3EF4" w:rsidRPr="00796B99">
        <w:rPr>
          <w:rFonts w:ascii="Times New Roman" w:hAnsi="Times New Roman" w:cs="Times New Roman"/>
          <w:sz w:val="24"/>
          <w:szCs w:val="24"/>
        </w:rPr>
        <w:t>позволит обеспечить эффективное выполнение полномочий Администрации городского округа Домодедово.</w:t>
      </w:r>
    </w:p>
    <w:p w:rsidR="00F050C6" w:rsidRPr="00796B99" w:rsidRDefault="00F050C6" w:rsidP="0092633E">
      <w:pPr>
        <w:spacing w:after="0"/>
        <w:jc w:val="both"/>
        <w:rPr>
          <w:rFonts w:ascii="Times New Roman" w:hAnsi="Times New Roman" w:cs="Times New Roman"/>
          <w:sz w:val="24"/>
          <w:szCs w:val="24"/>
        </w:rPr>
      </w:pPr>
    </w:p>
    <w:p w:rsidR="009A7B44" w:rsidRPr="00796B99" w:rsidRDefault="009A7B44" w:rsidP="00FE3E21">
      <w:pPr>
        <w:pStyle w:val="a3"/>
        <w:spacing w:after="0"/>
        <w:ind w:left="0" w:firstLine="709"/>
        <w:jc w:val="center"/>
        <w:rPr>
          <w:rFonts w:ascii="Times New Roman" w:hAnsi="Times New Roman" w:cs="Times New Roman"/>
          <w:sz w:val="24"/>
          <w:szCs w:val="24"/>
        </w:rPr>
      </w:pPr>
      <w:r w:rsidRPr="00796B99">
        <w:rPr>
          <w:rFonts w:ascii="Times New Roman" w:hAnsi="Times New Roman" w:cs="Times New Roman"/>
          <w:sz w:val="24"/>
          <w:szCs w:val="24"/>
        </w:rPr>
        <w:t>Подпрограмма 7 "</w:t>
      </w:r>
      <w:r w:rsidRPr="00796B99">
        <w:rPr>
          <w:rFonts w:ascii="Times New Roman" w:hAnsi="Times New Roman" w:cs="Times New Roman"/>
        </w:rPr>
        <w:t xml:space="preserve"> </w:t>
      </w:r>
      <w:r w:rsidRPr="00796B99">
        <w:rPr>
          <w:rFonts w:ascii="Times New Roman" w:hAnsi="Times New Roman" w:cs="Times New Roman"/>
          <w:sz w:val="24"/>
          <w:szCs w:val="24"/>
        </w:rPr>
        <w:t>Обеспечение деятельности МКУ «Централизованная бухгалтерия» на 2018-2021 годы"</w:t>
      </w:r>
    </w:p>
    <w:p w:rsidR="009A7B44" w:rsidRPr="00796B99" w:rsidRDefault="009A7B44" w:rsidP="0092633E">
      <w:pPr>
        <w:spacing w:after="0"/>
        <w:jc w:val="both"/>
        <w:rPr>
          <w:rFonts w:ascii="Times New Roman" w:hAnsi="Times New Roman" w:cs="Times New Roman"/>
          <w:sz w:val="24"/>
          <w:szCs w:val="24"/>
        </w:rPr>
      </w:pPr>
      <w:r w:rsidRPr="00796B99">
        <w:rPr>
          <w:rFonts w:ascii="Times New Roman" w:hAnsi="Times New Roman" w:cs="Times New Roman"/>
          <w:sz w:val="24"/>
          <w:szCs w:val="24"/>
        </w:rPr>
        <w:t>Основное мероприятие 1. «Создание условий для реализации полномочий казенных учреждений»</w:t>
      </w:r>
    </w:p>
    <w:p w:rsidR="009A7B44" w:rsidRPr="00796B99" w:rsidRDefault="009A7B44" w:rsidP="0092633E">
      <w:pPr>
        <w:spacing w:after="0"/>
        <w:jc w:val="both"/>
        <w:rPr>
          <w:rFonts w:ascii="Times New Roman" w:hAnsi="Times New Roman" w:cs="Times New Roman"/>
          <w:sz w:val="24"/>
          <w:szCs w:val="24"/>
        </w:rPr>
      </w:pPr>
      <w:r w:rsidRPr="00796B99">
        <w:rPr>
          <w:rFonts w:ascii="Times New Roman" w:hAnsi="Times New Roman" w:cs="Times New Roman"/>
          <w:sz w:val="24"/>
          <w:szCs w:val="24"/>
        </w:rPr>
        <w:t>Мероприятие 1</w:t>
      </w:r>
      <w:r w:rsidRPr="00796B99">
        <w:rPr>
          <w:rFonts w:ascii="Times New Roman" w:hAnsi="Times New Roman" w:cs="Times New Roman"/>
        </w:rPr>
        <w:t xml:space="preserve"> </w:t>
      </w:r>
      <w:r w:rsidRPr="00796B99">
        <w:rPr>
          <w:rFonts w:ascii="Times New Roman" w:hAnsi="Times New Roman" w:cs="Times New Roman"/>
          <w:sz w:val="24"/>
          <w:szCs w:val="24"/>
        </w:rPr>
        <w:t>Обеспечение деятельности МКУ "Централизованная бухгалтерия" на 2018-2021 годы"</w:t>
      </w:r>
    </w:p>
    <w:p w:rsidR="00465E9C" w:rsidRPr="00796B99" w:rsidRDefault="009A7B44" w:rsidP="0092633E">
      <w:pPr>
        <w:spacing w:after="0"/>
        <w:jc w:val="both"/>
        <w:rPr>
          <w:rFonts w:ascii="Times New Roman" w:hAnsi="Times New Roman" w:cs="Times New Roman"/>
        </w:rPr>
      </w:pPr>
      <w:r w:rsidRPr="00796B99">
        <w:rPr>
          <w:rFonts w:ascii="Times New Roman" w:hAnsi="Times New Roman" w:cs="Times New Roman"/>
          <w:sz w:val="24"/>
          <w:szCs w:val="24"/>
        </w:rPr>
        <w:t>Реализац</w:t>
      </w:r>
      <w:r w:rsidR="00CB217C" w:rsidRPr="00796B99">
        <w:rPr>
          <w:rFonts w:ascii="Times New Roman" w:hAnsi="Times New Roman" w:cs="Times New Roman"/>
          <w:sz w:val="24"/>
          <w:szCs w:val="24"/>
        </w:rPr>
        <w:t xml:space="preserve">ия мероприятия направлена на </w:t>
      </w:r>
      <w:r w:rsidRPr="00796B99">
        <w:rPr>
          <w:rFonts w:ascii="Times New Roman" w:hAnsi="Times New Roman" w:cs="Times New Roman"/>
        </w:rPr>
        <w:t>обеспечение ведения бухгалтерского, налогового учета и составление отчетности</w:t>
      </w:r>
      <w:r w:rsidRPr="00796B99">
        <w:rPr>
          <w:rFonts w:ascii="Times New Roman" w:hAnsi="Times New Roman" w:cs="Times New Roman"/>
          <w:sz w:val="24"/>
          <w:szCs w:val="24"/>
        </w:rPr>
        <w:t xml:space="preserve"> </w:t>
      </w:r>
      <w:r w:rsidRPr="00796B99">
        <w:rPr>
          <w:rFonts w:ascii="Times New Roman" w:hAnsi="Times New Roman" w:cs="Times New Roman"/>
        </w:rPr>
        <w:t>подведомственных  учреждений Комитету по культуре и Управлению образования</w:t>
      </w:r>
      <w:r w:rsidR="00F050C6" w:rsidRPr="00796B99">
        <w:rPr>
          <w:rFonts w:ascii="Times New Roman" w:hAnsi="Times New Roman" w:cs="Times New Roman"/>
        </w:rPr>
        <w:t xml:space="preserve"> и </w:t>
      </w:r>
      <w:r w:rsidRPr="00796B99">
        <w:rPr>
          <w:rFonts w:ascii="Times New Roman" w:hAnsi="Times New Roman" w:cs="Times New Roman"/>
          <w:sz w:val="24"/>
          <w:szCs w:val="24"/>
        </w:rPr>
        <w:t xml:space="preserve"> позволит </w:t>
      </w:r>
      <w:r w:rsidR="00093F2D" w:rsidRPr="00796B99">
        <w:rPr>
          <w:rFonts w:ascii="Times New Roman" w:hAnsi="Times New Roman" w:cs="Times New Roman"/>
          <w:sz w:val="24"/>
          <w:szCs w:val="24"/>
        </w:rPr>
        <w:t>организова</w:t>
      </w:r>
      <w:r w:rsidRPr="00796B99">
        <w:rPr>
          <w:rFonts w:ascii="Times New Roman" w:hAnsi="Times New Roman" w:cs="Times New Roman"/>
          <w:sz w:val="24"/>
          <w:szCs w:val="24"/>
        </w:rPr>
        <w:t xml:space="preserve">ть </w:t>
      </w:r>
      <w:r w:rsidR="00093F2D" w:rsidRPr="00796B99">
        <w:rPr>
          <w:rFonts w:ascii="Times New Roman" w:hAnsi="Times New Roman" w:cs="Times New Roman"/>
          <w:sz w:val="24"/>
          <w:szCs w:val="24"/>
        </w:rPr>
        <w:t xml:space="preserve">эффективное и централизованное </w:t>
      </w:r>
      <w:r w:rsidR="00093F2D" w:rsidRPr="00796B99">
        <w:rPr>
          <w:rFonts w:ascii="Times New Roman" w:hAnsi="Times New Roman" w:cs="Times New Roman"/>
        </w:rPr>
        <w:t xml:space="preserve">ведение бухгалтерского учета </w:t>
      </w:r>
      <w:r w:rsidR="00093F2D" w:rsidRPr="00796B99">
        <w:rPr>
          <w:rFonts w:ascii="Times New Roman" w:hAnsi="Times New Roman" w:cs="Times New Roman"/>
          <w:sz w:val="24"/>
          <w:szCs w:val="24"/>
        </w:rPr>
        <w:t xml:space="preserve"> в </w:t>
      </w:r>
      <w:r w:rsidR="00093F2D" w:rsidRPr="00796B99">
        <w:rPr>
          <w:rFonts w:ascii="Times New Roman" w:hAnsi="Times New Roman" w:cs="Times New Roman"/>
        </w:rPr>
        <w:t>подведомственных  учреждениях</w:t>
      </w:r>
      <w:r w:rsidR="00CB217C" w:rsidRPr="00796B99">
        <w:rPr>
          <w:rFonts w:ascii="Times New Roman" w:hAnsi="Times New Roman" w:cs="Times New Roman"/>
        </w:rPr>
        <w:t>.</w:t>
      </w:r>
    </w:p>
    <w:p w:rsidR="00F050C6" w:rsidRPr="00796B99" w:rsidRDefault="00F050C6" w:rsidP="0092633E">
      <w:pPr>
        <w:spacing w:after="0"/>
        <w:jc w:val="both"/>
        <w:rPr>
          <w:rFonts w:ascii="Times New Roman" w:hAnsi="Times New Roman" w:cs="Times New Roman"/>
          <w:sz w:val="24"/>
          <w:szCs w:val="24"/>
        </w:rPr>
      </w:pPr>
    </w:p>
    <w:p w:rsidR="006D67AB" w:rsidRPr="00796B99" w:rsidRDefault="006D67AB" w:rsidP="00FE3E21">
      <w:pPr>
        <w:spacing w:after="0" w:line="240" w:lineRule="auto"/>
        <w:ind w:firstLine="709"/>
        <w:jc w:val="center"/>
        <w:rPr>
          <w:rFonts w:ascii="Times New Roman" w:hAnsi="Times New Roman" w:cs="Times New Roman"/>
          <w:sz w:val="24"/>
          <w:szCs w:val="24"/>
        </w:rPr>
      </w:pPr>
      <w:r w:rsidRPr="00796B99">
        <w:rPr>
          <w:rFonts w:ascii="Times New Roman" w:hAnsi="Times New Roman" w:cs="Times New Roman"/>
          <w:sz w:val="24"/>
          <w:szCs w:val="24"/>
        </w:rPr>
        <w:t>По</w:t>
      </w:r>
      <w:r w:rsidR="00A566D5" w:rsidRPr="00796B99">
        <w:rPr>
          <w:rFonts w:ascii="Times New Roman" w:hAnsi="Times New Roman" w:cs="Times New Roman"/>
          <w:sz w:val="24"/>
          <w:szCs w:val="24"/>
        </w:rPr>
        <w:t xml:space="preserve">дпрограмма 8 </w:t>
      </w:r>
      <w:r w:rsidRPr="00796B99">
        <w:rPr>
          <w:rFonts w:ascii="Times New Roman" w:hAnsi="Times New Roman" w:cs="Times New Roman"/>
          <w:sz w:val="24"/>
          <w:szCs w:val="24"/>
        </w:rPr>
        <w:t>«Развитие архивного дела»  на  2017-2021 годы»</w:t>
      </w:r>
    </w:p>
    <w:p w:rsidR="006D67AB" w:rsidRPr="00796B99" w:rsidRDefault="006D67AB" w:rsidP="0092633E">
      <w:pPr>
        <w:spacing w:after="0" w:line="240" w:lineRule="auto"/>
        <w:jc w:val="both"/>
        <w:rPr>
          <w:rFonts w:ascii="Times New Roman" w:hAnsi="Times New Roman" w:cs="Times New Roman"/>
          <w:sz w:val="24"/>
          <w:szCs w:val="24"/>
        </w:rPr>
      </w:pPr>
      <w:r w:rsidRPr="00796B99">
        <w:rPr>
          <w:rFonts w:ascii="Times New Roman" w:hAnsi="Times New Roman" w:cs="Times New Roman"/>
          <w:sz w:val="24"/>
          <w:szCs w:val="24"/>
        </w:rPr>
        <w:t xml:space="preserve">Основное  мероприятие </w:t>
      </w:r>
      <w:r w:rsidR="00F050C6" w:rsidRPr="00796B99">
        <w:rPr>
          <w:rFonts w:ascii="Times New Roman" w:hAnsi="Times New Roman" w:cs="Times New Roman"/>
          <w:sz w:val="24"/>
          <w:szCs w:val="24"/>
        </w:rPr>
        <w:t>«У</w:t>
      </w:r>
      <w:r w:rsidRPr="00796B99">
        <w:rPr>
          <w:rFonts w:ascii="Times New Roman" w:hAnsi="Times New Roman" w:cs="Times New Roman"/>
          <w:sz w:val="24"/>
          <w:szCs w:val="24"/>
        </w:rPr>
        <w:t>величение количества архивных документов, находящихся в условиях, обеспечивающих их постоянное (вечное) и долговременное хранение</w:t>
      </w:r>
      <w:r w:rsidR="00F050C6" w:rsidRPr="00796B99">
        <w:rPr>
          <w:rFonts w:ascii="Times New Roman" w:hAnsi="Times New Roman" w:cs="Times New Roman"/>
          <w:sz w:val="24"/>
          <w:szCs w:val="24"/>
        </w:rPr>
        <w:t>»</w:t>
      </w:r>
      <w:r w:rsidRPr="00796B99">
        <w:rPr>
          <w:rFonts w:ascii="Times New Roman" w:hAnsi="Times New Roman" w:cs="Times New Roman"/>
          <w:sz w:val="24"/>
          <w:szCs w:val="24"/>
        </w:rPr>
        <w:t xml:space="preserve">. </w:t>
      </w:r>
    </w:p>
    <w:p w:rsidR="006D67AB" w:rsidRPr="00796B99" w:rsidRDefault="006D67AB" w:rsidP="006D67AB">
      <w:pPr>
        <w:spacing w:after="0" w:line="240" w:lineRule="auto"/>
        <w:jc w:val="both"/>
        <w:rPr>
          <w:rFonts w:ascii="Times New Roman" w:hAnsi="Times New Roman" w:cs="Times New Roman"/>
          <w:sz w:val="24"/>
          <w:szCs w:val="24"/>
        </w:rPr>
      </w:pPr>
      <w:proofErr w:type="gramStart"/>
      <w:r w:rsidRPr="00796B99">
        <w:rPr>
          <w:rFonts w:ascii="Times New Roman" w:hAnsi="Times New Roman" w:cs="Times New Roman"/>
          <w:sz w:val="24"/>
          <w:szCs w:val="24"/>
        </w:rPr>
        <w:t>Реализация основного мероприятия направлена</w:t>
      </w:r>
      <w:r w:rsidRPr="00796B99">
        <w:rPr>
          <w:rFonts w:ascii="Times New Roman" w:hAnsi="Times New Roman" w:cs="Times New Roman"/>
        </w:rPr>
        <w:t xml:space="preserve"> на  организацию  х</w:t>
      </w:r>
      <w:r w:rsidRPr="00796B99">
        <w:rPr>
          <w:rFonts w:ascii="Times New Roman" w:hAnsi="Times New Roman" w:cs="Times New Roman"/>
          <w:sz w:val="24"/>
          <w:szCs w:val="24"/>
        </w:rPr>
        <w:t>ранения, учета, комплектования и использования  архивных документов, входящих в состав Архивного фонда Московской области, в условиях, обеспечивающих их постоянное (вечное) и долговременное хранение, а также  повышение качества предоставления государственных и муниципальных  услуг организациям и гражданам в с</w:t>
      </w:r>
      <w:r w:rsidR="00E50A9D" w:rsidRPr="00796B99">
        <w:rPr>
          <w:rFonts w:ascii="Times New Roman" w:hAnsi="Times New Roman" w:cs="Times New Roman"/>
          <w:sz w:val="24"/>
          <w:szCs w:val="24"/>
        </w:rPr>
        <w:t xml:space="preserve">фере  архивных  вопросов и </w:t>
      </w:r>
      <w:r w:rsidR="00CB217C" w:rsidRPr="00796B99">
        <w:rPr>
          <w:rFonts w:ascii="Times New Roman" w:hAnsi="Times New Roman" w:cs="Times New Roman"/>
          <w:sz w:val="24"/>
          <w:szCs w:val="24"/>
        </w:rPr>
        <w:t>позволит</w:t>
      </w:r>
      <w:r w:rsidR="00E50A9D" w:rsidRPr="00796B99">
        <w:rPr>
          <w:rFonts w:ascii="Times New Roman" w:hAnsi="Times New Roman" w:cs="Times New Roman"/>
          <w:sz w:val="24"/>
          <w:szCs w:val="24"/>
        </w:rPr>
        <w:t xml:space="preserve"> </w:t>
      </w:r>
      <w:r w:rsidR="00CB217C" w:rsidRPr="00796B99">
        <w:rPr>
          <w:rFonts w:ascii="Times New Roman" w:hAnsi="Times New Roman" w:cs="Times New Roman"/>
          <w:sz w:val="24"/>
          <w:szCs w:val="24"/>
        </w:rPr>
        <w:t>о</w:t>
      </w:r>
      <w:r w:rsidRPr="00796B99">
        <w:rPr>
          <w:rFonts w:ascii="Times New Roman" w:hAnsi="Times New Roman" w:cs="Times New Roman"/>
          <w:sz w:val="24"/>
          <w:szCs w:val="24"/>
        </w:rPr>
        <w:t>беспечить  переданные  государственные полномочия по временному хранению, комплектованию  и   учету  архивных документов, входящих</w:t>
      </w:r>
      <w:proofErr w:type="gramEnd"/>
      <w:r w:rsidRPr="00796B99">
        <w:rPr>
          <w:rFonts w:ascii="Times New Roman" w:hAnsi="Times New Roman" w:cs="Times New Roman"/>
          <w:sz w:val="24"/>
          <w:szCs w:val="24"/>
        </w:rPr>
        <w:t xml:space="preserve"> в состав Архивного фонда Московской области</w:t>
      </w:r>
      <w:r w:rsidR="00E50A9D" w:rsidRPr="00796B99">
        <w:rPr>
          <w:rFonts w:ascii="Times New Roman" w:hAnsi="Times New Roman" w:cs="Times New Roman"/>
          <w:sz w:val="24"/>
          <w:szCs w:val="24"/>
        </w:rPr>
        <w:t>, т</w:t>
      </w:r>
      <w:r w:rsidRPr="00796B99">
        <w:rPr>
          <w:rFonts w:ascii="Times New Roman" w:hAnsi="Times New Roman" w:cs="Times New Roman"/>
          <w:sz w:val="24"/>
          <w:szCs w:val="24"/>
        </w:rPr>
        <w:t>акже будет расширено взаимодействие архивного отдела администрации городского округа Домодедово с многофункциональными центрами предоставления государственных и муниципальных услуг</w:t>
      </w:r>
      <w:r w:rsidR="00E50A9D" w:rsidRPr="00796B99">
        <w:rPr>
          <w:rFonts w:ascii="Times New Roman" w:hAnsi="Times New Roman" w:cs="Times New Roman"/>
          <w:sz w:val="24"/>
          <w:szCs w:val="24"/>
        </w:rPr>
        <w:t>.</w:t>
      </w:r>
      <w:r w:rsidRPr="00796B99">
        <w:rPr>
          <w:rFonts w:ascii="Times New Roman" w:hAnsi="Times New Roman" w:cs="Times New Roman"/>
          <w:sz w:val="24"/>
          <w:szCs w:val="24"/>
        </w:rPr>
        <w:t xml:space="preserve"> </w:t>
      </w:r>
    </w:p>
    <w:p w:rsidR="00E50A9D" w:rsidRPr="00796B99" w:rsidRDefault="00E50A9D" w:rsidP="006D67AB">
      <w:pPr>
        <w:spacing w:after="0" w:line="240" w:lineRule="auto"/>
        <w:jc w:val="both"/>
        <w:rPr>
          <w:rFonts w:ascii="Times New Roman" w:hAnsi="Times New Roman" w:cs="Times New Roman"/>
          <w:sz w:val="24"/>
          <w:szCs w:val="24"/>
        </w:rPr>
      </w:pPr>
    </w:p>
    <w:p w:rsidR="00500F5F" w:rsidRPr="00796B99" w:rsidRDefault="00500F5F" w:rsidP="00FE3E21">
      <w:pPr>
        <w:spacing w:after="0"/>
        <w:ind w:firstLine="709"/>
        <w:jc w:val="center"/>
        <w:rPr>
          <w:rFonts w:ascii="Times New Roman" w:hAnsi="Times New Roman" w:cs="Times New Roman"/>
          <w:sz w:val="24"/>
          <w:szCs w:val="24"/>
        </w:rPr>
      </w:pPr>
      <w:r w:rsidRPr="00796B99">
        <w:rPr>
          <w:rFonts w:ascii="Times New Roman" w:hAnsi="Times New Roman" w:cs="Times New Roman"/>
          <w:sz w:val="24"/>
          <w:szCs w:val="24"/>
        </w:rPr>
        <w:t>Подпрограмма 9 "Обеспечение деятельности МКУ «Домодедовская статистика» на 2017-2021 годы"</w:t>
      </w:r>
    </w:p>
    <w:p w:rsidR="00500F5F" w:rsidRPr="00796B99" w:rsidRDefault="00E50A9D" w:rsidP="00CB217C">
      <w:pPr>
        <w:spacing w:after="0"/>
        <w:jc w:val="both"/>
        <w:rPr>
          <w:rFonts w:ascii="Times New Roman" w:hAnsi="Times New Roman" w:cs="Times New Roman"/>
          <w:sz w:val="24"/>
          <w:szCs w:val="24"/>
        </w:rPr>
      </w:pPr>
      <w:r w:rsidRPr="00796B99">
        <w:rPr>
          <w:rFonts w:ascii="Times New Roman" w:hAnsi="Times New Roman" w:cs="Times New Roman"/>
          <w:sz w:val="24"/>
          <w:szCs w:val="24"/>
        </w:rPr>
        <w:lastRenderedPageBreak/>
        <w:t>Основное мероприятие 1</w:t>
      </w:r>
      <w:r w:rsidR="00500F5F" w:rsidRPr="00796B99">
        <w:rPr>
          <w:rFonts w:ascii="Times New Roman" w:hAnsi="Times New Roman" w:cs="Times New Roman"/>
          <w:sz w:val="24"/>
          <w:szCs w:val="24"/>
        </w:rPr>
        <w:t xml:space="preserve"> </w:t>
      </w:r>
      <w:r w:rsidRPr="00796B99">
        <w:rPr>
          <w:rFonts w:ascii="Times New Roman" w:hAnsi="Times New Roman" w:cs="Times New Roman"/>
          <w:sz w:val="24"/>
          <w:szCs w:val="24"/>
        </w:rPr>
        <w:t>«</w:t>
      </w:r>
      <w:r w:rsidR="00500F5F" w:rsidRPr="00796B99">
        <w:rPr>
          <w:rFonts w:ascii="Times New Roman" w:hAnsi="Times New Roman" w:cs="Times New Roman"/>
          <w:sz w:val="24"/>
          <w:szCs w:val="24"/>
        </w:rPr>
        <w:t>Создание условий для реализации полномочий казенных учреждений</w:t>
      </w:r>
      <w:r w:rsidRPr="00796B99">
        <w:rPr>
          <w:rFonts w:ascii="Times New Roman" w:hAnsi="Times New Roman" w:cs="Times New Roman"/>
          <w:sz w:val="24"/>
          <w:szCs w:val="24"/>
        </w:rPr>
        <w:t>»</w:t>
      </w:r>
    </w:p>
    <w:p w:rsidR="00FE3E21" w:rsidRPr="00796B99" w:rsidRDefault="00500F5F" w:rsidP="00E50A9D">
      <w:pPr>
        <w:spacing w:after="0"/>
        <w:jc w:val="both"/>
        <w:rPr>
          <w:rFonts w:ascii="Times New Roman" w:hAnsi="Times New Roman" w:cs="Times New Roman"/>
          <w:sz w:val="24"/>
          <w:szCs w:val="24"/>
        </w:rPr>
      </w:pPr>
      <w:proofErr w:type="gramStart"/>
      <w:r w:rsidRPr="00796B99">
        <w:rPr>
          <w:rFonts w:ascii="Times New Roman" w:hAnsi="Times New Roman" w:cs="Times New Roman"/>
          <w:sz w:val="24"/>
          <w:szCs w:val="24"/>
        </w:rPr>
        <w:t>Реализация  мероприятия направлена на создание и актуализацию информационных ресурсов, необходимых для анализа социально-экономического положения городского округа Домодедово с использованием статистических показателей</w:t>
      </w:r>
      <w:r w:rsidR="00E50A9D" w:rsidRPr="00796B99">
        <w:rPr>
          <w:rFonts w:ascii="Times New Roman" w:hAnsi="Times New Roman" w:cs="Times New Roman"/>
          <w:sz w:val="24"/>
          <w:szCs w:val="24"/>
        </w:rPr>
        <w:t xml:space="preserve"> и позволит</w:t>
      </w:r>
      <w:r w:rsidR="00561990" w:rsidRPr="00796B99">
        <w:rPr>
          <w:rFonts w:ascii="Times New Roman" w:hAnsi="Times New Roman" w:cs="Times New Roman"/>
          <w:sz w:val="24"/>
          <w:szCs w:val="24"/>
        </w:rPr>
        <w:t xml:space="preserve"> </w:t>
      </w:r>
      <w:r w:rsidRPr="00796B99">
        <w:rPr>
          <w:rFonts w:ascii="Times New Roman" w:hAnsi="Times New Roman" w:cs="Times New Roman"/>
          <w:sz w:val="24"/>
          <w:szCs w:val="24"/>
        </w:rPr>
        <w:t>повы</w:t>
      </w:r>
      <w:r w:rsidR="00E50A9D" w:rsidRPr="00796B99">
        <w:rPr>
          <w:rFonts w:ascii="Times New Roman" w:hAnsi="Times New Roman" w:cs="Times New Roman"/>
          <w:sz w:val="24"/>
          <w:szCs w:val="24"/>
        </w:rPr>
        <w:t>сить</w:t>
      </w:r>
      <w:r w:rsidRPr="00796B99">
        <w:rPr>
          <w:rFonts w:ascii="Times New Roman" w:hAnsi="Times New Roman" w:cs="Times New Roman"/>
          <w:sz w:val="24"/>
          <w:szCs w:val="24"/>
        </w:rPr>
        <w:t xml:space="preserve"> квалификаци</w:t>
      </w:r>
      <w:r w:rsidR="00E50A9D" w:rsidRPr="00796B99">
        <w:rPr>
          <w:rFonts w:ascii="Times New Roman" w:hAnsi="Times New Roman" w:cs="Times New Roman"/>
          <w:sz w:val="24"/>
          <w:szCs w:val="24"/>
        </w:rPr>
        <w:t>ю</w:t>
      </w:r>
      <w:r w:rsidRPr="00796B99">
        <w:rPr>
          <w:rFonts w:ascii="Times New Roman" w:hAnsi="Times New Roman" w:cs="Times New Roman"/>
          <w:sz w:val="24"/>
          <w:szCs w:val="24"/>
        </w:rPr>
        <w:t xml:space="preserve"> сотрудников</w:t>
      </w:r>
      <w:r w:rsidR="00E50A9D" w:rsidRPr="00796B99">
        <w:rPr>
          <w:rFonts w:ascii="Times New Roman" w:hAnsi="Times New Roman" w:cs="Times New Roman"/>
          <w:sz w:val="24"/>
          <w:szCs w:val="24"/>
        </w:rPr>
        <w:t>,</w:t>
      </w:r>
      <w:r w:rsidR="00561990" w:rsidRPr="00796B99">
        <w:rPr>
          <w:rFonts w:ascii="Times New Roman" w:hAnsi="Times New Roman" w:cs="Times New Roman"/>
          <w:sz w:val="24"/>
          <w:szCs w:val="24"/>
        </w:rPr>
        <w:t xml:space="preserve"> </w:t>
      </w:r>
      <w:r w:rsidR="00E50A9D" w:rsidRPr="00796B99">
        <w:rPr>
          <w:rFonts w:ascii="Times New Roman" w:hAnsi="Times New Roman" w:cs="Times New Roman"/>
          <w:sz w:val="24"/>
          <w:szCs w:val="24"/>
        </w:rPr>
        <w:t xml:space="preserve">провести </w:t>
      </w:r>
      <w:r w:rsidRPr="00796B99">
        <w:rPr>
          <w:rFonts w:ascii="Times New Roman" w:hAnsi="Times New Roman" w:cs="Times New Roman"/>
          <w:sz w:val="24"/>
          <w:szCs w:val="24"/>
        </w:rPr>
        <w:t>закуп</w:t>
      </w:r>
      <w:r w:rsidR="00E50A9D" w:rsidRPr="00796B99">
        <w:rPr>
          <w:rFonts w:ascii="Times New Roman" w:hAnsi="Times New Roman" w:cs="Times New Roman"/>
          <w:sz w:val="24"/>
          <w:szCs w:val="24"/>
        </w:rPr>
        <w:t>ку</w:t>
      </w:r>
      <w:r w:rsidRPr="00796B99">
        <w:rPr>
          <w:rFonts w:ascii="Times New Roman" w:hAnsi="Times New Roman" w:cs="Times New Roman"/>
          <w:sz w:val="24"/>
          <w:szCs w:val="24"/>
        </w:rPr>
        <w:t xml:space="preserve"> товар</w:t>
      </w:r>
      <w:r w:rsidR="00B75B5B" w:rsidRPr="00796B99">
        <w:rPr>
          <w:rFonts w:ascii="Times New Roman" w:hAnsi="Times New Roman" w:cs="Times New Roman"/>
          <w:sz w:val="24"/>
          <w:szCs w:val="24"/>
        </w:rPr>
        <w:t>о</w:t>
      </w:r>
      <w:r w:rsidRPr="00796B99">
        <w:rPr>
          <w:rFonts w:ascii="Times New Roman" w:hAnsi="Times New Roman" w:cs="Times New Roman"/>
          <w:sz w:val="24"/>
          <w:szCs w:val="24"/>
        </w:rPr>
        <w:t xml:space="preserve">в, </w:t>
      </w:r>
      <w:r w:rsidR="00B75B5B" w:rsidRPr="00796B99">
        <w:rPr>
          <w:rFonts w:ascii="Times New Roman" w:hAnsi="Times New Roman" w:cs="Times New Roman"/>
          <w:sz w:val="24"/>
          <w:szCs w:val="24"/>
        </w:rPr>
        <w:t xml:space="preserve"> </w:t>
      </w:r>
      <w:r w:rsidRPr="00796B99">
        <w:rPr>
          <w:rFonts w:ascii="Times New Roman" w:hAnsi="Times New Roman" w:cs="Times New Roman"/>
          <w:sz w:val="24"/>
          <w:szCs w:val="24"/>
        </w:rPr>
        <w:t xml:space="preserve">работ, услуг, материально-технических средств, необходимых для осуществления деятельности </w:t>
      </w:r>
      <w:r w:rsidR="00561990" w:rsidRPr="00796B99">
        <w:rPr>
          <w:rFonts w:ascii="Times New Roman" w:hAnsi="Times New Roman" w:cs="Times New Roman"/>
          <w:sz w:val="24"/>
          <w:szCs w:val="24"/>
        </w:rPr>
        <w:t>МКУ «Домодедовская статистика»</w:t>
      </w:r>
      <w:r w:rsidR="00E50A9D" w:rsidRPr="00796B99">
        <w:rPr>
          <w:rFonts w:ascii="Times New Roman" w:hAnsi="Times New Roman" w:cs="Times New Roman"/>
          <w:sz w:val="24"/>
          <w:szCs w:val="24"/>
        </w:rPr>
        <w:t>.</w:t>
      </w:r>
      <w:proofErr w:type="gramEnd"/>
    </w:p>
    <w:p w:rsidR="00017D73" w:rsidRPr="00796B99" w:rsidRDefault="00017D73" w:rsidP="00FE3E21">
      <w:pPr>
        <w:spacing w:after="0"/>
        <w:ind w:firstLine="709"/>
        <w:jc w:val="center"/>
        <w:rPr>
          <w:rFonts w:ascii="Times New Roman" w:hAnsi="Times New Roman" w:cs="Times New Roman"/>
          <w:sz w:val="24"/>
          <w:szCs w:val="24"/>
        </w:rPr>
      </w:pPr>
      <w:r w:rsidRPr="00796B99">
        <w:rPr>
          <w:rFonts w:ascii="Times New Roman" w:hAnsi="Times New Roman" w:cs="Times New Roman"/>
          <w:sz w:val="24"/>
          <w:szCs w:val="24"/>
        </w:rPr>
        <w:t>Подпрограмма 10 "Обеспечение деятельности Комитета по управлению имущества Администрации городского округа Домодедово  на 2017-2021 годы"</w:t>
      </w:r>
    </w:p>
    <w:p w:rsidR="00017D73" w:rsidRPr="00796B99" w:rsidRDefault="00017D73" w:rsidP="00561990">
      <w:pPr>
        <w:spacing w:after="0"/>
        <w:jc w:val="both"/>
        <w:rPr>
          <w:rFonts w:ascii="Times New Roman" w:hAnsi="Times New Roman" w:cs="Times New Roman"/>
          <w:sz w:val="24"/>
          <w:szCs w:val="24"/>
        </w:rPr>
      </w:pPr>
      <w:r w:rsidRPr="00796B99">
        <w:rPr>
          <w:rFonts w:ascii="Times New Roman" w:hAnsi="Times New Roman" w:cs="Times New Roman"/>
          <w:sz w:val="24"/>
          <w:szCs w:val="24"/>
        </w:rPr>
        <w:t xml:space="preserve">Основное мероприятие 1 </w:t>
      </w:r>
      <w:r w:rsidR="00E50A9D" w:rsidRPr="00796B99">
        <w:rPr>
          <w:rFonts w:ascii="Times New Roman" w:hAnsi="Times New Roman" w:cs="Times New Roman"/>
          <w:sz w:val="24"/>
          <w:szCs w:val="24"/>
        </w:rPr>
        <w:t>«</w:t>
      </w:r>
      <w:r w:rsidRPr="00796B99">
        <w:rPr>
          <w:rFonts w:ascii="Times New Roman" w:hAnsi="Times New Roman" w:cs="Times New Roman"/>
          <w:sz w:val="24"/>
          <w:szCs w:val="24"/>
        </w:rPr>
        <w:t>Создание условий для реализации полномочий органов местного самоуправления</w:t>
      </w:r>
      <w:r w:rsidR="00E50A9D" w:rsidRPr="00796B99">
        <w:rPr>
          <w:rFonts w:ascii="Times New Roman" w:hAnsi="Times New Roman" w:cs="Times New Roman"/>
          <w:sz w:val="24"/>
          <w:szCs w:val="24"/>
        </w:rPr>
        <w:t>»</w:t>
      </w:r>
    </w:p>
    <w:p w:rsidR="00017D73" w:rsidRPr="00796B99" w:rsidRDefault="00017D73" w:rsidP="00B75B5B">
      <w:pPr>
        <w:spacing w:after="0" w:line="240" w:lineRule="auto"/>
        <w:jc w:val="both"/>
        <w:rPr>
          <w:rFonts w:ascii="Times New Roman" w:hAnsi="Times New Roman" w:cs="Times New Roman"/>
          <w:sz w:val="24"/>
          <w:szCs w:val="24"/>
        </w:rPr>
      </w:pPr>
      <w:r w:rsidRPr="00796B99">
        <w:rPr>
          <w:rFonts w:ascii="Times New Roman" w:hAnsi="Times New Roman" w:cs="Times New Roman"/>
          <w:sz w:val="24"/>
          <w:szCs w:val="24"/>
        </w:rPr>
        <w:t>Реализация основного мероприятия направлена на повышение эффективности  организационного, нормативно-правового и финансового обеспечения, укрепление материально-технической базы Ко</w:t>
      </w:r>
      <w:r w:rsidR="00B75B5B" w:rsidRPr="00796B99">
        <w:rPr>
          <w:rFonts w:ascii="Times New Roman" w:hAnsi="Times New Roman" w:cs="Times New Roman"/>
          <w:sz w:val="24"/>
          <w:szCs w:val="24"/>
        </w:rPr>
        <w:t xml:space="preserve">митета по управлению имуществом и </w:t>
      </w:r>
      <w:r w:rsidR="00561990" w:rsidRPr="00796B99">
        <w:rPr>
          <w:rFonts w:ascii="Times New Roman" w:hAnsi="Times New Roman" w:cs="Times New Roman"/>
          <w:sz w:val="24"/>
          <w:szCs w:val="24"/>
        </w:rPr>
        <w:t xml:space="preserve">позволит </w:t>
      </w:r>
      <w:r w:rsidRPr="00796B99">
        <w:rPr>
          <w:rFonts w:ascii="Times New Roman" w:hAnsi="Times New Roman" w:cs="Times New Roman"/>
          <w:sz w:val="24"/>
          <w:szCs w:val="24"/>
        </w:rPr>
        <w:t xml:space="preserve">обеспечить закупку товаров, работ, услуг, материально-технических средств, необходимых для исполнения функций и полномочий, возложенных на Комитет по </w:t>
      </w:r>
      <w:r w:rsidR="00561990" w:rsidRPr="00796B99">
        <w:rPr>
          <w:rFonts w:ascii="Times New Roman" w:hAnsi="Times New Roman" w:cs="Times New Roman"/>
          <w:sz w:val="24"/>
          <w:szCs w:val="24"/>
        </w:rPr>
        <w:t>управлению имуществом</w:t>
      </w:r>
      <w:r w:rsidR="00B75B5B" w:rsidRPr="00796B99">
        <w:rPr>
          <w:rFonts w:ascii="Times New Roman" w:hAnsi="Times New Roman" w:cs="Times New Roman"/>
          <w:sz w:val="24"/>
          <w:szCs w:val="24"/>
        </w:rPr>
        <w:t>.</w:t>
      </w:r>
    </w:p>
    <w:p w:rsidR="00B75B5B" w:rsidRPr="00796B99" w:rsidRDefault="00B75B5B" w:rsidP="00B75B5B">
      <w:pPr>
        <w:spacing w:after="0" w:line="240" w:lineRule="auto"/>
        <w:jc w:val="both"/>
        <w:rPr>
          <w:rFonts w:ascii="Times New Roman" w:hAnsi="Times New Roman" w:cs="Times New Roman"/>
          <w:sz w:val="24"/>
          <w:szCs w:val="24"/>
        </w:rPr>
      </w:pPr>
    </w:p>
    <w:p w:rsidR="00017D73" w:rsidRPr="00796B99" w:rsidRDefault="00017D73" w:rsidP="00FE3E21">
      <w:pPr>
        <w:autoSpaceDE w:val="0"/>
        <w:autoSpaceDN w:val="0"/>
        <w:adjustRightInd w:val="0"/>
        <w:spacing w:after="0" w:line="240" w:lineRule="auto"/>
        <w:ind w:firstLine="709"/>
        <w:jc w:val="center"/>
        <w:rPr>
          <w:rFonts w:ascii="Times New Roman" w:hAnsi="Times New Roman" w:cs="Times New Roman"/>
          <w:sz w:val="24"/>
          <w:szCs w:val="24"/>
        </w:rPr>
      </w:pPr>
      <w:r w:rsidRPr="00796B99">
        <w:rPr>
          <w:rFonts w:ascii="Times New Roman" w:hAnsi="Times New Roman" w:cs="Times New Roman"/>
          <w:sz w:val="24"/>
          <w:szCs w:val="24"/>
        </w:rPr>
        <w:t>Подпрограмма 11 «Развитие имущественного комплекса городского округа Домодедово, в том числе обеспечение государственной регистрации права собственности в городском округе Домодедово; управление  и распоряжение акциями хозяйственных обществ; приватизация имущества; управление и распоряжение земельными участками на 2017-2021 годы»</w:t>
      </w:r>
    </w:p>
    <w:p w:rsidR="00017D73" w:rsidRPr="00796B99" w:rsidRDefault="00017D73" w:rsidP="00561990">
      <w:pPr>
        <w:autoSpaceDE w:val="0"/>
        <w:autoSpaceDN w:val="0"/>
        <w:adjustRightInd w:val="0"/>
        <w:spacing w:after="0" w:line="240" w:lineRule="auto"/>
        <w:jc w:val="both"/>
        <w:rPr>
          <w:rFonts w:ascii="Times New Roman" w:hAnsi="Times New Roman" w:cs="Times New Roman"/>
          <w:sz w:val="24"/>
          <w:szCs w:val="24"/>
        </w:rPr>
      </w:pPr>
      <w:r w:rsidRPr="00796B99">
        <w:rPr>
          <w:rFonts w:ascii="Times New Roman" w:hAnsi="Times New Roman" w:cs="Times New Roman"/>
          <w:sz w:val="24"/>
          <w:szCs w:val="24"/>
        </w:rPr>
        <w:t>Основное мероприятие 1 Оценка имущества</w:t>
      </w:r>
    </w:p>
    <w:p w:rsidR="00017D73" w:rsidRPr="00796B99" w:rsidRDefault="00017D73" w:rsidP="00017D73">
      <w:pPr>
        <w:autoSpaceDE w:val="0"/>
        <w:autoSpaceDN w:val="0"/>
        <w:adjustRightInd w:val="0"/>
        <w:spacing w:after="0" w:line="240" w:lineRule="auto"/>
        <w:jc w:val="both"/>
        <w:rPr>
          <w:rFonts w:ascii="Times New Roman" w:hAnsi="Times New Roman" w:cs="Times New Roman"/>
          <w:sz w:val="24"/>
          <w:szCs w:val="24"/>
        </w:rPr>
      </w:pPr>
      <w:proofErr w:type="gramStart"/>
      <w:r w:rsidRPr="00796B99">
        <w:rPr>
          <w:rFonts w:ascii="Times New Roman" w:hAnsi="Times New Roman" w:cs="Times New Roman"/>
          <w:sz w:val="24"/>
          <w:szCs w:val="24"/>
        </w:rPr>
        <w:t>Реализация основного мероприятия направлена на определение рыночной стоимости имущества, находящегося в  муниципальной собственности, в целях оптимизации и повышения эффективности его использования</w:t>
      </w:r>
      <w:r w:rsidR="00B75B5B" w:rsidRPr="00796B99">
        <w:rPr>
          <w:rFonts w:ascii="Times New Roman" w:hAnsi="Times New Roman" w:cs="Times New Roman"/>
          <w:sz w:val="24"/>
          <w:szCs w:val="24"/>
        </w:rPr>
        <w:t xml:space="preserve"> и </w:t>
      </w:r>
      <w:r w:rsidR="00561990" w:rsidRPr="00796B99">
        <w:rPr>
          <w:rFonts w:ascii="Times New Roman" w:hAnsi="Times New Roman" w:cs="Times New Roman"/>
          <w:sz w:val="24"/>
          <w:szCs w:val="24"/>
        </w:rPr>
        <w:t xml:space="preserve">позволит </w:t>
      </w:r>
      <w:r w:rsidRPr="00796B99">
        <w:rPr>
          <w:rFonts w:ascii="Times New Roman" w:hAnsi="Times New Roman" w:cs="Times New Roman"/>
          <w:sz w:val="24"/>
          <w:szCs w:val="24"/>
        </w:rPr>
        <w:t>произвести оценку земельных участков и объектов недвижимости (жилых, нежилых помещений) находящихся</w:t>
      </w:r>
      <w:r w:rsidR="00561990" w:rsidRPr="00796B99">
        <w:rPr>
          <w:rFonts w:ascii="Times New Roman" w:hAnsi="Times New Roman" w:cs="Times New Roman"/>
          <w:sz w:val="24"/>
          <w:szCs w:val="24"/>
        </w:rPr>
        <w:t xml:space="preserve"> в муниципальной собственности; </w:t>
      </w:r>
      <w:r w:rsidRPr="00796B99">
        <w:rPr>
          <w:rFonts w:ascii="Times New Roman" w:hAnsi="Times New Roman" w:cs="Times New Roman"/>
          <w:sz w:val="24"/>
          <w:szCs w:val="24"/>
        </w:rPr>
        <w:t>произвести оценку акций (долей) в уставных капиталах хозяйственных обществ, находящихся в собственно</w:t>
      </w:r>
      <w:r w:rsidR="00561990" w:rsidRPr="00796B99">
        <w:rPr>
          <w:rFonts w:ascii="Times New Roman" w:hAnsi="Times New Roman" w:cs="Times New Roman"/>
          <w:sz w:val="24"/>
          <w:szCs w:val="24"/>
        </w:rPr>
        <w:t>сти муниципального образования;</w:t>
      </w:r>
      <w:proofErr w:type="gramEnd"/>
      <w:r w:rsidR="00561990" w:rsidRPr="00796B99">
        <w:rPr>
          <w:rFonts w:ascii="Times New Roman" w:hAnsi="Times New Roman" w:cs="Times New Roman"/>
          <w:sz w:val="24"/>
          <w:szCs w:val="24"/>
        </w:rPr>
        <w:t xml:space="preserve"> </w:t>
      </w:r>
      <w:r w:rsidRPr="00796B99">
        <w:rPr>
          <w:rFonts w:ascii="Times New Roman" w:hAnsi="Times New Roman" w:cs="Times New Roman"/>
          <w:sz w:val="24"/>
          <w:szCs w:val="24"/>
        </w:rPr>
        <w:t>произвести оценку иного имущества.</w:t>
      </w:r>
    </w:p>
    <w:p w:rsidR="00017D73" w:rsidRPr="00796B99" w:rsidRDefault="00017D73" w:rsidP="00561990">
      <w:pPr>
        <w:autoSpaceDE w:val="0"/>
        <w:autoSpaceDN w:val="0"/>
        <w:adjustRightInd w:val="0"/>
        <w:spacing w:after="0" w:line="240" w:lineRule="auto"/>
        <w:jc w:val="both"/>
        <w:rPr>
          <w:rFonts w:ascii="Times New Roman" w:hAnsi="Times New Roman" w:cs="Times New Roman"/>
          <w:sz w:val="24"/>
          <w:szCs w:val="24"/>
        </w:rPr>
      </w:pPr>
      <w:r w:rsidRPr="00796B99">
        <w:rPr>
          <w:rFonts w:ascii="Times New Roman" w:hAnsi="Times New Roman" w:cs="Times New Roman"/>
          <w:sz w:val="24"/>
          <w:szCs w:val="24"/>
        </w:rPr>
        <w:t>Основное мероприятие 2 Управление имуществом, находящимся  в собственности городского округа Домодедово</w:t>
      </w:r>
    </w:p>
    <w:p w:rsidR="00017D73" w:rsidRPr="00796B99" w:rsidRDefault="00017D73" w:rsidP="00017D73">
      <w:pPr>
        <w:autoSpaceDE w:val="0"/>
        <w:autoSpaceDN w:val="0"/>
        <w:adjustRightInd w:val="0"/>
        <w:spacing w:after="0" w:line="240" w:lineRule="auto"/>
        <w:jc w:val="both"/>
        <w:rPr>
          <w:rFonts w:ascii="Times New Roman" w:hAnsi="Times New Roman" w:cs="Times New Roman"/>
          <w:sz w:val="24"/>
          <w:szCs w:val="24"/>
        </w:rPr>
      </w:pPr>
      <w:r w:rsidRPr="00796B99">
        <w:rPr>
          <w:rFonts w:ascii="Times New Roman" w:hAnsi="Times New Roman" w:cs="Times New Roman"/>
          <w:sz w:val="24"/>
          <w:szCs w:val="24"/>
        </w:rPr>
        <w:t>Реализация основного мероприятия направлена на оптимизацию состава муниципального имущества в соответствии с полномочиями органов местного самоуправления, обеспечения его сохраннос</w:t>
      </w:r>
      <w:r w:rsidR="00B75B5B" w:rsidRPr="00796B99">
        <w:rPr>
          <w:rFonts w:ascii="Times New Roman" w:hAnsi="Times New Roman" w:cs="Times New Roman"/>
          <w:sz w:val="24"/>
          <w:szCs w:val="24"/>
        </w:rPr>
        <w:t xml:space="preserve">ти и эффективного использования и </w:t>
      </w:r>
      <w:r w:rsidRPr="00796B99">
        <w:rPr>
          <w:rFonts w:ascii="Times New Roman" w:hAnsi="Times New Roman" w:cs="Times New Roman"/>
          <w:sz w:val="24"/>
          <w:szCs w:val="24"/>
        </w:rPr>
        <w:t>позволит</w:t>
      </w:r>
      <w:r w:rsidR="00B75B5B" w:rsidRPr="00796B99">
        <w:rPr>
          <w:rFonts w:ascii="Times New Roman" w:hAnsi="Times New Roman" w:cs="Times New Roman"/>
          <w:sz w:val="24"/>
          <w:szCs w:val="24"/>
        </w:rPr>
        <w:t xml:space="preserve"> </w:t>
      </w:r>
      <w:r w:rsidRPr="00796B99">
        <w:rPr>
          <w:rFonts w:ascii="Times New Roman" w:hAnsi="Times New Roman" w:cs="Times New Roman"/>
          <w:sz w:val="24"/>
          <w:szCs w:val="24"/>
        </w:rPr>
        <w:t>осуществить увеличение уставного фонда муни</w:t>
      </w:r>
      <w:r w:rsidR="00B75B5B" w:rsidRPr="00796B99">
        <w:rPr>
          <w:rFonts w:ascii="Times New Roman" w:hAnsi="Times New Roman" w:cs="Times New Roman"/>
          <w:sz w:val="24"/>
          <w:szCs w:val="24"/>
        </w:rPr>
        <w:t xml:space="preserve">ципальных унитарных предприятий, </w:t>
      </w:r>
      <w:r w:rsidRPr="00796B99">
        <w:rPr>
          <w:rFonts w:ascii="Times New Roman" w:hAnsi="Times New Roman" w:cs="Times New Roman"/>
          <w:sz w:val="24"/>
          <w:szCs w:val="24"/>
        </w:rPr>
        <w:t>осущес</w:t>
      </w:r>
      <w:r w:rsidR="00B75B5B" w:rsidRPr="00796B99">
        <w:rPr>
          <w:rFonts w:ascii="Times New Roman" w:hAnsi="Times New Roman" w:cs="Times New Roman"/>
          <w:sz w:val="24"/>
          <w:szCs w:val="24"/>
        </w:rPr>
        <w:t>твить оплату коммунальных услуг,</w:t>
      </w:r>
      <w:r w:rsidRPr="00796B99">
        <w:rPr>
          <w:rFonts w:ascii="Times New Roman" w:hAnsi="Times New Roman" w:cs="Times New Roman"/>
          <w:sz w:val="24"/>
          <w:szCs w:val="24"/>
        </w:rPr>
        <w:t xml:space="preserve">  осуществить оплату услуг по ремонту жилых и нежилых помещений, предоставляемых по договорам </w:t>
      </w:r>
      <w:proofErr w:type="spellStart"/>
      <w:r w:rsidRPr="00796B99">
        <w:rPr>
          <w:rFonts w:ascii="Times New Roman" w:hAnsi="Times New Roman" w:cs="Times New Roman"/>
          <w:sz w:val="24"/>
          <w:szCs w:val="24"/>
        </w:rPr>
        <w:t>соц</w:t>
      </w:r>
      <w:proofErr w:type="gramStart"/>
      <w:r w:rsidRPr="00796B99">
        <w:rPr>
          <w:rFonts w:ascii="Times New Roman" w:hAnsi="Times New Roman" w:cs="Times New Roman"/>
          <w:sz w:val="24"/>
          <w:szCs w:val="24"/>
        </w:rPr>
        <w:t>.н</w:t>
      </w:r>
      <w:proofErr w:type="gramEnd"/>
      <w:r w:rsidRPr="00796B99">
        <w:rPr>
          <w:rFonts w:ascii="Times New Roman" w:hAnsi="Times New Roman" w:cs="Times New Roman"/>
          <w:sz w:val="24"/>
          <w:szCs w:val="24"/>
        </w:rPr>
        <w:t>айма</w:t>
      </w:r>
      <w:proofErr w:type="spellEnd"/>
      <w:r w:rsidRPr="00796B99">
        <w:rPr>
          <w:rFonts w:ascii="Times New Roman" w:hAnsi="Times New Roman" w:cs="Times New Roman"/>
          <w:sz w:val="24"/>
          <w:szCs w:val="24"/>
        </w:rPr>
        <w:t xml:space="preserve"> и ар</w:t>
      </w:r>
      <w:r w:rsidR="00B75B5B" w:rsidRPr="00796B99">
        <w:rPr>
          <w:rFonts w:ascii="Times New Roman" w:hAnsi="Times New Roman" w:cs="Times New Roman"/>
          <w:sz w:val="24"/>
          <w:szCs w:val="24"/>
        </w:rPr>
        <w:t xml:space="preserve">енды, </w:t>
      </w:r>
      <w:r w:rsidRPr="00796B99">
        <w:rPr>
          <w:rFonts w:ascii="Times New Roman" w:hAnsi="Times New Roman" w:cs="Times New Roman"/>
          <w:sz w:val="24"/>
          <w:szCs w:val="24"/>
        </w:rPr>
        <w:t xml:space="preserve">осуществить оплату арендной </w:t>
      </w:r>
      <w:r w:rsidR="00B75B5B" w:rsidRPr="00796B99">
        <w:rPr>
          <w:rFonts w:ascii="Times New Roman" w:hAnsi="Times New Roman" w:cs="Times New Roman"/>
          <w:sz w:val="24"/>
          <w:szCs w:val="24"/>
        </w:rPr>
        <w:t>платы за пользование имуществом.</w:t>
      </w:r>
    </w:p>
    <w:p w:rsidR="00017D73" w:rsidRPr="00796B99" w:rsidRDefault="00017D73" w:rsidP="00561990">
      <w:pPr>
        <w:autoSpaceDE w:val="0"/>
        <w:autoSpaceDN w:val="0"/>
        <w:adjustRightInd w:val="0"/>
        <w:spacing w:after="0" w:line="240" w:lineRule="auto"/>
        <w:jc w:val="both"/>
        <w:rPr>
          <w:rFonts w:ascii="Times New Roman" w:hAnsi="Times New Roman" w:cs="Times New Roman"/>
          <w:sz w:val="24"/>
          <w:szCs w:val="24"/>
        </w:rPr>
      </w:pPr>
      <w:r w:rsidRPr="00796B99">
        <w:rPr>
          <w:rFonts w:ascii="Times New Roman" w:hAnsi="Times New Roman" w:cs="Times New Roman"/>
          <w:sz w:val="24"/>
          <w:szCs w:val="24"/>
        </w:rPr>
        <w:t>Основное мероприятие 3. Увеличение имущественной базы городского округа Домодедово</w:t>
      </w:r>
    </w:p>
    <w:p w:rsidR="00017D73" w:rsidRPr="00796B99" w:rsidRDefault="00017D73" w:rsidP="00B75B5B">
      <w:pPr>
        <w:tabs>
          <w:tab w:val="left" w:pos="709"/>
        </w:tabs>
        <w:autoSpaceDE w:val="0"/>
        <w:autoSpaceDN w:val="0"/>
        <w:adjustRightInd w:val="0"/>
        <w:spacing w:after="0" w:line="240" w:lineRule="auto"/>
        <w:jc w:val="both"/>
        <w:rPr>
          <w:rFonts w:ascii="Times New Roman" w:hAnsi="Times New Roman" w:cs="Times New Roman"/>
          <w:sz w:val="24"/>
          <w:szCs w:val="24"/>
        </w:rPr>
      </w:pPr>
      <w:r w:rsidRPr="00796B99">
        <w:rPr>
          <w:rFonts w:ascii="Times New Roman" w:hAnsi="Times New Roman" w:cs="Times New Roman"/>
          <w:sz w:val="24"/>
          <w:szCs w:val="24"/>
        </w:rPr>
        <w:t>Реализация основного мероприятия направлена на повышение эффективности управления и оказания муниципальных услуг, а так же   пополнение доходной части бюдже</w:t>
      </w:r>
      <w:r w:rsidR="00B75B5B" w:rsidRPr="00796B99">
        <w:rPr>
          <w:rFonts w:ascii="Times New Roman" w:hAnsi="Times New Roman" w:cs="Times New Roman"/>
          <w:sz w:val="24"/>
          <w:szCs w:val="24"/>
        </w:rPr>
        <w:t xml:space="preserve">та городского округа Домодедово и </w:t>
      </w:r>
      <w:r w:rsidRPr="00796B99">
        <w:rPr>
          <w:rFonts w:ascii="Times New Roman" w:hAnsi="Times New Roman" w:cs="Times New Roman"/>
          <w:sz w:val="24"/>
          <w:szCs w:val="24"/>
        </w:rPr>
        <w:t>позволит</w:t>
      </w:r>
      <w:r w:rsidR="00B75B5B" w:rsidRPr="00796B99">
        <w:rPr>
          <w:rFonts w:ascii="Times New Roman" w:hAnsi="Times New Roman" w:cs="Times New Roman"/>
          <w:sz w:val="24"/>
          <w:szCs w:val="24"/>
        </w:rPr>
        <w:t xml:space="preserve"> </w:t>
      </w:r>
      <w:r w:rsidRPr="00796B99">
        <w:rPr>
          <w:rFonts w:ascii="Times New Roman" w:hAnsi="Times New Roman" w:cs="Times New Roman"/>
          <w:sz w:val="24"/>
          <w:szCs w:val="24"/>
        </w:rPr>
        <w:t xml:space="preserve">обеспечить </w:t>
      </w:r>
      <w:proofErr w:type="gramStart"/>
      <w:r w:rsidRPr="00796B99">
        <w:rPr>
          <w:rFonts w:ascii="Times New Roman" w:hAnsi="Times New Roman" w:cs="Times New Roman"/>
          <w:sz w:val="24"/>
          <w:szCs w:val="24"/>
        </w:rPr>
        <w:t>контроль за</w:t>
      </w:r>
      <w:proofErr w:type="gramEnd"/>
      <w:r w:rsidRPr="00796B99">
        <w:rPr>
          <w:rFonts w:ascii="Times New Roman" w:hAnsi="Times New Roman" w:cs="Times New Roman"/>
          <w:sz w:val="24"/>
          <w:szCs w:val="24"/>
        </w:rPr>
        <w:t xml:space="preserve"> использованием земель </w:t>
      </w:r>
      <w:r w:rsidRPr="00796B99">
        <w:rPr>
          <w:rFonts w:ascii="Times New Roman" w:hAnsi="Times New Roman" w:cs="Times New Roman"/>
          <w:sz w:val="24"/>
          <w:szCs w:val="24"/>
        </w:rPr>
        <w:lastRenderedPageBreak/>
        <w:t>с</w:t>
      </w:r>
      <w:r w:rsidR="00B75B5B" w:rsidRPr="00796B99">
        <w:rPr>
          <w:rFonts w:ascii="Times New Roman" w:hAnsi="Times New Roman" w:cs="Times New Roman"/>
          <w:sz w:val="24"/>
          <w:szCs w:val="24"/>
        </w:rPr>
        <w:t xml:space="preserve">ельскохозяйственного назначения, </w:t>
      </w:r>
      <w:r w:rsidRPr="00796B99">
        <w:rPr>
          <w:rFonts w:ascii="Times New Roman" w:hAnsi="Times New Roman" w:cs="Times New Roman"/>
          <w:sz w:val="24"/>
          <w:szCs w:val="24"/>
        </w:rPr>
        <w:t>обеспечить эффективность работы по взысканию, погашению задолженности и собираемости а</w:t>
      </w:r>
      <w:r w:rsidR="00B75B5B" w:rsidRPr="00796B99">
        <w:rPr>
          <w:rFonts w:ascii="Times New Roman" w:hAnsi="Times New Roman" w:cs="Times New Roman"/>
          <w:sz w:val="24"/>
          <w:szCs w:val="24"/>
        </w:rPr>
        <w:t xml:space="preserve">рендной платы, </w:t>
      </w:r>
      <w:r w:rsidRPr="00796B99">
        <w:rPr>
          <w:rFonts w:ascii="Times New Roman" w:hAnsi="Times New Roman" w:cs="Times New Roman"/>
          <w:sz w:val="24"/>
          <w:szCs w:val="24"/>
        </w:rPr>
        <w:t>обеспечить многодет</w:t>
      </w:r>
      <w:r w:rsidR="00B75B5B" w:rsidRPr="00796B99">
        <w:rPr>
          <w:rFonts w:ascii="Times New Roman" w:hAnsi="Times New Roman" w:cs="Times New Roman"/>
          <w:sz w:val="24"/>
          <w:szCs w:val="24"/>
        </w:rPr>
        <w:t>ные семьи земельными участками.</w:t>
      </w:r>
    </w:p>
    <w:p w:rsidR="00017D73" w:rsidRPr="00796B99" w:rsidRDefault="00017D73" w:rsidP="00561990">
      <w:pPr>
        <w:autoSpaceDE w:val="0"/>
        <w:autoSpaceDN w:val="0"/>
        <w:adjustRightInd w:val="0"/>
        <w:spacing w:after="0" w:line="240" w:lineRule="auto"/>
        <w:jc w:val="both"/>
        <w:rPr>
          <w:rFonts w:ascii="Times New Roman" w:hAnsi="Times New Roman" w:cs="Times New Roman"/>
          <w:sz w:val="24"/>
          <w:szCs w:val="24"/>
        </w:rPr>
      </w:pPr>
      <w:r w:rsidRPr="00796B99">
        <w:rPr>
          <w:rFonts w:ascii="Times New Roman" w:hAnsi="Times New Roman" w:cs="Times New Roman"/>
          <w:sz w:val="24"/>
          <w:szCs w:val="24"/>
        </w:rPr>
        <w:t>Основное мероприятие 4.  Создание условий  для реализации государственных полномочий в области земельных отношений</w:t>
      </w:r>
    </w:p>
    <w:p w:rsidR="00017D73" w:rsidRPr="00796B99" w:rsidRDefault="00017D73" w:rsidP="00017D73">
      <w:pPr>
        <w:autoSpaceDE w:val="0"/>
        <w:autoSpaceDN w:val="0"/>
        <w:adjustRightInd w:val="0"/>
        <w:spacing w:after="0" w:line="240" w:lineRule="auto"/>
        <w:jc w:val="both"/>
        <w:rPr>
          <w:rFonts w:ascii="Times New Roman" w:hAnsi="Times New Roman" w:cs="Times New Roman"/>
          <w:sz w:val="24"/>
          <w:szCs w:val="24"/>
        </w:rPr>
      </w:pPr>
      <w:r w:rsidRPr="00796B99">
        <w:rPr>
          <w:rFonts w:ascii="Times New Roman" w:hAnsi="Times New Roman" w:cs="Times New Roman"/>
          <w:sz w:val="24"/>
          <w:szCs w:val="24"/>
        </w:rPr>
        <w:t xml:space="preserve">Реализация основного мероприятия направлена на финансовое обеспечение  и повышение эффективности  выполнения государственных полномочий  Московской области  в области земельных отношений </w:t>
      </w:r>
      <w:r w:rsidR="00B75B5B" w:rsidRPr="00796B99">
        <w:rPr>
          <w:rFonts w:ascii="Times New Roman" w:hAnsi="Times New Roman" w:cs="Times New Roman"/>
          <w:sz w:val="24"/>
          <w:szCs w:val="24"/>
        </w:rPr>
        <w:t xml:space="preserve">и позволит </w:t>
      </w:r>
      <w:r w:rsidRPr="00796B99">
        <w:rPr>
          <w:rFonts w:ascii="Times New Roman" w:hAnsi="Times New Roman" w:cs="Times New Roman"/>
          <w:sz w:val="24"/>
          <w:szCs w:val="24"/>
        </w:rPr>
        <w:t xml:space="preserve">обеспечить денежным содержанием и дополнительными </w:t>
      </w:r>
      <w:proofErr w:type="gramStart"/>
      <w:r w:rsidRPr="00796B99">
        <w:rPr>
          <w:rFonts w:ascii="Times New Roman" w:hAnsi="Times New Roman" w:cs="Times New Roman"/>
          <w:sz w:val="24"/>
          <w:szCs w:val="24"/>
        </w:rPr>
        <w:t>выплатами сотрудников</w:t>
      </w:r>
      <w:proofErr w:type="gramEnd"/>
      <w:r w:rsidRPr="00796B99">
        <w:rPr>
          <w:rFonts w:ascii="Times New Roman" w:hAnsi="Times New Roman" w:cs="Times New Roman"/>
          <w:sz w:val="24"/>
          <w:szCs w:val="24"/>
        </w:rPr>
        <w:t xml:space="preserve"> осуществляющих государственные полномочия Московской области в области земельных отношений.</w:t>
      </w:r>
    </w:p>
    <w:p w:rsidR="00FD3897" w:rsidRPr="00796B99" w:rsidRDefault="00FD3897" w:rsidP="00FE3E21">
      <w:pPr>
        <w:spacing w:after="0"/>
        <w:ind w:firstLine="709"/>
        <w:jc w:val="center"/>
        <w:rPr>
          <w:rFonts w:ascii="Times New Roman" w:hAnsi="Times New Roman" w:cs="Times New Roman"/>
          <w:sz w:val="24"/>
          <w:szCs w:val="24"/>
        </w:rPr>
      </w:pPr>
      <w:r w:rsidRPr="00796B99">
        <w:rPr>
          <w:rFonts w:ascii="Times New Roman" w:hAnsi="Times New Roman" w:cs="Times New Roman"/>
          <w:sz w:val="24"/>
          <w:szCs w:val="24"/>
        </w:rPr>
        <w:t xml:space="preserve">Подпрограмма </w:t>
      </w:r>
      <w:r w:rsidR="00A566D5" w:rsidRPr="00796B99">
        <w:rPr>
          <w:rFonts w:ascii="Times New Roman" w:hAnsi="Times New Roman" w:cs="Times New Roman"/>
          <w:sz w:val="24"/>
          <w:szCs w:val="24"/>
        </w:rPr>
        <w:t>12</w:t>
      </w:r>
      <w:r w:rsidRPr="00796B99">
        <w:rPr>
          <w:rFonts w:ascii="Times New Roman" w:hAnsi="Times New Roman" w:cs="Times New Roman"/>
          <w:sz w:val="24"/>
          <w:szCs w:val="24"/>
        </w:rPr>
        <w:t xml:space="preserve">  </w:t>
      </w:r>
      <w:r w:rsidR="00A566D5" w:rsidRPr="00796B99">
        <w:rPr>
          <w:rFonts w:ascii="Times New Roman" w:hAnsi="Times New Roman" w:cs="Times New Roman"/>
          <w:sz w:val="24"/>
          <w:szCs w:val="24"/>
        </w:rPr>
        <w:t>"Обеспечение деятельности МКУ «Дирекция единого заказчика» на 2017-2021 годы"</w:t>
      </w:r>
    </w:p>
    <w:p w:rsidR="00FD3897" w:rsidRPr="00796B99" w:rsidRDefault="00FD3897" w:rsidP="00FE3E21">
      <w:pPr>
        <w:spacing w:after="0"/>
        <w:jc w:val="both"/>
        <w:rPr>
          <w:rFonts w:ascii="Times New Roman" w:hAnsi="Times New Roman" w:cs="Times New Roman"/>
          <w:sz w:val="24"/>
          <w:szCs w:val="24"/>
        </w:rPr>
      </w:pPr>
      <w:r w:rsidRPr="00796B99">
        <w:rPr>
          <w:rFonts w:ascii="Times New Roman" w:hAnsi="Times New Roman" w:cs="Times New Roman"/>
          <w:sz w:val="24"/>
          <w:szCs w:val="24"/>
        </w:rPr>
        <w:t>Основное мероприятие 1. Создание условий для реализации полномочий органов местного самоуправления</w:t>
      </w:r>
    </w:p>
    <w:p w:rsidR="00FD3897" w:rsidRPr="00796B99" w:rsidRDefault="00FD3897" w:rsidP="00FE3E21">
      <w:pPr>
        <w:spacing w:after="0" w:line="240" w:lineRule="auto"/>
        <w:jc w:val="both"/>
        <w:rPr>
          <w:rFonts w:ascii="Times New Roman" w:hAnsi="Times New Roman" w:cs="Times New Roman"/>
          <w:sz w:val="24"/>
          <w:szCs w:val="24"/>
        </w:rPr>
      </w:pPr>
      <w:r w:rsidRPr="00796B99">
        <w:rPr>
          <w:rFonts w:ascii="Times New Roman" w:hAnsi="Times New Roman" w:cs="Times New Roman"/>
          <w:sz w:val="24"/>
          <w:szCs w:val="24"/>
        </w:rPr>
        <w:t xml:space="preserve">Реализация основного мероприятия направлена на повышение эффективности  организационного, нормативно-правового и финансового обеспечения, укрепление материально-технической базы </w:t>
      </w:r>
      <w:r w:rsidR="00A566D5" w:rsidRPr="00796B99">
        <w:rPr>
          <w:rFonts w:ascii="Times New Roman" w:hAnsi="Times New Roman" w:cs="Times New Roman"/>
          <w:sz w:val="24"/>
          <w:szCs w:val="24"/>
        </w:rPr>
        <w:t>МКУ "Дирекция единого заказчика"</w:t>
      </w:r>
      <w:r w:rsidR="004923EC" w:rsidRPr="00796B99">
        <w:rPr>
          <w:rFonts w:ascii="Times New Roman" w:hAnsi="Times New Roman" w:cs="Times New Roman"/>
          <w:sz w:val="24"/>
          <w:szCs w:val="24"/>
        </w:rPr>
        <w:t xml:space="preserve"> и </w:t>
      </w:r>
      <w:r w:rsidRPr="00796B99">
        <w:rPr>
          <w:rFonts w:ascii="Times New Roman" w:hAnsi="Times New Roman" w:cs="Times New Roman"/>
          <w:sz w:val="24"/>
          <w:szCs w:val="24"/>
        </w:rPr>
        <w:t>позволит</w:t>
      </w:r>
      <w:r w:rsidR="004923EC" w:rsidRPr="00796B99">
        <w:rPr>
          <w:rFonts w:ascii="Times New Roman" w:hAnsi="Times New Roman" w:cs="Times New Roman"/>
          <w:sz w:val="24"/>
          <w:szCs w:val="24"/>
        </w:rPr>
        <w:t xml:space="preserve"> </w:t>
      </w:r>
      <w:r w:rsidRPr="00796B99">
        <w:rPr>
          <w:rFonts w:ascii="Times New Roman" w:hAnsi="Times New Roman" w:cs="Times New Roman"/>
          <w:sz w:val="24"/>
          <w:szCs w:val="24"/>
        </w:rPr>
        <w:t>обеспечить исполнени</w:t>
      </w:r>
      <w:r w:rsidR="004923EC" w:rsidRPr="00796B99">
        <w:rPr>
          <w:rFonts w:ascii="Times New Roman" w:hAnsi="Times New Roman" w:cs="Times New Roman"/>
          <w:sz w:val="24"/>
          <w:szCs w:val="24"/>
        </w:rPr>
        <w:t>е</w:t>
      </w:r>
      <w:r w:rsidRPr="00796B99">
        <w:rPr>
          <w:rFonts w:ascii="Times New Roman" w:hAnsi="Times New Roman" w:cs="Times New Roman"/>
          <w:sz w:val="24"/>
          <w:szCs w:val="24"/>
        </w:rPr>
        <w:t xml:space="preserve"> функций и полномочий, возложенных на </w:t>
      </w:r>
      <w:r w:rsidR="00A566D5" w:rsidRPr="00796B99">
        <w:rPr>
          <w:rFonts w:ascii="Times New Roman" w:hAnsi="Times New Roman" w:cs="Times New Roman"/>
          <w:sz w:val="24"/>
          <w:szCs w:val="24"/>
        </w:rPr>
        <w:t>МКУ "Дирекция единого заказчика"</w:t>
      </w:r>
      <w:r w:rsidR="0000490A" w:rsidRPr="00796B99">
        <w:rPr>
          <w:rFonts w:ascii="Times New Roman" w:hAnsi="Times New Roman" w:cs="Times New Roman"/>
          <w:sz w:val="24"/>
          <w:szCs w:val="24"/>
        </w:rPr>
        <w:t>.</w:t>
      </w:r>
    </w:p>
    <w:p w:rsidR="0000490A" w:rsidRPr="00796B99" w:rsidRDefault="0000490A" w:rsidP="00FE3E21">
      <w:pPr>
        <w:spacing w:after="0" w:line="240" w:lineRule="auto"/>
        <w:jc w:val="both"/>
        <w:rPr>
          <w:rFonts w:ascii="Times New Roman" w:hAnsi="Times New Roman" w:cs="Times New Roman"/>
          <w:sz w:val="24"/>
          <w:szCs w:val="24"/>
        </w:rPr>
      </w:pPr>
    </w:p>
    <w:p w:rsidR="00A566D5" w:rsidRPr="00796B99" w:rsidRDefault="00A566D5" w:rsidP="00FE3E21">
      <w:pPr>
        <w:spacing w:after="0"/>
        <w:ind w:firstLine="709"/>
        <w:jc w:val="center"/>
        <w:rPr>
          <w:rFonts w:ascii="Times New Roman" w:hAnsi="Times New Roman" w:cs="Times New Roman"/>
          <w:sz w:val="24"/>
          <w:szCs w:val="24"/>
        </w:rPr>
      </w:pPr>
      <w:r w:rsidRPr="00796B99">
        <w:rPr>
          <w:rFonts w:ascii="Times New Roman" w:hAnsi="Times New Roman" w:cs="Times New Roman"/>
          <w:sz w:val="24"/>
          <w:szCs w:val="24"/>
        </w:rPr>
        <w:t>Подпрограмма 13 "Обеспечение деятельности МКУ «Управление капитального строительства» на 2017-2021</w:t>
      </w:r>
    </w:p>
    <w:p w:rsidR="00A566D5" w:rsidRPr="00796B99" w:rsidRDefault="00A566D5" w:rsidP="00FE3E21">
      <w:pPr>
        <w:spacing w:after="0"/>
        <w:jc w:val="both"/>
        <w:rPr>
          <w:rFonts w:ascii="Times New Roman" w:hAnsi="Times New Roman" w:cs="Times New Roman"/>
          <w:sz w:val="24"/>
          <w:szCs w:val="24"/>
        </w:rPr>
      </w:pPr>
      <w:r w:rsidRPr="00796B99">
        <w:rPr>
          <w:rFonts w:ascii="Times New Roman" w:hAnsi="Times New Roman" w:cs="Times New Roman"/>
          <w:sz w:val="24"/>
          <w:szCs w:val="24"/>
        </w:rPr>
        <w:t xml:space="preserve">Основное мероприятие 1. </w:t>
      </w:r>
      <w:r w:rsidR="0000490A" w:rsidRPr="00796B99">
        <w:rPr>
          <w:rFonts w:ascii="Times New Roman" w:hAnsi="Times New Roman" w:cs="Times New Roman"/>
          <w:sz w:val="24"/>
          <w:szCs w:val="24"/>
        </w:rPr>
        <w:t>«</w:t>
      </w:r>
      <w:r w:rsidRPr="00796B99">
        <w:rPr>
          <w:rFonts w:ascii="Times New Roman" w:hAnsi="Times New Roman" w:cs="Times New Roman"/>
          <w:sz w:val="24"/>
          <w:szCs w:val="24"/>
        </w:rPr>
        <w:t>Создание условий для реализации полномочий казенных учреждений</w:t>
      </w:r>
      <w:r w:rsidR="0000490A" w:rsidRPr="00796B99">
        <w:rPr>
          <w:rFonts w:ascii="Times New Roman" w:hAnsi="Times New Roman" w:cs="Times New Roman"/>
          <w:sz w:val="24"/>
          <w:szCs w:val="24"/>
        </w:rPr>
        <w:t>»</w:t>
      </w:r>
      <w:r w:rsidRPr="00796B99">
        <w:rPr>
          <w:rFonts w:ascii="Times New Roman" w:hAnsi="Times New Roman" w:cs="Times New Roman"/>
          <w:sz w:val="24"/>
          <w:szCs w:val="24"/>
        </w:rPr>
        <w:t>.</w:t>
      </w:r>
    </w:p>
    <w:p w:rsidR="00A566D5" w:rsidRPr="00796B99" w:rsidRDefault="00A566D5" w:rsidP="00FE3E21">
      <w:pPr>
        <w:spacing w:after="0" w:line="240" w:lineRule="auto"/>
        <w:jc w:val="both"/>
        <w:rPr>
          <w:rFonts w:ascii="Times New Roman" w:hAnsi="Times New Roman" w:cs="Times New Roman"/>
          <w:sz w:val="24"/>
          <w:szCs w:val="24"/>
        </w:rPr>
      </w:pPr>
      <w:r w:rsidRPr="00796B99">
        <w:rPr>
          <w:rFonts w:ascii="Times New Roman" w:hAnsi="Times New Roman" w:cs="Times New Roman"/>
          <w:sz w:val="24"/>
          <w:szCs w:val="24"/>
        </w:rPr>
        <w:t>Реализация основного мероприятия направлена на повышение эффективности  организационного, нормативно-правового и финансового обеспечения, укрепление материально-технической базы МКУ</w:t>
      </w:r>
      <w:r w:rsidR="0000490A" w:rsidRPr="00796B99">
        <w:rPr>
          <w:rFonts w:ascii="Times New Roman" w:hAnsi="Times New Roman" w:cs="Times New Roman"/>
          <w:sz w:val="24"/>
          <w:szCs w:val="24"/>
        </w:rPr>
        <w:t xml:space="preserve"> "Ремонт и обслуживание зданий" и позволит обеспечить </w:t>
      </w:r>
      <w:r w:rsidRPr="00796B99">
        <w:rPr>
          <w:rFonts w:ascii="Times New Roman" w:hAnsi="Times New Roman" w:cs="Times New Roman"/>
          <w:sz w:val="24"/>
          <w:szCs w:val="24"/>
        </w:rPr>
        <w:t>исполн</w:t>
      </w:r>
      <w:r w:rsidR="0000490A" w:rsidRPr="00796B99">
        <w:rPr>
          <w:rFonts w:ascii="Times New Roman" w:hAnsi="Times New Roman" w:cs="Times New Roman"/>
          <w:sz w:val="24"/>
          <w:szCs w:val="24"/>
        </w:rPr>
        <w:t>ение</w:t>
      </w:r>
      <w:r w:rsidRPr="00796B99">
        <w:rPr>
          <w:rFonts w:ascii="Times New Roman" w:hAnsi="Times New Roman" w:cs="Times New Roman"/>
          <w:sz w:val="24"/>
          <w:szCs w:val="24"/>
        </w:rPr>
        <w:t xml:space="preserve"> функци</w:t>
      </w:r>
      <w:r w:rsidR="0000490A" w:rsidRPr="00796B99">
        <w:rPr>
          <w:rFonts w:ascii="Times New Roman" w:hAnsi="Times New Roman" w:cs="Times New Roman"/>
          <w:sz w:val="24"/>
          <w:szCs w:val="24"/>
        </w:rPr>
        <w:t>й</w:t>
      </w:r>
      <w:r w:rsidRPr="00796B99">
        <w:rPr>
          <w:rFonts w:ascii="Times New Roman" w:hAnsi="Times New Roman" w:cs="Times New Roman"/>
          <w:sz w:val="24"/>
          <w:szCs w:val="24"/>
        </w:rPr>
        <w:t xml:space="preserve"> и полномочи</w:t>
      </w:r>
      <w:r w:rsidR="0000490A" w:rsidRPr="00796B99">
        <w:rPr>
          <w:rFonts w:ascii="Times New Roman" w:hAnsi="Times New Roman" w:cs="Times New Roman"/>
          <w:sz w:val="24"/>
          <w:szCs w:val="24"/>
        </w:rPr>
        <w:t>й</w:t>
      </w:r>
      <w:r w:rsidRPr="00796B99">
        <w:rPr>
          <w:rFonts w:ascii="Times New Roman" w:hAnsi="Times New Roman" w:cs="Times New Roman"/>
          <w:sz w:val="24"/>
          <w:szCs w:val="24"/>
        </w:rPr>
        <w:t>, возложенн</w:t>
      </w:r>
      <w:r w:rsidR="0000490A" w:rsidRPr="00796B99">
        <w:rPr>
          <w:rFonts w:ascii="Times New Roman" w:hAnsi="Times New Roman" w:cs="Times New Roman"/>
          <w:sz w:val="24"/>
          <w:szCs w:val="24"/>
        </w:rPr>
        <w:t>ых</w:t>
      </w:r>
      <w:r w:rsidRPr="00796B99">
        <w:rPr>
          <w:rFonts w:ascii="Times New Roman" w:hAnsi="Times New Roman" w:cs="Times New Roman"/>
          <w:sz w:val="24"/>
          <w:szCs w:val="24"/>
        </w:rPr>
        <w:t xml:space="preserve"> на МКУ "Управле</w:t>
      </w:r>
      <w:r w:rsidR="0000490A" w:rsidRPr="00796B99">
        <w:rPr>
          <w:rFonts w:ascii="Times New Roman" w:hAnsi="Times New Roman" w:cs="Times New Roman"/>
          <w:sz w:val="24"/>
          <w:szCs w:val="24"/>
        </w:rPr>
        <w:t>ние капитального строительства"</w:t>
      </w:r>
    </w:p>
    <w:p w:rsidR="00A566D5" w:rsidRPr="00796B99" w:rsidRDefault="00A566D5" w:rsidP="00FE3E21">
      <w:pPr>
        <w:autoSpaceDE w:val="0"/>
        <w:autoSpaceDN w:val="0"/>
        <w:adjustRightInd w:val="0"/>
        <w:spacing w:after="0" w:line="240" w:lineRule="auto"/>
        <w:jc w:val="both"/>
        <w:rPr>
          <w:rFonts w:ascii="Times New Roman" w:hAnsi="Times New Roman" w:cs="Times New Roman"/>
          <w:sz w:val="24"/>
          <w:szCs w:val="24"/>
        </w:rPr>
      </w:pPr>
    </w:p>
    <w:p w:rsidR="00FD3897" w:rsidRPr="00796B99" w:rsidRDefault="00FD3897" w:rsidP="00FE3E21">
      <w:pPr>
        <w:spacing w:after="0"/>
        <w:ind w:firstLine="709"/>
        <w:jc w:val="center"/>
        <w:rPr>
          <w:rFonts w:ascii="Times New Roman" w:hAnsi="Times New Roman" w:cs="Times New Roman"/>
          <w:sz w:val="24"/>
          <w:szCs w:val="24"/>
        </w:rPr>
      </w:pPr>
      <w:r w:rsidRPr="00796B99">
        <w:rPr>
          <w:rFonts w:ascii="Times New Roman" w:hAnsi="Times New Roman" w:cs="Times New Roman"/>
          <w:sz w:val="24"/>
          <w:szCs w:val="24"/>
        </w:rPr>
        <w:t>Подпрограмма 14  "Обеспечение деятельности МКУ «Ремонт и обслуживание зданий»  на 2017-2021 годы</w:t>
      </w:r>
    </w:p>
    <w:p w:rsidR="00FD3897" w:rsidRPr="00796B99" w:rsidRDefault="00FD3897" w:rsidP="00FE3E21">
      <w:pPr>
        <w:spacing w:after="0"/>
        <w:jc w:val="both"/>
        <w:rPr>
          <w:rFonts w:ascii="Times New Roman" w:hAnsi="Times New Roman" w:cs="Times New Roman"/>
          <w:sz w:val="24"/>
          <w:szCs w:val="24"/>
        </w:rPr>
      </w:pPr>
      <w:r w:rsidRPr="00796B99">
        <w:rPr>
          <w:rFonts w:ascii="Times New Roman" w:hAnsi="Times New Roman" w:cs="Times New Roman"/>
          <w:sz w:val="24"/>
          <w:szCs w:val="24"/>
        </w:rPr>
        <w:t xml:space="preserve">Основное мероприятие 1 </w:t>
      </w:r>
      <w:r w:rsidR="0000490A" w:rsidRPr="00796B99">
        <w:rPr>
          <w:rFonts w:ascii="Times New Roman" w:hAnsi="Times New Roman" w:cs="Times New Roman"/>
          <w:sz w:val="24"/>
          <w:szCs w:val="24"/>
        </w:rPr>
        <w:t>«</w:t>
      </w:r>
      <w:r w:rsidRPr="00796B99">
        <w:rPr>
          <w:rFonts w:ascii="Times New Roman" w:hAnsi="Times New Roman" w:cs="Times New Roman"/>
          <w:sz w:val="24"/>
          <w:szCs w:val="24"/>
        </w:rPr>
        <w:t>Создание условий для реализации полномочий казенных учреждений</w:t>
      </w:r>
      <w:r w:rsidR="0000490A" w:rsidRPr="00796B99">
        <w:rPr>
          <w:rFonts w:ascii="Times New Roman" w:hAnsi="Times New Roman" w:cs="Times New Roman"/>
          <w:sz w:val="24"/>
          <w:szCs w:val="24"/>
        </w:rPr>
        <w:t>»</w:t>
      </w:r>
      <w:r w:rsidRPr="00796B99">
        <w:rPr>
          <w:rFonts w:ascii="Times New Roman" w:hAnsi="Times New Roman" w:cs="Times New Roman"/>
          <w:sz w:val="24"/>
          <w:szCs w:val="24"/>
        </w:rPr>
        <w:t>.</w:t>
      </w:r>
    </w:p>
    <w:p w:rsidR="00FD3897" w:rsidRPr="00796B99" w:rsidRDefault="00FD3897" w:rsidP="00FE3E21">
      <w:pPr>
        <w:spacing w:after="0" w:line="240" w:lineRule="auto"/>
        <w:jc w:val="both"/>
        <w:rPr>
          <w:rFonts w:ascii="Times New Roman" w:hAnsi="Times New Roman" w:cs="Times New Roman"/>
          <w:sz w:val="24"/>
          <w:szCs w:val="24"/>
        </w:rPr>
      </w:pPr>
      <w:r w:rsidRPr="00796B99">
        <w:rPr>
          <w:rFonts w:ascii="Times New Roman" w:hAnsi="Times New Roman" w:cs="Times New Roman"/>
          <w:sz w:val="24"/>
          <w:szCs w:val="24"/>
        </w:rPr>
        <w:t xml:space="preserve">Реализация основного мероприятия направлена на повышение эффективности  организационного, нормативно-правового и финансового обеспечения, укрепление материально-технической базы </w:t>
      </w:r>
      <w:r w:rsidR="00A566D5" w:rsidRPr="00796B99">
        <w:rPr>
          <w:rFonts w:ascii="Times New Roman" w:hAnsi="Times New Roman" w:cs="Times New Roman"/>
          <w:sz w:val="24"/>
          <w:szCs w:val="24"/>
        </w:rPr>
        <w:t>МКУ "Ремонт и обслуживание зданий"</w:t>
      </w:r>
      <w:r w:rsidR="0000490A" w:rsidRPr="00796B99">
        <w:rPr>
          <w:rFonts w:ascii="Times New Roman" w:hAnsi="Times New Roman" w:cs="Times New Roman"/>
          <w:sz w:val="24"/>
          <w:szCs w:val="24"/>
        </w:rPr>
        <w:t xml:space="preserve"> и позволит обеспечить </w:t>
      </w:r>
      <w:r w:rsidRPr="00796B99">
        <w:rPr>
          <w:rFonts w:ascii="Times New Roman" w:hAnsi="Times New Roman" w:cs="Times New Roman"/>
          <w:sz w:val="24"/>
          <w:szCs w:val="24"/>
        </w:rPr>
        <w:t>исполнени</w:t>
      </w:r>
      <w:r w:rsidR="0000490A" w:rsidRPr="00796B99">
        <w:rPr>
          <w:rFonts w:ascii="Times New Roman" w:hAnsi="Times New Roman" w:cs="Times New Roman"/>
          <w:sz w:val="24"/>
          <w:szCs w:val="24"/>
        </w:rPr>
        <w:t>е</w:t>
      </w:r>
      <w:r w:rsidRPr="00796B99">
        <w:rPr>
          <w:rFonts w:ascii="Times New Roman" w:hAnsi="Times New Roman" w:cs="Times New Roman"/>
          <w:sz w:val="24"/>
          <w:szCs w:val="24"/>
        </w:rPr>
        <w:t xml:space="preserve"> функций и полномочий, возложенных на </w:t>
      </w:r>
      <w:r w:rsidR="00A566D5" w:rsidRPr="00796B99">
        <w:rPr>
          <w:rFonts w:ascii="Times New Roman" w:hAnsi="Times New Roman" w:cs="Times New Roman"/>
          <w:sz w:val="24"/>
          <w:szCs w:val="24"/>
        </w:rPr>
        <w:t>МКУ "Ремонт и обслуживание зданий"</w:t>
      </w:r>
      <w:r w:rsidR="0000490A" w:rsidRPr="00796B99">
        <w:rPr>
          <w:rFonts w:ascii="Times New Roman" w:hAnsi="Times New Roman" w:cs="Times New Roman"/>
          <w:sz w:val="24"/>
          <w:szCs w:val="24"/>
        </w:rPr>
        <w:t>.</w:t>
      </w:r>
    </w:p>
    <w:p w:rsidR="00FA50BE" w:rsidRPr="00796B99" w:rsidRDefault="00522853" w:rsidP="00FE3E21">
      <w:pPr>
        <w:spacing w:after="0"/>
        <w:jc w:val="both"/>
        <w:rPr>
          <w:rFonts w:ascii="Times New Roman" w:eastAsia="Times New Roman" w:hAnsi="Times New Roman" w:cs="Times New Roman"/>
          <w:spacing w:val="-1"/>
          <w:sz w:val="24"/>
          <w:szCs w:val="24"/>
          <w:lang w:eastAsia="ru-RU"/>
        </w:rPr>
      </w:pPr>
      <w:r w:rsidRPr="00796B99">
        <w:rPr>
          <w:rFonts w:ascii="Times New Roman" w:hAnsi="Times New Roman" w:cs="Times New Roman"/>
          <w:sz w:val="24"/>
          <w:szCs w:val="24"/>
        </w:rPr>
        <w:t xml:space="preserve">Перечень основных мероприятий приведен в </w:t>
      </w:r>
      <w:r w:rsidR="00F42C81" w:rsidRPr="00796B99">
        <w:rPr>
          <w:rFonts w:ascii="Times New Roman" w:hAnsi="Times New Roman" w:cs="Times New Roman"/>
          <w:sz w:val="24"/>
          <w:szCs w:val="24"/>
        </w:rPr>
        <w:t xml:space="preserve">соответствующих подпрограммах муниципальной Программы и в </w:t>
      </w:r>
      <w:r w:rsidRPr="00796B99">
        <w:rPr>
          <w:rFonts w:ascii="Times New Roman" w:hAnsi="Times New Roman" w:cs="Times New Roman"/>
          <w:sz w:val="24"/>
          <w:szCs w:val="24"/>
        </w:rPr>
        <w:t xml:space="preserve">приложении № </w:t>
      </w:r>
      <w:r w:rsidR="00F42C81" w:rsidRPr="00796B99">
        <w:rPr>
          <w:rFonts w:ascii="Times New Roman" w:hAnsi="Times New Roman" w:cs="Times New Roman"/>
          <w:sz w:val="24"/>
          <w:szCs w:val="24"/>
        </w:rPr>
        <w:t>4</w:t>
      </w:r>
      <w:r w:rsidRPr="00796B99">
        <w:rPr>
          <w:rFonts w:ascii="Times New Roman" w:hAnsi="Times New Roman" w:cs="Times New Roman"/>
          <w:sz w:val="24"/>
          <w:szCs w:val="24"/>
        </w:rPr>
        <w:t xml:space="preserve"> </w:t>
      </w:r>
      <w:r w:rsidRPr="00796B99">
        <w:rPr>
          <w:rFonts w:ascii="Times New Roman" w:eastAsia="Times New Roman" w:hAnsi="Times New Roman" w:cs="Times New Roman"/>
          <w:spacing w:val="-1"/>
          <w:sz w:val="24"/>
          <w:szCs w:val="24"/>
          <w:lang w:eastAsia="ru-RU"/>
        </w:rPr>
        <w:t xml:space="preserve">к муниципальной </w:t>
      </w:r>
      <w:r w:rsidR="00F42C81" w:rsidRPr="00796B99">
        <w:rPr>
          <w:rFonts w:ascii="Times New Roman" w:eastAsia="Times New Roman" w:hAnsi="Times New Roman" w:cs="Times New Roman"/>
          <w:spacing w:val="-1"/>
          <w:sz w:val="24"/>
          <w:szCs w:val="24"/>
          <w:lang w:eastAsia="ru-RU"/>
        </w:rPr>
        <w:t>П</w:t>
      </w:r>
      <w:r w:rsidRPr="00796B99">
        <w:rPr>
          <w:rFonts w:ascii="Times New Roman" w:eastAsia="Times New Roman" w:hAnsi="Times New Roman" w:cs="Times New Roman"/>
          <w:spacing w:val="-1"/>
          <w:sz w:val="24"/>
          <w:szCs w:val="24"/>
          <w:lang w:eastAsia="ru-RU"/>
        </w:rPr>
        <w:t>рограмме.</w:t>
      </w:r>
    </w:p>
    <w:p w:rsidR="00522853" w:rsidRPr="00796B99" w:rsidRDefault="00522853" w:rsidP="00FE3E21">
      <w:pPr>
        <w:spacing w:after="0"/>
        <w:jc w:val="both"/>
        <w:rPr>
          <w:rFonts w:ascii="Times New Roman" w:hAnsi="Times New Roman" w:cs="Times New Roman"/>
          <w:sz w:val="24"/>
          <w:szCs w:val="24"/>
        </w:rPr>
      </w:pPr>
    </w:p>
    <w:p w:rsidR="00522853" w:rsidRPr="00796B99" w:rsidRDefault="00522853" w:rsidP="00FE3E21">
      <w:pPr>
        <w:spacing w:after="0"/>
        <w:jc w:val="both"/>
        <w:rPr>
          <w:rFonts w:ascii="Times New Roman" w:hAnsi="Times New Roman" w:cs="Times New Roman"/>
          <w:sz w:val="24"/>
          <w:szCs w:val="24"/>
        </w:rPr>
      </w:pPr>
    </w:p>
    <w:p w:rsidR="004F5973" w:rsidRPr="00796B99" w:rsidRDefault="009D474C" w:rsidP="00FE3E21">
      <w:pPr>
        <w:spacing w:after="0"/>
        <w:ind w:firstLine="567"/>
        <w:jc w:val="center"/>
        <w:rPr>
          <w:rFonts w:ascii="Times New Roman" w:hAnsi="Times New Roman" w:cs="Times New Roman"/>
          <w:b/>
          <w:sz w:val="24"/>
          <w:szCs w:val="24"/>
        </w:rPr>
      </w:pPr>
      <w:r w:rsidRPr="00796B99">
        <w:rPr>
          <w:rFonts w:ascii="Times New Roman" w:hAnsi="Times New Roman" w:cs="Times New Roman"/>
          <w:b/>
          <w:sz w:val="24"/>
          <w:szCs w:val="24"/>
        </w:rPr>
        <w:t>5</w:t>
      </w:r>
      <w:r w:rsidR="004F5973" w:rsidRPr="00796B99">
        <w:rPr>
          <w:rFonts w:ascii="Times New Roman" w:hAnsi="Times New Roman" w:cs="Times New Roman"/>
          <w:b/>
          <w:sz w:val="24"/>
          <w:szCs w:val="24"/>
        </w:rPr>
        <w:t xml:space="preserve">. Планируемые результаты реализации </w:t>
      </w:r>
      <w:r w:rsidR="001D5374" w:rsidRPr="00796B99">
        <w:rPr>
          <w:rFonts w:ascii="Times New Roman" w:hAnsi="Times New Roman" w:cs="Times New Roman"/>
          <w:b/>
          <w:sz w:val="24"/>
          <w:szCs w:val="24"/>
        </w:rPr>
        <w:t xml:space="preserve">муниципальной </w:t>
      </w:r>
      <w:r w:rsidR="004F5973" w:rsidRPr="00796B99">
        <w:rPr>
          <w:rFonts w:ascii="Times New Roman" w:hAnsi="Times New Roman" w:cs="Times New Roman"/>
          <w:b/>
          <w:sz w:val="24"/>
          <w:szCs w:val="24"/>
        </w:rPr>
        <w:t>Программы.</w:t>
      </w:r>
    </w:p>
    <w:p w:rsidR="009569F5" w:rsidRPr="00796B99" w:rsidRDefault="00522853" w:rsidP="00FE3E21">
      <w:pPr>
        <w:shd w:val="clear" w:color="auto" w:fill="FFFFFF"/>
        <w:spacing w:line="274" w:lineRule="exact"/>
        <w:ind w:left="11" w:right="11" w:firstLine="709"/>
        <w:jc w:val="both"/>
        <w:rPr>
          <w:rFonts w:ascii="Times New Roman" w:eastAsia="Times New Roman" w:hAnsi="Times New Roman" w:cs="Times New Roman"/>
          <w:spacing w:val="-1"/>
          <w:sz w:val="24"/>
          <w:szCs w:val="24"/>
          <w:lang w:eastAsia="ru-RU"/>
        </w:rPr>
      </w:pPr>
      <w:r w:rsidRPr="00796B99">
        <w:rPr>
          <w:rFonts w:ascii="Times New Roman" w:eastAsia="Times New Roman" w:hAnsi="Times New Roman" w:cs="Times New Roman"/>
          <w:spacing w:val="-1"/>
          <w:sz w:val="24"/>
          <w:szCs w:val="24"/>
          <w:lang w:eastAsia="ru-RU"/>
        </w:rPr>
        <w:t>О</w:t>
      </w:r>
      <w:r w:rsidR="009569F5" w:rsidRPr="00796B99">
        <w:rPr>
          <w:rFonts w:ascii="Times New Roman" w:eastAsia="Times New Roman" w:hAnsi="Times New Roman" w:cs="Times New Roman"/>
          <w:spacing w:val="-1"/>
          <w:sz w:val="24"/>
          <w:szCs w:val="24"/>
          <w:lang w:eastAsia="ru-RU"/>
        </w:rPr>
        <w:t>сновные планируемые результаты реализации Про</w:t>
      </w:r>
      <w:r w:rsidR="001839B1" w:rsidRPr="00796B99">
        <w:rPr>
          <w:rFonts w:ascii="Times New Roman" w:eastAsia="Times New Roman" w:hAnsi="Times New Roman" w:cs="Times New Roman"/>
          <w:spacing w:val="-1"/>
          <w:sz w:val="24"/>
          <w:szCs w:val="24"/>
          <w:lang w:eastAsia="ru-RU"/>
        </w:rPr>
        <w:t>граммы приведены в Приложении №</w:t>
      </w:r>
      <w:r w:rsidRPr="00796B99">
        <w:rPr>
          <w:rFonts w:ascii="Times New Roman" w:eastAsia="Times New Roman" w:hAnsi="Times New Roman" w:cs="Times New Roman"/>
          <w:spacing w:val="-1"/>
          <w:sz w:val="24"/>
          <w:szCs w:val="24"/>
          <w:lang w:eastAsia="ru-RU"/>
        </w:rPr>
        <w:t xml:space="preserve"> </w:t>
      </w:r>
      <w:r w:rsidR="001839B1" w:rsidRPr="00796B99">
        <w:rPr>
          <w:rFonts w:ascii="Times New Roman" w:eastAsia="Times New Roman" w:hAnsi="Times New Roman" w:cs="Times New Roman"/>
          <w:spacing w:val="-1"/>
          <w:sz w:val="24"/>
          <w:szCs w:val="24"/>
          <w:lang w:eastAsia="ru-RU"/>
        </w:rPr>
        <w:t>2</w:t>
      </w:r>
      <w:r w:rsidR="009569F5" w:rsidRPr="00796B99">
        <w:rPr>
          <w:rFonts w:ascii="Times New Roman" w:eastAsia="Times New Roman" w:hAnsi="Times New Roman" w:cs="Times New Roman"/>
          <w:spacing w:val="-1"/>
          <w:sz w:val="24"/>
          <w:szCs w:val="24"/>
          <w:lang w:eastAsia="ru-RU"/>
        </w:rPr>
        <w:t xml:space="preserve"> к муниципальной Программе.</w:t>
      </w:r>
    </w:p>
    <w:p w:rsidR="004F5973" w:rsidRPr="00796B99" w:rsidRDefault="004F5973" w:rsidP="00FE3E21">
      <w:pPr>
        <w:spacing w:after="0"/>
        <w:jc w:val="both"/>
        <w:rPr>
          <w:rFonts w:ascii="Times New Roman" w:hAnsi="Times New Roman" w:cs="Times New Roman"/>
          <w:sz w:val="24"/>
          <w:szCs w:val="24"/>
        </w:rPr>
      </w:pPr>
    </w:p>
    <w:p w:rsidR="00FA50BE" w:rsidRPr="00796B99" w:rsidRDefault="00FA50BE" w:rsidP="00FE3E21">
      <w:pPr>
        <w:spacing w:after="0"/>
        <w:jc w:val="both"/>
        <w:rPr>
          <w:rFonts w:ascii="Times New Roman" w:hAnsi="Times New Roman" w:cs="Times New Roman"/>
          <w:sz w:val="24"/>
          <w:szCs w:val="24"/>
        </w:rPr>
      </w:pPr>
    </w:p>
    <w:p w:rsidR="004F5973" w:rsidRPr="00796B99" w:rsidRDefault="009D474C" w:rsidP="00FE3E21">
      <w:pPr>
        <w:spacing w:after="0"/>
        <w:jc w:val="center"/>
        <w:rPr>
          <w:rFonts w:ascii="Times New Roman" w:hAnsi="Times New Roman" w:cs="Times New Roman"/>
          <w:sz w:val="24"/>
          <w:szCs w:val="24"/>
        </w:rPr>
      </w:pPr>
      <w:r w:rsidRPr="00796B99">
        <w:rPr>
          <w:rFonts w:ascii="Times New Roman" w:hAnsi="Times New Roman" w:cs="Times New Roman"/>
          <w:b/>
          <w:sz w:val="24"/>
          <w:szCs w:val="24"/>
        </w:rPr>
        <w:lastRenderedPageBreak/>
        <w:t>6</w:t>
      </w:r>
      <w:r w:rsidR="00F96C1A" w:rsidRPr="00796B99">
        <w:rPr>
          <w:rFonts w:ascii="Times New Roman" w:hAnsi="Times New Roman" w:cs="Times New Roman"/>
          <w:b/>
          <w:sz w:val="24"/>
          <w:szCs w:val="24"/>
        </w:rPr>
        <w:t xml:space="preserve">. Обоснование объема </w:t>
      </w:r>
      <w:r w:rsidR="004F5973" w:rsidRPr="00796B99">
        <w:rPr>
          <w:rFonts w:ascii="Times New Roman" w:hAnsi="Times New Roman" w:cs="Times New Roman"/>
          <w:b/>
          <w:sz w:val="24"/>
          <w:szCs w:val="24"/>
        </w:rPr>
        <w:t xml:space="preserve">финансовых ресурсов, необходимых для реализации </w:t>
      </w:r>
      <w:r w:rsidR="009E1322" w:rsidRPr="00796B99">
        <w:rPr>
          <w:rFonts w:ascii="Times New Roman" w:hAnsi="Times New Roman" w:cs="Times New Roman"/>
          <w:b/>
          <w:sz w:val="24"/>
          <w:szCs w:val="24"/>
        </w:rPr>
        <w:t xml:space="preserve">мероприятий </w:t>
      </w:r>
      <w:r w:rsidR="001D5374" w:rsidRPr="00796B99">
        <w:rPr>
          <w:rFonts w:ascii="Times New Roman" w:hAnsi="Times New Roman" w:cs="Times New Roman"/>
          <w:b/>
          <w:sz w:val="24"/>
          <w:szCs w:val="24"/>
        </w:rPr>
        <w:t xml:space="preserve">муниципальной </w:t>
      </w:r>
      <w:r w:rsidR="004F5973" w:rsidRPr="00796B99">
        <w:rPr>
          <w:rFonts w:ascii="Times New Roman" w:hAnsi="Times New Roman" w:cs="Times New Roman"/>
          <w:b/>
          <w:sz w:val="24"/>
          <w:szCs w:val="24"/>
        </w:rPr>
        <w:t>Программы</w:t>
      </w:r>
      <w:r w:rsidR="004F5973" w:rsidRPr="00796B99">
        <w:rPr>
          <w:rFonts w:ascii="Times New Roman" w:hAnsi="Times New Roman" w:cs="Times New Roman"/>
          <w:sz w:val="24"/>
          <w:szCs w:val="24"/>
        </w:rPr>
        <w:t>.</w:t>
      </w:r>
    </w:p>
    <w:p w:rsidR="00FA50BE" w:rsidRPr="00796B99" w:rsidRDefault="0067343B" w:rsidP="00FE3E21">
      <w:pPr>
        <w:spacing w:after="0"/>
        <w:ind w:firstLine="709"/>
        <w:jc w:val="both"/>
        <w:rPr>
          <w:rFonts w:ascii="Times New Roman" w:hAnsi="Times New Roman" w:cs="Times New Roman"/>
          <w:sz w:val="24"/>
          <w:szCs w:val="24"/>
        </w:rPr>
      </w:pPr>
      <w:r w:rsidRPr="00796B99">
        <w:rPr>
          <w:rFonts w:ascii="Times New Roman" w:hAnsi="Times New Roman" w:cs="Times New Roman"/>
          <w:sz w:val="24"/>
          <w:szCs w:val="24"/>
        </w:rPr>
        <w:t>Ф</w:t>
      </w:r>
      <w:r w:rsidR="00067345" w:rsidRPr="00796B99">
        <w:rPr>
          <w:rFonts w:ascii="Times New Roman" w:hAnsi="Times New Roman" w:cs="Times New Roman"/>
          <w:sz w:val="24"/>
          <w:szCs w:val="24"/>
        </w:rPr>
        <w:t>инанс</w:t>
      </w:r>
      <w:r w:rsidR="00F42C81" w:rsidRPr="00796B99">
        <w:rPr>
          <w:rFonts w:ascii="Times New Roman" w:hAnsi="Times New Roman" w:cs="Times New Roman"/>
          <w:sz w:val="24"/>
          <w:szCs w:val="24"/>
        </w:rPr>
        <w:t xml:space="preserve">ирование муниципальной Программы будет осуществляться из бюджета Московской области и бюджета городского округа Домодедово. </w:t>
      </w:r>
      <w:r w:rsidR="00FA50BE" w:rsidRPr="00796B99">
        <w:rPr>
          <w:rFonts w:ascii="Times New Roman" w:hAnsi="Times New Roman" w:cs="Times New Roman"/>
          <w:sz w:val="24"/>
          <w:szCs w:val="24"/>
        </w:rPr>
        <w:t xml:space="preserve">Обоснование объема финансовых ресурсов, необходимых для реализации </w:t>
      </w:r>
      <w:r w:rsidR="009E1322" w:rsidRPr="00796B99">
        <w:rPr>
          <w:rFonts w:ascii="Times New Roman" w:hAnsi="Times New Roman" w:cs="Times New Roman"/>
          <w:sz w:val="24"/>
          <w:szCs w:val="24"/>
        </w:rPr>
        <w:t xml:space="preserve">мероприятий муниципальной </w:t>
      </w:r>
      <w:r w:rsidR="00FA50BE" w:rsidRPr="00796B99">
        <w:rPr>
          <w:rFonts w:ascii="Times New Roman" w:hAnsi="Times New Roman" w:cs="Times New Roman"/>
          <w:sz w:val="24"/>
          <w:szCs w:val="24"/>
        </w:rPr>
        <w:t>Программы, указаны в Приложении №</w:t>
      </w:r>
      <w:r w:rsidR="001551A7" w:rsidRPr="00796B99">
        <w:rPr>
          <w:rFonts w:ascii="Times New Roman" w:hAnsi="Times New Roman" w:cs="Times New Roman"/>
          <w:sz w:val="24"/>
          <w:szCs w:val="24"/>
        </w:rPr>
        <w:t xml:space="preserve"> </w:t>
      </w:r>
      <w:r w:rsidR="001839B1" w:rsidRPr="00796B99">
        <w:rPr>
          <w:rFonts w:ascii="Times New Roman" w:hAnsi="Times New Roman" w:cs="Times New Roman"/>
          <w:sz w:val="24"/>
          <w:szCs w:val="24"/>
        </w:rPr>
        <w:t>3</w:t>
      </w:r>
      <w:r w:rsidR="00FA50BE" w:rsidRPr="00796B99">
        <w:rPr>
          <w:rFonts w:ascii="Times New Roman" w:hAnsi="Times New Roman" w:cs="Times New Roman"/>
          <w:sz w:val="24"/>
          <w:szCs w:val="24"/>
        </w:rPr>
        <w:t xml:space="preserve"> к </w:t>
      </w:r>
      <w:r w:rsidR="00F42C81" w:rsidRPr="00796B99">
        <w:rPr>
          <w:rFonts w:ascii="Times New Roman" w:hAnsi="Times New Roman" w:cs="Times New Roman"/>
          <w:sz w:val="24"/>
          <w:szCs w:val="24"/>
        </w:rPr>
        <w:t>муниципальной</w:t>
      </w:r>
      <w:r w:rsidR="00FA50BE" w:rsidRPr="00796B99">
        <w:rPr>
          <w:rFonts w:ascii="Times New Roman" w:hAnsi="Times New Roman" w:cs="Times New Roman"/>
          <w:sz w:val="24"/>
          <w:szCs w:val="24"/>
        </w:rPr>
        <w:t xml:space="preserve"> Программе.</w:t>
      </w:r>
    </w:p>
    <w:p w:rsidR="00380237" w:rsidRPr="00796B99" w:rsidRDefault="00380237" w:rsidP="00531886">
      <w:pPr>
        <w:spacing w:after="0" w:line="20" w:lineRule="atLeast"/>
        <w:ind w:firstLine="709"/>
        <w:rPr>
          <w:rFonts w:ascii="Times New Roman" w:hAnsi="Times New Roman" w:cs="Times New Roman"/>
          <w:sz w:val="24"/>
          <w:szCs w:val="24"/>
        </w:rPr>
      </w:pPr>
    </w:p>
    <w:p w:rsidR="00FE4570" w:rsidRPr="00796B99" w:rsidRDefault="00FE4570" w:rsidP="00FE3E21">
      <w:pPr>
        <w:pStyle w:val="a3"/>
        <w:numPr>
          <w:ilvl w:val="0"/>
          <w:numId w:val="23"/>
        </w:numPr>
        <w:spacing w:after="0" w:line="20" w:lineRule="atLeast"/>
        <w:jc w:val="center"/>
        <w:rPr>
          <w:rFonts w:ascii="Times New Roman" w:hAnsi="Times New Roman" w:cs="Times New Roman"/>
          <w:b/>
          <w:sz w:val="24"/>
          <w:szCs w:val="24"/>
        </w:rPr>
      </w:pPr>
      <w:r w:rsidRPr="00796B99">
        <w:rPr>
          <w:rFonts w:ascii="Times New Roman" w:hAnsi="Times New Roman" w:cs="Times New Roman"/>
          <w:b/>
          <w:sz w:val="24"/>
          <w:szCs w:val="24"/>
        </w:rPr>
        <w:t xml:space="preserve">Методика </w:t>
      </w:r>
      <w:proofErr w:type="gramStart"/>
      <w:r w:rsidRPr="00796B99">
        <w:rPr>
          <w:rFonts w:ascii="Times New Roman" w:hAnsi="Times New Roman" w:cs="Times New Roman"/>
          <w:b/>
          <w:sz w:val="24"/>
          <w:szCs w:val="24"/>
        </w:rPr>
        <w:t>расчета значений планируемых результатов реализации муниципальной Программы</w:t>
      </w:r>
      <w:proofErr w:type="gramEnd"/>
      <w:r w:rsidRPr="00796B99">
        <w:rPr>
          <w:rFonts w:ascii="Times New Roman" w:hAnsi="Times New Roman" w:cs="Times New Roman"/>
          <w:b/>
          <w:sz w:val="24"/>
          <w:szCs w:val="24"/>
        </w:rPr>
        <w:t>.</w:t>
      </w:r>
    </w:p>
    <w:p w:rsidR="003E55FA" w:rsidRPr="00796B99" w:rsidRDefault="003E55FA" w:rsidP="003E55FA">
      <w:pPr>
        <w:spacing w:after="0" w:line="20" w:lineRule="atLeast"/>
        <w:ind w:left="360"/>
        <w:rPr>
          <w:rFonts w:ascii="Times New Roman" w:hAnsi="Times New Roman" w:cs="Times New Roman"/>
          <w:b/>
          <w:sz w:val="24"/>
          <w:szCs w:val="24"/>
        </w:rPr>
      </w:pPr>
    </w:p>
    <w:tbl>
      <w:tblPr>
        <w:tblStyle w:val="aa"/>
        <w:tblW w:w="16302" w:type="dxa"/>
        <w:tblInd w:w="-743" w:type="dxa"/>
        <w:tblLayout w:type="fixed"/>
        <w:tblLook w:val="04A0" w:firstRow="1" w:lastRow="0" w:firstColumn="1" w:lastColumn="0" w:noHBand="0" w:noVBand="1"/>
      </w:tblPr>
      <w:tblGrid>
        <w:gridCol w:w="567"/>
        <w:gridCol w:w="4537"/>
        <w:gridCol w:w="850"/>
        <w:gridCol w:w="3119"/>
        <w:gridCol w:w="7229"/>
      </w:tblGrid>
      <w:tr w:rsidR="00567AE6" w:rsidRPr="00796B99" w:rsidTr="003550AF">
        <w:tc>
          <w:tcPr>
            <w:tcW w:w="567" w:type="dxa"/>
          </w:tcPr>
          <w:p w:rsidR="00FE4570" w:rsidRPr="00796B99" w:rsidRDefault="00FE4570" w:rsidP="008D3A09">
            <w:pPr>
              <w:spacing w:line="20" w:lineRule="atLeast"/>
              <w:contextualSpacing/>
              <w:jc w:val="center"/>
              <w:rPr>
                <w:rFonts w:ascii="Times New Roman" w:hAnsi="Times New Roman" w:cs="Times New Roman"/>
                <w:sz w:val="18"/>
                <w:szCs w:val="18"/>
              </w:rPr>
            </w:pPr>
            <w:r w:rsidRPr="00796B99">
              <w:rPr>
                <w:rFonts w:ascii="Times New Roman" w:hAnsi="Times New Roman" w:cs="Times New Roman"/>
                <w:sz w:val="18"/>
                <w:szCs w:val="18"/>
              </w:rPr>
              <w:t xml:space="preserve">№ </w:t>
            </w:r>
            <w:proofErr w:type="gramStart"/>
            <w:r w:rsidRPr="00796B99">
              <w:rPr>
                <w:rFonts w:ascii="Times New Roman" w:hAnsi="Times New Roman" w:cs="Times New Roman"/>
                <w:sz w:val="18"/>
                <w:szCs w:val="18"/>
              </w:rPr>
              <w:t>п</w:t>
            </w:r>
            <w:proofErr w:type="gramEnd"/>
            <w:r w:rsidRPr="00796B99">
              <w:rPr>
                <w:rFonts w:ascii="Times New Roman" w:hAnsi="Times New Roman" w:cs="Times New Roman"/>
                <w:sz w:val="18"/>
                <w:szCs w:val="18"/>
              </w:rPr>
              <w:t>/п</w:t>
            </w:r>
          </w:p>
        </w:tc>
        <w:tc>
          <w:tcPr>
            <w:tcW w:w="4537" w:type="dxa"/>
          </w:tcPr>
          <w:p w:rsidR="00FE4570" w:rsidRPr="00796B99" w:rsidRDefault="00FE4570" w:rsidP="008D3A09">
            <w:pPr>
              <w:spacing w:line="20" w:lineRule="atLeast"/>
              <w:ind w:right="34"/>
              <w:contextualSpacing/>
              <w:jc w:val="center"/>
              <w:rPr>
                <w:rFonts w:ascii="Times New Roman" w:hAnsi="Times New Roman" w:cs="Times New Roman"/>
                <w:sz w:val="18"/>
                <w:szCs w:val="18"/>
              </w:rPr>
            </w:pPr>
            <w:r w:rsidRPr="00796B99">
              <w:rPr>
                <w:rFonts w:ascii="Times New Roman" w:hAnsi="Times New Roman" w:cs="Times New Roman"/>
                <w:sz w:val="18"/>
                <w:szCs w:val="18"/>
              </w:rPr>
              <w:t>Наименование показателя</w:t>
            </w:r>
          </w:p>
        </w:tc>
        <w:tc>
          <w:tcPr>
            <w:tcW w:w="850" w:type="dxa"/>
          </w:tcPr>
          <w:p w:rsidR="00FE4570" w:rsidRPr="00796B99" w:rsidRDefault="00FE4570" w:rsidP="008D3A09">
            <w:pPr>
              <w:spacing w:line="20" w:lineRule="atLeast"/>
              <w:ind w:left="-108" w:right="-108"/>
              <w:contextualSpacing/>
              <w:jc w:val="center"/>
              <w:rPr>
                <w:rFonts w:ascii="Times New Roman" w:hAnsi="Times New Roman" w:cs="Times New Roman"/>
                <w:sz w:val="18"/>
                <w:szCs w:val="18"/>
              </w:rPr>
            </w:pPr>
            <w:r w:rsidRPr="00796B99">
              <w:rPr>
                <w:rFonts w:ascii="Times New Roman" w:hAnsi="Times New Roman" w:cs="Times New Roman"/>
                <w:sz w:val="18"/>
                <w:szCs w:val="18"/>
              </w:rPr>
              <w:t xml:space="preserve">Единица </w:t>
            </w:r>
            <w:proofErr w:type="spellStart"/>
            <w:proofErr w:type="gramStart"/>
            <w:r w:rsidRPr="00796B99">
              <w:rPr>
                <w:rFonts w:ascii="Times New Roman" w:hAnsi="Times New Roman" w:cs="Times New Roman"/>
                <w:sz w:val="18"/>
                <w:szCs w:val="18"/>
              </w:rPr>
              <w:t>измере-ния</w:t>
            </w:r>
            <w:proofErr w:type="spellEnd"/>
            <w:proofErr w:type="gramEnd"/>
          </w:p>
        </w:tc>
        <w:tc>
          <w:tcPr>
            <w:tcW w:w="3119" w:type="dxa"/>
          </w:tcPr>
          <w:p w:rsidR="00FE4570" w:rsidRPr="00796B99" w:rsidRDefault="00FE4570" w:rsidP="008D3A09">
            <w:pPr>
              <w:spacing w:line="20" w:lineRule="atLeast"/>
              <w:contextualSpacing/>
              <w:jc w:val="center"/>
              <w:rPr>
                <w:rFonts w:ascii="Times New Roman" w:hAnsi="Times New Roman" w:cs="Times New Roman"/>
                <w:sz w:val="18"/>
                <w:szCs w:val="18"/>
              </w:rPr>
            </w:pPr>
            <w:r w:rsidRPr="00796B99">
              <w:rPr>
                <w:rFonts w:ascii="Times New Roman" w:hAnsi="Times New Roman" w:cs="Times New Roman"/>
                <w:sz w:val="18"/>
                <w:szCs w:val="18"/>
              </w:rPr>
              <w:t>Источник данных</w:t>
            </w:r>
          </w:p>
        </w:tc>
        <w:tc>
          <w:tcPr>
            <w:tcW w:w="7229" w:type="dxa"/>
          </w:tcPr>
          <w:p w:rsidR="00FE4570" w:rsidRPr="00796B99" w:rsidRDefault="00FE4570" w:rsidP="008D3A09">
            <w:pPr>
              <w:spacing w:line="20" w:lineRule="atLeast"/>
              <w:contextualSpacing/>
              <w:jc w:val="center"/>
              <w:rPr>
                <w:rFonts w:ascii="Times New Roman" w:hAnsi="Times New Roman" w:cs="Times New Roman"/>
                <w:sz w:val="18"/>
                <w:szCs w:val="18"/>
              </w:rPr>
            </w:pPr>
            <w:r w:rsidRPr="00796B99">
              <w:rPr>
                <w:rFonts w:ascii="Times New Roman" w:hAnsi="Times New Roman" w:cs="Times New Roman"/>
                <w:sz w:val="18"/>
                <w:szCs w:val="18"/>
              </w:rPr>
              <w:t>Порядок расчета</w:t>
            </w:r>
          </w:p>
        </w:tc>
      </w:tr>
      <w:tr w:rsidR="0013646D" w:rsidRPr="00796B99" w:rsidTr="003550AF">
        <w:tc>
          <w:tcPr>
            <w:tcW w:w="567" w:type="dxa"/>
          </w:tcPr>
          <w:p w:rsidR="0013646D" w:rsidRPr="00796B99" w:rsidRDefault="0013646D" w:rsidP="0038729D">
            <w:pPr>
              <w:spacing w:line="20" w:lineRule="atLeast"/>
              <w:contextualSpacing/>
              <w:jc w:val="right"/>
              <w:rPr>
                <w:rFonts w:ascii="Times New Roman" w:hAnsi="Times New Roman" w:cs="Times New Roman"/>
              </w:rPr>
            </w:pPr>
            <w:r w:rsidRPr="00796B99">
              <w:rPr>
                <w:rFonts w:ascii="Times New Roman" w:hAnsi="Times New Roman" w:cs="Times New Roman"/>
              </w:rPr>
              <w:t>1</w:t>
            </w:r>
          </w:p>
        </w:tc>
        <w:tc>
          <w:tcPr>
            <w:tcW w:w="4537" w:type="dxa"/>
          </w:tcPr>
          <w:p w:rsidR="0013646D" w:rsidRPr="00796B99" w:rsidRDefault="0013646D" w:rsidP="008D3A09">
            <w:pPr>
              <w:ind w:right="34"/>
              <w:jc w:val="both"/>
              <w:rPr>
                <w:rFonts w:ascii="Times New Roman" w:eastAsia="Calibri" w:hAnsi="Times New Roman" w:cs="Times New Roman"/>
              </w:rPr>
            </w:pPr>
            <w:r w:rsidRPr="00796B99">
              <w:rPr>
                <w:rFonts w:ascii="Times New Roman" w:eastAsia="Times New Roman" w:hAnsi="Times New Roman" w:cs="Times New Roman"/>
                <w:color w:val="000000"/>
                <w:lang w:eastAsia="ru-RU"/>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850" w:type="dxa"/>
          </w:tcPr>
          <w:p w:rsidR="0013646D" w:rsidRPr="00796B99" w:rsidRDefault="0013646D" w:rsidP="008D3A09">
            <w:pPr>
              <w:spacing w:line="20" w:lineRule="atLeast"/>
              <w:ind w:left="-108" w:right="-108"/>
              <w:jc w:val="center"/>
              <w:rPr>
                <w:rFonts w:ascii="Times New Roman" w:eastAsia="Times New Roman" w:hAnsi="Times New Roman" w:cs="Times New Roman"/>
                <w:lang w:eastAsia="ru-RU"/>
              </w:rPr>
            </w:pPr>
            <w:r w:rsidRPr="00796B99">
              <w:rPr>
                <w:rFonts w:ascii="Times New Roman" w:hAnsi="Times New Roman" w:cs="Times New Roman"/>
              </w:rPr>
              <w:t>%</w:t>
            </w:r>
          </w:p>
        </w:tc>
        <w:tc>
          <w:tcPr>
            <w:tcW w:w="3119" w:type="dxa"/>
          </w:tcPr>
          <w:p w:rsidR="0013646D" w:rsidRPr="00796B99" w:rsidRDefault="0013646D" w:rsidP="008D3A09">
            <w:pPr>
              <w:jc w:val="both"/>
              <w:rPr>
                <w:rFonts w:ascii="Times New Roman" w:hAnsi="Times New Roman" w:cs="Times New Roman"/>
              </w:rPr>
            </w:pPr>
            <w:r w:rsidRPr="00796B99">
              <w:rPr>
                <w:rFonts w:ascii="Times New Roman" w:hAnsi="Times New Roman" w:cs="Times New Roman"/>
              </w:rPr>
              <w:t>Реестр органов местного самоуправления, обеспеченных необходимыми услугами связи, в том числе для оказания муниципальных услуг в электронной форме, Реестр работников ОМСУ городского округа Домодедово, инвентаризационная опись компьютерного оборудования</w:t>
            </w:r>
          </w:p>
        </w:tc>
        <w:tc>
          <w:tcPr>
            <w:tcW w:w="7229" w:type="dxa"/>
          </w:tcPr>
          <w:p w:rsidR="0013646D" w:rsidRPr="00796B99" w:rsidRDefault="0013646D" w:rsidP="0013646D">
            <w:pPr>
              <w:jc w:val="both"/>
              <w:rPr>
                <w:rFonts w:ascii="Times New Roman" w:eastAsia="Calibri" w:hAnsi="Times New Roman" w:cs="Times New Roman"/>
                <w:color w:val="000000"/>
                <w:lang w:val="en-US" w:eastAsia="ru-RU"/>
              </w:rPr>
            </w:pPr>
            <m:oMathPara>
              <m:oMath>
                <m:r>
                  <w:rPr>
                    <w:rFonts w:ascii="Cambria Math" w:eastAsia="Times New Roman" w:hAnsi="Cambria Math" w:cs="Times New Roman"/>
                    <w:color w:val="000000"/>
                    <w:lang w:eastAsia="ru-RU"/>
                  </w:rPr>
                  <m:t>n</m:t>
                </m:r>
                <m:r>
                  <w:rPr>
                    <w:rFonts w:ascii="Cambria Math" w:eastAsia="Calibri" w:hAnsi="Cambria Math" w:cs="Times New Roman"/>
                    <w:color w:val="000000"/>
                    <w:lang w:eastAsia="ru-RU"/>
                  </w:rPr>
                  <m:t>=</m:t>
                </m:r>
                <m:f>
                  <m:fPr>
                    <m:ctrlPr>
                      <w:rPr>
                        <w:rFonts w:ascii="Cambria Math" w:eastAsia="Calibri" w:hAnsi="Cambria Math" w:cs="Times New Roman"/>
                        <w:i/>
                        <w:color w:val="000000"/>
                        <w:lang w:eastAsia="ru-RU"/>
                      </w:rPr>
                    </m:ctrlPr>
                  </m:fPr>
                  <m:num>
                    <m:f>
                      <m:fPr>
                        <m:ctrlPr>
                          <w:rPr>
                            <w:rFonts w:ascii="Cambria Math" w:eastAsia="Calibri" w:hAnsi="Cambria Math" w:cs="Times New Roman"/>
                            <w:i/>
                            <w:color w:val="000000"/>
                            <w:lang w:eastAsia="ru-RU"/>
                          </w:rPr>
                        </m:ctrlPr>
                      </m:fPr>
                      <m:num>
                        <m:sSub>
                          <m:sSubPr>
                            <m:ctrlPr>
                              <w:rPr>
                                <w:rFonts w:ascii="Cambria Math" w:eastAsia="Calibri" w:hAnsi="Cambria Math" w:cs="Times New Roman"/>
                                <w:i/>
                                <w:color w:val="000000"/>
                                <w:lang w:val="en-US" w:eastAsia="ru-RU"/>
                              </w:rPr>
                            </m:ctrlPr>
                          </m:sSubPr>
                          <m:e>
                            <m:r>
                              <w:rPr>
                                <w:rFonts w:ascii="Cambria Math" w:eastAsia="Calibri" w:hAnsi="Cambria Math" w:cs="Times New Roman"/>
                                <w:color w:val="000000"/>
                                <w:lang w:val="en-US" w:eastAsia="ru-RU"/>
                              </w:rPr>
                              <m:t>R</m:t>
                            </m:r>
                          </m:e>
                          <m:sub>
                            <m:r>
                              <w:rPr>
                                <w:rFonts w:ascii="Cambria Math" w:eastAsia="Calibri" w:hAnsi="Cambria Math" w:cs="Times New Roman"/>
                                <w:color w:val="000000"/>
                                <w:lang w:val="en-US" w:eastAsia="ru-RU"/>
                              </w:rPr>
                              <m:t>1</m:t>
                            </m:r>
                          </m:sub>
                        </m:sSub>
                      </m:num>
                      <m:den>
                        <m:sSub>
                          <m:sSubPr>
                            <m:ctrlPr>
                              <w:rPr>
                                <w:rFonts w:ascii="Cambria Math" w:eastAsia="Calibri" w:hAnsi="Cambria Math" w:cs="Times New Roman"/>
                                <w:i/>
                                <w:color w:val="000000"/>
                                <w:lang w:val="en-US" w:eastAsia="ru-RU"/>
                              </w:rPr>
                            </m:ctrlPr>
                          </m:sSubPr>
                          <m:e>
                            <m:r>
                              <w:rPr>
                                <w:rFonts w:ascii="Cambria Math" w:eastAsia="Calibri" w:hAnsi="Cambria Math" w:cs="Times New Roman"/>
                                <w:color w:val="000000"/>
                                <w:lang w:val="en-US" w:eastAsia="ru-RU"/>
                              </w:rPr>
                              <m:t>K</m:t>
                            </m:r>
                          </m:e>
                          <m:sub>
                            <m:r>
                              <w:rPr>
                                <w:rFonts w:ascii="Cambria Math" w:eastAsia="Calibri" w:hAnsi="Cambria Math" w:cs="Times New Roman"/>
                                <w:color w:val="000000"/>
                                <w:lang w:val="en-US" w:eastAsia="ru-RU"/>
                              </w:rPr>
                              <m:t>1</m:t>
                            </m:r>
                          </m:sub>
                        </m:sSub>
                      </m:den>
                    </m:f>
                    <m:r>
                      <w:rPr>
                        <w:rFonts w:ascii="Cambria Math" w:eastAsia="Calibri" w:hAnsi="Cambria Math" w:cs="Times New Roman"/>
                        <w:color w:val="000000"/>
                        <w:lang w:eastAsia="ru-RU"/>
                      </w:rPr>
                      <m:t>×100%+</m:t>
                    </m:r>
                    <m:f>
                      <m:fPr>
                        <m:ctrlPr>
                          <w:rPr>
                            <w:rFonts w:ascii="Cambria Math" w:eastAsia="Calibri" w:hAnsi="Cambria Math" w:cs="Times New Roman"/>
                            <w:i/>
                            <w:color w:val="000000"/>
                            <w:lang w:eastAsia="ru-RU"/>
                          </w:rPr>
                        </m:ctrlPr>
                      </m:fPr>
                      <m:num>
                        <m:sSub>
                          <m:sSubPr>
                            <m:ctrlPr>
                              <w:rPr>
                                <w:rFonts w:ascii="Cambria Math" w:eastAsia="Calibri" w:hAnsi="Cambria Math" w:cs="Times New Roman"/>
                                <w:i/>
                                <w:color w:val="000000"/>
                                <w:lang w:val="en-US" w:eastAsia="ru-RU"/>
                              </w:rPr>
                            </m:ctrlPr>
                          </m:sSubPr>
                          <m:e>
                            <m:r>
                              <w:rPr>
                                <w:rFonts w:ascii="Cambria Math" w:eastAsia="Calibri" w:hAnsi="Cambria Math" w:cs="Times New Roman"/>
                                <w:color w:val="000000"/>
                                <w:lang w:val="en-US" w:eastAsia="ru-RU"/>
                              </w:rPr>
                              <m:t>R</m:t>
                            </m:r>
                          </m:e>
                          <m:sub>
                            <m:r>
                              <w:rPr>
                                <w:rFonts w:ascii="Cambria Math" w:eastAsia="Calibri" w:hAnsi="Cambria Math" w:cs="Times New Roman"/>
                                <w:color w:val="000000"/>
                                <w:lang w:val="en-US" w:eastAsia="ru-RU"/>
                              </w:rPr>
                              <m:t>2</m:t>
                            </m:r>
                          </m:sub>
                        </m:sSub>
                      </m:num>
                      <m:den>
                        <m:sSub>
                          <m:sSubPr>
                            <m:ctrlPr>
                              <w:rPr>
                                <w:rFonts w:ascii="Cambria Math" w:eastAsia="Calibri" w:hAnsi="Cambria Math" w:cs="Times New Roman"/>
                                <w:i/>
                                <w:color w:val="000000"/>
                                <w:lang w:val="en-US" w:eastAsia="ru-RU"/>
                              </w:rPr>
                            </m:ctrlPr>
                          </m:sSubPr>
                          <m:e>
                            <m:r>
                              <w:rPr>
                                <w:rFonts w:ascii="Cambria Math" w:eastAsia="Calibri" w:hAnsi="Cambria Math" w:cs="Times New Roman"/>
                                <w:color w:val="000000"/>
                                <w:lang w:val="en-US" w:eastAsia="ru-RU"/>
                              </w:rPr>
                              <m:t>K</m:t>
                            </m:r>
                          </m:e>
                          <m:sub>
                            <m:r>
                              <w:rPr>
                                <w:rFonts w:ascii="Cambria Math" w:eastAsia="Calibri" w:hAnsi="Cambria Math" w:cs="Times New Roman"/>
                                <w:color w:val="000000"/>
                                <w:lang w:val="en-US" w:eastAsia="ru-RU"/>
                              </w:rPr>
                              <m:t>2</m:t>
                            </m:r>
                          </m:sub>
                        </m:sSub>
                      </m:den>
                    </m:f>
                    <m:r>
                      <w:rPr>
                        <w:rFonts w:ascii="Cambria Math" w:eastAsia="Calibri" w:hAnsi="Cambria Math" w:cs="Times New Roman"/>
                        <w:color w:val="000000"/>
                        <w:lang w:eastAsia="ru-RU"/>
                      </w:rPr>
                      <m:t>×100%</m:t>
                    </m:r>
                  </m:num>
                  <m:den>
                    <m:r>
                      <w:rPr>
                        <w:rFonts w:ascii="Cambria Math" w:eastAsia="Calibri" w:hAnsi="Cambria Math" w:cs="Times New Roman"/>
                        <w:color w:val="000000"/>
                        <w:lang w:eastAsia="ru-RU"/>
                      </w:rPr>
                      <m:t>2</m:t>
                    </m:r>
                  </m:den>
                </m:f>
              </m:oMath>
            </m:oMathPara>
          </w:p>
          <w:p w:rsidR="0013646D" w:rsidRPr="00796B99" w:rsidRDefault="0013646D" w:rsidP="0013646D">
            <w:pPr>
              <w:jc w:val="both"/>
              <w:rPr>
                <w:rFonts w:ascii="Times New Roman" w:eastAsia="Calibri" w:hAnsi="Times New Roman" w:cs="Times New Roman"/>
                <w:color w:val="000000"/>
                <w:lang w:eastAsia="ru-RU"/>
              </w:rPr>
            </w:pPr>
            <w:r w:rsidRPr="00796B99">
              <w:rPr>
                <w:rFonts w:ascii="Times New Roman" w:eastAsia="Calibri" w:hAnsi="Times New Roman" w:cs="Times New Roman"/>
                <w:color w:val="000000"/>
                <w:lang w:eastAsia="ru-RU"/>
              </w:rPr>
              <w:t xml:space="preserve">где: </w:t>
            </w:r>
          </w:p>
          <w:p w:rsidR="0013646D" w:rsidRPr="00796B99" w:rsidRDefault="0013646D" w:rsidP="0013646D">
            <w:pPr>
              <w:jc w:val="both"/>
              <w:rPr>
                <w:rFonts w:ascii="Times New Roman" w:eastAsia="Calibri" w:hAnsi="Times New Roman" w:cs="Times New Roman"/>
                <w:color w:val="000000"/>
                <w:lang w:eastAsia="ru-RU"/>
              </w:rPr>
            </w:pPr>
            <m:oMath>
              <m:r>
                <m:rPr>
                  <m:sty m:val="p"/>
                </m:rPr>
                <w:rPr>
                  <w:rFonts w:ascii="Cambria Math" w:eastAsia="Times New Roman" w:hAnsi="Cambria Math" w:cs="Times New Roman"/>
                  <w:color w:val="000000"/>
                  <w:lang w:eastAsia="ru-RU"/>
                </w:rPr>
                <m:t>n</m:t>
              </m:r>
            </m:oMath>
            <w:r w:rsidRPr="00796B99">
              <w:rPr>
                <w:rFonts w:ascii="Times New Roman" w:eastAsia="Calibri" w:hAnsi="Times New Roman" w:cs="Times New Roman"/>
                <w:color w:val="000000"/>
                <w:lang w:eastAsia="ru-RU"/>
              </w:rPr>
              <w:t xml:space="preserve"> – </w:t>
            </w:r>
            <w:r w:rsidRPr="00796B99">
              <w:rPr>
                <w:rFonts w:ascii="Times New Roman" w:eastAsia="Times New Roman" w:hAnsi="Times New Roman" w:cs="Times New Roman"/>
                <w:color w:val="000000"/>
                <w:lang w:eastAsia="ru-RU"/>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r w:rsidRPr="00796B99">
              <w:rPr>
                <w:rFonts w:ascii="Times New Roman" w:eastAsia="Calibri" w:hAnsi="Times New Roman" w:cs="Times New Roman"/>
                <w:color w:val="000000"/>
                <w:lang w:eastAsia="ru-RU"/>
              </w:rPr>
              <w:t>;</w:t>
            </w:r>
          </w:p>
          <w:p w:rsidR="0013646D" w:rsidRPr="00796B99" w:rsidRDefault="0081554A" w:rsidP="0013646D">
            <w:pPr>
              <w:jc w:val="both"/>
              <w:rPr>
                <w:rFonts w:ascii="Times New Roman" w:eastAsia="Calibri" w:hAnsi="Times New Roman" w:cs="Times New Roman"/>
                <w:color w:val="000000"/>
                <w:lang w:eastAsia="ru-RU"/>
              </w:rPr>
            </w:pPr>
            <m:oMath>
              <m:sSub>
                <m:sSubPr>
                  <m:ctrlPr>
                    <w:rPr>
                      <w:rFonts w:ascii="Cambria Math" w:eastAsia="Calibri" w:hAnsi="Cambria Math" w:cs="Times New Roman"/>
                      <w:i/>
                      <w:color w:val="000000"/>
                      <w:lang w:val="en-US" w:eastAsia="ru-RU"/>
                    </w:rPr>
                  </m:ctrlPr>
                </m:sSubPr>
                <m:e>
                  <m:r>
                    <w:rPr>
                      <w:rFonts w:ascii="Cambria Math" w:eastAsia="Calibri" w:hAnsi="Cambria Math" w:cs="Times New Roman"/>
                      <w:color w:val="000000"/>
                      <w:lang w:val="en-US" w:eastAsia="ru-RU"/>
                    </w:rPr>
                    <m:t>R</m:t>
                  </m:r>
                </m:e>
                <m:sub>
                  <m:r>
                    <w:rPr>
                      <w:rFonts w:ascii="Cambria Math" w:eastAsia="Calibri" w:hAnsi="Cambria Math" w:cs="Times New Roman"/>
                      <w:color w:val="000000"/>
                      <w:lang w:eastAsia="ru-RU"/>
                    </w:rPr>
                    <m:t>1</m:t>
                  </m:r>
                </m:sub>
              </m:sSub>
            </m:oMath>
            <w:r w:rsidR="0013646D" w:rsidRPr="00796B99">
              <w:rPr>
                <w:rFonts w:ascii="Times New Roman" w:eastAsia="Calibri" w:hAnsi="Times New Roman" w:cs="Times New Roman"/>
                <w:color w:val="000000"/>
                <w:lang w:eastAsia="ru-RU"/>
              </w:rPr>
              <w:t xml:space="preserve"> – количество </w:t>
            </w:r>
            <w:r w:rsidR="0013646D" w:rsidRPr="00796B99">
              <w:rPr>
                <w:rFonts w:ascii="Times New Roman" w:eastAsia="Times New Roman" w:hAnsi="Times New Roman" w:cs="Times New Roman"/>
                <w:color w:val="000000"/>
                <w:lang w:eastAsia="ru-RU"/>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13646D" w:rsidRPr="00796B99">
              <w:rPr>
                <w:rFonts w:ascii="Times New Roman" w:eastAsia="Calibri" w:hAnsi="Times New Roman" w:cs="Times New Roman"/>
                <w:color w:val="000000"/>
                <w:lang w:eastAsia="ru-RU"/>
              </w:rPr>
              <w:t>;</w:t>
            </w:r>
          </w:p>
          <w:p w:rsidR="0013646D" w:rsidRPr="00796B99" w:rsidRDefault="0081554A" w:rsidP="0013646D">
            <w:pPr>
              <w:jc w:val="both"/>
              <w:rPr>
                <w:rFonts w:ascii="Times New Roman" w:eastAsia="Calibri" w:hAnsi="Times New Roman" w:cs="Times New Roman"/>
                <w:color w:val="000000"/>
                <w:lang w:eastAsia="ru-RU"/>
              </w:rPr>
            </w:pPr>
            <m:oMath>
              <m:sSub>
                <m:sSubPr>
                  <m:ctrlPr>
                    <w:rPr>
                      <w:rFonts w:ascii="Cambria Math" w:eastAsia="Calibri" w:hAnsi="Cambria Math" w:cs="Times New Roman"/>
                      <w:i/>
                      <w:color w:val="000000"/>
                      <w:lang w:val="en-US" w:eastAsia="ru-RU"/>
                    </w:rPr>
                  </m:ctrlPr>
                </m:sSubPr>
                <m:e>
                  <m:r>
                    <w:rPr>
                      <w:rFonts w:ascii="Cambria Math" w:eastAsia="Calibri" w:hAnsi="Cambria Math" w:cs="Times New Roman"/>
                      <w:color w:val="000000"/>
                      <w:lang w:val="en-US" w:eastAsia="ru-RU"/>
                    </w:rPr>
                    <m:t>K</m:t>
                  </m:r>
                </m:e>
                <m:sub>
                  <m:r>
                    <w:rPr>
                      <w:rFonts w:ascii="Cambria Math" w:eastAsia="Calibri" w:hAnsi="Cambria Math" w:cs="Times New Roman"/>
                      <w:color w:val="000000"/>
                      <w:lang w:eastAsia="ru-RU"/>
                    </w:rPr>
                    <m:t>1</m:t>
                  </m:r>
                </m:sub>
              </m:sSub>
            </m:oMath>
            <w:r w:rsidR="0013646D" w:rsidRPr="00796B99">
              <w:rPr>
                <w:rFonts w:ascii="Times New Roman" w:eastAsia="Calibri" w:hAnsi="Times New Roman" w:cs="Times New Roman"/>
                <w:color w:val="000000"/>
                <w:lang w:eastAsia="ru-RU"/>
              </w:rPr>
              <w:t xml:space="preserve"> – общее количество работников ОМСУ муниципального образования Московской области</w:t>
            </w:r>
            <w:r w:rsidR="0013646D" w:rsidRPr="00796B99">
              <w:rPr>
                <w:rFonts w:ascii="Times New Roman" w:eastAsia="Times New Roman" w:hAnsi="Times New Roman" w:cs="Times New Roman"/>
                <w:color w:val="000000"/>
                <w:lang w:eastAsia="ru-RU"/>
              </w:rPr>
              <w:t>, МФЦ муниципального образования Московской области</w:t>
            </w:r>
            <w:r w:rsidR="0013646D" w:rsidRPr="00796B99">
              <w:rPr>
                <w:rFonts w:ascii="Times New Roman" w:eastAsia="Calibri" w:hAnsi="Times New Roman" w:cs="Times New Roman"/>
                <w:color w:val="000000"/>
                <w:lang w:eastAsia="ru-RU"/>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rsidR="0013646D" w:rsidRPr="00796B99" w:rsidRDefault="0081554A" w:rsidP="0013646D">
            <w:pPr>
              <w:jc w:val="both"/>
              <w:rPr>
                <w:rFonts w:ascii="Times New Roman" w:eastAsia="Calibri" w:hAnsi="Times New Roman" w:cs="Times New Roman"/>
                <w:color w:val="000000"/>
                <w:lang w:eastAsia="ru-RU"/>
              </w:rPr>
            </w:pPr>
            <m:oMath>
              <m:sSub>
                <m:sSubPr>
                  <m:ctrlPr>
                    <w:rPr>
                      <w:rFonts w:ascii="Cambria Math" w:eastAsia="Calibri" w:hAnsi="Cambria Math" w:cs="Times New Roman"/>
                      <w:i/>
                      <w:color w:val="000000"/>
                      <w:lang w:val="en-US" w:eastAsia="ru-RU"/>
                    </w:rPr>
                  </m:ctrlPr>
                </m:sSubPr>
                <m:e>
                  <m:r>
                    <w:rPr>
                      <w:rFonts w:ascii="Cambria Math" w:eastAsia="Calibri" w:hAnsi="Cambria Math" w:cs="Times New Roman"/>
                      <w:color w:val="000000"/>
                      <w:lang w:val="en-US" w:eastAsia="ru-RU"/>
                    </w:rPr>
                    <m:t>R</m:t>
                  </m:r>
                </m:e>
                <m:sub>
                  <m:r>
                    <w:rPr>
                      <w:rFonts w:ascii="Cambria Math" w:eastAsia="Calibri" w:hAnsi="Cambria Math" w:cs="Times New Roman"/>
                      <w:color w:val="000000"/>
                      <w:lang w:eastAsia="ru-RU"/>
                    </w:rPr>
                    <m:t>2</m:t>
                  </m:r>
                </m:sub>
              </m:sSub>
            </m:oMath>
            <w:r w:rsidR="0013646D" w:rsidRPr="00796B99">
              <w:rPr>
                <w:rFonts w:ascii="Times New Roman" w:eastAsia="Calibri" w:hAnsi="Times New Roman" w:cs="Times New Roman"/>
                <w:color w:val="000000"/>
                <w:lang w:eastAsia="ru-RU"/>
              </w:rPr>
              <w:t xml:space="preserve"> – </w:t>
            </w:r>
            <w:r w:rsidR="0013646D" w:rsidRPr="00796B99">
              <w:rPr>
                <w:rFonts w:ascii="Times New Roman" w:eastAsia="Times New Roman" w:hAnsi="Times New Roman" w:cs="Times New Roman"/>
                <w:color w:val="000000"/>
                <w:lang w:eastAsia="ru-RU"/>
              </w:rPr>
              <w:t xml:space="preserve">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w:t>
            </w:r>
            <w:proofErr w:type="gramStart"/>
            <w:r w:rsidR="0013646D" w:rsidRPr="00796B99">
              <w:rPr>
                <w:rFonts w:ascii="Times New Roman" w:eastAsia="Times New Roman" w:hAnsi="Times New Roman" w:cs="Times New Roman"/>
                <w:color w:val="000000"/>
                <w:lang w:eastAsia="ru-RU"/>
              </w:rPr>
              <w:t>связи</w:t>
            </w:r>
            <w:proofErr w:type="gramEnd"/>
            <w:r w:rsidR="0013646D" w:rsidRPr="00796B99">
              <w:rPr>
                <w:rFonts w:ascii="Times New Roman" w:eastAsia="Times New Roman" w:hAnsi="Times New Roman" w:cs="Times New Roman"/>
                <w:color w:val="000000"/>
                <w:lang w:eastAsia="ru-RU"/>
              </w:rPr>
              <w:t xml:space="preserve"> в том числе для оказания государственных и муниципальных услуг в электронной форме;</w:t>
            </w:r>
          </w:p>
          <w:p w:rsidR="0013646D" w:rsidRPr="00796B99" w:rsidRDefault="0081554A" w:rsidP="0013646D">
            <w:pPr>
              <w:tabs>
                <w:tab w:val="left" w:pos="1181"/>
              </w:tabs>
              <w:rPr>
                <w:rFonts w:ascii="Times New Roman" w:hAnsi="Times New Roman" w:cs="Times New Roman"/>
              </w:rPr>
            </w:pPr>
            <m:oMath>
              <m:sSub>
                <m:sSubPr>
                  <m:ctrlPr>
                    <w:rPr>
                      <w:rFonts w:ascii="Cambria Math" w:eastAsia="Calibri" w:hAnsi="Cambria Math" w:cs="Times New Roman"/>
                      <w:i/>
                      <w:color w:val="000000"/>
                      <w:lang w:val="en-US" w:eastAsia="ru-RU"/>
                    </w:rPr>
                  </m:ctrlPr>
                </m:sSubPr>
                <m:e>
                  <m:r>
                    <w:rPr>
                      <w:rFonts w:ascii="Cambria Math" w:eastAsia="Calibri" w:hAnsi="Cambria Math" w:cs="Times New Roman"/>
                      <w:color w:val="000000"/>
                      <w:lang w:val="en-US" w:eastAsia="ru-RU"/>
                    </w:rPr>
                    <m:t>K</m:t>
                  </m:r>
                </m:e>
                <m:sub>
                  <m:r>
                    <w:rPr>
                      <w:rFonts w:ascii="Cambria Math" w:eastAsia="Calibri" w:hAnsi="Cambria Math" w:cs="Times New Roman"/>
                      <w:color w:val="000000"/>
                      <w:lang w:eastAsia="ru-RU"/>
                    </w:rPr>
                    <m:t>2</m:t>
                  </m:r>
                </m:sub>
              </m:sSub>
            </m:oMath>
            <w:r w:rsidR="0013646D" w:rsidRPr="00796B99">
              <w:rPr>
                <w:rFonts w:ascii="Times New Roman" w:eastAsia="Calibri" w:hAnsi="Times New Roman" w:cs="Times New Roman"/>
                <w:color w:val="000000"/>
                <w:lang w:eastAsia="ru-RU"/>
              </w:rPr>
              <w:t xml:space="preserve"> – </w:t>
            </w:r>
            <w:r w:rsidR="0013646D" w:rsidRPr="00796B99">
              <w:rPr>
                <w:rFonts w:ascii="Times New Roman" w:eastAsia="Times New Roman" w:hAnsi="Times New Roman" w:cs="Times New Roman"/>
                <w:color w:val="000000"/>
                <w:lang w:eastAsia="ru-RU"/>
              </w:rPr>
              <w:t>общее количество ОМСУ муниципального образования Московской области, МФЦ муниципального образования Московской области.</w:t>
            </w:r>
          </w:p>
        </w:tc>
      </w:tr>
      <w:tr w:rsidR="0013646D" w:rsidRPr="00796B99" w:rsidTr="003550AF">
        <w:tc>
          <w:tcPr>
            <w:tcW w:w="567" w:type="dxa"/>
          </w:tcPr>
          <w:p w:rsidR="0013646D" w:rsidRPr="00796B99" w:rsidRDefault="0013646D" w:rsidP="0038729D">
            <w:pPr>
              <w:spacing w:line="20" w:lineRule="atLeast"/>
              <w:contextualSpacing/>
              <w:jc w:val="right"/>
              <w:rPr>
                <w:rFonts w:ascii="Times New Roman" w:hAnsi="Times New Roman" w:cs="Times New Roman"/>
              </w:rPr>
            </w:pPr>
            <w:r w:rsidRPr="00796B99">
              <w:rPr>
                <w:rFonts w:ascii="Times New Roman" w:hAnsi="Times New Roman" w:cs="Times New Roman"/>
              </w:rPr>
              <w:lastRenderedPageBreak/>
              <w:t>2</w:t>
            </w:r>
          </w:p>
        </w:tc>
        <w:tc>
          <w:tcPr>
            <w:tcW w:w="4537" w:type="dxa"/>
          </w:tcPr>
          <w:p w:rsidR="0013646D" w:rsidRPr="00796B99" w:rsidRDefault="0013646D" w:rsidP="008D3A09">
            <w:pPr>
              <w:spacing w:line="20" w:lineRule="atLeast"/>
              <w:ind w:right="34"/>
              <w:contextualSpacing/>
              <w:jc w:val="both"/>
              <w:rPr>
                <w:rFonts w:ascii="Times New Roman" w:hAnsi="Times New Roman" w:cs="Times New Roman"/>
              </w:rPr>
            </w:pPr>
            <w:r w:rsidRPr="00796B99">
              <w:rPr>
                <w:rFonts w:ascii="Times New Roman" w:hAnsi="Times New Roman" w:cs="Times New Roman"/>
                <w:color w:val="000000"/>
              </w:rPr>
              <w:t xml:space="preserve">Стоимостная доля закупаемого и арендуемого ОМСУ муниципального образования Московской области иностранного </w:t>
            </w:r>
            <w:proofErr w:type="gramStart"/>
            <w:r w:rsidRPr="00796B99">
              <w:rPr>
                <w:rFonts w:ascii="Times New Roman" w:hAnsi="Times New Roman" w:cs="Times New Roman"/>
                <w:color w:val="000000"/>
              </w:rPr>
              <w:t>ПО</w:t>
            </w:r>
            <w:proofErr w:type="gramEnd"/>
          </w:p>
        </w:tc>
        <w:tc>
          <w:tcPr>
            <w:tcW w:w="850" w:type="dxa"/>
          </w:tcPr>
          <w:p w:rsidR="0013646D" w:rsidRPr="00796B99" w:rsidRDefault="0013646D" w:rsidP="008D3A09">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13646D" w:rsidRPr="00796B99" w:rsidRDefault="0013646D" w:rsidP="008D3A09">
            <w:pPr>
              <w:jc w:val="both"/>
              <w:rPr>
                <w:rFonts w:ascii="Times New Roman" w:hAnsi="Times New Roman" w:cs="Times New Roman"/>
              </w:rPr>
            </w:pPr>
            <w:r w:rsidRPr="00796B99">
              <w:rPr>
                <w:rFonts w:ascii="Times New Roman" w:hAnsi="Times New Roman" w:cs="Times New Roman"/>
              </w:rPr>
              <w:t>Реестр муниципальных информационных систем Администрации</w:t>
            </w:r>
          </w:p>
        </w:tc>
        <w:tc>
          <w:tcPr>
            <w:tcW w:w="7229" w:type="dxa"/>
          </w:tcPr>
          <w:p w:rsidR="0013646D" w:rsidRPr="00796B99" w:rsidRDefault="0013646D" w:rsidP="0013646D">
            <w:pPr>
              <w:widowControl w:val="0"/>
              <w:jc w:val="center"/>
              <w:rPr>
                <w:rFonts w:ascii="Times New Roman" w:eastAsia="Courier New" w:hAnsi="Times New Roman" w:cs="Times New Roman"/>
                <w:color w:val="000000"/>
                <w:shd w:val="clear" w:color="auto" w:fill="FFFFFF"/>
              </w:rPr>
            </w:pPr>
            <m:oMathPara>
              <m:oMath>
                <m:r>
                  <w:rPr>
                    <w:rFonts w:ascii="Cambria Math" w:hAnsi="Cambria Math" w:cs="Times New Roman"/>
                    <w:color w:val="000000"/>
                    <w:lang w:val="en-US"/>
                  </w:rPr>
                  <m:t>n</m:t>
                </m:r>
                <m:r>
                  <w:rPr>
                    <w:rFonts w:ascii="Cambria Math" w:eastAsia="Courier New" w:hAnsi="Cambria Math" w:cs="Times New Roman"/>
                    <w:color w:val="000000"/>
                    <w:shd w:val="clear" w:color="auto" w:fill="FFFFFF"/>
                  </w:rPr>
                  <m:t>=</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×100%</m:t>
                </m:r>
              </m:oMath>
            </m:oMathPara>
          </w:p>
          <w:p w:rsidR="0013646D" w:rsidRPr="00796B99" w:rsidRDefault="0013646D" w:rsidP="0013646D">
            <w:pPr>
              <w:jc w:val="both"/>
              <w:rPr>
                <w:rFonts w:ascii="Times New Roman" w:hAnsi="Times New Roman" w:cs="Times New Roman"/>
              </w:rPr>
            </w:pPr>
            <w:r w:rsidRPr="00796B99">
              <w:rPr>
                <w:rFonts w:ascii="Times New Roman" w:hAnsi="Times New Roman" w:cs="Times New Roman"/>
              </w:rPr>
              <w:t>где:</w:t>
            </w:r>
          </w:p>
          <w:p w:rsidR="0013646D" w:rsidRPr="00796B99" w:rsidRDefault="0013646D" w:rsidP="0013646D">
            <w:pPr>
              <w:jc w:val="both"/>
              <w:rPr>
                <w:rFonts w:ascii="Times New Roman" w:hAnsi="Times New Roman" w:cs="Times New Roman"/>
              </w:rPr>
            </w:pPr>
            <w:r w:rsidRPr="00796B99">
              <w:rPr>
                <w:rFonts w:ascii="Times New Roman" w:hAnsi="Times New Roman" w:cs="Times New Roman"/>
              </w:rPr>
              <w:t xml:space="preserve">n - </w:t>
            </w:r>
            <w:r w:rsidRPr="00796B99">
              <w:rPr>
                <w:rFonts w:ascii="Times New Roman" w:hAnsi="Times New Roman" w:cs="Times New Roman"/>
                <w:color w:val="000000"/>
              </w:rPr>
              <w:t>стоимостная доля закупаемого и</w:t>
            </w:r>
            <w:r w:rsidRPr="00796B99">
              <w:rPr>
                <w:rFonts w:ascii="Times New Roman" w:hAnsi="Times New Roman" w:cs="Times New Roman"/>
                <w:color w:val="000000"/>
                <w:lang w:val="en-US"/>
              </w:rPr>
              <w:t> </w:t>
            </w:r>
            <w:r w:rsidRPr="00796B99">
              <w:rPr>
                <w:rFonts w:ascii="Times New Roman" w:hAnsi="Times New Roman" w:cs="Times New Roman"/>
                <w:color w:val="000000"/>
              </w:rPr>
              <w:t xml:space="preserve">арендуемого ОМСУ муниципального образования Московской области иностранного </w:t>
            </w:r>
            <w:proofErr w:type="gramStart"/>
            <w:r w:rsidRPr="00796B99">
              <w:rPr>
                <w:rFonts w:ascii="Times New Roman" w:hAnsi="Times New Roman" w:cs="Times New Roman"/>
                <w:color w:val="000000"/>
              </w:rPr>
              <w:t>ПО</w:t>
            </w:r>
            <w:proofErr w:type="gramEnd"/>
            <w:r w:rsidRPr="00796B99">
              <w:rPr>
                <w:rFonts w:ascii="Times New Roman" w:hAnsi="Times New Roman" w:cs="Times New Roman"/>
              </w:rPr>
              <w:t>;</w:t>
            </w:r>
          </w:p>
          <w:p w:rsidR="0013646D" w:rsidRPr="00796B99" w:rsidRDefault="0013646D" w:rsidP="0013646D">
            <w:pPr>
              <w:jc w:val="both"/>
              <w:rPr>
                <w:rFonts w:ascii="Times New Roman" w:hAnsi="Times New Roman" w:cs="Times New Roman"/>
              </w:rPr>
            </w:pPr>
            <w:r w:rsidRPr="00796B99">
              <w:rPr>
                <w:rFonts w:ascii="Times New Roman" w:hAnsi="Times New Roman" w:cs="Times New Roman"/>
              </w:rPr>
              <w:t xml:space="preserve">R – стоимость закупаемого и арендуемого ОМСУ муниципального образования Московской области иностранного </w:t>
            </w:r>
            <w:proofErr w:type="gramStart"/>
            <w:r w:rsidRPr="00796B99">
              <w:rPr>
                <w:rFonts w:ascii="Times New Roman" w:hAnsi="Times New Roman" w:cs="Times New Roman"/>
              </w:rPr>
              <w:t>ПО</w:t>
            </w:r>
            <w:proofErr w:type="gramEnd"/>
            <w:r w:rsidRPr="00796B99">
              <w:rPr>
                <w:rFonts w:ascii="Times New Roman" w:hAnsi="Times New Roman" w:cs="Times New Roman"/>
              </w:rPr>
              <w:t>;</w:t>
            </w:r>
          </w:p>
          <w:p w:rsidR="0013646D" w:rsidRPr="00796B99" w:rsidRDefault="0013646D" w:rsidP="0013646D">
            <w:pPr>
              <w:tabs>
                <w:tab w:val="left" w:pos="1181"/>
              </w:tabs>
              <w:rPr>
                <w:rFonts w:ascii="Times New Roman" w:hAnsi="Times New Roman" w:cs="Times New Roman"/>
              </w:rPr>
            </w:pPr>
            <w:r w:rsidRPr="00796B99">
              <w:rPr>
                <w:rFonts w:ascii="Times New Roman" w:hAnsi="Times New Roman" w:cs="Times New Roman"/>
              </w:rPr>
              <w:t xml:space="preserve">K – общая стоимость закупаемого и арендуемого ОМСУ муниципального образования Московской области </w:t>
            </w:r>
            <w:proofErr w:type="gramStart"/>
            <w:r w:rsidRPr="00796B99">
              <w:rPr>
                <w:rFonts w:ascii="Times New Roman" w:hAnsi="Times New Roman" w:cs="Times New Roman"/>
              </w:rPr>
              <w:t>ПО</w:t>
            </w:r>
            <w:proofErr w:type="gramEnd"/>
            <w:r w:rsidRPr="00796B99">
              <w:rPr>
                <w:rFonts w:ascii="Times New Roman" w:hAnsi="Times New Roman" w:cs="Times New Roman"/>
              </w:rPr>
              <w:t>.</w:t>
            </w:r>
          </w:p>
        </w:tc>
      </w:tr>
      <w:tr w:rsidR="0013646D" w:rsidRPr="00796B99" w:rsidTr="003550AF">
        <w:tc>
          <w:tcPr>
            <w:tcW w:w="567" w:type="dxa"/>
          </w:tcPr>
          <w:p w:rsidR="0013646D" w:rsidRPr="00796B99" w:rsidRDefault="0013646D" w:rsidP="0038729D">
            <w:pPr>
              <w:spacing w:line="20" w:lineRule="atLeast"/>
              <w:contextualSpacing/>
              <w:jc w:val="right"/>
              <w:rPr>
                <w:rFonts w:ascii="Times New Roman" w:hAnsi="Times New Roman" w:cs="Times New Roman"/>
              </w:rPr>
            </w:pPr>
            <w:r w:rsidRPr="00796B99">
              <w:rPr>
                <w:rFonts w:ascii="Times New Roman" w:hAnsi="Times New Roman" w:cs="Times New Roman"/>
              </w:rPr>
              <w:t>3</w:t>
            </w:r>
          </w:p>
        </w:tc>
        <w:tc>
          <w:tcPr>
            <w:tcW w:w="4537" w:type="dxa"/>
          </w:tcPr>
          <w:p w:rsidR="0013646D" w:rsidRPr="00796B99" w:rsidRDefault="0013646D" w:rsidP="008D3A09">
            <w:pPr>
              <w:ind w:right="34"/>
              <w:jc w:val="both"/>
              <w:rPr>
                <w:rFonts w:ascii="Times New Roman" w:hAnsi="Times New Roman" w:cs="Times New Roman"/>
                <w:color w:val="000000"/>
              </w:rPr>
            </w:pPr>
            <w:r w:rsidRPr="00796B99">
              <w:rPr>
                <w:rFonts w:ascii="Times New Roman" w:hAnsi="Times New Roman" w:cs="Times New Roman"/>
                <w:color w:val="000000"/>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850" w:type="dxa"/>
          </w:tcPr>
          <w:p w:rsidR="0013646D" w:rsidRPr="00796B99" w:rsidRDefault="0013646D" w:rsidP="008D3A09">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13646D" w:rsidRPr="00796B99" w:rsidRDefault="0013646D" w:rsidP="008D3A09">
            <w:pPr>
              <w:jc w:val="both"/>
              <w:rPr>
                <w:rFonts w:ascii="Times New Roman" w:hAnsi="Times New Roman" w:cs="Times New Roman"/>
              </w:rPr>
            </w:pPr>
            <w:r w:rsidRPr="00796B99">
              <w:rPr>
                <w:rFonts w:ascii="Times New Roman" w:hAnsi="Times New Roman" w:cs="Times New Roman"/>
              </w:rPr>
              <w:t>Журнал учета мероприятий по защите информации Администрации городского округа Домодедово</w:t>
            </w:r>
          </w:p>
        </w:tc>
        <w:tc>
          <w:tcPr>
            <w:tcW w:w="7229" w:type="dxa"/>
          </w:tcPr>
          <w:p w:rsidR="0013646D" w:rsidRPr="00796B99" w:rsidRDefault="0013646D" w:rsidP="0013646D">
            <w:pPr>
              <w:jc w:val="both"/>
              <w:rPr>
                <w:rFonts w:ascii="Times New Roman" w:eastAsia="Calibri" w:hAnsi="Times New Roman" w:cs="Times New Roman"/>
                <w:color w:val="000000"/>
                <w:lang w:val="en-US"/>
              </w:rPr>
            </w:pPr>
            <m:oMathPara>
              <m:oMath>
                <m:r>
                  <w:rPr>
                    <w:rFonts w:ascii="Cambria Math" w:hAnsi="Cambria Math" w:cs="Times New Roman"/>
                    <w:color w:val="000000"/>
                  </w:rPr>
                  <m:t>n</m:t>
                </m:r>
                <m:r>
                  <w:rPr>
                    <w:rFonts w:ascii="Cambria Math" w:eastAsia="Calibri" w:hAnsi="Cambria Math" w:cs="Times New Roman"/>
                    <w:color w:val="000000"/>
                  </w:rPr>
                  <m:t>=</m:t>
                </m:r>
                <m:f>
                  <m:fPr>
                    <m:ctrlPr>
                      <w:rPr>
                        <w:rFonts w:ascii="Cambria Math" w:eastAsia="Calibri" w:hAnsi="Cambria Math" w:cs="Times New Roman"/>
                        <w:i/>
                        <w:color w:val="000000"/>
                      </w:rPr>
                    </m:ctrlPr>
                  </m:fPr>
                  <m:num>
                    <m:f>
                      <m:fPr>
                        <m:ctrlPr>
                          <w:rPr>
                            <w:rFonts w:ascii="Cambria Math" w:eastAsia="Calibri" w:hAnsi="Cambria Math" w:cs="Times New Roman"/>
                            <w:i/>
                            <w:color w:val="000000"/>
                          </w:rPr>
                        </m:ctrlPr>
                      </m:fPr>
                      <m:num>
                        <m:sSub>
                          <m:sSubPr>
                            <m:ctrlPr>
                              <w:rPr>
                                <w:rFonts w:ascii="Cambria Math" w:eastAsia="Calibri" w:hAnsi="Cambria Math" w:cs="Times New Roman"/>
                                <w:i/>
                                <w:color w:val="000000"/>
                                <w:lang w:val="en-US"/>
                              </w:rPr>
                            </m:ctrlPr>
                          </m:sSubPr>
                          <m:e>
                            <m:r>
                              <w:rPr>
                                <w:rFonts w:ascii="Cambria Math" w:eastAsia="Calibri" w:hAnsi="Cambria Math" w:cs="Times New Roman"/>
                                <w:color w:val="000000"/>
                                <w:lang w:val="en-US"/>
                              </w:rPr>
                              <m:t>R</m:t>
                            </m:r>
                          </m:e>
                          <m:sub>
                            <m:r>
                              <w:rPr>
                                <w:rFonts w:ascii="Cambria Math" w:eastAsia="Calibri" w:hAnsi="Cambria Math" w:cs="Times New Roman"/>
                                <w:color w:val="000000"/>
                                <w:lang w:val="en-US"/>
                              </w:rPr>
                              <m:t>1</m:t>
                            </m:r>
                          </m:sub>
                        </m:sSub>
                      </m:num>
                      <m:den>
                        <m:sSub>
                          <m:sSubPr>
                            <m:ctrlPr>
                              <w:rPr>
                                <w:rFonts w:ascii="Cambria Math" w:eastAsia="Calibri" w:hAnsi="Cambria Math" w:cs="Times New Roman"/>
                                <w:i/>
                                <w:color w:val="000000"/>
                                <w:lang w:val="en-US"/>
                              </w:rPr>
                            </m:ctrlPr>
                          </m:sSubPr>
                          <m:e>
                            <m:r>
                              <w:rPr>
                                <w:rFonts w:ascii="Cambria Math" w:eastAsia="Calibri" w:hAnsi="Cambria Math" w:cs="Times New Roman"/>
                                <w:color w:val="000000"/>
                                <w:lang w:val="en-US"/>
                              </w:rPr>
                              <m:t>K</m:t>
                            </m:r>
                          </m:e>
                          <m:sub>
                            <m:r>
                              <w:rPr>
                                <w:rFonts w:ascii="Cambria Math" w:eastAsia="Calibri" w:hAnsi="Cambria Math" w:cs="Times New Roman"/>
                                <w:color w:val="000000"/>
                                <w:lang w:val="en-US"/>
                              </w:rPr>
                              <m:t>1</m:t>
                            </m:r>
                          </m:sub>
                        </m:sSub>
                      </m:den>
                    </m:f>
                    <m:r>
                      <w:rPr>
                        <w:rFonts w:ascii="Cambria Math" w:eastAsia="Calibri" w:hAnsi="Cambria Math" w:cs="Times New Roman"/>
                        <w:color w:val="000000"/>
                      </w:rPr>
                      <m:t>×100%+</m:t>
                    </m:r>
                    <m:f>
                      <m:fPr>
                        <m:ctrlPr>
                          <w:rPr>
                            <w:rFonts w:ascii="Cambria Math" w:eastAsia="Calibri" w:hAnsi="Cambria Math" w:cs="Times New Roman"/>
                            <w:i/>
                            <w:color w:val="000000"/>
                          </w:rPr>
                        </m:ctrlPr>
                      </m:fPr>
                      <m:num>
                        <m:sSub>
                          <m:sSubPr>
                            <m:ctrlPr>
                              <w:rPr>
                                <w:rFonts w:ascii="Cambria Math" w:eastAsia="Calibri" w:hAnsi="Cambria Math" w:cs="Times New Roman"/>
                                <w:i/>
                                <w:color w:val="000000"/>
                                <w:lang w:val="en-US"/>
                              </w:rPr>
                            </m:ctrlPr>
                          </m:sSubPr>
                          <m:e>
                            <m:r>
                              <w:rPr>
                                <w:rFonts w:ascii="Cambria Math" w:eastAsia="Calibri" w:hAnsi="Cambria Math" w:cs="Times New Roman"/>
                                <w:color w:val="000000"/>
                                <w:lang w:val="en-US"/>
                              </w:rPr>
                              <m:t>R</m:t>
                            </m:r>
                          </m:e>
                          <m:sub>
                            <m:r>
                              <w:rPr>
                                <w:rFonts w:ascii="Cambria Math" w:eastAsia="Calibri" w:hAnsi="Cambria Math" w:cs="Times New Roman"/>
                                <w:color w:val="000000"/>
                                <w:lang w:val="en-US"/>
                              </w:rPr>
                              <m:t>2</m:t>
                            </m:r>
                          </m:sub>
                        </m:sSub>
                      </m:num>
                      <m:den>
                        <m:sSub>
                          <m:sSubPr>
                            <m:ctrlPr>
                              <w:rPr>
                                <w:rFonts w:ascii="Cambria Math" w:eastAsia="Calibri" w:hAnsi="Cambria Math" w:cs="Times New Roman"/>
                                <w:i/>
                                <w:color w:val="000000"/>
                                <w:lang w:val="en-US"/>
                              </w:rPr>
                            </m:ctrlPr>
                          </m:sSubPr>
                          <m:e>
                            <m:r>
                              <w:rPr>
                                <w:rFonts w:ascii="Cambria Math" w:eastAsia="Calibri" w:hAnsi="Cambria Math" w:cs="Times New Roman"/>
                                <w:color w:val="000000"/>
                                <w:lang w:val="en-US"/>
                              </w:rPr>
                              <m:t>K</m:t>
                            </m:r>
                          </m:e>
                          <m:sub>
                            <m:r>
                              <w:rPr>
                                <w:rFonts w:ascii="Cambria Math" w:eastAsia="Calibri" w:hAnsi="Cambria Math" w:cs="Times New Roman"/>
                                <w:color w:val="000000"/>
                                <w:lang w:val="en-US"/>
                              </w:rPr>
                              <m:t>2</m:t>
                            </m:r>
                          </m:sub>
                        </m:sSub>
                      </m:den>
                    </m:f>
                    <m:r>
                      <w:rPr>
                        <w:rFonts w:ascii="Cambria Math" w:eastAsia="Calibri" w:hAnsi="Cambria Math" w:cs="Times New Roman"/>
                        <w:color w:val="000000"/>
                      </w:rPr>
                      <m:t>×100%</m:t>
                    </m:r>
                  </m:num>
                  <m:den>
                    <m:r>
                      <w:rPr>
                        <w:rFonts w:ascii="Cambria Math" w:eastAsia="Calibri" w:hAnsi="Cambria Math" w:cs="Times New Roman"/>
                        <w:color w:val="000000"/>
                      </w:rPr>
                      <m:t>2</m:t>
                    </m:r>
                  </m:den>
                </m:f>
              </m:oMath>
            </m:oMathPara>
          </w:p>
          <w:p w:rsidR="0013646D" w:rsidRPr="00796B99" w:rsidRDefault="0013646D" w:rsidP="0013646D">
            <w:pPr>
              <w:jc w:val="both"/>
              <w:rPr>
                <w:rFonts w:ascii="Times New Roman" w:eastAsia="Calibri" w:hAnsi="Times New Roman" w:cs="Times New Roman"/>
                <w:color w:val="000000"/>
              </w:rPr>
            </w:pPr>
            <w:r w:rsidRPr="00796B99">
              <w:rPr>
                <w:rFonts w:ascii="Times New Roman" w:eastAsia="Calibri" w:hAnsi="Times New Roman" w:cs="Times New Roman"/>
                <w:color w:val="000000"/>
              </w:rPr>
              <w:t xml:space="preserve">где: </w:t>
            </w:r>
          </w:p>
          <w:p w:rsidR="0013646D" w:rsidRPr="00796B99" w:rsidRDefault="0013646D" w:rsidP="0013646D">
            <w:pPr>
              <w:jc w:val="both"/>
              <w:rPr>
                <w:rFonts w:ascii="Times New Roman" w:eastAsia="Calibri" w:hAnsi="Times New Roman" w:cs="Times New Roman"/>
                <w:color w:val="000000"/>
              </w:rPr>
            </w:pPr>
            <m:oMath>
              <m:r>
                <m:rPr>
                  <m:sty m:val="p"/>
                </m:rPr>
                <w:rPr>
                  <w:rFonts w:ascii="Cambria Math" w:hAnsi="Cambria Math" w:cs="Times New Roman"/>
                  <w:color w:val="000000"/>
                </w:rPr>
                <m:t>n</m:t>
              </m:r>
            </m:oMath>
            <w:r w:rsidRPr="00796B99">
              <w:rPr>
                <w:rFonts w:ascii="Times New Roman" w:eastAsia="Calibri" w:hAnsi="Times New Roman" w:cs="Times New Roman"/>
                <w:color w:val="000000"/>
              </w:rPr>
              <w:t xml:space="preserve"> – </w:t>
            </w:r>
            <w:r w:rsidRPr="00796B99">
              <w:rPr>
                <w:rFonts w:ascii="Times New Roman" w:hAnsi="Times New Roman" w:cs="Times New Roman"/>
                <w:color w:val="000000"/>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796B99">
              <w:rPr>
                <w:rFonts w:ascii="Times New Roman" w:eastAsia="Calibri" w:hAnsi="Times New Roman" w:cs="Times New Roman"/>
                <w:color w:val="000000"/>
              </w:rPr>
              <w:t>;</w:t>
            </w:r>
          </w:p>
          <w:p w:rsidR="0013646D" w:rsidRPr="00796B99" w:rsidRDefault="0081554A" w:rsidP="0013646D">
            <w:pPr>
              <w:jc w:val="both"/>
              <w:rPr>
                <w:rFonts w:ascii="Times New Roman" w:eastAsia="Calibri" w:hAnsi="Times New Roman" w:cs="Times New Roman"/>
                <w:color w:val="000000"/>
              </w:rPr>
            </w:pPr>
            <m:oMath>
              <m:sSub>
                <m:sSubPr>
                  <m:ctrlPr>
                    <w:rPr>
                      <w:rFonts w:ascii="Cambria Math" w:eastAsia="Calibri" w:hAnsi="Cambria Math" w:cs="Times New Roman"/>
                      <w:i/>
                      <w:color w:val="000000"/>
                      <w:lang w:val="en-US"/>
                    </w:rPr>
                  </m:ctrlPr>
                </m:sSubPr>
                <m:e>
                  <m:r>
                    <w:rPr>
                      <w:rFonts w:ascii="Cambria Math" w:eastAsia="Calibri" w:hAnsi="Cambria Math" w:cs="Times New Roman"/>
                      <w:color w:val="000000"/>
                      <w:lang w:val="en-US"/>
                    </w:rPr>
                    <m:t>R</m:t>
                  </m:r>
                </m:e>
                <m:sub>
                  <m:r>
                    <w:rPr>
                      <w:rFonts w:ascii="Cambria Math" w:eastAsia="Calibri" w:hAnsi="Cambria Math" w:cs="Times New Roman"/>
                      <w:color w:val="000000"/>
                    </w:rPr>
                    <m:t>1</m:t>
                  </m:r>
                </m:sub>
              </m:sSub>
            </m:oMath>
            <w:r w:rsidR="0013646D" w:rsidRPr="00796B99">
              <w:rPr>
                <w:rFonts w:ascii="Times New Roman" w:eastAsia="Calibri" w:hAnsi="Times New Roman" w:cs="Times New Roman"/>
                <w:color w:val="000000"/>
              </w:rPr>
              <w:t xml:space="preserve"> – </w:t>
            </w:r>
            <w:r w:rsidR="0013646D" w:rsidRPr="00796B99">
              <w:rPr>
                <w:rFonts w:ascii="Times New Roman" w:hAnsi="Times New Roman" w:cs="Times New Roman"/>
              </w:rPr>
              <w:t xml:space="preserve">количество информационных систем, используемых </w:t>
            </w:r>
            <w:r w:rsidR="0013646D" w:rsidRPr="00796B99">
              <w:rPr>
                <w:rFonts w:ascii="Times New Roman" w:hAnsi="Times New Roman" w:cs="Times New Roman"/>
                <w:color w:val="000000"/>
              </w:rPr>
              <w:t>ОМСУ муниципального образования Московской области</w:t>
            </w:r>
            <w:r w:rsidR="0013646D" w:rsidRPr="00796B99">
              <w:rPr>
                <w:rFonts w:ascii="Times New Roman" w:hAnsi="Times New Roman" w:cs="Times New Roman"/>
              </w:rPr>
              <w:t>, обеспеченных средствами защиты информации соответствии с классом защиты обрабатываемой информации</w:t>
            </w:r>
            <w:r w:rsidR="0013646D" w:rsidRPr="00796B99">
              <w:rPr>
                <w:rFonts w:ascii="Times New Roman" w:eastAsia="Calibri" w:hAnsi="Times New Roman" w:cs="Times New Roman"/>
                <w:color w:val="000000"/>
              </w:rPr>
              <w:t>;</w:t>
            </w:r>
          </w:p>
          <w:p w:rsidR="0013646D" w:rsidRPr="00796B99" w:rsidRDefault="0081554A" w:rsidP="0013646D">
            <w:pPr>
              <w:jc w:val="both"/>
              <w:rPr>
                <w:rFonts w:ascii="Times New Roman" w:eastAsia="Calibri" w:hAnsi="Times New Roman" w:cs="Times New Roman"/>
                <w:color w:val="000000"/>
              </w:rPr>
            </w:pPr>
            <m:oMath>
              <m:sSub>
                <m:sSubPr>
                  <m:ctrlPr>
                    <w:rPr>
                      <w:rFonts w:ascii="Cambria Math" w:eastAsia="Calibri" w:hAnsi="Cambria Math" w:cs="Times New Roman"/>
                      <w:i/>
                      <w:color w:val="000000"/>
                      <w:lang w:val="en-US"/>
                    </w:rPr>
                  </m:ctrlPr>
                </m:sSubPr>
                <m:e>
                  <m:r>
                    <w:rPr>
                      <w:rFonts w:ascii="Cambria Math" w:eastAsia="Calibri" w:hAnsi="Cambria Math" w:cs="Times New Roman"/>
                      <w:color w:val="000000"/>
                      <w:lang w:val="en-US"/>
                    </w:rPr>
                    <m:t>K</m:t>
                  </m:r>
                </m:e>
                <m:sub>
                  <m:r>
                    <w:rPr>
                      <w:rFonts w:ascii="Cambria Math" w:eastAsia="Calibri" w:hAnsi="Cambria Math" w:cs="Times New Roman"/>
                      <w:color w:val="000000"/>
                    </w:rPr>
                    <m:t>1</m:t>
                  </m:r>
                </m:sub>
              </m:sSub>
            </m:oMath>
            <w:r w:rsidR="0013646D" w:rsidRPr="00796B99">
              <w:rPr>
                <w:rFonts w:ascii="Times New Roman" w:eastAsia="Calibri" w:hAnsi="Times New Roman" w:cs="Times New Roman"/>
                <w:color w:val="000000"/>
              </w:rPr>
              <w:t xml:space="preserve"> – </w:t>
            </w:r>
            <w:r w:rsidR="0013646D" w:rsidRPr="00796B99">
              <w:rPr>
                <w:rFonts w:ascii="Times New Roman" w:hAnsi="Times New Roman" w:cs="Times New Roman"/>
              </w:rPr>
              <w:t xml:space="preserve">общее количество информационных систем, используемых </w:t>
            </w:r>
            <w:r w:rsidR="0013646D" w:rsidRPr="00796B99">
              <w:rPr>
                <w:rFonts w:ascii="Times New Roman" w:hAnsi="Times New Roman" w:cs="Times New Roman"/>
                <w:color w:val="000000"/>
              </w:rPr>
              <w:t>ОМСУ муниципального образования Московской области</w:t>
            </w:r>
            <w:r w:rsidR="0013646D" w:rsidRPr="00796B99">
              <w:rPr>
                <w:rFonts w:ascii="Times New Roman" w:hAnsi="Times New Roman" w:cs="Times New Roman"/>
              </w:rPr>
              <w:t>, которые необходимо обеспечить средствами защиты информации в соответствии с классом защиты обрабатываемой информации</w:t>
            </w:r>
            <w:r w:rsidR="0013646D" w:rsidRPr="00796B99">
              <w:rPr>
                <w:rFonts w:ascii="Times New Roman" w:eastAsia="Calibri" w:hAnsi="Times New Roman" w:cs="Times New Roman"/>
                <w:color w:val="000000"/>
              </w:rPr>
              <w:t>;</w:t>
            </w:r>
          </w:p>
          <w:p w:rsidR="0013646D" w:rsidRPr="00796B99" w:rsidRDefault="0081554A" w:rsidP="0013646D">
            <w:pPr>
              <w:jc w:val="both"/>
              <w:rPr>
                <w:rFonts w:ascii="Times New Roman" w:eastAsia="Calibri" w:hAnsi="Times New Roman" w:cs="Times New Roman"/>
                <w:color w:val="000000"/>
              </w:rPr>
            </w:pPr>
            <m:oMath>
              <m:sSub>
                <m:sSubPr>
                  <m:ctrlPr>
                    <w:rPr>
                      <w:rFonts w:ascii="Cambria Math" w:eastAsia="Calibri" w:hAnsi="Cambria Math" w:cs="Times New Roman"/>
                      <w:i/>
                      <w:color w:val="000000"/>
                      <w:lang w:val="en-US"/>
                    </w:rPr>
                  </m:ctrlPr>
                </m:sSubPr>
                <m:e>
                  <m:r>
                    <w:rPr>
                      <w:rFonts w:ascii="Cambria Math" w:eastAsia="Calibri" w:hAnsi="Cambria Math" w:cs="Times New Roman"/>
                      <w:color w:val="000000"/>
                      <w:lang w:val="en-US"/>
                    </w:rPr>
                    <m:t>R</m:t>
                  </m:r>
                </m:e>
                <m:sub>
                  <m:r>
                    <w:rPr>
                      <w:rFonts w:ascii="Cambria Math" w:eastAsia="Calibri" w:hAnsi="Cambria Math" w:cs="Times New Roman"/>
                      <w:color w:val="000000"/>
                    </w:rPr>
                    <m:t>2</m:t>
                  </m:r>
                </m:sub>
              </m:sSub>
            </m:oMath>
            <w:r w:rsidR="0013646D" w:rsidRPr="00796B99">
              <w:rPr>
                <w:rFonts w:ascii="Times New Roman" w:eastAsia="Calibri" w:hAnsi="Times New Roman" w:cs="Times New Roman"/>
                <w:color w:val="000000"/>
              </w:rPr>
              <w:t xml:space="preserve"> – </w:t>
            </w:r>
            <w:r w:rsidR="0013646D" w:rsidRPr="00796B99">
              <w:rPr>
                <w:rFonts w:ascii="Times New Roman" w:eastAsia="Calibri" w:hAnsi="Times New Roman" w:cs="Times New Roman"/>
              </w:rPr>
              <w:t xml:space="preserve">количество </w:t>
            </w:r>
            <w:r w:rsidR="0013646D" w:rsidRPr="00796B99">
              <w:rPr>
                <w:rFonts w:ascii="Times New Roman" w:hAnsi="Times New Roman" w:cs="Times New Roman"/>
                <w:color w:val="000000"/>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rsidR="0013646D" w:rsidRPr="00796B99" w:rsidRDefault="0081554A" w:rsidP="0013646D">
            <w:pPr>
              <w:tabs>
                <w:tab w:val="left" w:pos="1181"/>
              </w:tabs>
              <w:rPr>
                <w:rFonts w:ascii="Times New Roman" w:hAnsi="Times New Roman" w:cs="Times New Roman"/>
              </w:rPr>
            </w:pPr>
            <m:oMath>
              <m:sSub>
                <m:sSubPr>
                  <m:ctrlPr>
                    <w:rPr>
                      <w:rFonts w:ascii="Cambria Math" w:eastAsia="Calibri" w:hAnsi="Cambria Math" w:cs="Times New Roman"/>
                      <w:i/>
                      <w:color w:val="000000"/>
                      <w:lang w:val="en-US"/>
                    </w:rPr>
                  </m:ctrlPr>
                </m:sSubPr>
                <m:e>
                  <m:r>
                    <w:rPr>
                      <w:rFonts w:ascii="Cambria Math" w:eastAsia="Calibri" w:hAnsi="Cambria Math" w:cs="Times New Roman"/>
                      <w:color w:val="000000"/>
                      <w:lang w:val="en-US"/>
                    </w:rPr>
                    <m:t>K</m:t>
                  </m:r>
                </m:e>
                <m:sub>
                  <m:r>
                    <w:rPr>
                      <w:rFonts w:ascii="Cambria Math" w:eastAsia="Calibri" w:hAnsi="Cambria Math" w:cs="Times New Roman"/>
                      <w:color w:val="000000"/>
                    </w:rPr>
                    <m:t>2</m:t>
                  </m:r>
                </m:sub>
              </m:sSub>
            </m:oMath>
            <w:r w:rsidR="0013646D" w:rsidRPr="00796B99">
              <w:rPr>
                <w:rFonts w:ascii="Times New Roman" w:eastAsia="Calibri" w:hAnsi="Times New Roman" w:cs="Times New Roman"/>
                <w:color w:val="000000"/>
              </w:rPr>
              <w:t xml:space="preserve"> – </w:t>
            </w:r>
            <w:r w:rsidR="0013646D" w:rsidRPr="00796B99">
              <w:rPr>
                <w:rFonts w:ascii="Times New Roman" w:eastAsia="Calibri" w:hAnsi="Times New Roman" w:cs="Times New Roman"/>
              </w:rPr>
              <w:t xml:space="preserve">общее количество компьютерного оборудования, используемого на рабочих местах работников </w:t>
            </w:r>
            <w:r w:rsidR="0013646D" w:rsidRPr="00796B99">
              <w:rPr>
                <w:rFonts w:ascii="Times New Roman" w:hAnsi="Times New Roman" w:cs="Times New Roman"/>
                <w:color w:val="000000"/>
              </w:rPr>
              <w:t>ОМСУ муниципального образования Московской области.</w:t>
            </w:r>
          </w:p>
        </w:tc>
      </w:tr>
      <w:tr w:rsidR="0013646D" w:rsidRPr="00796B99" w:rsidTr="003550AF">
        <w:tc>
          <w:tcPr>
            <w:tcW w:w="567" w:type="dxa"/>
          </w:tcPr>
          <w:p w:rsidR="0013646D" w:rsidRPr="00796B99" w:rsidRDefault="008D3A09" w:rsidP="0038729D">
            <w:pPr>
              <w:spacing w:line="20" w:lineRule="atLeast"/>
              <w:contextualSpacing/>
              <w:jc w:val="right"/>
              <w:rPr>
                <w:rFonts w:ascii="Times New Roman" w:hAnsi="Times New Roman" w:cs="Times New Roman"/>
              </w:rPr>
            </w:pPr>
            <w:r w:rsidRPr="00796B99">
              <w:rPr>
                <w:rFonts w:ascii="Times New Roman" w:hAnsi="Times New Roman" w:cs="Times New Roman"/>
              </w:rPr>
              <w:t>4</w:t>
            </w:r>
          </w:p>
        </w:tc>
        <w:tc>
          <w:tcPr>
            <w:tcW w:w="4537" w:type="dxa"/>
          </w:tcPr>
          <w:p w:rsidR="0013646D" w:rsidRPr="00796B99" w:rsidRDefault="0013646D" w:rsidP="008D3A09">
            <w:pPr>
              <w:ind w:right="34"/>
              <w:jc w:val="both"/>
              <w:rPr>
                <w:rFonts w:ascii="Times New Roman" w:hAnsi="Times New Roman" w:cs="Times New Roman"/>
              </w:rPr>
            </w:pPr>
            <w:r w:rsidRPr="00796B99">
              <w:rPr>
                <w:rFonts w:ascii="Times New Roman" w:hAnsi="Times New Roman" w:cs="Times New Roman"/>
              </w:rPr>
              <w:t xml:space="preserve">Доля работников ОМСУ муниципального </w:t>
            </w:r>
            <w:r w:rsidRPr="00796B99">
              <w:rPr>
                <w:rFonts w:ascii="Times New Roman" w:hAnsi="Times New Roman" w:cs="Times New Roman"/>
              </w:rPr>
              <w:lastRenderedPageBreak/>
              <w:t>образования Московской области, обеспеченных средствами электронной подписи в соответствии с установленными требованиями</w:t>
            </w:r>
          </w:p>
        </w:tc>
        <w:tc>
          <w:tcPr>
            <w:tcW w:w="850" w:type="dxa"/>
          </w:tcPr>
          <w:p w:rsidR="0013646D" w:rsidRPr="00796B99" w:rsidRDefault="0013646D" w:rsidP="008D3A09">
            <w:pPr>
              <w:spacing w:line="20" w:lineRule="atLeast"/>
              <w:ind w:left="-108"/>
              <w:contextualSpacing/>
              <w:jc w:val="center"/>
              <w:rPr>
                <w:rFonts w:ascii="Times New Roman" w:hAnsi="Times New Roman" w:cs="Times New Roman"/>
              </w:rPr>
            </w:pPr>
            <w:r w:rsidRPr="00796B99">
              <w:rPr>
                <w:rFonts w:ascii="Times New Roman" w:hAnsi="Times New Roman" w:cs="Times New Roman"/>
              </w:rPr>
              <w:lastRenderedPageBreak/>
              <w:t>%</w:t>
            </w:r>
          </w:p>
        </w:tc>
        <w:tc>
          <w:tcPr>
            <w:tcW w:w="3119" w:type="dxa"/>
          </w:tcPr>
          <w:p w:rsidR="0013646D" w:rsidRPr="00796B99" w:rsidRDefault="0013646D" w:rsidP="008D3A09">
            <w:pPr>
              <w:jc w:val="both"/>
              <w:rPr>
                <w:rFonts w:ascii="Times New Roman" w:hAnsi="Times New Roman" w:cs="Times New Roman"/>
              </w:rPr>
            </w:pPr>
            <w:r w:rsidRPr="00796B99">
              <w:rPr>
                <w:rFonts w:ascii="Times New Roman" w:hAnsi="Times New Roman" w:cs="Times New Roman"/>
              </w:rPr>
              <w:t xml:space="preserve">Журнал учета средств </w:t>
            </w:r>
            <w:r w:rsidRPr="00796B99">
              <w:rPr>
                <w:rFonts w:ascii="Times New Roman" w:hAnsi="Times New Roman" w:cs="Times New Roman"/>
              </w:rPr>
              <w:lastRenderedPageBreak/>
              <w:t>электронной подписи</w:t>
            </w:r>
          </w:p>
        </w:tc>
        <w:tc>
          <w:tcPr>
            <w:tcW w:w="7229" w:type="dxa"/>
          </w:tcPr>
          <w:p w:rsidR="0013646D" w:rsidRPr="00796B99" w:rsidRDefault="0013646D" w:rsidP="0013646D">
            <w:pPr>
              <w:widowControl w:val="0"/>
              <w:jc w:val="center"/>
              <w:rPr>
                <w:rFonts w:ascii="Times New Roman" w:eastAsia="Courier New" w:hAnsi="Times New Roman" w:cs="Times New Roman"/>
                <w:shd w:val="clear" w:color="auto" w:fill="FFFFFF"/>
              </w:rPr>
            </w:pPr>
            <m:oMathPara>
              <m:oMath>
                <m:r>
                  <w:rPr>
                    <w:rFonts w:ascii="Cambria Math" w:hAnsi="Cambria Math" w:cs="Times New Roman"/>
                    <w:lang w:val="en-US"/>
                  </w:rPr>
                  <w:lastRenderedPageBreak/>
                  <m:t>n</m:t>
                </m:r>
                <m:r>
                  <w:rPr>
                    <w:rFonts w:ascii="Cambria Math" w:eastAsia="Courier New" w:hAnsi="Cambria Math" w:cs="Times New Roman"/>
                    <w:shd w:val="clear" w:color="auto" w:fill="FFFFFF"/>
                  </w:rPr>
                  <m:t>=</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×100%</m:t>
                </m:r>
              </m:oMath>
            </m:oMathPara>
          </w:p>
          <w:p w:rsidR="0013646D" w:rsidRPr="00796B99" w:rsidRDefault="0013646D" w:rsidP="0013646D">
            <w:pPr>
              <w:widowControl w:val="0"/>
              <w:contextualSpacing/>
              <w:jc w:val="both"/>
              <w:rPr>
                <w:rFonts w:ascii="Times New Roman" w:eastAsia="Calibri" w:hAnsi="Times New Roman" w:cs="Times New Roman"/>
              </w:rPr>
            </w:pPr>
            <w:r w:rsidRPr="00796B99">
              <w:rPr>
                <w:rFonts w:ascii="Times New Roman" w:eastAsia="Calibri" w:hAnsi="Times New Roman" w:cs="Times New Roman"/>
              </w:rPr>
              <w:lastRenderedPageBreak/>
              <w:t>где:</w:t>
            </w:r>
          </w:p>
          <w:p w:rsidR="0013646D" w:rsidRPr="00796B99" w:rsidRDefault="0013646D" w:rsidP="0013646D">
            <w:pPr>
              <w:widowControl w:val="0"/>
              <w:contextualSpacing/>
              <w:jc w:val="both"/>
              <w:rPr>
                <w:rFonts w:ascii="Times New Roman" w:eastAsia="Calibri" w:hAnsi="Times New Roman" w:cs="Times New Roman"/>
              </w:rPr>
            </w:pPr>
            <w:r w:rsidRPr="00796B99">
              <w:rPr>
                <w:rFonts w:ascii="Times New Roman" w:eastAsia="Calibri" w:hAnsi="Times New Roman" w:cs="Times New Roman"/>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rsidR="0013646D" w:rsidRPr="00796B99" w:rsidRDefault="0013646D" w:rsidP="0013646D">
            <w:pPr>
              <w:widowControl w:val="0"/>
              <w:contextualSpacing/>
              <w:jc w:val="both"/>
              <w:rPr>
                <w:rFonts w:ascii="Times New Roman" w:eastAsia="Calibri" w:hAnsi="Times New Roman" w:cs="Times New Roman"/>
              </w:rPr>
            </w:pPr>
            <w:r w:rsidRPr="00796B99">
              <w:rPr>
                <w:rFonts w:ascii="Times New Roman" w:eastAsia="Calibri" w:hAnsi="Times New Roman" w:cs="Times New Roman"/>
              </w:rPr>
              <w:t xml:space="preserve">R – количество работников </w:t>
            </w:r>
            <w:r w:rsidRPr="00796B99">
              <w:rPr>
                <w:rFonts w:ascii="Times New Roman" w:hAnsi="Times New Roman" w:cs="Times New Roman"/>
              </w:rPr>
              <w:t>ОМСУ муниципального образования Московской области</w:t>
            </w:r>
            <w:r w:rsidRPr="00796B99">
              <w:rPr>
                <w:rFonts w:ascii="Times New Roman" w:eastAsia="Calibri" w:hAnsi="Times New Roman" w:cs="Times New Roman"/>
              </w:rPr>
              <w:t xml:space="preserve">, обеспеченных средствами электронной подписи в соответствии с потребностью и установленными требованиями; </w:t>
            </w:r>
          </w:p>
          <w:p w:rsidR="0013646D" w:rsidRPr="00796B99" w:rsidRDefault="0013646D" w:rsidP="0013646D">
            <w:pPr>
              <w:jc w:val="both"/>
              <w:rPr>
                <w:rFonts w:ascii="Times New Roman" w:hAnsi="Times New Roman" w:cs="Times New Roman"/>
              </w:rPr>
            </w:pPr>
            <w:r w:rsidRPr="00796B99">
              <w:rPr>
                <w:rFonts w:ascii="Times New Roman" w:eastAsia="Calibri" w:hAnsi="Times New Roman" w:cs="Times New Roman"/>
              </w:rPr>
              <w:t xml:space="preserve">K – общая потребность работников </w:t>
            </w:r>
            <w:r w:rsidRPr="00796B99">
              <w:rPr>
                <w:rFonts w:ascii="Times New Roman" w:hAnsi="Times New Roman" w:cs="Times New Roman"/>
              </w:rPr>
              <w:t>ОМСУ муниципального образования Московской области</w:t>
            </w:r>
            <w:r w:rsidRPr="00796B99">
              <w:rPr>
                <w:rFonts w:ascii="Times New Roman" w:eastAsia="Calibri" w:hAnsi="Times New Roman" w:cs="Times New Roman"/>
              </w:rPr>
              <w:t xml:space="preserve"> в средствах электронной подписи</w:t>
            </w:r>
          </w:p>
        </w:tc>
      </w:tr>
      <w:tr w:rsidR="0013646D" w:rsidRPr="00796B99" w:rsidTr="003550AF">
        <w:tc>
          <w:tcPr>
            <w:tcW w:w="567" w:type="dxa"/>
          </w:tcPr>
          <w:p w:rsidR="0013646D" w:rsidRPr="00796B99" w:rsidRDefault="008D3A09" w:rsidP="0038729D">
            <w:pPr>
              <w:spacing w:line="20" w:lineRule="atLeast"/>
              <w:contextualSpacing/>
              <w:jc w:val="right"/>
              <w:rPr>
                <w:rFonts w:ascii="Times New Roman" w:hAnsi="Times New Roman" w:cs="Times New Roman"/>
              </w:rPr>
            </w:pPr>
            <w:r w:rsidRPr="00796B99">
              <w:rPr>
                <w:rFonts w:ascii="Times New Roman" w:hAnsi="Times New Roman" w:cs="Times New Roman"/>
              </w:rPr>
              <w:lastRenderedPageBreak/>
              <w:t>5</w:t>
            </w:r>
          </w:p>
        </w:tc>
        <w:tc>
          <w:tcPr>
            <w:tcW w:w="4537" w:type="dxa"/>
          </w:tcPr>
          <w:p w:rsidR="0013646D" w:rsidRPr="00796B99" w:rsidRDefault="0013646D" w:rsidP="008D3A09">
            <w:pPr>
              <w:ind w:right="34"/>
              <w:jc w:val="both"/>
              <w:rPr>
                <w:rFonts w:ascii="Times New Roman" w:hAnsi="Times New Roman" w:cs="Times New Roman"/>
              </w:rPr>
            </w:pPr>
            <w:r w:rsidRPr="00796B99">
              <w:rPr>
                <w:rFonts w:ascii="Times New Roman" w:hAnsi="Times New Roman" w:cs="Times New Roman"/>
              </w:rPr>
              <w:t>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w:t>
            </w:r>
            <w:r w:rsidRPr="00796B99">
              <w:rPr>
                <w:rFonts w:ascii="Times New Roman" w:hAnsi="Times New Roman" w:cs="Times New Roman"/>
                <w:lang w:val="en-US"/>
              </w:rPr>
              <w:t> </w:t>
            </w:r>
            <w:r w:rsidRPr="00796B99">
              <w:rPr>
                <w:rFonts w:ascii="Times New Roman" w:hAnsi="Times New Roman" w:cs="Times New Roman"/>
              </w:rPr>
              <w:t>учреждениями, не содержащих персональные данные и конфиденциальные сведения и направляемых исключительно в</w:t>
            </w:r>
            <w:r w:rsidRPr="00796B99">
              <w:rPr>
                <w:rFonts w:ascii="Times New Roman" w:hAnsi="Times New Roman" w:cs="Times New Roman"/>
                <w:lang w:val="en-US"/>
              </w:rPr>
              <w:t> </w:t>
            </w:r>
            <w:r w:rsidRPr="00796B99">
              <w:rPr>
                <w:rFonts w:ascii="Times New Roman" w:hAnsi="Times New Roman" w:cs="Times New Roman"/>
              </w:rPr>
              <w:t>электронном виде с использованием МСЭД и средств электронной подписи</w:t>
            </w:r>
          </w:p>
        </w:tc>
        <w:tc>
          <w:tcPr>
            <w:tcW w:w="850" w:type="dxa"/>
          </w:tcPr>
          <w:p w:rsidR="0013646D" w:rsidRPr="00796B99" w:rsidRDefault="0013646D" w:rsidP="008D3A09">
            <w:pPr>
              <w:spacing w:line="20" w:lineRule="atLeast"/>
              <w:contextualSpacing/>
              <w:jc w:val="center"/>
              <w:rPr>
                <w:rFonts w:ascii="Times New Roman" w:hAnsi="Times New Roman" w:cs="Times New Roman"/>
              </w:rPr>
            </w:pPr>
            <w:r w:rsidRPr="00796B99">
              <w:rPr>
                <w:rFonts w:ascii="Times New Roman" w:hAnsi="Times New Roman" w:cs="Times New Roman"/>
              </w:rPr>
              <w:t>%</w:t>
            </w:r>
          </w:p>
        </w:tc>
        <w:tc>
          <w:tcPr>
            <w:tcW w:w="3119" w:type="dxa"/>
          </w:tcPr>
          <w:p w:rsidR="0013646D" w:rsidRPr="00796B99" w:rsidRDefault="0013646D" w:rsidP="008D3A09">
            <w:pPr>
              <w:jc w:val="both"/>
              <w:rPr>
                <w:rFonts w:ascii="Times New Roman" w:hAnsi="Times New Roman" w:cs="Times New Roman"/>
              </w:rPr>
            </w:pPr>
            <w:r w:rsidRPr="00796B99">
              <w:rPr>
                <w:rFonts w:ascii="Times New Roman" w:hAnsi="Times New Roman" w:cs="Times New Roman"/>
              </w:rPr>
              <w:t>Данные отчетных форм Межведомственной системы электронного документооборота Московской области</w:t>
            </w:r>
          </w:p>
        </w:tc>
        <w:tc>
          <w:tcPr>
            <w:tcW w:w="7229" w:type="dxa"/>
          </w:tcPr>
          <w:p w:rsidR="0013646D" w:rsidRPr="00796B99" w:rsidRDefault="0013646D" w:rsidP="0013646D">
            <w:pPr>
              <w:widowControl w:val="0"/>
              <w:jc w:val="center"/>
              <w:rPr>
                <w:rFonts w:ascii="Times New Roman" w:eastAsia="Courier New" w:hAnsi="Times New Roman" w:cs="Times New Roman"/>
                <w:shd w:val="clear" w:color="auto" w:fill="FFFFFF"/>
              </w:rPr>
            </w:pPr>
            <m:oMathPara>
              <m:oMath>
                <m:r>
                  <w:rPr>
                    <w:rFonts w:ascii="Cambria Math" w:hAnsi="Cambria Math" w:cs="Times New Roman"/>
                    <w:lang w:val="en-US"/>
                  </w:rPr>
                  <m:t>n</m:t>
                </m:r>
                <m:r>
                  <w:rPr>
                    <w:rFonts w:ascii="Cambria Math" w:eastAsia="Courier New" w:hAnsi="Cambria Math" w:cs="Times New Roman"/>
                    <w:shd w:val="clear" w:color="auto" w:fill="FFFFFF"/>
                  </w:rPr>
                  <m:t>=</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×100%</m:t>
                </m:r>
              </m:oMath>
            </m:oMathPara>
          </w:p>
          <w:p w:rsidR="0013646D" w:rsidRPr="00796B99" w:rsidRDefault="0013646D" w:rsidP="0013646D">
            <w:pPr>
              <w:widowControl w:val="0"/>
              <w:jc w:val="both"/>
              <w:rPr>
                <w:rFonts w:ascii="Times New Roman" w:hAnsi="Times New Roman" w:cs="Times New Roman"/>
              </w:rPr>
            </w:pPr>
            <w:r w:rsidRPr="00796B99">
              <w:rPr>
                <w:rFonts w:ascii="Times New Roman" w:hAnsi="Times New Roman" w:cs="Times New Roman"/>
              </w:rPr>
              <w:t xml:space="preserve">где: </w:t>
            </w:r>
          </w:p>
          <w:p w:rsidR="0013646D" w:rsidRPr="00796B99" w:rsidRDefault="0013646D" w:rsidP="0013646D">
            <w:pPr>
              <w:widowControl w:val="0"/>
              <w:jc w:val="both"/>
              <w:rPr>
                <w:rFonts w:ascii="Times New Roman" w:hAnsi="Times New Roman" w:cs="Times New Roman"/>
              </w:rPr>
            </w:pPr>
            <m:oMath>
              <m:r>
                <m:rPr>
                  <m:sty m:val="p"/>
                </m:rPr>
                <w:rPr>
                  <w:rFonts w:ascii="Cambria Math" w:hAnsi="Cambria Math" w:cs="Times New Roman"/>
                </w:rPr>
                <m:t>n</m:t>
              </m:r>
            </m:oMath>
            <w:r w:rsidRPr="00796B99">
              <w:rPr>
                <w:rFonts w:ascii="Times New Roman" w:hAnsi="Times New Roman" w:cs="Times New Roman"/>
              </w:rPr>
              <w:t xml:space="preserve"> </w:t>
            </w:r>
            <w:proofErr w:type="gramStart"/>
            <w:r w:rsidRPr="00796B99">
              <w:rPr>
                <w:rFonts w:ascii="Times New Roman" w:hAnsi="Times New Roman" w:cs="Times New Roman"/>
              </w:rPr>
              <w:t>–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w:t>
            </w:r>
            <w:proofErr w:type="gramEnd"/>
          </w:p>
          <w:p w:rsidR="0013646D" w:rsidRPr="00796B99" w:rsidRDefault="0013646D" w:rsidP="0013646D">
            <w:pPr>
              <w:widowControl w:val="0"/>
              <w:jc w:val="both"/>
              <w:rPr>
                <w:rFonts w:ascii="Times New Roman" w:hAnsi="Times New Roman" w:cs="Times New Roman"/>
              </w:rPr>
            </w:pPr>
            <w:proofErr w:type="gramStart"/>
            <w:r w:rsidRPr="00796B99">
              <w:rPr>
                <w:rFonts w:ascii="Times New Roman" w:hAnsi="Times New Roman" w:cs="Times New Roman"/>
              </w:rPr>
              <w:t>R –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w:t>
            </w:r>
            <w:proofErr w:type="gramEnd"/>
          </w:p>
          <w:p w:rsidR="0013646D" w:rsidRPr="00796B99" w:rsidRDefault="0013646D" w:rsidP="0013646D">
            <w:pPr>
              <w:jc w:val="both"/>
              <w:rPr>
                <w:rFonts w:ascii="Times New Roman" w:hAnsi="Times New Roman" w:cs="Times New Roman"/>
              </w:rPr>
            </w:pPr>
            <w:proofErr w:type="gramStart"/>
            <w:r w:rsidRPr="00796B99">
              <w:rPr>
                <w:rFonts w:ascii="Times New Roman" w:hAnsi="Times New Roman" w:cs="Times New Roman"/>
              </w:rPr>
              <w:t>К</w:t>
            </w:r>
            <w:proofErr w:type="gramEnd"/>
            <w:r w:rsidRPr="00796B99">
              <w:rPr>
                <w:rFonts w:ascii="Times New Roman" w:hAnsi="Times New Roman" w:cs="Times New Roman"/>
              </w:rPr>
              <w:t xml:space="preserve"> – </w:t>
            </w:r>
            <w:proofErr w:type="gramStart"/>
            <w:r w:rsidRPr="00796B99">
              <w:rPr>
                <w:rFonts w:ascii="Times New Roman" w:hAnsi="Times New Roman" w:cs="Times New Roman"/>
              </w:rPr>
              <w:t>общее</w:t>
            </w:r>
            <w:proofErr w:type="gramEnd"/>
            <w:r w:rsidRPr="00796B99">
              <w:rPr>
                <w:rFonts w:ascii="Times New Roman" w:hAnsi="Times New Roman" w:cs="Times New Roman"/>
              </w:rPr>
              <w:t xml:space="preserve">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w:t>
            </w:r>
          </w:p>
        </w:tc>
      </w:tr>
      <w:tr w:rsidR="0013646D" w:rsidRPr="00796B99" w:rsidTr="003550AF">
        <w:tc>
          <w:tcPr>
            <w:tcW w:w="567" w:type="dxa"/>
          </w:tcPr>
          <w:p w:rsidR="0013646D" w:rsidRPr="00796B99" w:rsidRDefault="008D3A09" w:rsidP="0038729D">
            <w:pPr>
              <w:spacing w:line="20" w:lineRule="atLeast"/>
              <w:contextualSpacing/>
              <w:jc w:val="right"/>
              <w:rPr>
                <w:rFonts w:ascii="Times New Roman" w:hAnsi="Times New Roman" w:cs="Times New Roman"/>
              </w:rPr>
            </w:pPr>
            <w:r w:rsidRPr="00796B99">
              <w:rPr>
                <w:rFonts w:ascii="Times New Roman" w:hAnsi="Times New Roman" w:cs="Times New Roman"/>
              </w:rPr>
              <w:lastRenderedPageBreak/>
              <w:t>6</w:t>
            </w:r>
          </w:p>
        </w:tc>
        <w:tc>
          <w:tcPr>
            <w:tcW w:w="4537" w:type="dxa"/>
          </w:tcPr>
          <w:p w:rsidR="0013646D" w:rsidRPr="00796B99" w:rsidRDefault="0013646D" w:rsidP="008D3A09">
            <w:pPr>
              <w:ind w:right="34"/>
              <w:jc w:val="both"/>
              <w:rPr>
                <w:rFonts w:ascii="Times New Roman" w:hAnsi="Times New Roman" w:cs="Times New Roman"/>
              </w:rPr>
            </w:pPr>
            <w:r w:rsidRPr="00796B99">
              <w:rPr>
                <w:rFonts w:ascii="Times New Roman" w:eastAsia="Calibri" w:hAnsi="Times New Roman" w:cs="Times New Roman"/>
              </w:rPr>
              <w:t>Увеличение доли граждан, использующих механизм получения государственных и муниципальных услуг в электронной форме</w:t>
            </w:r>
          </w:p>
        </w:tc>
        <w:tc>
          <w:tcPr>
            <w:tcW w:w="850" w:type="dxa"/>
          </w:tcPr>
          <w:p w:rsidR="0013646D" w:rsidRPr="00796B99" w:rsidRDefault="0013646D" w:rsidP="008D3A09">
            <w:pPr>
              <w:spacing w:line="20" w:lineRule="atLeast"/>
              <w:contextualSpacing/>
              <w:jc w:val="center"/>
              <w:rPr>
                <w:rFonts w:ascii="Times New Roman" w:hAnsi="Times New Roman" w:cs="Times New Roman"/>
              </w:rPr>
            </w:pPr>
            <w:r w:rsidRPr="00796B99">
              <w:rPr>
                <w:rFonts w:ascii="Times New Roman" w:hAnsi="Times New Roman" w:cs="Times New Roman"/>
              </w:rPr>
              <w:t>%</w:t>
            </w:r>
          </w:p>
        </w:tc>
        <w:tc>
          <w:tcPr>
            <w:tcW w:w="3119" w:type="dxa"/>
          </w:tcPr>
          <w:p w:rsidR="0013646D" w:rsidRPr="00796B99" w:rsidRDefault="0013646D" w:rsidP="008D3A09">
            <w:pPr>
              <w:jc w:val="both"/>
              <w:rPr>
                <w:rFonts w:ascii="Times New Roman" w:hAnsi="Times New Roman" w:cs="Times New Roman"/>
              </w:rPr>
            </w:pPr>
            <w:r w:rsidRPr="00796B99">
              <w:rPr>
                <w:rFonts w:ascii="Times New Roman" w:hAnsi="Times New Roman" w:cs="Times New Roman"/>
              </w:rPr>
              <w:t>Расчетное значение предоставляется Министерством государственного управления, информационных технологий и связи  МО</w:t>
            </w:r>
          </w:p>
        </w:tc>
        <w:tc>
          <w:tcPr>
            <w:tcW w:w="7229" w:type="dxa"/>
          </w:tcPr>
          <w:p w:rsidR="0013646D" w:rsidRPr="00796B99" w:rsidRDefault="0013646D" w:rsidP="0013646D">
            <w:pPr>
              <w:jc w:val="both"/>
              <w:rPr>
                <w:rFonts w:ascii="Times New Roman" w:eastAsia="Courier New" w:hAnsi="Times New Roman" w:cs="Times New Roman"/>
                <w:lang w:val="en-US"/>
              </w:rPr>
            </w:pPr>
            <m:oMathPara>
              <m:oMathParaPr>
                <m:jc m:val="center"/>
              </m:oMathParaPr>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×100%</m:t>
                </m:r>
              </m:oMath>
            </m:oMathPara>
          </w:p>
          <w:p w:rsidR="0013646D" w:rsidRPr="00796B99" w:rsidRDefault="0013646D" w:rsidP="0013646D">
            <w:pPr>
              <w:jc w:val="both"/>
              <w:rPr>
                <w:rFonts w:ascii="Times New Roman" w:eastAsia="Courier New" w:hAnsi="Times New Roman" w:cs="Times New Roman"/>
              </w:rPr>
            </w:pPr>
            <w:r w:rsidRPr="00796B99">
              <w:rPr>
                <w:rFonts w:ascii="Times New Roman" w:eastAsia="Courier New" w:hAnsi="Times New Roman" w:cs="Times New Roman"/>
              </w:rPr>
              <w:t xml:space="preserve">где: </w:t>
            </w:r>
          </w:p>
          <w:p w:rsidR="0013646D" w:rsidRPr="00796B99" w:rsidRDefault="0013646D" w:rsidP="0013646D">
            <w:pPr>
              <w:jc w:val="both"/>
              <w:rPr>
                <w:rFonts w:ascii="Times New Roman" w:eastAsia="Courier New" w:hAnsi="Times New Roman" w:cs="Times New Roman"/>
              </w:rPr>
            </w:pPr>
            <m:oMath>
              <m:r>
                <m:rPr>
                  <m:sty m:val="p"/>
                </m:rPr>
                <w:rPr>
                  <w:rFonts w:ascii="Cambria Math" w:hAnsi="Cambria Math" w:cs="Times New Roman"/>
                </w:rPr>
                <m:t>n</m:t>
              </m:r>
            </m:oMath>
            <w:r w:rsidRPr="00796B99">
              <w:rPr>
                <w:rFonts w:ascii="Times New Roman" w:eastAsia="Courier New" w:hAnsi="Times New Roman" w:cs="Times New Roman"/>
              </w:rPr>
              <w:t xml:space="preserve"> – </w:t>
            </w:r>
            <w:r w:rsidRPr="00796B99">
              <w:rPr>
                <w:rFonts w:ascii="Times New Roman" w:eastAsia="Calibri" w:hAnsi="Times New Roman" w:cs="Times New Roman"/>
              </w:rPr>
              <w:t xml:space="preserve">доля </w:t>
            </w:r>
            <w:r w:rsidRPr="00796B99">
              <w:rPr>
                <w:rFonts w:ascii="Times New Roman" w:hAnsi="Times New Roman" w:cs="Times New Roman"/>
              </w:rPr>
              <w:t>граждан, использующих механизм получения муниципальных услуг в электронной форме</w:t>
            </w:r>
            <w:r w:rsidRPr="00796B99">
              <w:rPr>
                <w:rFonts w:ascii="Times New Roman" w:eastAsia="Courier New" w:hAnsi="Times New Roman" w:cs="Times New Roman"/>
              </w:rPr>
              <w:t>;</w:t>
            </w:r>
          </w:p>
          <w:p w:rsidR="0013646D" w:rsidRPr="00796B99" w:rsidRDefault="0013646D" w:rsidP="0013646D">
            <w:pPr>
              <w:jc w:val="both"/>
              <w:rPr>
                <w:rFonts w:ascii="Times New Roman" w:eastAsia="Courier New" w:hAnsi="Times New Roman" w:cs="Times New Roman"/>
              </w:rPr>
            </w:pPr>
            <w:r w:rsidRPr="00796B99">
              <w:rPr>
                <w:rFonts w:ascii="Times New Roman" w:eastAsia="Courier New" w:hAnsi="Times New Roman" w:cs="Times New Roman"/>
                <w:lang w:val="en-US"/>
              </w:rPr>
              <w:t>R</w:t>
            </w:r>
            <w:r w:rsidRPr="00796B99">
              <w:rPr>
                <w:rFonts w:ascii="Times New Roman" w:eastAsia="Courier New" w:hAnsi="Times New Roman" w:cs="Times New Roman"/>
              </w:rPr>
              <w:t xml:space="preserve"> – численность</w:t>
            </w:r>
            <w:r w:rsidRPr="00796B99">
              <w:rPr>
                <w:rFonts w:ascii="Times New Roman" w:eastAsia="Calibri" w:hAnsi="Times New Roman" w:cs="Times New Roman"/>
              </w:rPr>
              <w:t xml:space="preserve"> граждан, использующих механизм получения муниципальных услуг в электронной форме</w:t>
            </w:r>
            <w:r w:rsidRPr="00796B99">
              <w:rPr>
                <w:rFonts w:ascii="Times New Roman" w:eastAsia="Courier New" w:hAnsi="Times New Roman" w:cs="Times New Roman"/>
              </w:rPr>
              <w:t>;</w:t>
            </w:r>
          </w:p>
          <w:p w:rsidR="0013646D" w:rsidRPr="00796B99" w:rsidRDefault="0013646D" w:rsidP="0013646D">
            <w:pPr>
              <w:jc w:val="both"/>
              <w:rPr>
                <w:rFonts w:ascii="Times New Roman" w:hAnsi="Times New Roman" w:cs="Times New Roman"/>
              </w:rPr>
            </w:pPr>
            <w:proofErr w:type="gramStart"/>
            <w:r w:rsidRPr="00796B99">
              <w:rPr>
                <w:rFonts w:ascii="Times New Roman" w:eastAsia="Courier New" w:hAnsi="Times New Roman" w:cs="Times New Roman"/>
              </w:rPr>
              <w:t>К</w:t>
            </w:r>
            <w:proofErr w:type="gramEnd"/>
            <w:r w:rsidRPr="00796B99">
              <w:rPr>
                <w:rFonts w:ascii="Times New Roman" w:eastAsia="Courier New" w:hAnsi="Times New Roman" w:cs="Times New Roman"/>
              </w:rPr>
              <w:t xml:space="preserve"> – </w:t>
            </w:r>
            <w:proofErr w:type="gramStart"/>
            <w:r w:rsidRPr="00796B99">
              <w:rPr>
                <w:rFonts w:ascii="Times New Roman" w:eastAsia="Courier New" w:hAnsi="Times New Roman" w:cs="Times New Roman"/>
              </w:rPr>
              <w:t>численность</w:t>
            </w:r>
            <w:proofErr w:type="gramEnd"/>
            <w:r w:rsidRPr="00796B99">
              <w:rPr>
                <w:rFonts w:ascii="Times New Roman" w:eastAsia="Courier New" w:hAnsi="Times New Roman" w:cs="Times New Roman"/>
              </w:rPr>
              <w:t xml:space="preserve"> </w:t>
            </w:r>
            <w:r w:rsidRPr="00796B99">
              <w:rPr>
                <w:rFonts w:ascii="Times New Roman" w:hAnsi="Times New Roman" w:cs="Times New Roman"/>
              </w:rPr>
              <w:t>населения муниципального образования Московской области</w:t>
            </w:r>
            <w:r w:rsidRPr="00796B99">
              <w:rPr>
                <w:rFonts w:ascii="Times New Roman" w:eastAsia="Calibri" w:hAnsi="Times New Roman" w:cs="Times New Roman"/>
              </w:rPr>
              <w:t xml:space="preserve"> в возрасте 14 лет и старше.</w:t>
            </w:r>
          </w:p>
        </w:tc>
      </w:tr>
      <w:tr w:rsidR="0013646D" w:rsidRPr="00796B99" w:rsidTr="003550AF">
        <w:tc>
          <w:tcPr>
            <w:tcW w:w="567" w:type="dxa"/>
          </w:tcPr>
          <w:p w:rsidR="0013646D" w:rsidRPr="00796B99" w:rsidRDefault="008D3A09" w:rsidP="0038729D">
            <w:pPr>
              <w:spacing w:line="20" w:lineRule="atLeast"/>
              <w:contextualSpacing/>
              <w:jc w:val="right"/>
              <w:rPr>
                <w:rFonts w:ascii="Times New Roman" w:hAnsi="Times New Roman" w:cs="Times New Roman"/>
              </w:rPr>
            </w:pPr>
            <w:r w:rsidRPr="00796B99">
              <w:rPr>
                <w:rFonts w:ascii="Times New Roman" w:hAnsi="Times New Roman" w:cs="Times New Roman"/>
              </w:rPr>
              <w:t>7</w:t>
            </w:r>
          </w:p>
        </w:tc>
        <w:tc>
          <w:tcPr>
            <w:tcW w:w="4537" w:type="dxa"/>
          </w:tcPr>
          <w:p w:rsidR="0013646D" w:rsidRPr="00796B99" w:rsidRDefault="0013646D" w:rsidP="008D3A09">
            <w:pPr>
              <w:spacing w:line="20" w:lineRule="atLeast"/>
              <w:ind w:right="34"/>
              <w:contextualSpacing/>
              <w:jc w:val="both"/>
              <w:rPr>
                <w:rFonts w:ascii="Times New Roman" w:hAnsi="Times New Roman" w:cs="Times New Roman"/>
              </w:rPr>
            </w:pPr>
            <w:r w:rsidRPr="00796B99">
              <w:rPr>
                <w:rFonts w:ascii="Times New Roman" w:eastAsia="Calibri" w:hAnsi="Times New Roman" w:cs="Times New Roman"/>
                <w:lang w:eastAsia="ru-RU"/>
              </w:rPr>
              <w:t>Увеличение доли граждан, зарегистрированных в ЕСИА</w:t>
            </w:r>
          </w:p>
        </w:tc>
        <w:tc>
          <w:tcPr>
            <w:tcW w:w="850" w:type="dxa"/>
          </w:tcPr>
          <w:p w:rsidR="0013646D" w:rsidRPr="00796B99" w:rsidRDefault="0013646D" w:rsidP="008D3A09">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13646D" w:rsidRPr="00796B99" w:rsidRDefault="0013646D" w:rsidP="008D3A09">
            <w:pPr>
              <w:spacing w:line="20" w:lineRule="atLeast"/>
              <w:jc w:val="both"/>
              <w:rPr>
                <w:rFonts w:ascii="Times New Roman" w:eastAsia="Times New Roman" w:hAnsi="Times New Roman" w:cs="Times New Roman"/>
                <w:lang w:eastAsia="ru-RU"/>
              </w:rPr>
            </w:pPr>
            <w:r w:rsidRPr="00796B99">
              <w:rPr>
                <w:rFonts w:ascii="Times New Roman" w:hAnsi="Times New Roman" w:cs="Times New Roman"/>
                <w:color w:val="000000"/>
              </w:rPr>
              <w:t>Расчетное значение предоставляется Министерством государственного управления, информационных технологий и связи  МО</w:t>
            </w:r>
          </w:p>
        </w:tc>
        <w:tc>
          <w:tcPr>
            <w:tcW w:w="7229" w:type="dxa"/>
          </w:tcPr>
          <w:p w:rsidR="0013646D" w:rsidRPr="00796B99" w:rsidRDefault="0013646D" w:rsidP="0013646D">
            <w:pPr>
              <w:jc w:val="center"/>
              <w:rPr>
                <w:rFonts w:ascii="Times New Roman" w:eastAsia="Courier New" w:hAnsi="Times New Roman" w:cs="Times New Roman"/>
                <w:lang w:eastAsia="ru-RU"/>
              </w:rPr>
            </w:pPr>
            <m:oMath>
              <m:r>
                <w:rPr>
                  <w:rFonts w:ascii="Cambria Math" w:eastAsia="Times New Roman" w:hAnsi="Cambria Math" w:cs="Times New Roman"/>
                  <w:color w:val="000000"/>
                  <w:lang w:eastAsia="ru-RU"/>
                </w:rPr>
                <m:t>n</m:t>
              </m:r>
              <m:r>
                <w:rPr>
                  <w:rFonts w:ascii="Cambria Math" w:eastAsia="Times New Roman" w:hAnsi="Cambria Math" w:cs="Times New Roman"/>
                  <w:lang w:eastAsia="ru-RU"/>
                </w:rPr>
                <m:t>=</m:t>
              </m:r>
              <m:f>
                <m:fPr>
                  <m:ctrlPr>
                    <w:rPr>
                      <w:rFonts w:ascii="Cambria Math" w:eastAsia="Times New Roman" w:hAnsi="Cambria Math" w:cs="Times New Roman"/>
                      <w:i/>
                      <w:lang w:eastAsia="ru-RU"/>
                    </w:rPr>
                  </m:ctrlPr>
                </m:fPr>
                <m:num>
                  <m:r>
                    <w:rPr>
                      <w:rFonts w:ascii="Cambria Math" w:eastAsia="Times New Roman" w:hAnsi="Cambria Math" w:cs="Times New Roman"/>
                      <w:lang w:val="en-US" w:eastAsia="ru-RU"/>
                    </w:rPr>
                    <m:t>R</m:t>
                  </m:r>
                </m:num>
                <m:den>
                  <m:r>
                    <w:rPr>
                      <w:rFonts w:ascii="Cambria Math" w:eastAsia="Times New Roman" w:hAnsi="Cambria Math" w:cs="Times New Roman"/>
                      <w:lang w:val="en-US" w:eastAsia="ru-RU"/>
                    </w:rPr>
                    <m:t>K</m:t>
                  </m:r>
                </m:den>
              </m:f>
              <m:r>
                <w:rPr>
                  <w:rFonts w:ascii="Cambria Math" w:eastAsia="Times New Roman" w:hAnsi="Cambria Math" w:cs="Times New Roman"/>
                  <w:lang w:eastAsia="ru-RU"/>
                </w:rPr>
                <m:t>×100%</m:t>
              </m:r>
            </m:oMath>
            <w:r w:rsidRPr="00796B99">
              <w:rPr>
                <w:rFonts w:ascii="Times New Roman" w:eastAsia="Courier New" w:hAnsi="Times New Roman" w:cs="Times New Roman"/>
                <w:lang w:eastAsia="ru-RU"/>
              </w:rPr>
              <w:t>, где:</w:t>
            </w:r>
          </w:p>
          <w:p w:rsidR="0013646D" w:rsidRPr="00796B99" w:rsidRDefault="0013646D" w:rsidP="0013646D">
            <w:pPr>
              <w:jc w:val="center"/>
              <w:rPr>
                <w:rFonts w:ascii="Times New Roman" w:eastAsia="Courier New" w:hAnsi="Times New Roman" w:cs="Times New Roman"/>
                <w:lang w:eastAsia="ru-RU"/>
              </w:rPr>
            </w:pPr>
          </w:p>
          <w:p w:rsidR="0013646D" w:rsidRPr="00796B99" w:rsidRDefault="0013646D" w:rsidP="0013646D">
            <w:pPr>
              <w:jc w:val="both"/>
              <w:rPr>
                <w:rFonts w:ascii="Times New Roman" w:eastAsia="Courier New" w:hAnsi="Times New Roman" w:cs="Times New Roman"/>
                <w:color w:val="000000"/>
                <w:lang w:eastAsia="ru-RU"/>
              </w:rPr>
            </w:pPr>
            <m:oMath>
              <m:r>
                <m:rPr>
                  <m:sty m:val="p"/>
                </m:rPr>
                <w:rPr>
                  <w:rFonts w:ascii="Cambria Math" w:eastAsia="Times New Roman" w:hAnsi="Cambria Math" w:cs="Times New Roman"/>
                  <w:color w:val="000000"/>
                  <w:lang w:eastAsia="ru-RU"/>
                </w:rPr>
                <m:t>n</m:t>
              </m:r>
            </m:oMath>
            <w:r w:rsidRPr="00796B99">
              <w:rPr>
                <w:rFonts w:ascii="Times New Roman" w:eastAsia="Courier New" w:hAnsi="Times New Roman" w:cs="Times New Roman"/>
                <w:color w:val="000000"/>
                <w:lang w:eastAsia="ru-RU"/>
              </w:rPr>
              <w:t xml:space="preserve"> – </w:t>
            </w:r>
            <w:r w:rsidRPr="00796B99">
              <w:rPr>
                <w:rFonts w:ascii="Times New Roman" w:eastAsia="Calibri" w:hAnsi="Times New Roman" w:cs="Times New Roman"/>
              </w:rPr>
              <w:t xml:space="preserve">доля </w:t>
            </w:r>
            <w:r w:rsidRPr="00796B99">
              <w:rPr>
                <w:rFonts w:ascii="Times New Roman" w:eastAsia="Times New Roman" w:hAnsi="Times New Roman" w:cs="Times New Roman"/>
                <w:color w:val="000000"/>
                <w:lang w:eastAsia="ru-RU"/>
              </w:rPr>
              <w:t>граждан, зарегистрированных в ЕСИА</w:t>
            </w:r>
            <w:r w:rsidRPr="00796B99">
              <w:rPr>
                <w:rFonts w:ascii="Times New Roman" w:eastAsia="Courier New" w:hAnsi="Times New Roman" w:cs="Times New Roman"/>
                <w:color w:val="000000"/>
                <w:lang w:eastAsia="ru-RU"/>
              </w:rPr>
              <w:t>;</w:t>
            </w:r>
          </w:p>
          <w:p w:rsidR="0013646D" w:rsidRPr="00796B99" w:rsidRDefault="0013646D" w:rsidP="0013646D">
            <w:pPr>
              <w:jc w:val="both"/>
              <w:rPr>
                <w:rFonts w:ascii="Times New Roman" w:eastAsia="Courier New" w:hAnsi="Times New Roman" w:cs="Times New Roman"/>
                <w:color w:val="000000"/>
                <w:lang w:eastAsia="ru-RU"/>
              </w:rPr>
            </w:pPr>
            <w:r w:rsidRPr="00796B99">
              <w:rPr>
                <w:rFonts w:ascii="Times New Roman" w:eastAsia="Courier New" w:hAnsi="Times New Roman" w:cs="Times New Roman"/>
                <w:color w:val="000000"/>
                <w:lang w:val="en-US" w:eastAsia="ru-RU"/>
              </w:rPr>
              <w:t>R</w:t>
            </w:r>
            <w:r w:rsidRPr="00796B99">
              <w:rPr>
                <w:rFonts w:ascii="Times New Roman" w:eastAsia="Courier New" w:hAnsi="Times New Roman" w:cs="Times New Roman"/>
                <w:color w:val="000000"/>
                <w:lang w:eastAsia="ru-RU"/>
              </w:rPr>
              <w:t xml:space="preserve"> – численность</w:t>
            </w:r>
            <w:r w:rsidRPr="00796B99">
              <w:rPr>
                <w:rFonts w:ascii="Times New Roman" w:eastAsia="Calibri" w:hAnsi="Times New Roman" w:cs="Times New Roman"/>
              </w:rPr>
              <w:t xml:space="preserve"> граждан, зарегистрированных в ЕСИА</w:t>
            </w:r>
            <w:r w:rsidRPr="00796B99">
              <w:rPr>
                <w:rFonts w:ascii="Times New Roman" w:eastAsia="Courier New" w:hAnsi="Times New Roman" w:cs="Times New Roman"/>
                <w:color w:val="000000"/>
                <w:lang w:eastAsia="ru-RU"/>
              </w:rPr>
              <w:t>;</w:t>
            </w:r>
          </w:p>
          <w:p w:rsidR="0013646D" w:rsidRPr="00796B99" w:rsidRDefault="0013646D" w:rsidP="0013646D">
            <w:pPr>
              <w:widowControl w:val="0"/>
              <w:shd w:val="clear" w:color="auto" w:fill="FFFFFF"/>
              <w:autoSpaceDE w:val="0"/>
              <w:autoSpaceDN w:val="0"/>
              <w:adjustRightInd w:val="0"/>
              <w:ind w:left="10"/>
              <w:jc w:val="both"/>
              <w:rPr>
                <w:rFonts w:ascii="Times New Roman" w:eastAsia="Calibri" w:hAnsi="Times New Roman" w:cs="Times New Roman"/>
                <w:lang w:eastAsia="ru-RU"/>
              </w:rPr>
            </w:pPr>
            <w:proofErr w:type="gramStart"/>
            <w:r w:rsidRPr="00796B99">
              <w:rPr>
                <w:rFonts w:ascii="Times New Roman" w:eastAsia="Courier New" w:hAnsi="Times New Roman" w:cs="Times New Roman"/>
                <w:color w:val="000000"/>
                <w:lang w:eastAsia="ru-RU"/>
              </w:rPr>
              <w:t>К</w:t>
            </w:r>
            <w:proofErr w:type="gramEnd"/>
            <w:r w:rsidRPr="00796B99">
              <w:rPr>
                <w:rFonts w:ascii="Times New Roman" w:eastAsia="Courier New" w:hAnsi="Times New Roman" w:cs="Times New Roman"/>
                <w:color w:val="000000"/>
                <w:lang w:eastAsia="ru-RU"/>
              </w:rPr>
              <w:t xml:space="preserve"> – </w:t>
            </w:r>
            <w:proofErr w:type="gramStart"/>
            <w:r w:rsidRPr="00796B99">
              <w:rPr>
                <w:rFonts w:ascii="Times New Roman" w:eastAsia="Courier New" w:hAnsi="Times New Roman" w:cs="Times New Roman"/>
                <w:color w:val="000000"/>
                <w:lang w:eastAsia="ru-RU"/>
              </w:rPr>
              <w:t>численность</w:t>
            </w:r>
            <w:proofErr w:type="gramEnd"/>
            <w:r w:rsidRPr="00796B99">
              <w:rPr>
                <w:rFonts w:ascii="Times New Roman" w:eastAsia="Courier New" w:hAnsi="Times New Roman" w:cs="Times New Roman"/>
                <w:color w:val="000000"/>
                <w:lang w:eastAsia="ru-RU"/>
              </w:rPr>
              <w:t xml:space="preserve"> </w:t>
            </w:r>
            <w:r w:rsidRPr="00796B99">
              <w:rPr>
                <w:rFonts w:ascii="Times New Roman" w:eastAsia="Times New Roman" w:hAnsi="Times New Roman" w:cs="Times New Roman"/>
                <w:color w:val="000000"/>
                <w:lang w:eastAsia="ru-RU"/>
              </w:rPr>
              <w:t>населения муниципального образования Московской области</w:t>
            </w:r>
            <w:r w:rsidRPr="00796B99">
              <w:rPr>
                <w:rFonts w:ascii="Times New Roman" w:eastAsia="Calibri" w:hAnsi="Times New Roman" w:cs="Times New Roman"/>
              </w:rPr>
              <w:t xml:space="preserve"> в возрасте 14 лет и старше</w:t>
            </w:r>
            <w:r w:rsidRPr="00796B99">
              <w:rPr>
                <w:rFonts w:ascii="Times New Roman" w:eastAsia="Times New Roman" w:hAnsi="Times New Roman" w:cs="Times New Roman"/>
                <w:color w:val="000000"/>
                <w:lang w:eastAsia="ru-RU"/>
              </w:rPr>
              <w:t>.</w:t>
            </w:r>
          </w:p>
        </w:tc>
      </w:tr>
      <w:tr w:rsidR="0013646D" w:rsidRPr="00796B99" w:rsidTr="003550AF">
        <w:tc>
          <w:tcPr>
            <w:tcW w:w="567" w:type="dxa"/>
          </w:tcPr>
          <w:p w:rsidR="0013646D" w:rsidRPr="00796B99" w:rsidRDefault="008D3A09" w:rsidP="0038729D">
            <w:pPr>
              <w:spacing w:line="20" w:lineRule="atLeast"/>
              <w:contextualSpacing/>
              <w:jc w:val="right"/>
              <w:rPr>
                <w:rFonts w:ascii="Times New Roman" w:hAnsi="Times New Roman" w:cs="Times New Roman"/>
              </w:rPr>
            </w:pPr>
            <w:r w:rsidRPr="00796B99">
              <w:rPr>
                <w:rFonts w:ascii="Times New Roman" w:hAnsi="Times New Roman" w:cs="Times New Roman"/>
              </w:rPr>
              <w:t>8</w:t>
            </w:r>
          </w:p>
        </w:tc>
        <w:tc>
          <w:tcPr>
            <w:tcW w:w="4537" w:type="dxa"/>
          </w:tcPr>
          <w:p w:rsidR="0013646D" w:rsidRPr="00796B99" w:rsidRDefault="0013646D" w:rsidP="008D3A09">
            <w:pPr>
              <w:spacing w:line="20" w:lineRule="atLeast"/>
              <w:ind w:right="34"/>
              <w:contextualSpacing/>
              <w:jc w:val="both"/>
              <w:rPr>
                <w:rFonts w:ascii="Times New Roman" w:hAnsi="Times New Roman" w:cs="Times New Roman"/>
              </w:rPr>
            </w:pPr>
            <w:r w:rsidRPr="00796B99">
              <w:rPr>
                <w:rFonts w:ascii="Times New Roman" w:eastAsia="Calibri" w:hAnsi="Times New Roman" w:cs="Times New Roman"/>
              </w:rPr>
              <w:t>Качественные услуги – Доля муниципальных (государственных) услуг,  по которым нарушены регламентные сроки.</w:t>
            </w:r>
          </w:p>
        </w:tc>
        <w:tc>
          <w:tcPr>
            <w:tcW w:w="850" w:type="dxa"/>
          </w:tcPr>
          <w:p w:rsidR="0013646D" w:rsidRPr="00796B99" w:rsidRDefault="0013646D" w:rsidP="008D3A09">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13646D" w:rsidRPr="00796B99" w:rsidRDefault="0013646D" w:rsidP="008D3A09">
            <w:pPr>
              <w:spacing w:line="20" w:lineRule="atLeast"/>
              <w:jc w:val="both"/>
              <w:rPr>
                <w:rFonts w:ascii="Times New Roman" w:hAnsi="Times New Roman" w:cs="Times New Roman"/>
              </w:rPr>
            </w:pPr>
            <w:r w:rsidRPr="00796B99">
              <w:rPr>
                <w:rFonts w:ascii="Times New Roman" w:eastAsia="Times New Roman" w:hAnsi="Times New Roman" w:cs="Times New Roman"/>
                <w:lang w:eastAsia="ru-RU"/>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7229" w:type="dxa"/>
          </w:tcPr>
          <w:p w:rsidR="0013646D" w:rsidRPr="00796B99" w:rsidRDefault="0013646D" w:rsidP="0013646D">
            <w:pPr>
              <w:jc w:val="both"/>
              <w:rPr>
                <w:rFonts w:ascii="Times New Roman" w:eastAsia="Times New Roman" w:hAnsi="Times New Roman" w:cs="Times New Roman"/>
                <w:i/>
                <w:lang w:val="en-US" w:eastAsia="ru-RU"/>
              </w:rPr>
            </w:pPr>
            <m:oMathPara>
              <m:oMathParaPr>
                <m:jc m:val="center"/>
              </m:oMathParaPr>
              <m:oMath>
                <m:r>
                  <w:rPr>
                    <w:rFonts w:ascii="Cambria Math" w:eastAsia="Times New Roman" w:hAnsi="Cambria Math" w:cs="Times New Roman"/>
                    <w:lang w:eastAsia="ru-RU"/>
                  </w:rPr>
                  <m:t>n=</m:t>
                </m:r>
                <m:f>
                  <m:fPr>
                    <m:ctrlPr>
                      <w:rPr>
                        <w:rFonts w:ascii="Cambria Math" w:eastAsia="Times New Roman" w:hAnsi="Cambria Math" w:cs="Times New Roman"/>
                        <w:i/>
                        <w:lang w:eastAsia="ru-RU"/>
                      </w:rPr>
                    </m:ctrlPr>
                  </m:fPr>
                  <m:num>
                    <m:r>
                      <w:rPr>
                        <w:rFonts w:ascii="Cambria Math" w:eastAsia="Times New Roman" w:hAnsi="Cambria Math" w:cs="Times New Roman"/>
                        <w:lang w:val="en-US" w:eastAsia="ru-RU"/>
                      </w:rPr>
                      <m:t>R</m:t>
                    </m:r>
                  </m:num>
                  <m:den>
                    <m:r>
                      <w:rPr>
                        <w:rFonts w:ascii="Cambria Math" w:eastAsia="Times New Roman" w:hAnsi="Cambria Math" w:cs="Times New Roman"/>
                        <w:lang w:val="en-US" w:eastAsia="ru-RU"/>
                      </w:rPr>
                      <m:t>K</m:t>
                    </m:r>
                  </m:den>
                </m:f>
                <m:r>
                  <w:rPr>
                    <w:rFonts w:ascii="Cambria Math" w:eastAsia="Times New Roman" w:hAnsi="Cambria Math" w:cs="Times New Roman"/>
                    <w:lang w:eastAsia="ru-RU"/>
                  </w:rPr>
                  <m:t>×100%</m:t>
                </m:r>
              </m:oMath>
            </m:oMathPara>
          </w:p>
          <w:p w:rsidR="0013646D" w:rsidRPr="00796B99" w:rsidRDefault="0013646D" w:rsidP="0013646D">
            <w:pPr>
              <w:pStyle w:val="ad"/>
              <w:rPr>
                <w:rFonts w:ascii="Times New Roman" w:hAnsi="Times New Roman" w:cs="Times New Roman"/>
                <w:lang w:eastAsia="ru-RU"/>
              </w:rPr>
            </w:pPr>
            <w:r w:rsidRPr="00796B99">
              <w:rPr>
                <w:rFonts w:ascii="Times New Roman" w:hAnsi="Times New Roman" w:cs="Times New Roman"/>
                <w:lang w:eastAsia="ru-RU"/>
              </w:rPr>
              <w:t>где:</w:t>
            </w:r>
          </w:p>
          <w:p w:rsidR="0013646D" w:rsidRPr="00796B99" w:rsidRDefault="0013646D" w:rsidP="0013646D">
            <w:pPr>
              <w:pStyle w:val="ad"/>
              <w:rPr>
                <w:rFonts w:ascii="Times New Roman" w:eastAsia="Courier New" w:hAnsi="Times New Roman" w:cs="Times New Roman"/>
                <w:lang w:eastAsia="ru-RU"/>
              </w:rPr>
            </w:pPr>
            <m:oMath>
              <m:r>
                <m:rPr>
                  <m:sty m:val="p"/>
                </m:rPr>
                <w:rPr>
                  <w:rFonts w:ascii="Cambria Math" w:eastAsia="Courier New" w:hAnsi="Cambria Math" w:cs="Times New Roman"/>
                  <w:lang w:eastAsia="ru-RU"/>
                </w:rPr>
                <m:t>n</m:t>
              </m:r>
            </m:oMath>
            <w:r w:rsidRPr="00796B99">
              <w:rPr>
                <w:rFonts w:ascii="Times New Roman" w:eastAsia="Courier New" w:hAnsi="Times New Roman" w:cs="Times New Roman"/>
                <w:lang w:eastAsia="ru-RU"/>
              </w:rPr>
              <w:t xml:space="preserve"> – </w:t>
            </w:r>
            <w:r w:rsidRPr="00796B99">
              <w:rPr>
                <w:rFonts w:ascii="Times New Roman" w:eastAsia="Calibri" w:hAnsi="Times New Roman" w:cs="Times New Roman"/>
              </w:rPr>
              <w:t>доля муниципальных (государственных) услуг, по которым нарушены регламентные сроки;</w:t>
            </w:r>
          </w:p>
          <w:p w:rsidR="0013646D" w:rsidRPr="00796B99" w:rsidRDefault="0013646D" w:rsidP="0013646D">
            <w:pPr>
              <w:pStyle w:val="ad"/>
              <w:rPr>
                <w:rFonts w:ascii="Times New Roman" w:eastAsia="Courier New" w:hAnsi="Times New Roman" w:cs="Times New Roman"/>
                <w:lang w:eastAsia="ru-RU"/>
              </w:rPr>
            </w:pPr>
            <w:r w:rsidRPr="00796B99">
              <w:rPr>
                <w:rFonts w:ascii="Times New Roman" w:eastAsia="Courier New" w:hAnsi="Times New Roman" w:cs="Times New Roman"/>
                <w:lang w:val="en-US" w:eastAsia="ru-RU"/>
              </w:rPr>
              <w:t>R</w:t>
            </w:r>
            <w:r w:rsidRPr="00796B99">
              <w:rPr>
                <w:rFonts w:ascii="Times New Roman" w:eastAsia="Courier New" w:hAnsi="Times New Roman" w:cs="Times New Roman"/>
                <w:lang w:eastAsia="ru-RU"/>
              </w:rPr>
              <w:t xml:space="preserve"> – </w:t>
            </w:r>
            <w:r w:rsidRPr="00796B99">
              <w:rPr>
                <w:rFonts w:ascii="Times New Roman" w:hAnsi="Times New Roman" w:cs="Times New Roman"/>
                <w:lang w:eastAsia="ru-RU"/>
              </w:rPr>
              <w:t>количество муниципальных (государственных) услуг, оказанных ОМСУ в отчетном периоде с нарушением регламентного срока оказания услуг;</w:t>
            </w:r>
          </w:p>
          <w:p w:rsidR="0013646D" w:rsidRPr="00796B99" w:rsidRDefault="0013646D" w:rsidP="005D5DE3">
            <w:pPr>
              <w:pStyle w:val="ad"/>
              <w:rPr>
                <w:rFonts w:ascii="Times New Roman" w:eastAsia="Calibri" w:hAnsi="Times New Roman" w:cs="Times New Roman"/>
              </w:rPr>
            </w:pPr>
            <w:r w:rsidRPr="00796B99">
              <w:rPr>
                <w:rFonts w:ascii="Times New Roman" w:eastAsia="Courier New" w:hAnsi="Times New Roman" w:cs="Times New Roman"/>
                <w:lang w:val="en-US" w:eastAsia="ru-RU"/>
              </w:rPr>
              <w:t>K</w:t>
            </w:r>
            <w:r w:rsidRPr="00796B99">
              <w:rPr>
                <w:rFonts w:ascii="Times New Roman" w:eastAsia="Courier New" w:hAnsi="Times New Roman" w:cs="Times New Roman"/>
                <w:lang w:eastAsia="ru-RU"/>
              </w:rPr>
              <w:t xml:space="preserve"> – общее количество муниципальных (государственных) услуг, оказанных ОМСУ в отчетном периоде</w:t>
            </w:r>
          </w:p>
        </w:tc>
      </w:tr>
      <w:tr w:rsidR="005D5DE3" w:rsidRPr="00796B99" w:rsidTr="003550AF">
        <w:tc>
          <w:tcPr>
            <w:tcW w:w="567" w:type="dxa"/>
          </w:tcPr>
          <w:p w:rsidR="005D5DE3" w:rsidRPr="00796B99" w:rsidRDefault="008D3A09" w:rsidP="0038729D">
            <w:pPr>
              <w:spacing w:line="20" w:lineRule="atLeast"/>
              <w:contextualSpacing/>
              <w:jc w:val="right"/>
              <w:rPr>
                <w:rFonts w:ascii="Times New Roman" w:hAnsi="Times New Roman" w:cs="Times New Roman"/>
              </w:rPr>
            </w:pPr>
            <w:r w:rsidRPr="00796B99">
              <w:rPr>
                <w:rFonts w:ascii="Times New Roman" w:hAnsi="Times New Roman" w:cs="Times New Roman"/>
              </w:rPr>
              <w:t>9</w:t>
            </w:r>
          </w:p>
        </w:tc>
        <w:tc>
          <w:tcPr>
            <w:tcW w:w="4537" w:type="dxa"/>
          </w:tcPr>
          <w:p w:rsidR="005D5DE3" w:rsidRPr="00796B99" w:rsidRDefault="005D5DE3" w:rsidP="008D3A09">
            <w:pPr>
              <w:spacing w:line="20" w:lineRule="atLeast"/>
              <w:ind w:right="34"/>
              <w:contextualSpacing/>
              <w:jc w:val="both"/>
              <w:rPr>
                <w:rFonts w:ascii="Times New Roman" w:eastAsia="Calibri" w:hAnsi="Times New Roman" w:cs="Times New Roman"/>
              </w:rPr>
            </w:pPr>
            <w:r w:rsidRPr="00796B99">
              <w:rPr>
                <w:rFonts w:ascii="Times New Roman" w:eastAsia="Calibri" w:hAnsi="Times New Roman" w:cs="Times New Roman"/>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tc>
        <w:tc>
          <w:tcPr>
            <w:tcW w:w="850" w:type="dxa"/>
          </w:tcPr>
          <w:p w:rsidR="005D5DE3" w:rsidRPr="00796B99" w:rsidRDefault="005D5DE3" w:rsidP="008D3A09">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5D5DE3" w:rsidRPr="00796B99" w:rsidRDefault="005D5DE3" w:rsidP="008D3A09">
            <w:pPr>
              <w:spacing w:line="20" w:lineRule="atLeast"/>
              <w:jc w:val="both"/>
              <w:rPr>
                <w:rFonts w:ascii="Times New Roman" w:eastAsia="Calibri" w:hAnsi="Times New Roman" w:cs="Times New Roman"/>
              </w:rPr>
            </w:pPr>
            <w:r w:rsidRPr="00796B99">
              <w:rPr>
                <w:rFonts w:ascii="Times New Roman" w:eastAsia="Times New Roman" w:hAnsi="Times New Roman" w:cs="Times New Roman"/>
                <w:lang w:eastAsia="ru-RU"/>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7229" w:type="dxa"/>
          </w:tcPr>
          <w:p w:rsidR="005D5DE3" w:rsidRPr="00796B99" w:rsidRDefault="005D5DE3" w:rsidP="00AF6494">
            <w:pPr>
              <w:jc w:val="both"/>
              <w:rPr>
                <w:rFonts w:ascii="Times New Roman" w:eastAsia="Courier New" w:hAnsi="Times New Roman" w:cs="Times New Roman"/>
                <w:lang w:val="en-US" w:eastAsia="ru-RU"/>
              </w:rPr>
            </w:pPr>
            <m:oMathPara>
              <m:oMathParaPr>
                <m:jc m:val="center"/>
              </m:oMathParaPr>
              <m:oMath>
                <m:r>
                  <w:rPr>
                    <w:rFonts w:ascii="Cambria Math" w:eastAsia="Times New Roman" w:hAnsi="Cambria Math" w:cs="Times New Roman"/>
                    <w:lang w:eastAsia="ru-RU"/>
                  </w:rPr>
                  <m:t>n=</m:t>
                </m:r>
                <m:f>
                  <m:fPr>
                    <m:ctrlPr>
                      <w:rPr>
                        <w:rFonts w:ascii="Cambria Math" w:eastAsia="Times New Roman" w:hAnsi="Cambria Math" w:cs="Times New Roman"/>
                        <w:i/>
                        <w:lang w:eastAsia="ru-RU"/>
                      </w:rPr>
                    </m:ctrlPr>
                  </m:fPr>
                  <m:num>
                    <m:r>
                      <w:rPr>
                        <w:rFonts w:ascii="Cambria Math" w:eastAsia="Times New Roman" w:hAnsi="Cambria Math" w:cs="Times New Roman"/>
                        <w:lang w:val="en-US" w:eastAsia="ru-RU"/>
                      </w:rPr>
                      <m:t>R</m:t>
                    </m:r>
                  </m:num>
                  <m:den>
                    <m:r>
                      <w:rPr>
                        <w:rFonts w:ascii="Cambria Math" w:eastAsia="Times New Roman" w:hAnsi="Cambria Math" w:cs="Times New Roman"/>
                        <w:lang w:val="en-US" w:eastAsia="ru-RU"/>
                      </w:rPr>
                      <m:t>K</m:t>
                    </m:r>
                  </m:den>
                </m:f>
                <m:r>
                  <w:rPr>
                    <w:rFonts w:ascii="Cambria Math" w:eastAsia="Times New Roman" w:hAnsi="Cambria Math" w:cs="Times New Roman"/>
                    <w:lang w:eastAsia="ru-RU"/>
                  </w:rPr>
                  <m:t>×100%</m:t>
                </m:r>
              </m:oMath>
            </m:oMathPara>
          </w:p>
          <w:p w:rsidR="005D5DE3" w:rsidRPr="00796B99" w:rsidRDefault="005D5DE3" w:rsidP="00AF6494">
            <w:pPr>
              <w:jc w:val="both"/>
              <w:rPr>
                <w:rFonts w:ascii="Times New Roman" w:eastAsia="Courier New" w:hAnsi="Times New Roman" w:cs="Times New Roman"/>
                <w:lang w:eastAsia="ru-RU"/>
              </w:rPr>
            </w:pPr>
            <w:r w:rsidRPr="00796B99">
              <w:rPr>
                <w:rFonts w:ascii="Times New Roman" w:eastAsia="Courier New" w:hAnsi="Times New Roman" w:cs="Times New Roman"/>
                <w:lang w:eastAsia="ru-RU"/>
              </w:rPr>
              <w:t xml:space="preserve">где: </w:t>
            </w:r>
          </w:p>
          <w:p w:rsidR="005D5DE3" w:rsidRPr="00796B99" w:rsidRDefault="005D5DE3" w:rsidP="00AF6494">
            <w:pPr>
              <w:jc w:val="both"/>
              <w:rPr>
                <w:rFonts w:ascii="Times New Roman" w:eastAsia="Courier New" w:hAnsi="Times New Roman" w:cs="Times New Roman"/>
                <w:lang w:eastAsia="ru-RU"/>
              </w:rPr>
            </w:pPr>
            <m:oMath>
              <m:r>
                <m:rPr>
                  <m:sty m:val="p"/>
                </m:rPr>
                <w:rPr>
                  <w:rFonts w:ascii="Cambria Math" w:eastAsia="Times New Roman" w:hAnsi="Cambria Math" w:cs="Times New Roman"/>
                  <w:lang w:eastAsia="ru-RU"/>
                </w:rPr>
                <m:t>n</m:t>
              </m:r>
            </m:oMath>
            <w:r w:rsidRPr="00796B99">
              <w:rPr>
                <w:rFonts w:ascii="Times New Roman" w:eastAsia="Courier New" w:hAnsi="Times New Roman" w:cs="Times New Roman"/>
                <w:lang w:eastAsia="ru-RU"/>
              </w:rPr>
              <w:t xml:space="preserve"> – </w:t>
            </w:r>
            <w:r w:rsidRPr="00796B99">
              <w:rPr>
                <w:rFonts w:ascii="Times New Roman" w:eastAsia="Calibri" w:hAnsi="Times New Roman" w:cs="Times New Roman"/>
              </w:rPr>
              <w:t xml:space="preserve">доля муниципальных (государственных) услуг, </w:t>
            </w:r>
            <w:r w:rsidRPr="00796B99">
              <w:rPr>
                <w:rFonts w:ascii="Times New Roman" w:eastAsia="Calibri" w:hAnsi="Times New Roman" w:cs="Times New Roman"/>
                <w:lang w:eastAsia="ru-RU"/>
              </w:rPr>
              <w:t>по которым заявления поданы в электронном виде через региональный портал государственных и муниципальных услуг</w:t>
            </w:r>
            <w:r w:rsidRPr="00796B99">
              <w:rPr>
                <w:rFonts w:ascii="Times New Roman" w:eastAsia="Calibri" w:hAnsi="Times New Roman" w:cs="Times New Roman"/>
              </w:rPr>
              <w:t>;</w:t>
            </w:r>
          </w:p>
          <w:p w:rsidR="005D5DE3" w:rsidRPr="00796B99" w:rsidRDefault="005D5DE3" w:rsidP="00AF6494">
            <w:pPr>
              <w:jc w:val="both"/>
              <w:rPr>
                <w:rFonts w:ascii="Times New Roman" w:eastAsia="Courier New" w:hAnsi="Times New Roman" w:cs="Times New Roman"/>
                <w:lang w:eastAsia="ru-RU"/>
              </w:rPr>
            </w:pPr>
            <w:r w:rsidRPr="00796B99">
              <w:rPr>
                <w:rFonts w:ascii="Times New Roman" w:eastAsia="Courier New" w:hAnsi="Times New Roman" w:cs="Times New Roman"/>
                <w:lang w:val="en-US" w:eastAsia="ru-RU"/>
              </w:rPr>
              <w:t>R</w:t>
            </w:r>
            <w:r w:rsidRPr="00796B99">
              <w:rPr>
                <w:rFonts w:ascii="Times New Roman" w:eastAsia="Courier New" w:hAnsi="Times New Roman" w:cs="Times New Roman"/>
                <w:lang w:eastAsia="ru-RU"/>
              </w:rPr>
              <w:t xml:space="preserve"> – количество муниципальных (государственных) услуг, оказанных ОМСУ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rsidR="005D5DE3" w:rsidRPr="00796B99" w:rsidRDefault="005D5DE3" w:rsidP="005D5DE3">
            <w:pPr>
              <w:jc w:val="both"/>
              <w:rPr>
                <w:rFonts w:ascii="Times New Roman" w:eastAsia="Calibri" w:hAnsi="Times New Roman" w:cs="Times New Roman"/>
              </w:rPr>
            </w:pPr>
            <w:r w:rsidRPr="00796B99">
              <w:rPr>
                <w:rFonts w:ascii="Times New Roman" w:eastAsia="Courier New" w:hAnsi="Times New Roman" w:cs="Times New Roman"/>
                <w:lang w:eastAsia="ru-RU"/>
              </w:rPr>
              <w:t xml:space="preserve">К – общее количество муниципальных (государственных) услуг, по </w:t>
            </w:r>
            <w:r w:rsidRPr="00796B99">
              <w:rPr>
                <w:rFonts w:ascii="Times New Roman" w:eastAsia="Courier New" w:hAnsi="Times New Roman" w:cs="Times New Roman"/>
                <w:lang w:eastAsia="ru-RU"/>
              </w:rPr>
              <w:lastRenderedPageBreak/>
              <w:t>которым предусмотрена подача заявлений на услугу через РПГУ, оказанных ОМСУ в отчетном периоде.</w:t>
            </w:r>
          </w:p>
        </w:tc>
      </w:tr>
      <w:tr w:rsidR="00FE3E21" w:rsidRPr="00796B99" w:rsidTr="003550AF">
        <w:tc>
          <w:tcPr>
            <w:tcW w:w="567" w:type="dxa"/>
          </w:tcPr>
          <w:p w:rsidR="00FE3E21" w:rsidRPr="00796B99" w:rsidRDefault="00FE3E21" w:rsidP="0038729D">
            <w:pPr>
              <w:spacing w:line="20" w:lineRule="atLeast"/>
              <w:contextualSpacing/>
              <w:jc w:val="right"/>
              <w:rPr>
                <w:rFonts w:ascii="Times New Roman" w:hAnsi="Times New Roman" w:cs="Times New Roman"/>
              </w:rPr>
            </w:pPr>
            <w:r w:rsidRPr="00796B99">
              <w:rPr>
                <w:rFonts w:ascii="Times New Roman" w:hAnsi="Times New Roman" w:cs="Times New Roman"/>
              </w:rPr>
              <w:lastRenderedPageBreak/>
              <w:t>10</w:t>
            </w:r>
          </w:p>
        </w:tc>
        <w:tc>
          <w:tcPr>
            <w:tcW w:w="4537" w:type="dxa"/>
          </w:tcPr>
          <w:p w:rsidR="00FE3E21" w:rsidRPr="00796B99" w:rsidRDefault="00FE3E21" w:rsidP="008D3A09">
            <w:pPr>
              <w:ind w:right="34"/>
              <w:jc w:val="both"/>
              <w:rPr>
                <w:rFonts w:ascii="Times New Roman" w:eastAsia="Calibri" w:hAnsi="Times New Roman" w:cs="Times New Roman"/>
              </w:rPr>
            </w:pPr>
            <w:r w:rsidRPr="00796B99">
              <w:rPr>
                <w:rFonts w:ascii="Times New Roman" w:hAnsi="Times New Roman" w:cs="Times New Roman"/>
              </w:rPr>
              <w:t>Результативные услуги – Доля отказов в предоставлении муниципальных (государственных) услуг</w:t>
            </w:r>
          </w:p>
        </w:tc>
        <w:tc>
          <w:tcPr>
            <w:tcW w:w="850" w:type="dxa"/>
          </w:tcPr>
          <w:p w:rsidR="00FE3E21" w:rsidRPr="00796B99" w:rsidRDefault="00FE3E21" w:rsidP="008D3A09">
            <w:pPr>
              <w:spacing w:line="20" w:lineRule="atLeast"/>
              <w:ind w:left="-108" w:right="-108"/>
              <w:jc w:val="center"/>
              <w:rPr>
                <w:rFonts w:ascii="Times New Roman" w:hAnsi="Times New Roman" w:cs="Times New Roman"/>
              </w:rPr>
            </w:pPr>
            <w:r w:rsidRPr="00796B99">
              <w:rPr>
                <w:rFonts w:ascii="Times New Roman" w:eastAsia="Times New Roman" w:hAnsi="Times New Roman" w:cs="Times New Roman"/>
                <w:lang w:eastAsia="ru-RU"/>
              </w:rPr>
              <w:t>%</w:t>
            </w:r>
          </w:p>
        </w:tc>
        <w:tc>
          <w:tcPr>
            <w:tcW w:w="3119" w:type="dxa"/>
          </w:tcPr>
          <w:p w:rsidR="00FE3E21" w:rsidRPr="00796B99" w:rsidRDefault="00FE3E21" w:rsidP="00AF6494">
            <w:pPr>
              <w:spacing w:line="20" w:lineRule="atLeast"/>
              <w:jc w:val="both"/>
              <w:rPr>
                <w:rFonts w:ascii="Times New Roman" w:eastAsia="Calibri" w:hAnsi="Times New Roman" w:cs="Times New Roman"/>
              </w:rPr>
            </w:pPr>
            <w:r w:rsidRPr="00796B99">
              <w:rPr>
                <w:rFonts w:ascii="Times New Roman" w:eastAsia="Times New Roman" w:hAnsi="Times New Roman" w:cs="Times New Roman"/>
                <w:lang w:eastAsia="ru-RU"/>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7229" w:type="dxa"/>
          </w:tcPr>
          <w:p w:rsidR="00FE3E21" w:rsidRPr="00796B99" w:rsidRDefault="00FE3E21" w:rsidP="00AF6494">
            <w:pPr>
              <w:widowControl w:val="0"/>
              <w:jc w:val="center"/>
              <w:rPr>
                <w:rFonts w:ascii="Times New Roman" w:eastAsia="Courier New" w:hAnsi="Times New Roman" w:cs="Times New Roman"/>
                <w:color w:val="000000"/>
                <w:shd w:val="clear" w:color="auto" w:fill="FFFFFF"/>
              </w:rPr>
            </w:pPr>
            <m:oMathPara>
              <m:oMath>
                <m:r>
                  <w:rPr>
                    <w:rFonts w:ascii="Cambria Math" w:hAnsi="Cambria Math" w:cs="Times New Roman"/>
                    <w:color w:val="000000"/>
                  </w:rPr>
                  <m:t>n</m:t>
                </m:r>
                <m:r>
                  <w:rPr>
                    <w:rFonts w:ascii="Cambria Math" w:hAnsi="Cambria Math" w:cs="Times New Roman"/>
                  </w:rPr>
                  <m:t>=</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×100%</m:t>
                </m:r>
              </m:oMath>
            </m:oMathPara>
          </w:p>
          <w:p w:rsidR="00FE3E21" w:rsidRPr="00796B99" w:rsidRDefault="00FE3E21" w:rsidP="00AF6494">
            <w:pPr>
              <w:jc w:val="both"/>
              <w:rPr>
                <w:rFonts w:ascii="Times New Roman" w:hAnsi="Times New Roman" w:cs="Times New Roman"/>
              </w:rPr>
            </w:pPr>
            <w:r w:rsidRPr="00796B99">
              <w:rPr>
                <w:rFonts w:ascii="Times New Roman" w:hAnsi="Times New Roman" w:cs="Times New Roman"/>
              </w:rPr>
              <w:t>где:</w:t>
            </w:r>
          </w:p>
          <w:p w:rsidR="00FE3E21" w:rsidRPr="00796B99" w:rsidRDefault="00FE3E21" w:rsidP="00AF6494">
            <w:pPr>
              <w:jc w:val="both"/>
              <w:rPr>
                <w:rFonts w:ascii="Times New Roman" w:hAnsi="Times New Roman" w:cs="Times New Roman"/>
              </w:rPr>
            </w:pPr>
            <w:r w:rsidRPr="00796B99">
              <w:rPr>
                <w:rFonts w:ascii="Times New Roman" w:hAnsi="Times New Roman" w:cs="Times New Roman"/>
                <w:lang w:val="en-US"/>
              </w:rPr>
              <w:t>n</w:t>
            </w:r>
            <w:r w:rsidRPr="00796B99">
              <w:rPr>
                <w:rFonts w:ascii="Times New Roman" w:hAnsi="Times New Roman" w:cs="Times New Roman"/>
              </w:rPr>
              <w:t xml:space="preserve"> – доля отказов в предоставлении муниципальных (государственных) услуг;</w:t>
            </w:r>
          </w:p>
          <w:p w:rsidR="00FE3E21" w:rsidRPr="00796B99" w:rsidRDefault="00FE3E21" w:rsidP="00AF6494">
            <w:pPr>
              <w:jc w:val="both"/>
              <w:rPr>
                <w:rFonts w:ascii="Times New Roman" w:hAnsi="Times New Roman" w:cs="Times New Roman"/>
              </w:rPr>
            </w:pPr>
            <w:r w:rsidRPr="00796B99">
              <w:rPr>
                <w:rFonts w:ascii="Times New Roman" w:hAnsi="Times New Roman" w:cs="Times New Roman"/>
                <w:lang w:val="en-US"/>
              </w:rPr>
              <w:t>R</w:t>
            </w:r>
            <w:r w:rsidRPr="00796B99">
              <w:rPr>
                <w:rFonts w:ascii="Times New Roman" w:hAnsi="Times New Roman" w:cs="Times New Roman"/>
              </w:rPr>
              <w:t xml:space="preserve"> – количество отказов ОМСУ в предоставлении муниципальных (государственных) услуг в отчетном периоде, единиц;</w:t>
            </w:r>
          </w:p>
          <w:p w:rsidR="00FE3E21" w:rsidRPr="00796B99" w:rsidRDefault="00FE3E21" w:rsidP="00AF6494">
            <w:pPr>
              <w:jc w:val="both"/>
              <w:rPr>
                <w:rFonts w:ascii="Times New Roman" w:hAnsi="Times New Roman" w:cs="Times New Roman"/>
              </w:rPr>
            </w:pPr>
            <w:r w:rsidRPr="00796B99">
              <w:rPr>
                <w:rFonts w:ascii="Times New Roman" w:hAnsi="Times New Roman" w:cs="Times New Roman"/>
                <w:lang w:val="en-US"/>
              </w:rPr>
              <w:t>K</w:t>
            </w:r>
            <w:r w:rsidRPr="00796B99">
              <w:rPr>
                <w:rFonts w:ascii="Times New Roman" w:hAnsi="Times New Roman" w:cs="Times New Roman"/>
              </w:rPr>
              <w:t xml:space="preserve"> – </w:t>
            </w:r>
            <w:proofErr w:type="gramStart"/>
            <w:r w:rsidRPr="00796B99">
              <w:rPr>
                <w:rFonts w:ascii="Times New Roman" w:hAnsi="Times New Roman" w:cs="Times New Roman"/>
              </w:rPr>
              <w:t>количество</w:t>
            </w:r>
            <w:proofErr w:type="gramEnd"/>
            <w:r w:rsidRPr="00796B99">
              <w:rPr>
                <w:rFonts w:ascii="Times New Roman" w:hAnsi="Times New Roman" w:cs="Times New Roman"/>
              </w:rPr>
              <w:t xml:space="preserve"> заявлений на предоставление муниципальных (государственных) услуг, рассмотренных ОМСУ в отчетном периоде, единиц.</w:t>
            </w:r>
          </w:p>
          <w:p w:rsidR="00FE3E21" w:rsidRPr="00796B99" w:rsidRDefault="00FE3E21" w:rsidP="00AF6494">
            <w:pPr>
              <w:jc w:val="both"/>
              <w:rPr>
                <w:rFonts w:ascii="Times New Roman" w:hAnsi="Times New Roman" w:cs="Times New Roman"/>
              </w:rPr>
            </w:pPr>
            <w:r w:rsidRPr="00796B99">
              <w:rPr>
                <w:rFonts w:ascii="Times New Roman" w:hAnsi="Times New Roman" w:cs="Times New Roman"/>
              </w:rPr>
              <w:t>*Источник информации – 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w:t>
            </w:r>
          </w:p>
          <w:p w:rsidR="00FE3E21" w:rsidRPr="00796B99" w:rsidRDefault="00FE3E21" w:rsidP="00AF6494">
            <w:pPr>
              <w:jc w:val="both"/>
              <w:rPr>
                <w:rFonts w:ascii="Times New Roman" w:hAnsi="Times New Roman" w:cs="Times New Roman"/>
              </w:rPr>
            </w:pPr>
            <w:r w:rsidRPr="00796B99">
              <w:rPr>
                <w:rFonts w:ascii="Times New Roman" w:hAnsi="Times New Roman" w:cs="Times New Roman"/>
              </w:rPr>
              <w:t xml:space="preserve">15% – </w:t>
            </w:r>
            <w:proofErr w:type="gramStart"/>
            <w:r w:rsidRPr="00796B99">
              <w:rPr>
                <w:rFonts w:ascii="Times New Roman" w:hAnsi="Times New Roman" w:cs="Times New Roman"/>
              </w:rPr>
              <w:t>считаем</w:t>
            </w:r>
            <w:proofErr w:type="gramEnd"/>
            <w:r w:rsidRPr="00796B99">
              <w:rPr>
                <w:rFonts w:ascii="Times New Roman" w:hAnsi="Times New Roman" w:cs="Times New Roman"/>
              </w:rPr>
              <w:t xml:space="preserve"> возможно допустимый процент доли отказов в предоставлении муниципальных (государственных) услуг (n).</w:t>
            </w:r>
          </w:p>
        </w:tc>
      </w:tr>
      <w:tr w:rsidR="005D5DE3" w:rsidRPr="00796B99" w:rsidTr="003550AF">
        <w:tc>
          <w:tcPr>
            <w:tcW w:w="567" w:type="dxa"/>
          </w:tcPr>
          <w:p w:rsidR="005D5DE3" w:rsidRPr="00796B99" w:rsidRDefault="008D3A09" w:rsidP="0038729D">
            <w:pPr>
              <w:spacing w:line="20" w:lineRule="atLeast"/>
              <w:contextualSpacing/>
              <w:jc w:val="right"/>
              <w:rPr>
                <w:rFonts w:ascii="Times New Roman" w:hAnsi="Times New Roman" w:cs="Times New Roman"/>
              </w:rPr>
            </w:pPr>
            <w:r w:rsidRPr="00796B99">
              <w:rPr>
                <w:rFonts w:ascii="Times New Roman" w:hAnsi="Times New Roman" w:cs="Times New Roman"/>
              </w:rPr>
              <w:t>11</w:t>
            </w:r>
          </w:p>
        </w:tc>
        <w:tc>
          <w:tcPr>
            <w:tcW w:w="4537" w:type="dxa"/>
          </w:tcPr>
          <w:p w:rsidR="005D5DE3" w:rsidRPr="00796B99" w:rsidRDefault="005D5DE3" w:rsidP="008D3A09">
            <w:pPr>
              <w:ind w:right="34"/>
              <w:jc w:val="both"/>
              <w:rPr>
                <w:rFonts w:ascii="Times New Roman" w:hAnsi="Times New Roman" w:cs="Times New Roman"/>
              </w:rPr>
            </w:pPr>
            <w:r w:rsidRPr="00796B99">
              <w:rPr>
                <w:rFonts w:ascii="Times New Roman" w:hAnsi="Times New Roman" w:cs="Times New Roman"/>
              </w:rPr>
              <w:t>Повторные обращения – Доля обращений, поступивших на портал «</w:t>
            </w:r>
            <w:proofErr w:type="spellStart"/>
            <w:r w:rsidRPr="00796B99">
              <w:rPr>
                <w:rFonts w:ascii="Times New Roman" w:hAnsi="Times New Roman" w:cs="Times New Roman"/>
              </w:rPr>
              <w:t>Добродел</w:t>
            </w:r>
            <w:proofErr w:type="spellEnd"/>
            <w:r w:rsidRPr="00796B99">
              <w:rPr>
                <w:rFonts w:ascii="Times New Roman" w:hAnsi="Times New Roman" w:cs="Times New Roman"/>
              </w:rPr>
              <w:t>», по которым поступили повторные обращения</w:t>
            </w:r>
          </w:p>
        </w:tc>
        <w:tc>
          <w:tcPr>
            <w:tcW w:w="850" w:type="dxa"/>
          </w:tcPr>
          <w:p w:rsidR="005D5DE3" w:rsidRPr="00796B99" w:rsidRDefault="005D5DE3" w:rsidP="008D3A09">
            <w:pPr>
              <w:spacing w:line="20" w:lineRule="atLeast"/>
              <w:ind w:left="-108" w:right="-108"/>
              <w:jc w:val="center"/>
              <w:rPr>
                <w:rFonts w:ascii="Times New Roman" w:hAnsi="Times New Roman" w:cs="Times New Roman"/>
              </w:rPr>
            </w:pPr>
            <w:r w:rsidRPr="00796B99">
              <w:rPr>
                <w:rFonts w:ascii="Times New Roman" w:eastAsia="Times New Roman" w:hAnsi="Times New Roman" w:cs="Times New Roman"/>
                <w:lang w:eastAsia="ru-RU"/>
              </w:rPr>
              <w:t>%</w:t>
            </w:r>
          </w:p>
        </w:tc>
        <w:tc>
          <w:tcPr>
            <w:tcW w:w="3119" w:type="dxa"/>
          </w:tcPr>
          <w:p w:rsidR="005D5DE3" w:rsidRPr="00796B99" w:rsidRDefault="00FE3E21" w:rsidP="00FE3E21">
            <w:pPr>
              <w:spacing w:line="20" w:lineRule="atLeast"/>
              <w:jc w:val="both"/>
              <w:rPr>
                <w:rFonts w:ascii="Times New Roman" w:hAnsi="Times New Roman" w:cs="Times New Roman"/>
              </w:rPr>
            </w:pPr>
            <w:r w:rsidRPr="00796B99">
              <w:rPr>
                <w:rFonts w:ascii="Times New Roman" w:hAnsi="Times New Roman" w:cs="Times New Roman"/>
              </w:rPr>
              <w:t xml:space="preserve">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796B99">
              <w:rPr>
                <w:rFonts w:ascii="Times New Roman" w:hAnsi="Times New Roman" w:cs="Times New Roman"/>
                <w:lang w:val="en-US"/>
              </w:rPr>
              <w:t>Seafile</w:t>
            </w:r>
            <w:proofErr w:type="spellEnd"/>
            <w:r w:rsidRPr="00796B99">
              <w:rPr>
                <w:rFonts w:ascii="Times New Roman" w:hAnsi="Times New Roman" w:cs="Times New Roman"/>
              </w:rPr>
              <w:t xml:space="preserve"> (письмо от 4 июля 2016 г. № 10-4571/</w:t>
            </w:r>
            <w:proofErr w:type="spellStart"/>
            <w:proofErr w:type="gramStart"/>
            <w:r w:rsidRPr="00796B99">
              <w:rPr>
                <w:rFonts w:ascii="Times New Roman" w:hAnsi="Times New Roman" w:cs="Times New Roman"/>
              </w:rPr>
              <w:t>Исх</w:t>
            </w:r>
            <w:proofErr w:type="spellEnd"/>
            <w:proofErr w:type="gramEnd"/>
            <w:r w:rsidRPr="00796B99">
              <w:rPr>
                <w:rFonts w:ascii="Times New Roman" w:hAnsi="Times New Roman" w:cs="Times New Roman"/>
              </w:rPr>
              <w:t>)</w:t>
            </w:r>
          </w:p>
        </w:tc>
        <w:tc>
          <w:tcPr>
            <w:tcW w:w="7229" w:type="dxa"/>
          </w:tcPr>
          <w:p w:rsidR="005D5DE3" w:rsidRPr="00796B99" w:rsidRDefault="005D5DE3" w:rsidP="00AF6494">
            <w:pPr>
              <w:jc w:val="both"/>
              <w:rPr>
                <w:rFonts w:ascii="Times New Roman" w:eastAsia="Courier New" w:hAnsi="Times New Roman" w:cs="Times New Roman"/>
                <w:lang w:val="en-US"/>
              </w:rPr>
            </w:pPr>
            <m:oMathPara>
              <m:oMathParaPr>
                <m:jc m:val="center"/>
              </m:oMathParaPr>
              <m:oMath>
                <m:r>
                  <w:rPr>
                    <w:rFonts w:ascii="Cambria Math" w:hAnsi="Cambria Math" w:cs="Times New Roman"/>
                    <w:color w:val="000000"/>
                  </w:rPr>
                  <m:t>n</m:t>
                </m:r>
                <m:r>
                  <w:rPr>
                    <w:rFonts w:ascii="Cambria Math" w:hAnsi="Cambria Math" w:cs="Times New Roman"/>
                  </w:rPr>
                  <m:t>=</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×100%</m:t>
                </m:r>
              </m:oMath>
            </m:oMathPara>
          </w:p>
          <w:p w:rsidR="005D5DE3" w:rsidRPr="00796B99" w:rsidRDefault="005D5DE3" w:rsidP="00AF6494">
            <w:pPr>
              <w:jc w:val="both"/>
              <w:rPr>
                <w:rFonts w:ascii="Times New Roman" w:eastAsia="Courier New" w:hAnsi="Times New Roman" w:cs="Times New Roman"/>
                <w:color w:val="000000"/>
              </w:rPr>
            </w:pPr>
            <w:r w:rsidRPr="00796B99">
              <w:rPr>
                <w:rFonts w:ascii="Times New Roman" w:eastAsia="Courier New" w:hAnsi="Times New Roman" w:cs="Times New Roman"/>
                <w:color w:val="000000"/>
              </w:rPr>
              <w:t xml:space="preserve">где: </w:t>
            </w:r>
          </w:p>
          <w:p w:rsidR="005D5DE3" w:rsidRPr="00796B99" w:rsidRDefault="005D5DE3" w:rsidP="00AF6494">
            <w:pPr>
              <w:jc w:val="both"/>
              <w:rPr>
                <w:rFonts w:ascii="Times New Roman" w:eastAsia="Courier New" w:hAnsi="Times New Roman" w:cs="Times New Roman"/>
                <w:color w:val="000000"/>
              </w:rPr>
            </w:pPr>
            <m:oMath>
              <m:r>
                <m:rPr>
                  <m:sty m:val="p"/>
                </m:rPr>
                <w:rPr>
                  <w:rFonts w:ascii="Cambria Math" w:hAnsi="Cambria Math" w:cs="Times New Roman"/>
                  <w:color w:val="000000"/>
                </w:rPr>
                <m:t>n</m:t>
              </m:r>
            </m:oMath>
            <w:r w:rsidRPr="00796B99">
              <w:rPr>
                <w:rFonts w:ascii="Times New Roman" w:eastAsia="Courier New" w:hAnsi="Times New Roman" w:cs="Times New Roman"/>
                <w:color w:val="000000"/>
              </w:rPr>
              <w:t xml:space="preserve"> –</w:t>
            </w:r>
            <w:r w:rsidRPr="00796B99">
              <w:rPr>
                <w:rFonts w:ascii="Times New Roman" w:eastAsia="Calibri" w:hAnsi="Times New Roman" w:cs="Times New Roman"/>
              </w:rPr>
              <w:t xml:space="preserve"> </w:t>
            </w:r>
            <w:r w:rsidRPr="00796B99">
              <w:rPr>
                <w:rFonts w:ascii="Times New Roman" w:hAnsi="Times New Roman" w:cs="Times New Roman"/>
              </w:rPr>
              <w:t>доля зарегистрированных обращений граждан, требующих устранение проблемы, по которым поступили повторные обращения от заявителей</w:t>
            </w:r>
            <w:r w:rsidRPr="00796B99">
              <w:rPr>
                <w:rFonts w:ascii="Times New Roman" w:eastAsia="Calibri" w:hAnsi="Times New Roman" w:cs="Times New Roman"/>
              </w:rPr>
              <w:t>;</w:t>
            </w:r>
          </w:p>
          <w:p w:rsidR="005D5DE3" w:rsidRPr="00796B99" w:rsidRDefault="005D5DE3" w:rsidP="00AF6494">
            <w:pPr>
              <w:jc w:val="both"/>
              <w:rPr>
                <w:rFonts w:ascii="Times New Roman" w:eastAsia="Courier New" w:hAnsi="Times New Roman" w:cs="Times New Roman"/>
                <w:color w:val="000000"/>
              </w:rPr>
            </w:pPr>
            <w:r w:rsidRPr="00796B99">
              <w:rPr>
                <w:rFonts w:ascii="Times New Roman" w:eastAsia="Courier New" w:hAnsi="Times New Roman" w:cs="Times New Roman"/>
                <w:color w:val="000000"/>
                <w:lang w:val="en-US"/>
              </w:rPr>
              <w:t>R</w:t>
            </w:r>
            <w:r w:rsidRPr="00796B99">
              <w:rPr>
                <w:rFonts w:ascii="Times New Roman" w:eastAsia="Courier New" w:hAnsi="Times New Roman" w:cs="Times New Roman"/>
                <w:color w:val="000000"/>
              </w:rPr>
              <w:t xml:space="preserve"> – количество </w:t>
            </w:r>
            <w:r w:rsidRPr="00796B99">
              <w:rPr>
                <w:rFonts w:ascii="Times New Roman" w:eastAsia="Calibri" w:hAnsi="Times New Roman" w:cs="Times New Roman"/>
              </w:rPr>
              <w:t>жалоб, поступивших на портал «</w:t>
            </w:r>
            <w:proofErr w:type="spellStart"/>
            <w:r w:rsidRPr="00796B99">
              <w:rPr>
                <w:rFonts w:ascii="Times New Roman" w:eastAsia="Calibri" w:hAnsi="Times New Roman" w:cs="Times New Roman"/>
              </w:rPr>
              <w:t>Добродел</w:t>
            </w:r>
            <w:proofErr w:type="spellEnd"/>
            <w:r w:rsidRPr="00796B99">
              <w:rPr>
                <w:rFonts w:ascii="Times New Roman" w:eastAsia="Calibri" w:hAnsi="Times New Roman" w:cs="Times New Roman"/>
              </w:rPr>
              <w:t xml:space="preserve">» и </w:t>
            </w:r>
            <w:r w:rsidRPr="00796B99">
              <w:rPr>
                <w:rFonts w:ascii="Times New Roman" w:hAnsi="Times New Roman" w:cs="Times New Roman"/>
              </w:rPr>
              <w:t>требующих ответа</w:t>
            </w:r>
            <w:r w:rsidRPr="00796B99">
              <w:rPr>
                <w:rFonts w:ascii="Times New Roman" w:eastAsia="Calibri" w:hAnsi="Times New Roman" w:cs="Times New Roman"/>
              </w:rPr>
              <w:t xml:space="preserve">, </w:t>
            </w:r>
            <w:r w:rsidRPr="00796B99">
              <w:rPr>
                <w:rFonts w:ascii="Times New Roman" w:hAnsi="Times New Roman" w:cs="Times New Roman"/>
              </w:rPr>
              <w:t>по которым поступили повторные обращения от заявителей</w:t>
            </w:r>
            <w:r w:rsidRPr="00796B99">
              <w:rPr>
                <w:rFonts w:ascii="Times New Roman" w:eastAsia="Courier New" w:hAnsi="Times New Roman" w:cs="Times New Roman"/>
                <w:color w:val="000000"/>
              </w:rPr>
              <w:t>;</w:t>
            </w:r>
          </w:p>
          <w:p w:rsidR="005D5DE3" w:rsidRPr="00796B99" w:rsidRDefault="005D5DE3" w:rsidP="00FE3E21">
            <w:pPr>
              <w:jc w:val="both"/>
              <w:rPr>
                <w:rFonts w:ascii="Times New Roman" w:eastAsia="Calibri" w:hAnsi="Times New Roman" w:cs="Times New Roman"/>
                <w:color w:val="000000"/>
              </w:rPr>
            </w:pPr>
            <w:proofErr w:type="gramStart"/>
            <w:r w:rsidRPr="00796B99">
              <w:rPr>
                <w:rFonts w:ascii="Times New Roman" w:eastAsia="Courier New" w:hAnsi="Times New Roman" w:cs="Times New Roman"/>
                <w:color w:val="000000"/>
              </w:rPr>
              <w:t>К</w:t>
            </w:r>
            <w:proofErr w:type="gramEnd"/>
            <w:r w:rsidRPr="00796B99">
              <w:rPr>
                <w:rFonts w:ascii="Times New Roman" w:eastAsia="Courier New" w:hAnsi="Times New Roman" w:cs="Times New Roman"/>
                <w:color w:val="000000"/>
              </w:rPr>
              <w:t xml:space="preserve"> – общее количество </w:t>
            </w:r>
            <w:r w:rsidRPr="00796B99">
              <w:rPr>
                <w:rFonts w:ascii="Times New Roman" w:eastAsia="Calibri" w:hAnsi="Times New Roman" w:cs="Times New Roman"/>
              </w:rPr>
              <w:t>жалоб, поступивших на портал «</w:t>
            </w:r>
            <w:proofErr w:type="spellStart"/>
            <w:r w:rsidRPr="00796B99">
              <w:rPr>
                <w:rFonts w:ascii="Times New Roman" w:eastAsia="Calibri" w:hAnsi="Times New Roman" w:cs="Times New Roman"/>
              </w:rPr>
              <w:t>Добродел</w:t>
            </w:r>
            <w:proofErr w:type="spellEnd"/>
            <w:r w:rsidRPr="00796B99">
              <w:rPr>
                <w:rFonts w:ascii="Times New Roman" w:eastAsia="Calibri" w:hAnsi="Times New Roman" w:cs="Times New Roman"/>
              </w:rPr>
              <w:t xml:space="preserve">» и </w:t>
            </w:r>
            <w:r w:rsidRPr="00796B99">
              <w:rPr>
                <w:rFonts w:ascii="Times New Roman" w:hAnsi="Times New Roman" w:cs="Times New Roman"/>
              </w:rPr>
              <w:t>требующих ответа</w:t>
            </w:r>
            <w:r w:rsidR="00FE3E21" w:rsidRPr="00796B99">
              <w:rPr>
                <w:rFonts w:ascii="Times New Roman" w:hAnsi="Times New Roman" w:cs="Times New Roman"/>
              </w:rPr>
              <w:t>.</w:t>
            </w:r>
          </w:p>
        </w:tc>
      </w:tr>
      <w:tr w:rsidR="00FE3E21" w:rsidRPr="00796B99" w:rsidTr="003550AF">
        <w:tc>
          <w:tcPr>
            <w:tcW w:w="567" w:type="dxa"/>
          </w:tcPr>
          <w:p w:rsidR="00FE3E21" w:rsidRPr="00796B99" w:rsidRDefault="00FE3E21" w:rsidP="0038729D">
            <w:pPr>
              <w:spacing w:line="20" w:lineRule="atLeast"/>
              <w:contextualSpacing/>
              <w:jc w:val="right"/>
              <w:rPr>
                <w:rFonts w:ascii="Times New Roman" w:hAnsi="Times New Roman" w:cs="Times New Roman"/>
              </w:rPr>
            </w:pPr>
            <w:r w:rsidRPr="00796B99">
              <w:rPr>
                <w:rFonts w:ascii="Times New Roman" w:hAnsi="Times New Roman" w:cs="Times New Roman"/>
              </w:rPr>
              <w:t>12</w:t>
            </w:r>
          </w:p>
        </w:tc>
        <w:tc>
          <w:tcPr>
            <w:tcW w:w="4537" w:type="dxa"/>
          </w:tcPr>
          <w:p w:rsidR="00FE3E21" w:rsidRPr="00796B99" w:rsidRDefault="00FE3E21" w:rsidP="008D3A09">
            <w:pPr>
              <w:ind w:right="34"/>
              <w:jc w:val="both"/>
              <w:rPr>
                <w:rFonts w:ascii="Times New Roman" w:hAnsi="Times New Roman" w:cs="Times New Roman"/>
              </w:rPr>
            </w:pPr>
            <w:r w:rsidRPr="00796B99">
              <w:rPr>
                <w:rFonts w:ascii="Times New Roman" w:hAnsi="Times New Roman" w:cs="Times New Roman"/>
              </w:rPr>
              <w:t>Отложенные решения – Доля отложенных решений от числа ответов, предоставленных на портале «</w:t>
            </w:r>
            <w:proofErr w:type="spellStart"/>
            <w:r w:rsidRPr="00796B99">
              <w:rPr>
                <w:rFonts w:ascii="Times New Roman" w:hAnsi="Times New Roman" w:cs="Times New Roman"/>
              </w:rPr>
              <w:t>Добродел</w:t>
            </w:r>
            <w:proofErr w:type="spellEnd"/>
            <w:r w:rsidRPr="00796B99">
              <w:rPr>
                <w:rFonts w:ascii="Times New Roman" w:hAnsi="Times New Roman" w:cs="Times New Roman"/>
              </w:rPr>
              <w:t xml:space="preserve">» (по проблемам со сроком решения 8 </w:t>
            </w:r>
            <w:proofErr w:type="spellStart"/>
            <w:r w:rsidRPr="00796B99">
              <w:rPr>
                <w:rFonts w:ascii="Times New Roman" w:hAnsi="Times New Roman" w:cs="Times New Roman"/>
              </w:rPr>
              <w:t>р.д</w:t>
            </w:r>
            <w:proofErr w:type="spellEnd"/>
            <w:r w:rsidRPr="00796B99">
              <w:rPr>
                <w:rFonts w:ascii="Times New Roman" w:hAnsi="Times New Roman" w:cs="Times New Roman"/>
              </w:rPr>
              <w:t>.)</w:t>
            </w:r>
          </w:p>
        </w:tc>
        <w:tc>
          <w:tcPr>
            <w:tcW w:w="850" w:type="dxa"/>
          </w:tcPr>
          <w:p w:rsidR="00FE3E21" w:rsidRPr="00796B99" w:rsidRDefault="00FE3E21" w:rsidP="008D3A09">
            <w:pPr>
              <w:spacing w:line="20" w:lineRule="atLeast"/>
              <w:ind w:left="-108" w:right="-108"/>
              <w:jc w:val="center"/>
              <w:rPr>
                <w:rFonts w:ascii="Times New Roman" w:hAnsi="Times New Roman" w:cs="Times New Roman"/>
              </w:rPr>
            </w:pPr>
            <w:r w:rsidRPr="00796B99">
              <w:rPr>
                <w:rFonts w:ascii="Times New Roman" w:eastAsia="Times New Roman" w:hAnsi="Times New Roman" w:cs="Times New Roman"/>
                <w:lang w:eastAsia="ru-RU"/>
              </w:rPr>
              <w:t>%</w:t>
            </w:r>
          </w:p>
        </w:tc>
        <w:tc>
          <w:tcPr>
            <w:tcW w:w="3119" w:type="dxa"/>
          </w:tcPr>
          <w:p w:rsidR="00FE3E21" w:rsidRPr="00796B99" w:rsidRDefault="00FE3E21" w:rsidP="00AF6494">
            <w:pPr>
              <w:spacing w:line="20" w:lineRule="atLeast"/>
              <w:jc w:val="both"/>
              <w:rPr>
                <w:rFonts w:ascii="Times New Roman" w:hAnsi="Times New Roman" w:cs="Times New Roman"/>
              </w:rPr>
            </w:pPr>
            <w:r w:rsidRPr="00796B99">
              <w:rPr>
                <w:rFonts w:ascii="Times New Roman" w:hAnsi="Times New Roman" w:cs="Times New Roman"/>
              </w:rPr>
              <w:t xml:space="preserve">Еженедельный мониторинг единой системы приема и обработки сообщений по вопросам деятельности исполнительных органов </w:t>
            </w:r>
            <w:r w:rsidRPr="00796B99">
              <w:rPr>
                <w:rFonts w:ascii="Times New Roman" w:hAnsi="Times New Roman" w:cs="Times New Roman"/>
              </w:rPr>
              <w:lastRenderedPageBreak/>
              <w:t xml:space="preserve">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796B99">
              <w:rPr>
                <w:rFonts w:ascii="Times New Roman" w:hAnsi="Times New Roman" w:cs="Times New Roman"/>
                <w:lang w:val="en-US"/>
              </w:rPr>
              <w:t>Seafile</w:t>
            </w:r>
            <w:proofErr w:type="spellEnd"/>
            <w:r w:rsidRPr="00796B99">
              <w:rPr>
                <w:rFonts w:ascii="Times New Roman" w:hAnsi="Times New Roman" w:cs="Times New Roman"/>
              </w:rPr>
              <w:t xml:space="preserve"> (письмо от 4 июля 2016 г. № 10-4571/</w:t>
            </w:r>
            <w:proofErr w:type="spellStart"/>
            <w:proofErr w:type="gramStart"/>
            <w:r w:rsidRPr="00796B99">
              <w:rPr>
                <w:rFonts w:ascii="Times New Roman" w:hAnsi="Times New Roman" w:cs="Times New Roman"/>
              </w:rPr>
              <w:t>Исх</w:t>
            </w:r>
            <w:proofErr w:type="spellEnd"/>
            <w:proofErr w:type="gramEnd"/>
            <w:r w:rsidRPr="00796B99">
              <w:rPr>
                <w:rFonts w:ascii="Times New Roman" w:hAnsi="Times New Roman" w:cs="Times New Roman"/>
              </w:rPr>
              <w:t>)</w:t>
            </w:r>
          </w:p>
        </w:tc>
        <w:tc>
          <w:tcPr>
            <w:tcW w:w="7229" w:type="dxa"/>
          </w:tcPr>
          <w:p w:rsidR="00FE3E21" w:rsidRPr="00796B99" w:rsidRDefault="00FE3E21" w:rsidP="00AF6494">
            <w:pPr>
              <w:jc w:val="both"/>
              <w:rPr>
                <w:rFonts w:ascii="Times New Roman" w:eastAsia="Courier New" w:hAnsi="Times New Roman" w:cs="Times New Roman"/>
                <w:lang w:val="en-US"/>
              </w:rPr>
            </w:pPr>
            <m:oMathPara>
              <m:oMathParaPr>
                <m:jc m:val="center"/>
              </m:oMathParaPr>
              <m:oMath>
                <m:r>
                  <w:rPr>
                    <w:rFonts w:ascii="Cambria Math" w:hAnsi="Cambria Math" w:cs="Times New Roman"/>
                    <w:color w:val="000000"/>
                  </w:rPr>
                  <w:lastRenderedPageBreak/>
                  <m:t>n</m:t>
                </m:r>
                <m:r>
                  <w:rPr>
                    <w:rFonts w:ascii="Cambria Math" w:hAnsi="Cambria Math" w:cs="Times New Roman"/>
                  </w:rPr>
                  <m:t>=</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×100%</m:t>
                </m:r>
              </m:oMath>
            </m:oMathPara>
          </w:p>
          <w:p w:rsidR="00FE3E21" w:rsidRPr="00796B99" w:rsidRDefault="00FE3E21" w:rsidP="00AF6494">
            <w:pPr>
              <w:jc w:val="both"/>
              <w:rPr>
                <w:rFonts w:ascii="Times New Roman" w:eastAsia="Courier New" w:hAnsi="Times New Roman" w:cs="Times New Roman"/>
                <w:color w:val="000000"/>
              </w:rPr>
            </w:pPr>
            <w:r w:rsidRPr="00796B99">
              <w:rPr>
                <w:rFonts w:ascii="Times New Roman" w:eastAsia="Courier New" w:hAnsi="Times New Roman" w:cs="Times New Roman"/>
                <w:color w:val="000000"/>
              </w:rPr>
              <w:t xml:space="preserve">где: </w:t>
            </w:r>
          </w:p>
          <w:p w:rsidR="00FE3E21" w:rsidRPr="00796B99" w:rsidRDefault="00FE3E21" w:rsidP="00AF6494">
            <w:pPr>
              <w:jc w:val="both"/>
              <w:rPr>
                <w:rFonts w:ascii="Times New Roman" w:eastAsia="Courier New" w:hAnsi="Times New Roman" w:cs="Times New Roman"/>
                <w:color w:val="000000"/>
              </w:rPr>
            </w:pPr>
            <m:oMath>
              <m:r>
                <m:rPr>
                  <m:sty m:val="p"/>
                </m:rPr>
                <w:rPr>
                  <w:rFonts w:ascii="Cambria Math" w:hAnsi="Cambria Math" w:cs="Times New Roman"/>
                  <w:color w:val="000000"/>
                </w:rPr>
                <m:t>n</m:t>
              </m:r>
            </m:oMath>
            <w:r w:rsidRPr="00796B99">
              <w:rPr>
                <w:rFonts w:ascii="Times New Roman" w:eastAsia="Courier New" w:hAnsi="Times New Roman" w:cs="Times New Roman"/>
                <w:color w:val="000000"/>
              </w:rPr>
              <w:t xml:space="preserve"> –</w:t>
            </w:r>
            <w:r w:rsidRPr="00796B99">
              <w:rPr>
                <w:rFonts w:ascii="Times New Roman" w:eastAsia="Calibri" w:hAnsi="Times New Roman" w:cs="Times New Roman"/>
              </w:rPr>
              <w:t xml:space="preserve"> </w:t>
            </w:r>
            <w:r w:rsidRPr="00796B99">
              <w:rPr>
                <w:rFonts w:ascii="Times New Roman" w:hAnsi="Times New Roman" w:cs="Times New Roman"/>
              </w:rPr>
              <w:t xml:space="preserve">доля зарегистрированных обращений граждан, требующих устранение проблемы, по которым в регламентные сроки предоставлены </w:t>
            </w:r>
            <w:r w:rsidRPr="00796B99">
              <w:rPr>
                <w:rFonts w:ascii="Times New Roman" w:hAnsi="Times New Roman" w:cs="Times New Roman"/>
              </w:rPr>
              <w:lastRenderedPageBreak/>
              <w:t xml:space="preserve">ответы с отложенным сроком решения (по проблемам со сроком решения 8 </w:t>
            </w:r>
            <w:proofErr w:type="spellStart"/>
            <w:r w:rsidRPr="00796B99">
              <w:rPr>
                <w:rFonts w:ascii="Times New Roman" w:hAnsi="Times New Roman" w:cs="Times New Roman"/>
              </w:rPr>
              <w:t>р.д</w:t>
            </w:r>
            <w:proofErr w:type="spellEnd"/>
            <w:r w:rsidRPr="00796B99">
              <w:rPr>
                <w:rFonts w:ascii="Times New Roman" w:hAnsi="Times New Roman" w:cs="Times New Roman"/>
              </w:rPr>
              <w:t>.)</w:t>
            </w:r>
            <w:r w:rsidRPr="00796B99">
              <w:rPr>
                <w:rFonts w:ascii="Times New Roman" w:eastAsia="Calibri" w:hAnsi="Times New Roman" w:cs="Times New Roman"/>
              </w:rPr>
              <w:t>;</w:t>
            </w:r>
          </w:p>
          <w:p w:rsidR="00FE3E21" w:rsidRPr="00796B99" w:rsidRDefault="00FE3E21" w:rsidP="00AF6494">
            <w:pPr>
              <w:jc w:val="both"/>
              <w:rPr>
                <w:rFonts w:ascii="Times New Roman" w:eastAsia="Courier New" w:hAnsi="Times New Roman" w:cs="Times New Roman"/>
                <w:color w:val="000000"/>
              </w:rPr>
            </w:pPr>
            <w:r w:rsidRPr="00796B99">
              <w:rPr>
                <w:rFonts w:ascii="Times New Roman" w:eastAsia="Courier New" w:hAnsi="Times New Roman" w:cs="Times New Roman"/>
                <w:color w:val="000000"/>
                <w:lang w:val="en-US"/>
              </w:rPr>
              <w:t>R</w:t>
            </w:r>
            <w:r w:rsidRPr="00796B99">
              <w:rPr>
                <w:rFonts w:ascii="Times New Roman" w:eastAsia="Courier New" w:hAnsi="Times New Roman" w:cs="Times New Roman"/>
                <w:color w:val="000000"/>
              </w:rPr>
              <w:t xml:space="preserve"> – количество </w:t>
            </w:r>
            <w:r w:rsidRPr="00796B99">
              <w:rPr>
                <w:rFonts w:ascii="Times New Roman" w:eastAsia="Calibri" w:hAnsi="Times New Roman" w:cs="Times New Roman"/>
              </w:rPr>
              <w:t>жалоб, поступивших на портал «</w:t>
            </w:r>
            <w:proofErr w:type="spellStart"/>
            <w:r w:rsidRPr="00796B99">
              <w:rPr>
                <w:rFonts w:ascii="Times New Roman" w:eastAsia="Calibri" w:hAnsi="Times New Roman" w:cs="Times New Roman"/>
              </w:rPr>
              <w:t>Добродел</w:t>
            </w:r>
            <w:proofErr w:type="spellEnd"/>
            <w:r w:rsidRPr="00796B99">
              <w:rPr>
                <w:rFonts w:ascii="Times New Roman" w:eastAsia="Calibri" w:hAnsi="Times New Roman" w:cs="Times New Roman"/>
              </w:rPr>
              <w:t xml:space="preserve">» и </w:t>
            </w:r>
            <w:r w:rsidRPr="00796B99">
              <w:rPr>
                <w:rFonts w:ascii="Times New Roman" w:hAnsi="Times New Roman" w:cs="Times New Roman"/>
              </w:rPr>
              <w:t>требующих ответа</w:t>
            </w:r>
            <w:r w:rsidRPr="00796B99">
              <w:rPr>
                <w:rFonts w:ascii="Times New Roman" w:eastAsia="Calibri" w:hAnsi="Times New Roman" w:cs="Times New Roman"/>
              </w:rPr>
              <w:t xml:space="preserve">, по которым зафиксирован факт </w:t>
            </w:r>
            <w:r w:rsidRPr="00796B99">
              <w:rPr>
                <w:rFonts w:ascii="Times New Roman" w:hAnsi="Times New Roman" w:cs="Times New Roman"/>
              </w:rPr>
              <w:t>отложенного решения</w:t>
            </w:r>
            <w:r w:rsidRPr="00796B99">
              <w:rPr>
                <w:rFonts w:ascii="Times New Roman" w:eastAsia="Calibri" w:hAnsi="Times New Roman" w:cs="Times New Roman"/>
              </w:rPr>
              <w:t>*</w:t>
            </w:r>
            <w:r w:rsidRPr="00796B99">
              <w:rPr>
                <w:rFonts w:ascii="Times New Roman" w:eastAsia="Courier New" w:hAnsi="Times New Roman" w:cs="Times New Roman"/>
                <w:color w:val="000000"/>
              </w:rPr>
              <w:t>;</w:t>
            </w:r>
          </w:p>
          <w:p w:rsidR="00FE3E21" w:rsidRPr="00796B99" w:rsidRDefault="00FE3E21" w:rsidP="00FE3E21">
            <w:pPr>
              <w:jc w:val="both"/>
              <w:rPr>
                <w:rFonts w:ascii="Times New Roman" w:eastAsia="Calibri" w:hAnsi="Times New Roman" w:cs="Times New Roman"/>
                <w:color w:val="000000"/>
              </w:rPr>
            </w:pPr>
            <w:proofErr w:type="gramStart"/>
            <w:r w:rsidRPr="00796B99">
              <w:rPr>
                <w:rFonts w:ascii="Times New Roman" w:eastAsia="Courier New" w:hAnsi="Times New Roman" w:cs="Times New Roman"/>
                <w:color w:val="000000"/>
              </w:rPr>
              <w:t>К</w:t>
            </w:r>
            <w:proofErr w:type="gramEnd"/>
            <w:r w:rsidRPr="00796B99">
              <w:rPr>
                <w:rFonts w:ascii="Times New Roman" w:eastAsia="Courier New" w:hAnsi="Times New Roman" w:cs="Times New Roman"/>
                <w:color w:val="000000"/>
              </w:rPr>
              <w:t xml:space="preserve"> – общее количество </w:t>
            </w:r>
            <w:r w:rsidRPr="00796B99">
              <w:rPr>
                <w:rFonts w:ascii="Times New Roman" w:eastAsia="Calibri" w:hAnsi="Times New Roman" w:cs="Times New Roman"/>
              </w:rPr>
              <w:t>жалоб, поступивших на портал «</w:t>
            </w:r>
            <w:proofErr w:type="spellStart"/>
            <w:r w:rsidRPr="00796B99">
              <w:rPr>
                <w:rFonts w:ascii="Times New Roman" w:eastAsia="Calibri" w:hAnsi="Times New Roman" w:cs="Times New Roman"/>
              </w:rPr>
              <w:t>Добродел</w:t>
            </w:r>
            <w:proofErr w:type="spellEnd"/>
            <w:r w:rsidRPr="00796B99">
              <w:rPr>
                <w:rFonts w:ascii="Times New Roman" w:eastAsia="Calibri" w:hAnsi="Times New Roman" w:cs="Times New Roman"/>
              </w:rPr>
              <w:t xml:space="preserve">» и </w:t>
            </w:r>
            <w:r w:rsidRPr="00796B99">
              <w:rPr>
                <w:rFonts w:ascii="Times New Roman" w:hAnsi="Times New Roman" w:cs="Times New Roman"/>
              </w:rPr>
              <w:t>требующих ответа.</w:t>
            </w:r>
          </w:p>
          <w:p w:rsidR="00FE3E21" w:rsidRPr="00796B99" w:rsidRDefault="00FE3E21" w:rsidP="00AF6494">
            <w:pPr>
              <w:widowControl w:val="0"/>
              <w:rPr>
                <w:rFonts w:ascii="Times New Roman" w:eastAsia="Calibri" w:hAnsi="Times New Roman" w:cs="Times New Roman"/>
                <w:color w:val="000000"/>
              </w:rPr>
            </w:pPr>
          </w:p>
        </w:tc>
      </w:tr>
      <w:tr w:rsidR="00FE3E21" w:rsidRPr="00796B99" w:rsidTr="003550AF">
        <w:tc>
          <w:tcPr>
            <w:tcW w:w="567" w:type="dxa"/>
          </w:tcPr>
          <w:p w:rsidR="00FE3E21" w:rsidRPr="00796B99" w:rsidRDefault="00FE3E21" w:rsidP="0038729D">
            <w:pPr>
              <w:spacing w:line="20" w:lineRule="atLeast"/>
              <w:contextualSpacing/>
              <w:jc w:val="right"/>
              <w:rPr>
                <w:rFonts w:ascii="Times New Roman" w:hAnsi="Times New Roman" w:cs="Times New Roman"/>
              </w:rPr>
            </w:pPr>
            <w:r w:rsidRPr="00796B99">
              <w:rPr>
                <w:rFonts w:ascii="Times New Roman" w:hAnsi="Times New Roman" w:cs="Times New Roman"/>
              </w:rPr>
              <w:lastRenderedPageBreak/>
              <w:t>13</w:t>
            </w:r>
          </w:p>
        </w:tc>
        <w:tc>
          <w:tcPr>
            <w:tcW w:w="4537" w:type="dxa"/>
          </w:tcPr>
          <w:p w:rsidR="00FE3E21" w:rsidRPr="00796B99" w:rsidRDefault="00FE3E21" w:rsidP="008D3A09">
            <w:pPr>
              <w:spacing w:line="20" w:lineRule="atLeast"/>
              <w:ind w:right="34"/>
              <w:contextualSpacing/>
              <w:jc w:val="both"/>
              <w:rPr>
                <w:rFonts w:ascii="Times New Roman" w:hAnsi="Times New Roman" w:cs="Times New Roman"/>
              </w:rPr>
            </w:pPr>
            <w:r w:rsidRPr="00796B99">
              <w:rPr>
                <w:rFonts w:ascii="Times New Roman" w:hAnsi="Times New Roman" w:cs="Times New Roman"/>
              </w:rPr>
              <w:t>Ответь вовремя - Доля жалоб, поступивших на портал «</w:t>
            </w:r>
            <w:proofErr w:type="spellStart"/>
            <w:r w:rsidRPr="00796B99">
              <w:rPr>
                <w:rFonts w:ascii="Times New Roman" w:hAnsi="Times New Roman" w:cs="Times New Roman"/>
              </w:rPr>
              <w:t>Добродел</w:t>
            </w:r>
            <w:proofErr w:type="spellEnd"/>
            <w:r w:rsidRPr="00796B99">
              <w:rPr>
                <w:rFonts w:ascii="Times New Roman" w:hAnsi="Times New Roman" w:cs="Times New Roman"/>
              </w:rPr>
              <w:t>», по которым нарушен срок подготовки ответа</w:t>
            </w:r>
          </w:p>
        </w:tc>
        <w:tc>
          <w:tcPr>
            <w:tcW w:w="850" w:type="dxa"/>
          </w:tcPr>
          <w:p w:rsidR="00FE3E21" w:rsidRPr="00796B99" w:rsidRDefault="00FE3E21" w:rsidP="008D3A09">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FE3E21" w:rsidRPr="00796B99" w:rsidRDefault="00FE3E21" w:rsidP="00AF6494">
            <w:pPr>
              <w:spacing w:line="20" w:lineRule="atLeast"/>
              <w:jc w:val="both"/>
              <w:rPr>
                <w:rFonts w:ascii="Times New Roman" w:hAnsi="Times New Roman" w:cs="Times New Roman"/>
              </w:rPr>
            </w:pPr>
            <w:r w:rsidRPr="00796B99">
              <w:rPr>
                <w:rFonts w:ascii="Times New Roman" w:hAnsi="Times New Roman" w:cs="Times New Roman"/>
              </w:rPr>
              <w:t xml:space="preserve">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796B99">
              <w:rPr>
                <w:rFonts w:ascii="Times New Roman" w:hAnsi="Times New Roman" w:cs="Times New Roman"/>
                <w:lang w:val="en-US"/>
              </w:rPr>
              <w:t>Seafile</w:t>
            </w:r>
            <w:proofErr w:type="spellEnd"/>
            <w:r w:rsidRPr="00796B99">
              <w:rPr>
                <w:rFonts w:ascii="Times New Roman" w:hAnsi="Times New Roman" w:cs="Times New Roman"/>
              </w:rPr>
              <w:t xml:space="preserve"> (письмо от 4 июля 2016 г. № 10-4571/</w:t>
            </w:r>
            <w:proofErr w:type="spellStart"/>
            <w:proofErr w:type="gramStart"/>
            <w:r w:rsidRPr="00796B99">
              <w:rPr>
                <w:rFonts w:ascii="Times New Roman" w:hAnsi="Times New Roman" w:cs="Times New Roman"/>
              </w:rPr>
              <w:t>Исх</w:t>
            </w:r>
            <w:proofErr w:type="spellEnd"/>
            <w:proofErr w:type="gramEnd"/>
            <w:r w:rsidRPr="00796B99">
              <w:rPr>
                <w:rFonts w:ascii="Times New Roman" w:hAnsi="Times New Roman" w:cs="Times New Roman"/>
              </w:rPr>
              <w:t>)</w:t>
            </w:r>
          </w:p>
        </w:tc>
        <w:tc>
          <w:tcPr>
            <w:tcW w:w="7229" w:type="dxa"/>
          </w:tcPr>
          <w:p w:rsidR="00FE3E21" w:rsidRPr="00796B99" w:rsidRDefault="00FE3E21" w:rsidP="00AF6494">
            <w:pPr>
              <w:jc w:val="both"/>
              <w:rPr>
                <w:rFonts w:ascii="Times New Roman" w:eastAsia="Courier New" w:hAnsi="Times New Roman" w:cs="Times New Roman"/>
                <w:lang w:val="en-US"/>
              </w:rPr>
            </w:pPr>
            <m:oMathPara>
              <m:oMathParaPr>
                <m:jc m:val="center"/>
              </m:oMathParaPr>
              <m:oMath>
                <m:r>
                  <w:rPr>
                    <w:rFonts w:ascii="Cambria Math" w:hAnsi="Cambria Math" w:cs="Times New Roman"/>
                    <w:color w:val="000000"/>
                  </w:rPr>
                  <m:t>n</m:t>
                </m:r>
                <m:r>
                  <w:rPr>
                    <w:rFonts w:ascii="Cambria Math" w:hAnsi="Cambria Math" w:cs="Times New Roman"/>
                  </w:rPr>
                  <m:t>=</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×100%</m:t>
                </m:r>
              </m:oMath>
            </m:oMathPara>
          </w:p>
          <w:p w:rsidR="00FE3E21" w:rsidRPr="00796B99" w:rsidRDefault="00FE3E21" w:rsidP="00AF6494">
            <w:pPr>
              <w:jc w:val="both"/>
              <w:rPr>
                <w:rFonts w:ascii="Times New Roman" w:eastAsia="Courier New" w:hAnsi="Times New Roman" w:cs="Times New Roman"/>
                <w:color w:val="000000"/>
              </w:rPr>
            </w:pPr>
            <w:r w:rsidRPr="00796B99">
              <w:rPr>
                <w:rFonts w:ascii="Times New Roman" w:eastAsia="Courier New" w:hAnsi="Times New Roman" w:cs="Times New Roman"/>
                <w:color w:val="000000"/>
              </w:rPr>
              <w:t xml:space="preserve">где: </w:t>
            </w:r>
          </w:p>
          <w:p w:rsidR="00FE3E21" w:rsidRPr="00796B99" w:rsidRDefault="00FE3E21" w:rsidP="00AF6494">
            <w:pPr>
              <w:jc w:val="both"/>
              <w:rPr>
                <w:rFonts w:ascii="Times New Roman" w:eastAsia="Courier New" w:hAnsi="Times New Roman" w:cs="Times New Roman"/>
                <w:color w:val="000000"/>
              </w:rPr>
            </w:pPr>
            <m:oMath>
              <m:r>
                <m:rPr>
                  <m:sty m:val="p"/>
                </m:rPr>
                <w:rPr>
                  <w:rFonts w:ascii="Cambria Math" w:hAnsi="Cambria Math" w:cs="Times New Roman"/>
                  <w:color w:val="000000"/>
                </w:rPr>
                <m:t>n</m:t>
              </m:r>
            </m:oMath>
            <w:r w:rsidRPr="00796B99">
              <w:rPr>
                <w:rFonts w:ascii="Times New Roman" w:eastAsia="Courier New" w:hAnsi="Times New Roman" w:cs="Times New Roman"/>
                <w:color w:val="000000"/>
              </w:rPr>
              <w:t xml:space="preserve"> –</w:t>
            </w:r>
            <w:r w:rsidRPr="00796B99">
              <w:rPr>
                <w:rFonts w:ascii="Times New Roman" w:eastAsia="Calibri" w:hAnsi="Times New Roman" w:cs="Times New Roman"/>
              </w:rPr>
              <w:t xml:space="preserve"> доля жалоб, </w:t>
            </w:r>
            <w:r w:rsidRPr="00796B99">
              <w:rPr>
                <w:rFonts w:ascii="Times New Roman" w:hAnsi="Times New Roman" w:cs="Times New Roman"/>
              </w:rPr>
              <w:t>отправленных в работу с портала «</w:t>
            </w:r>
            <w:proofErr w:type="spellStart"/>
            <w:r w:rsidRPr="00796B99">
              <w:rPr>
                <w:rFonts w:ascii="Times New Roman" w:hAnsi="Times New Roman" w:cs="Times New Roman"/>
              </w:rPr>
              <w:t>Добродел</w:t>
            </w:r>
            <w:proofErr w:type="spellEnd"/>
            <w:r w:rsidRPr="00796B99">
              <w:rPr>
                <w:rFonts w:ascii="Times New Roman" w:hAnsi="Times New Roman" w:cs="Times New Roman"/>
              </w:rPr>
              <w:t>»</w:t>
            </w:r>
            <w:r w:rsidRPr="00796B99">
              <w:rPr>
                <w:rFonts w:ascii="Times New Roman" w:eastAsia="Calibri" w:hAnsi="Times New Roman" w:cs="Times New Roman"/>
              </w:rPr>
              <w:t>, по которым нарушен срок подготовки ответа;</w:t>
            </w:r>
          </w:p>
          <w:p w:rsidR="00FE3E21" w:rsidRPr="00796B99" w:rsidRDefault="00FE3E21" w:rsidP="00AF6494">
            <w:pPr>
              <w:jc w:val="both"/>
              <w:rPr>
                <w:rFonts w:ascii="Times New Roman" w:eastAsia="Courier New" w:hAnsi="Times New Roman" w:cs="Times New Roman"/>
                <w:color w:val="000000"/>
              </w:rPr>
            </w:pPr>
            <w:r w:rsidRPr="00796B99">
              <w:rPr>
                <w:rFonts w:ascii="Times New Roman" w:eastAsia="Courier New" w:hAnsi="Times New Roman" w:cs="Times New Roman"/>
                <w:color w:val="000000"/>
                <w:lang w:val="en-US"/>
              </w:rPr>
              <w:t>R</w:t>
            </w:r>
            <w:r w:rsidRPr="00796B99">
              <w:rPr>
                <w:rFonts w:ascii="Times New Roman" w:eastAsia="Courier New" w:hAnsi="Times New Roman" w:cs="Times New Roman"/>
                <w:color w:val="000000"/>
              </w:rPr>
              <w:t xml:space="preserve"> – количество </w:t>
            </w:r>
            <w:r w:rsidRPr="00796B99">
              <w:rPr>
                <w:rFonts w:ascii="Times New Roman" w:eastAsia="Calibri" w:hAnsi="Times New Roman" w:cs="Times New Roman"/>
              </w:rPr>
              <w:t>жалоб, поступивших на портал «</w:t>
            </w:r>
            <w:proofErr w:type="spellStart"/>
            <w:r w:rsidRPr="00796B99">
              <w:rPr>
                <w:rFonts w:ascii="Times New Roman" w:eastAsia="Calibri" w:hAnsi="Times New Roman" w:cs="Times New Roman"/>
              </w:rPr>
              <w:t>Добродел</w:t>
            </w:r>
            <w:proofErr w:type="spellEnd"/>
            <w:r w:rsidRPr="00796B99">
              <w:rPr>
                <w:rFonts w:ascii="Times New Roman" w:eastAsia="Calibri" w:hAnsi="Times New Roman" w:cs="Times New Roman"/>
              </w:rPr>
              <w:t xml:space="preserve">» и </w:t>
            </w:r>
            <w:r w:rsidRPr="00796B99">
              <w:rPr>
                <w:rFonts w:ascii="Times New Roman" w:hAnsi="Times New Roman" w:cs="Times New Roman"/>
              </w:rPr>
              <w:t>требующих ответа</w:t>
            </w:r>
            <w:r w:rsidRPr="00796B99">
              <w:rPr>
                <w:rFonts w:ascii="Times New Roman" w:eastAsia="Calibri" w:hAnsi="Times New Roman" w:cs="Times New Roman"/>
              </w:rPr>
              <w:t>, по которым зафиксирован факт нарушения срока подготовки ответа или факт отсутствия ответа*</w:t>
            </w:r>
            <w:r w:rsidRPr="00796B99">
              <w:rPr>
                <w:rFonts w:ascii="Times New Roman" w:eastAsia="Courier New" w:hAnsi="Times New Roman" w:cs="Times New Roman"/>
                <w:color w:val="000000"/>
              </w:rPr>
              <w:t>;</w:t>
            </w:r>
          </w:p>
          <w:p w:rsidR="00FE3E21" w:rsidRPr="00796B99" w:rsidRDefault="00FE3E21" w:rsidP="00FE3E21">
            <w:pPr>
              <w:jc w:val="both"/>
              <w:rPr>
                <w:rFonts w:ascii="Times New Roman" w:eastAsia="Calibri" w:hAnsi="Times New Roman" w:cs="Times New Roman"/>
                <w:color w:val="000000"/>
              </w:rPr>
            </w:pPr>
            <w:proofErr w:type="gramStart"/>
            <w:r w:rsidRPr="00796B99">
              <w:rPr>
                <w:rFonts w:ascii="Times New Roman" w:eastAsia="Courier New" w:hAnsi="Times New Roman" w:cs="Times New Roman"/>
                <w:color w:val="000000"/>
              </w:rPr>
              <w:t>К</w:t>
            </w:r>
            <w:proofErr w:type="gramEnd"/>
            <w:r w:rsidRPr="00796B99">
              <w:rPr>
                <w:rFonts w:ascii="Times New Roman" w:eastAsia="Courier New" w:hAnsi="Times New Roman" w:cs="Times New Roman"/>
                <w:color w:val="000000"/>
              </w:rPr>
              <w:t xml:space="preserve"> – общее количество </w:t>
            </w:r>
            <w:r w:rsidRPr="00796B99">
              <w:rPr>
                <w:rFonts w:ascii="Times New Roman" w:eastAsia="Calibri" w:hAnsi="Times New Roman" w:cs="Times New Roman"/>
              </w:rPr>
              <w:t>жалоб, поступивших на портал «</w:t>
            </w:r>
            <w:proofErr w:type="spellStart"/>
            <w:r w:rsidRPr="00796B99">
              <w:rPr>
                <w:rFonts w:ascii="Times New Roman" w:eastAsia="Calibri" w:hAnsi="Times New Roman" w:cs="Times New Roman"/>
              </w:rPr>
              <w:t>Добродел</w:t>
            </w:r>
            <w:proofErr w:type="spellEnd"/>
            <w:r w:rsidRPr="00796B99">
              <w:rPr>
                <w:rFonts w:ascii="Times New Roman" w:eastAsia="Calibri" w:hAnsi="Times New Roman" w:cs="Times New Roman"/>
              </w:rPr>
              <w:t xml:space="preserve">» и </w:t>
            </w:r>
            <w:r w:rsidRPr="00796B99">
              <w:rPr>
                <w:rFonts w:ascii="Times New Roman" w:hAnsi="Times New Roman" w:cs="Times New Roman"/>
              </w:rPr>
              <w:t>требующих ответа</w:t>
            </w:r>
            <w:r w:rsidRPr="00796B99">
              <w:rPr>
                <w:rFonts w:ascii="Times New Roman" w:eastAsia="Calibri" w:hAnsi="Times New Roman" w:cs="Times New Roman"/>
              </w:rPr>
              <w:t>*.</w:t>
            </w:r>
          </w:p>
        </w:tc>
      </w:tr>
      <w:tr w:rsidR="005D5DE3" w:rsidRPr="00796B99" w:rsidTr="003550AF">
        <w:tc>
          <w:tcPr>
            <w:tcW w:w="567" w:type="dxa"/>
          </w:tcPr>
          <w:p w:rsidR="005D5DE3" w:rsidRPr="00796B99" w:rsidRDefault="008D3A09" w:rsidP="0038729D">
            <w:pPr>
              <w:spacing w:line="20" w:lineRule="atLeast"/>
              <w:contextualSpacing/>
              <w:jc w:val="right"/>
              <w:rPr>
                <w:rFonts w:ascii="Times New Roman" w:hAnsi="Times New Roman" w:cs="Times New Roman"/>
              </w:rPr>
            </w:pPr>
            <w:r w:rsidRPr="00796B99">
              <w:rPr>
                <w:rFonts w:ascii="Times New Roman" w:hAnsi="Times New Roman" w:cs="Times New Roman"/>
              </w:rPr>
              <w:t>14</w:t>
            </w:r>
          </w:p>
        </w:tc>
        <w:tc>
          <w:tcPr>
            <w:tcW w:w="4537" w:type="dxa"/>
          </w:tcPr>
          <w:p w:rsidR="005D5DE3" w:rsidRPr="00796B99" w:rsidRDefault="005D5DE3" w:rsidP="008D3A09">
            <w:pPr>
              <w:ind w:right="34"/>
              <w:jc w:val="both"/>
              <w:rPr>
                <w:rFonts w:ascii="Times New Roman" w:eastAsia="Calibri" w:hAnsi="Times New Roman" w:cs="Times New Roman"/>
              </w:rPr>
            </w:pPr>
            <w:r w:rsidRPr="00796B99">
              <w:rPr>
                <w:rFonts w:ascii="Times New Roman" w:eastAsia="Calibri" w:hAnsi="Times New Roman" w:cs="Times New Roman"/>
              </w:rPr>
              <w:t>Доля 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p>
        </w:tc>
        <w:tc>
          <w:tcPr>
            <w:tcW w:w="850" w:type="dxa"/>
          </w:tcPr>
          <w:p w:rsidR="005D5DE3" w:rsidRPr="00796B99" w:rsidRDefault="005D5DE3" w:rsidP="008D3A09">
            <w:pPr>
              <w:spacing w:line="20" w:lineRule="atLeast"/>
              <w:contextualSpacing/>
              <w:jc w:val="center"/>
              <w:rPr>
                <w:rFonts w:ascii="Times New Roman" w:hAnsi="Times New Roman" w:cs="Times New Roman"/>
              </w:rPr>
            </w:pPr>
            <w:r w:rsidRPr="00796B99">
              <w:rPr>
                <w:rFonts w:ascii="Times New Roman" w:hAnsi="Times New Roman" w:cs="Times New Roman"/>
              </w:rPr>
              <w:t>%</w:t>
            </w:r>
          </w:p>
        </w:tc>
        <w:tc>
          <w:tcPr>
            <w:tcW w:w="3119" w:type="dxa"/>
          </w:tcPr>
          <w:p w:rsidR="005D5DE3" w:rsidRPr="00796B99" w:rsidRDefault="005D5DE3" w:rsidP="008D3A09">
            <w:pPr>
              <w:jc w:val="both"/>
              <w:rPr>
                <w:rFonts w:ascii="Times New Roman" w:hAnsi="Times New Roman" w:cs="Times New Roman"/>
              </w:rPr>
            </w:pPr>
            <w:r w:rsidRPr="00796B99">
              <w:rPr>
                <w:rFonts w:ascii="Times New Roman" w:hAnsi="Times New Roman" w:cs="Times New Roman"/>
              </w:rPr>
              <w:t xml:space="preserve">Журнал подключения ОМСУ и муниципальных учреждений к </w:t>
            </w:r>
            <w:r w:rsidRPr="00796B99">
              <w:rPr>
                <w:rFonts w:ascii="Times New Roman" w:eastAsia="Calibri" w:hAnsi="Times New Roman" w:cs="Times New Roman"/>
              </w:rPr>
              <w:t>региональным межведомственным информационным системам поддержки обеспечивающих функций и контроля результативности деятельности</w:t>
            </w:r>
          </w:p>
        </w:tc>
        <w:tc>
          <w:tcPr>
            <w:tcW w:w="7229" w:type="dxa"/>
          </w:tcPr>
          <w:p w:rsidR="005D5DE3" w:rsidRPr="00796B99" w:rsidRDefault="005D5DE3" w:rsidP="00AF6494">
            <w:pPr>
              <w:jc w:val="both"/>
              <w:rPr>
                <w:rFonts w:ascii="Times New Roman" w:hAnsi="Times New Roman" w:cs="Times New Roman"/>
              </w:rPr>
            </w:pPr>
            <m:oMathPara>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rPr>
                      <m:t>R</m:t>
                    </m:r>
                  </m:num>
                  <m:den>
                    <m:r>
                      <w:rPr>
                        <w:rFonts w:ascii="Cambria Math" w:hAnsi="Cambria Math" w:cs="Times New Roman"/>
                      </w:rPr>
                      <m:t>K</m:t>
                    </m:r>
                  </m:den>
                </m:f>
                <m:r>
                  <w:rPr>
                    <w:rFonts w:ascii="Cambria Math" w:hAnsi="Cambria Math" w:cs="Times New Roman"/>
                  </w:rPr>
                  <m:t>×100%</m:t>
                </m:r>
              </m:oMath>
            </m:oMathPara>
          </w:p>
          <w:p w:rsidR="005D5DE3" w:rsidRPr="00796B99" w:rsidRDefault="005D5DE3" w:rsidP="00AF6494">
            <w:pPr>
              <w:jc w:val="both"/>
              <w:rPr>
                <w:rFonts w:ascii="Times New Roman" w:hAnsi="Times New Roman" w:cs="Times New Roman"/>
              </w:rPr>
            </w:pPr>
            <w:r w:rsidRPr="00796B99">
              <w:rPr>
                <w:rFonts w:ascii="Times New Roman" w:hAnsi="Times New Roman" w:cs="Times New Roman"/>
              </w:rPr>
              <w:t>где:</w:t>
            </w:r>
          </w:p>
          <w:p w:rsidR="005D5DE3" w:rsidRPr="00796B99" w:rsidRDefault="005D5DE3" w:rsidP="00AF6494">
            <w:pPr>
              <w:jc w:val="both"/>
              <w:rPr>
                <w:rFonts w:ascii="Times New Roman" w:hAnsi="Times New Roman" w:cs="Times New Roman"/>
              </w:rPr>
            </w:pPr>
            <m:oMath>
              <m:r>
                <m:rPr>
                  <m:sty m:val="p"/>
                </m:rPr>
                <w:rPr>
                  <w:rFonts w:ascii="Cambria Math" w:hAnsi="Cambria Math" w:cs="Times New Roman"/>
                </w:rPr>
                <m:t>n</m:t>
              </m:r>
            </m:oMath>
            <w:r w:rsidRPr="00796B99">
              <w:rPr>
                <w:rFonts w:ascii="Times New Roman" w:hAnsi="Times New Roman" w:cs="Times New Roman"/>
              </w:rPr>
              <w:t xml:space="preserve"> – доля </w:t>
            </w:r>
            <w:r w:rsidRPr="00796B99">
              <w:rPr>
                <w:rFonts w:ascii="Times New Roman" w:eastAsia="Calibri" w:hAnsi="Times New Roman" w:cs="Times New Roman"/>
              </w:rPr>
              <w:t>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r w:rsidRPr="00796B99">
              <w:rPr>
                <w:rFonts w:ascii="Times New Roman" w:hAnsi="Times New Roman" w:cs="Times New Roman"/>
              </w:rPr>
              <w:t>;</w:t>
            </w:r>
          </w:p>
          <w:p w:rsidR="005D5DE3" w:rsidRPr="00796B99" w:rsidRDefault="005D5DE3" w:rsidP="00AF6494">
            <w:pPr>
              <w:jc w:val="both"/>
              <w:rPr>
                <w:rFonts w:ascii="Times New Roman" w:hAnsi="Times New Roman" w:cs="Times New Roman"/>
              </w:rPr>
            </w:pPr>
            <w:r w:rsidRPr="00796B99">
              <w:rPr>
                <w:rFonts w:ascii="Times New Roman" w:hAnsi="Times New Roman" w:cs="Times New Roman"/>
              </w:rPr>
              <w:t xml:space="preserve">R – количество </w:t>
            </w:r>
            <w:r w:rsidRPr="00796B99">
              <w:rPr>
                <w:rFonts w:ascii="Times New Roman" w:eastAsia="Calibri" w:hAnsi="Times New Roman" w:cs="Times New Roman"/>
              </w:rPr>
              <w:t>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r w:rsidRPr="00796B99">
              <w:rPr>
                <w:rFonts w:ascii="Times New Roman" w:hAnsi="Times New Roman" w:cs="Times New Roman"/>
              </w:rPr>
              <w:t>;</w:t>
            </w:r>
          </w:p>
          <w:p w:rsidR="005D5DE3" w:rsidRPr="00796B99" w:rsidRDefault="005D5DE3" w:rsidP="00AF6494">
            <w:pPr>
              <w:jc w:val="both"/>
              <w:rPr>
                <w:rFonts w:ascii="Times New Roman" w:hAnsi="Times New Roman" w:cs="Times New Roman"/>
              </w:rPr>
            </w:pPr>
            <w:r w:rsidRPr="00796B99">
              <w:rPr>
                <w:rFonts w:ascii="Times New Roman" w:hAnsi="Times New Roman" w:cs="Times New Roman"/>
              </w:rPr>
              <w:t xml:space="preserve">K – общее количество </w:t>
            </w:r>
            <w:r w:rsidRPr="00796B99">
              <w:rPr>
                <w:rFonts w:ascii="Times New Roman" w:eastAsia="Calibri" w:hAnsi="Times New Roman" w:cs="Times New Roman"/>
              </w:rPr>
              <w:t>ОМСУ муниципального образования Московской области и их подведомственных учреждений,</w:t>
            </w:r>
            <w:r w:rsidRPr="00796B99">
              <w:rPr>
                <w:rFonts w:ascii="Times New Roman" w:hAnsi="Times New Roman" w:cs="Times New Roman"/>
              </w:rPr>
              <w:t xml:space="preserve"> у которых внедрены региональные межведомственные информационные системы поддержки обеспечивающих функций и контроля результативности деятельности</w:t>
            </w:r>
          </w:p>
        </w:tc>
      </w:tr>
      <w:tr w:rsidR="005D5DE3" w:rsidRPr="00796B99" w:rsidTr="003550AF">
        <w:tc>
          <w:tcPr>
            <w:tcW w:w="567" w:type="dxa"/>
          </w:tcPr>
          <w:p w:rsidR="005D5DE3" w:rsidRPr="00796B99" w:rsidRDefault="008D3A09" w:rsidP="0038729D">
            <w:pPr>
              <w:spacing w:line="20" w:lineRule="atLeast"/>
              <w:contextualSpacing/>
              <w:jc w:val="right"/>
              <w:rPr>
                <w:rFonts w:ascii="Times New Roman" w:hAnsi="Times New Roman" w:cs="Times New Roman"/>
              </w:rPr>
            </w:pPr>
            <w:r w:rsidRPr="00796B99">
              <w:rPr>
                <w:rFonts w:ascii="Times New Roman" w:hAnsi="Times New Roman" w:cs="Times New Roman"/>
              </w:rPr>
              <w:lastRenderedPageBreak/>
              <w:t>15</w:t>
            </w:r>
          </w:p>
        </w:tc>
        <w:tc>
          <w:tcPr>
            <w:tcW w:w="4537" w:type="dxa"/>
          </w:tcPr>
          <w:p w:rsidR="005D5DE3" w:rsidRPr="00796B99" w:rsidRDefault="005D5DE3" w:rsidP="008D3A09">
            <w:pPr>
              <w:ind w:right="34"/>
              <w:jc w:val="both"/>
              <w:rPr>
                <w:rFonts w:ascii="Times New Roman" w:hAnsi="Times New Roman" w:cs="Times New Roman"/>
              </w:rPr>
            </w:pPr>
            <w:r w:rsidRPr="00796B99">
              <w:rPr>
                <w:rFonts w:ascii="Times New Roman" w:hAnsi="Times New Roman" w:cs="Times New Roman"/>
              </w:rPr>
              <w:t>Доля используемых в деятельности ОМСУ муниципального образования Московской области информационно-аналитических сервисов ЕИАС ЖКХ МО</w:t>
            </w:r>
          </w:p>
        </w:tc>
        <w:tc>
          <w:tcPr>
            <w:tcW w:w="850" w:type="dxa"/>
          </w:tcPr>
          <w:p w:rsidR="005D5DE3" w:rsidRPr="00796B99" w:rsidRDefault="005D5DE3" w:rsidP="008D3A09">
            <w:pPr>
              <w:spacing w:line="20" w:lineRule="atLeast"/>
              <w:ind w:right="-108"/>
              <w:contextualSpacing/>
              <w:jc w:val="center"/>
              <w:rPr>
                <w:rFonts w:ascii="Times New Roman" w:hAnsi="Times New Roman" w:cs="Times New Roman"/>
              </w:rPr>
            </w:pPr>
            <w:r w:rsidRPr="00796B99">
              <w:rPr>
                <w:rFonts w:ascii="Times New Roman" w:hAnsi="Times New Roman" w:cs="Times New Roman"/>
              </w:rPr>
              <w:t>%</w:t>
            </w:r>
          </w:p>
        </w:tc>
        <w:tc>
          <w:tcPr>
            <w:tcW w:w="3119" w:type="dxa"/>
          </w:tcPr>
          <w:p w:rsidR="005D5DE3" w:rsidRPr="00796B99" w:rsidRDefault="005D5DE3" w:rsidP="008D3A09">
            <w:pPr>
              <w:jc w:val="both"/>
              <w:rPr>
                <w:rFonts w:ascii="Times New Roman" w:hAnsi="Times New Roman" w:cs="Times New Roman"/>
              </w:rPr>
            </w:pPr>
            <w:r w:rsidRPr="00796B99">
              <w:rPr>
                <w:rFonts w:ascii="Times New Roman" w:hAnsi="Times New Roman" w:cs="Times New Roman"/>
              </w:rPr>
              <w:t>Расчетное значение предоставляется Министерством государственного управления, информационных технологий и связи МО</w:t>
            </w:r>
          </w:p>
        </w:tc>
        <w:tc>
          <w:tcPr>
            <w:tcW w:w="7229" w:type="dxa"/>
          </w:tcPr>
          <w:p w:rsidR="005D5DE3" w:rsidRPr="00796B99" w:rsidRDefault="005D5DE3" w:rsidP="00AF6494">
            <w:pPr>
              <w:pStyle w:val="2"/>
              <w:shd w:val="clear" w:color="auto" w:fill="auto"/>
              <w:spacing w:before="20" w:after="20" w:line="240" w:lineRule="auto"/>
              <w:ind w:firstLine="0"/>
              <w:rPr>
                <w:rStyle w:val="1"/>
                <w:rFonts w:ascii="Times New Roman" w:hAnsi="Times New Roman" w:cs="Times New Roman"/>
                <w:i/>
                <w:color w:val="auto"/>
                <w:sz w:val="22"/>
                <w:szCs w:val="22"/>
              </w:rPr>
            </w:pPr>
            <m:oMathPara>
              <m:oMathParaPr>
                <m:jc m:val="center"/>
              </m:oMathParaPr>
              <m:oMath>
                <m:r>
                  <w:rPr>
                    <w:rFonts w:ascii="Cambria Math" w:hAnsi="Cambria Math" w:cs="Times New Roman"/>
                    <w:sz w:val="22"/>
                    <w:szCs w:val="22"/>
                  </w:rPr>
                  <m:t>n=</m:t>
                </m:r>
                <m:f>
                  <m:fPr>
                    <m:ctrlPr>
                      <w:rPr>
                        <w:rFonts w:ascii="Cambria Math" w:hAnsi="Cambria Math" w:cs="Times New Roman"/>
                        <w:i/>
                        <w:sz w:val="22"/>
                        <w:szCs w:val="22"/>
                      </w:rPr>
                    </m:ctrlPr>
                  </m:fPr>
                  <m:num>
                    <m:r>
                      <w:rPr>
                        <w:rFonts w:ascii="Cambria Math" w:hAnsi="Cambria Math" w:cs="Times New Roman"/>
                        <w:sz w:val="22"/>
                        <w:szCs w:val="22"/>
                      </w:rPr>
                      <m:t>R</m:t>
                    </m:r>
                  </m:num>
                  <m:den>
                    <m:r>
                      <w:rPr>
                        <w:rFonts w:ascii="Cambria Math" w:hAnsi="Cambria Math" w:cs="Times New Roman"/>
                        <w:sz w:val="22"/>
                        <w:szCs w:val="22"/>
                      </w:rPr>
                      <m:t>K</m:t>
                    </m:r>
                  </m:den>
                </m:f>
                <m:r>
                  <w:rPr>
                    <w:rFonts w:ascii="Cambria Math" w:hAnsi="Cambria Math" w:cs="Times New Roman"/>
                    <w:sz w:val="22"/>
                    <w:szCs w:val="22"/>
                  </w:rPr>
                  <m:t>×100%</m:t>
                </m:r>
              </m:oMath>
            </m:oMathPara>
          </w:p>
          <w:p w:rsidR="005D5DE3" w:rsidRPr="00796B99" w:rsidRDefault="005D5DE3" w:rsidP="00AF6494">
            <w:pPr>
              <w:pStyle w:val="2"/>
              <w:shd w:val="clear" w:color="auto" w:fill="auto"/>
              <w:spacing w:before="20" w:after="20" w:line="240" w:lineRule="auto"/>
              <w:ind w:firstLine="0"/>
              <w:rPr>
                <w:rFonts w:ascii="Times New Roman" w:hAnsi="Times New Roman" w:cs="Times New Roman"/>
                <w:sz w:val="22"/>
                <w:szCs w:val="22"/>
              </w:rPr>
            </w:pPr>
            <w:r w:rsidRPr="00796B99">
              <w:rPr>
                <w:rFonts w:ascii="Times New Roman" w:hAnsi="Times New Roman" w:cs="Times New Roman"/>
                <w:sz w:val="22"/>
                <w:szCs w:val="22"/>
              </w:rPr>
              <w:t>где:</w:t>
            </w:r>
          </w:p>
          <w:p w:rsidR="005D5DE3" w:rsidRPr="00796B99" w:rsidRDefault="005D5DE3" w:rsidP="00AF6494">
            <w:pPr>
              <w:pStyle w:val="2"/>
              <w:shd w:val="clear" w:color="auto" w:fill="auto"/>
              <w:spacing w:before="20" w:after="20" w:line="240" w:lineRule="auto"/>
              <w:ind w:firstLine="0"/>
              <w:rPr>
                <w:rFonts w:ascii="Times New Roman" w:hAnsi="Times New Roman" w:cs="Times New Roman"/>
                <w:sz w:val="22"/>
                <w:szCs w:val="22"/>
              </w:rPr>
            </w:pPr>
            <m:oMath>
              <m:r>
                <m:rPr>
                  <m:sty m:val="p"/>
                </m:rPr>
                <w:rPr>
                  <w:rFonts w:ascii="Cambria Math" w:hAnsi="Cambria Math" w:cs="Times New Roman"/>
                  <w:sz w:val="22"/>
                  <w:szCs w:val="22"/>
                  <w:lang w:val="en-US"/>
                </w:rPr>
                <m:t>n</m:t>
              </m:r>
            </m:oMath>
            <w:r w:rsidRPr="00796B99">
              <w:rPr>
                <w:rFonts w:ascii="Times New Roman" w:hAnsi="Times New Roman" w:cs="Times New Roman"/>
                <w:sz w:val="22"/>
                <w:szCs w:val="22"/>
              </w:rPr>
              <w:t xml:space="preserve"> – доля </w:t>
            </w:r>
            <w:r w:rsidRPr="00796B99">
              <w:rPr>
                <w:rFonts w:ascii="Times New Roman" w:eastAsia="Calibri" w:hAnsi="Times New Roman" w:cs="Times New Roman"/>
                <w:sz w:val="22"/>
                <w:szCs w:val="22"/>
              </w:rPr>
              <w:t>используемых в деятельности ОМСУ муниципального образования Московской области информационно-аналитических сервисов ЕИАС ЖКХ МО</w:t>
            </w:r>
            <w:r w:rsidRPr="00796B99">
              <w:rPr>
                <w:rFonts w:ascii="Times New Roman" w:hAnsi="Times New Roman" w:cs="Times New Roman"/>
                <w:sz w:val="22"/>
                <w:szCs w:val="22"/>
              </w:rPr>
              <w:t>;</w:t>
            </w:r>
          </w:p>
          <w:p w:rsidR="005D5DE3" w:rsidRPr="00796B99" w:rsidRDefault="005D5DE3" w:rsidP="00AF6494">
            <w:pPr>
              <w:pStyle w:val="2"/>
              <w:shd w:val="clear" w:color="auto" w:fill="auto"/>
              <w:spacing w:before="20" w:after="20" w:line="240" w:lineRule="auto"/>
              <w:ind w:firstLine="0"/>
              <w:rPr>
                <w:rFonts w:ascii="Times New Roman" w:hAnsi="Times New Roman" w:cs="Times New Roman"/>
                <w:sz w:val="22"/>
                <w:szCs w:val="22"/>
              </w:rPr>
            </w:pPr>
            <m:oMath>
              <m:r>
                <m:rPr>
                  <m:sty m:val="p"/>
                </m:rPr>
                <w:rPr>
                  <w:rFonts w:ascii="Cambria Math" w:hAnsi="Cambria Math" w:cs="Times New Roman"/>
                  <w:sz w:val="22"/>
                  <w:szCs w:val="22"/>
                </w:rPr>
                <m:t>R</m:t>
              </m:r>
            </m:oMath>
            <w:r w:rsidRPr="00796B99">
              <w:rPr>
                <w:rFonts w:ascii="Times New Roman" w:hAnsi="Times New Roman" w:cs="Times New Roman"/>
                <w:sz w:val="22"/>
                <w:szCs w:val="22"/>
              </w:rPr>
              <w:t xml:space="preserve"> – количество </w:t>
            </w:r>
            <w:r w:rsidRPr="00796B99">
              <w:rPr>
                <w:rFonts w:ascii="Times New Roman" w:eastAsia="Calibri" w:hAnsi="Times New Roman" w:cs="Times New Roman"/>
                <w:sz w:val="22"/>
                <w:szCs w:val="22"/>
              </w:rPr>
              <w:t>используемых в деятельности ОМСУ муниципального образования Московской области информационно-аналитических сервисов ЕИАС ЖКХ МО</w:t>
            </w:r>
            <w:r w:rsidRPr="00796B99">
              <w:rPr>
                <w:rFonts w:ascii="Times New Roman" w:hAnsi="Times New Roman" w:cs="Times New Roman"/>
                <w:sz w:val="22"/>
                <w:szCs w:val="22"/>
              </w:rPr>
              <w:t>;</w:t>
            </w:r>
          </w:p>
          <w:p w:rsidR="005D5DE3" w:rsidRPr="00796B99" w:rsidRDefault="005D5DE3" w:rsidP="00AF6494">
            <w:pPr>
              <w:pStyle w:val="2"/>
              <w:shd w:val="clear" w:color="auto" w:fill="auto"/>
              <w:spacing w:before="20" w:after="20" w:line="240" w:lineRule="auto"/>
              <w:ind w:firstLine="0"/>
              <w:rPr>
                <w:rFonts w:ascii="Times New Roman" w:eastAsia="Calibri" w:hAnsi="Times New Roman" w:cs="Times New Roman"/>
                <w:sz w:val="22"/>
                <w:szCs w:val="22"/>
              </w:rPr>
            </w:pPr>
            <m:oMath>
              <m:r>
                <m:rPr>
                  <m:sty m:val="p"/>
                </m:rPr>
                <w:rPr>
                  <w:rFonts w:ascii="Cambria Math" w:hAnsi="Cambria Math" w:cs="Times New Roman"/>
                  <w:sz w:val="22"/>
                  <w:szCs w:val="22"/>
                </w:rPr>
                <m:t>K</m:t>
              </m:r>
            </m:oMath>
            <w:r w:rsidRPr="00796B99">
              <w:rPr>
                <w:rFonts w:ascii="Times New Roman" w:hAnsi="Times New Roman" w:cs="Times New Roman"/>
                <w:sz w:val="22"/>
                <w:szCs w:val="22"/>
              </w:rPr>
              <w:t xml:space="preserve"> – общее количество информационно-аналитических сервисов ЕИАС ЖКХ МО</w:t>
            </w:r>
          </w:p>
        </w:tc>
      </w:tr>
      <w:tr w:rsidR="005D5DE3" w:rsidRPr="00796B99" w:rsidTr="003550AF">
        <w:tc>
          <w:tcPr>
            <w:tcW w:w="567" w:type="dxa"/>
          </w:tcPr>
          <w:p w:rsidR="005D5DE3" w:rsidRPr="00796B99" w:rsidRDefault="008D3A09" w:rsidP="0038729D">
            <w:pPr>
              <w:spacing w:line="20" w:lineRule="atLeast"/>
              <w:contextualSpacing/>
              <w:jc w:val="right"/>
              <w:rPr>
                <w:rFonts w:ascii="Times New Roman" w:hAnsi="Times New Roman" w:cs="Times New Roman"/>
              </w:rPr>
            </w:pPr>
            <w:r w:rsidRPr="00796B99">
              <w:rPr>
                <w:rFonts w:ascii="Times New Roman" w:hAnsi="Times New Roman" w:cs="Times New Roman"/>
              </w:rPr>
              <w:t>16</w:t>
            </w:r>
          </w:p>
        </w:tc>
        <w:tc>
          <w:tcPr>
            <w:tcW w:w="4537" w:type="dxa"/>
          </w:tcPr>
          <w:p w:rsidR="005D5DE3" w:rsidRPr="00796B99" w:rsidRDefault="005D5DE3" w:rsidP="008D3A09">
            <w:pPr>
              <w:ind w:right="34"/>
              <w:jc w:val="both"/>
              <w:rPr>
                <w:rFonts w:ascii="Times New Roman" w:hAnsi="Times New Roman" w:cs="Times New Roman"/>
              </w:rPr>
            </w:pPr>
            <w:proofErr w:type="gramStart"/>
            <w:r w:rsidRPr="00796B99">
              <w:rPr>
                <w:rFonts w:ascii="Times New Roman" w:hAnsi="Times New Roman" w:cs="Times New Roman"/>
              </w:rPr>
              <w:t>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roofErr w:type="gramEnd"/>
          </w:p>
        </w:tc>
        <w:tc>
          <w:tcPr>
            <w:tcW w:w="850" w:type="dxa"/>
          </w:tcPr>
          <w:p w:rsidR="005D5DE3" w:rsidRPr="00796B99" w:rsidRDefault="005D5DE3" w:rsidP="008D3A09">
            <w:pPr>
              <w:spacing w:line="20" w:lineRule="atLeast"/>
              <w:ind w:right="-108"/>
              <w:contextualSpacing/>
              <w:jc w:val="center"/>
              <w:rPr>
                <w:rFonts w:ascii="Times New Roman" w:hAnsi="Times New Roman" w:cs="Times New Roman"/>
              </w:rPr>
            </w:pPr>
            <w:r w:rsidRPr="00796B99">
              <w:rPr>
                <w:rFonts w:ascii="Times New Roman" w:hAnsi="Times New Roman" w:cs="Times New Roman"/>
              </w:rPr>
              <w:t>%</w:t>
            </w:r>
          </w:p>
        </w:tc>
        <w:tc>
          <w:tcPr>
            <w:tcW w:w="3119" w:type="dxa"/>
          </w:tcPr>
          <w:p w:rsidR="005D5DE3" w:rsidRPr="00796B99" w:rsidRDefault="005D5DE3" w:rsidP="008D3A09">
            <w:pPr>
              <w:jc w:val="both"/>
              <w:rPr>
                <w:rFonts w:ascii="Times New Roman" w:hAnsi="Times New Roman" w:cs="Times New Roman"/>
              </w:rPr>
            </w:pPr>
            <w:r w:rsidRPr="00796B99">
              <w:rPr>
                <w:rFonts w:ascii="Times New Roman" w:hAnsi="Times New Roman" w:cs="Times New Roman"/>
              </w:rPr>
              <w:t>Реестр муниципальных учреждений общего</w:t>
            </w:r>
            <w:r w:rsidRPr="00796B99" w:rsidDel="006F092A">
              <w:rPr>
                <w:rFonts w:ascii="Times New Roman" w:hAnsi="Times New Roman" w:cs="Times New Roman"/>
              </w:rPr>
              <w:t xml:space="preserve"> </w:t>
            </w:r>
            <w:r w:rsidRPr="00796B99">
              <w:rPr>
                <w:rFonts w:ascii="Times New Roman" w:hAnsi="Times New Roman" w:cs="Times New Roman"/>
              </w:rPr>
              <w:t>образования, обеспеченных доступом в</w:t>
            </w:r>
            <w:r w:rsidRPr="00796B99" w:rsidDel="006F092A">
              <w:rPr>
                <w:rFonts w:ascii="Times New Roman" w:hAnsi="Times New Roman" w:cs="Times New Roman"/>
              </w:rPr>
              <w:t xml:space="preserve"> </w:t>
            </w:r>
            <w:r w:rsidRPr="00796B99">
              <w:rPr>
                <w:rFonts w:ascii="Times New Roman" w:hAnsi="Times New Roman" w:cs="Times New Roman"/>
              </w:rPr>
              <w:t>информационно-телекоммуникационную сеть Интернет</w:t>
            </w:r>
          </w:p>
        </w:tc>
        <w:tc>
          <w:tcPr>
            <w:tcW w:w="7229" w:type="dxa"/>
          </w:tcPr>
          <w:p w:rsidR="005D5DE3" w:rsidRPr="00796B99" w:rsidRDefault="005D5DE3" w:rsidP="00AF6494">
            <w:pPr>
              <w:widowControl w:val="0"/>
              <w:jc w:val="center"/>
              <w:rPr>
                <w:rFonts w:ascii="Times New Roman" w:hAnsi="Times New Roman" w:cs="Times New Roman"/>
              </w:rPr>
            </w:pPr>
            <m:oMathPara>
              <m:oMath>
                <m:r>
                  <w:rPr>
                    <w:rFonts w:ascii="Cambria Math" w:hAnsi="Cambria Math" w:cs="Times New Roman"/>
                    <w:color w:val="000000"/>
                  </w:rPr>
                  <m:t>n=</m:t>
                </m:r>
                <m:f>
                  <m:fPr>
                    <m:ctrlPr>
                      <w:rPr>
                        <w:rFonts w:ascii="Cambria Math" w:hAnsi="Cambria Math" w:cs="Times New Roman"/>
                        <w:i/>
                        <w:color w:val="000000"/>
                      </w:rPr>
                    </m:ctrlPr>
                  </m:fPr>
                  <m:num>
                    <m:r>
                      <w:rPr>
                        <w:rFonts w:ascii="Cambria Math" w:hAnsi="Cambria Math" w:cs="Times New Roman"/>
                        <w:color w:val="000000"/>
                      </w:rPr>
                      <m:t>R</m:t>
                    </m:r>
                  </m:num>
                  <m:den>
                    <m:r>
                      <w:rPr>
                        <w:rFonts w:ascii="Cambria Math" w:hAnsi="Cambria Math" w:cs="Times New Roman"/>
                        <w:color w:val="000000"/>
                      </w:rPr>
                      <m:t>K</m:t>
                    </m:r>
                  </m:den>
                </m:f>
                <m:r>
                  <w:rPr>
                    <w:rFonts w:ascii="Cambria Math" w:hAnsi="Cambria Math" w:cs="Times New Roman"/>
                    <w:color w:val="000000"/>
                  </w:rPr>
                  <m:t>×100%</m:t>
                </m:r>
              </m:oMath>
            </m:oMathPara>
          </w:p>
          <w:p w:rsidR="005D5DE3" w:rsidRPr="00796B99" w:rsidRDefault="005D5DE3" w:rsidP="00AF6494">
            <w:pPr>
              <w:widowControl w:val="0"/>
              <w:jc w:val="both"/>
              <w:rPr>
                <w:rFonts w:ascii="Times New Roman" w:hAnsi="Times New Roman" w:cs="Times New Roman"/>
              </w:rPr>
            </w:pPr>
            <w:r w:rsidRPr="00796B99">
              <w:rPr>
                <w:rFonts w:ascii="Times New Roman" w:hAnsi="Times New Roman" w:cs="Times New Roman"/>
              </w:rPr>
              <w:t>где:</w:t>
            </w:r>
          </w:p>
          <w:p w:rsidR="005D5DE3" w:rsidRPr="00796B99" w:rsidRDefault="005D5DE3" w:rsidP="00AF6494">
            <w:pPr>
              <w:autoSpaceDE w:val="0"/>
              <w:autoSpaceDN w:val="0"/>
              <w:adjustRightInd w:val="0"/>
              <w:jc w:val="both"/>
              <w:rPr>
                <w:rFonts w:ascii="Times New Roman" w:hAnsi="Times New Roman" w:cs="Times New Roman"/>
                <w:color w:val="000000"/>
              </w:rPr>
            </w:pPr>
            <m:oMath>
              <m:r>
                <m:rPr>
                  <m:sty m:val="p"/>
                </m:rPr>
                <w:rPr>
                  <w:rFonts w:ascii="Cambria Math" w:hAnsi="Cambria Math" w:cs="Times New Roman"/>
                </w:rPr>
                <m:t>n</m:t>
              </m:r>
            </m:oMath>
            <w:r w:rsidRPr="00796B99">
              <w:rPr>
                <w:rFonts w:ascii="Times New Roman" w:hAnsi="Times New Roman" w:cs="Times New Roman"/>
              </w:rPr>
              <w:t xml:space="preserve"> </w:t>
            </w:r>
            <w:proofErr w:type="gramStart"/>
            <w:r w:rsidRPr="00796B99">
              <w:rPr>
                <w:rFonts w:ascii="Times New Roman" w:hAnsi="Times New Roman" w:cs="Times New Roman"/>
              </w:rPr>
              <w:t xml:space="preserve">– </w:t>
            </w:r>
            <w:r w:rsidRPr="00796B99">
              <w:rPr>
                <w:rFonts w:ascii="Times New Roman" w:hAnsi="Times New Roman" w:cs="Times New Roman"/>
                <w:color w:val="000000"/>
              </w:rPr>
              <w:t>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roofErr w:type="gramEnd"/>
          </w:p>
          <w:p w:rsidR="005D5DE3" w:rsidRPr="00796B99" w:rsidRDefault="005D5DE3" w:rsidP="00AF6494">
            <w:pPr>
              <w:widowControl w:val="0"/>
              <w:jc w:val="both"/>
              <w:rPr>
                <w:rFonts w:ascii="Times New Roman" w:eastAsia="Courier New" w:hAnsi="Times New Roman" w:cs="Times New Roman"/>
                <w:color w:val="000000"/>
                <w:shd w:val="clear" w:color="auto" w:fill="FFFFFF"/>
              </w:rPr>
            </w:pPr>
            <w:r w:rsidRPr="00796B99">
              <w:rPr>
                <w:rFonts w:ascii="Times New Roman" w:hAnsi="Times New Roman" w:cs="Times New Roman"/>
                <w:lang w:val="en-US"/>
              </w:rPr>
              <w:t>R</w:t>
            </w:r>
            <w:r w:rsidRPr="00796B99" w:rsidDel="006814CF">
              <w:rPr>
                <w:rFonts w:ascii="Times New Roman" w:hAnsi="Times New Roman" w:cs="Times New Roman"/>
                <w:color w:val="000000"/>
              </w:rPr>
              <w:t xml:space="preserve"> </w:t>
            </w:r>
            <w:r w:rsidRPr="00796B99">
              <w:rPr>
                <w:rFonts w:ascii="Times New Roman" w:hAnsi="Times New Roman" w:cs="Times New Roman"/>
              </w:rPr>
              <w:t>–</w:t>
            </w:r>
            <w:r w:rsidRPr="00796B99">
              <w:rPr>
                <w:rFonts w:ascii="Times New Roman" w:hAnsi="Times New Roman" w:cs="Times New Roman"/>
                <w:color w:val="000000"/>
              </w:rPr>
              <w:t xml:space="preserve"> </w:t>
            </w:r>
            <w:r w:rsidRPr="00796B99">
              <w:rPr>
                <w:rFonts w:ascii="Times New Roman" w:hAnsi="Times New Roman" w:cs="Times New Roman"/>
              </w:rPr>
              <w:t xml:space="preserve">количество </w:t>
            </w:r>
            <w:r w:rsidRPr="00796B99">
              <w:rPr>
                <w:rFonts w:ascii="Times New Roman" w:hAnsi="Times New Roman" w:cs="Times New Roman"/>
                <w:color w:val="000000"/>
              </w:rPr>
              <w:t>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p w:rsidR="005D5DE3" w:rsidRPr="00796B99" w:rsidRDefault="005D5DE3" w:rsidP="00AF6494">
            <w:pPr>
              <w:widowControl w:val="0"/>
              <w:jc w:val="both"/>
              <w:rPr>
                <w:rFonts w:ascii="Times New Roman" w:hAnsi="Times New Roman" w:cs="Times New Roman"/>
                <w:color w:val="000000"/>
              </w:rPr>
            </w:pPr>
            <w:r w:rsidRPr="00796B99">
              <w:rPr>
                <w:rFonts w:ascii="Times New Roman" w:hAnsi="Times New Roman" w:cs="Times New Roman"/>
                <w:lang w:val="en-US"/>
              </w:rPr>
              <w:t>K</w:t>
            </w:r>
            <w:r w:rsidRPr="00796B99">
              <w:rPr>
                <w:rFonts w:ascii="Times New Roman" w:hAnsi="Times New Roman" w:cs="Times New Roman"/>
              </w:rPr>
              <w:t xml:space="preserve"> – </w:t>
            </w:r>
            <w:proofErr w:type="gramStart"/>
            <w:r w:rsidRPr="00796B99">
              <w:rPr>
                <w:rFonts w:ascii="Times New Roman" w:hAnsi="Times New Roman" w:cs="Times New Roman"/>
                <w:color w:val="000000"/>
              </w:rPr>
              <w:t>общее</w:t>
            </w:r>
            <w:proofErr w:type="gramEnd"/>
            <w:r w:rsidRPr="00796B99">
              <w:rPr>
                <w:rFonts w:ascii="Times New Roman" w:hAnsi="Times New Roman" w:cs="Times New Roman"/>
                <w:color w:val="000000"/>
              </w:rPr>
              <w:t xml:space="preserve"> количество</w:t>
            </w:r>
            <w:r w:rsidRPr="00796B99">
              <w:rPr>
                <w:rFonts w:ascii="Times New Roman" w:hAnsi="Times New Roman" w:cs="Times New Roman"/>
              </w:rPr>
              <w:t xml:space="preserve"> </w:t>
            </w:r>
            <w:r w:rsidRPr="00796B99">
              <w:rPr>
                <w:rFonts w:ascii="Times New Roman" w:hAnsi="Times New Roman" w:cs="Times New Roman"/>
                <w:color w:val="000000"/>
              </w:rPr>
              <w:t>муниципальных учреждений образования муниципального образования Московской области.</w:t>
            </w:r>
          </w:p>
        </w:tc>
      </w:tr>
      <w:tr w:rsidR="005D5DE3" w:rsidRPr="00796B99" w:rsidTr="003550AF">
        <w:tc>
          <w:tcPr>
            <w:tcW w:w="567" w:type="dxa"/>
          </w:tcPr>
          <w:p w:rsidR="005D5DE3" w:rsidRPr="00796B99" w:rsidRDefault="008D3A09" w:rsidP="0038729D">
            <w:pPr>
              <w:spacing w:line="20" w:lineRule="atLeast"/>
              <w:contextualSpacing/>
              <w:jc w:val="right"/>
              <w:rPr>
                <w:rFonts w:ascii="Times New Roman" w:hAnsi="Times New Roman" w:cs="Times New Roman"/>
              </w:rPr>
            </w:pPr>
            <w:r w:rsidRPr="00796B99">
              <w:rPr>
                <w:rFonts w:ascii="Times New Roman" w:hAnsi="Times New Roman" w:cs="Times New Roman"/>
              </w:rPr>
              <w:t>17</w:t>
            </w:r>
          </w:p>
        </w:tc>
        <w:tc>
          <w:tcPr>
            <w:tcW w:w="4537" w:type="dxa"/>
          </w:tcPr>
          <w:p w:rsidR="005D5DE3" w:rsidRPr="00796B99" w:rsidRDefault="005D5DE3" w:rsidP="008D3A09">
            <w:pPr>
              <w:ind w:right="34"/>
              <w:jc w:val="both"/>
              <w:rPr>
                <w:rFonts w:ascii="Times New Roman" w:hAnsi="Times New Roman" w:cs="Times New Roman"/>
              </w:rPr>
            </w:pPr>
            <w:r w:rsidRPr="00796B99">
              <w:rPr>
                <w:rFonts w:ascii="Times New Roman" w:hAnsi="Times New Roman" w:cs="Times New Roman"/>
              </w:rPr>
              <w:t xml:space="preserve">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w:t>
            </w:r>
            <w:r w:rsidRPr="00796B99">
              <w:rPr>
                <w:rFonts w:ascii="Times New Roman" w:hAnsi="Times New Roman" w:cs="Times New Roman"/>
              </w:rPr>
              <w:lastRenderedPageBreak/>
              <w:t>Московской области</w:t>
            </w:r>
          </w:p>
        </w:tc>
        <w:tc>
          <w:tcPr>
            <w:tcW w:w="850" w:type="dxa"/>
          </w:tcPr>
          <w:p w:rsidR="005D5DE3" w:rsidRPr="00796B99" w:rsidRDefault="005D5DE3" w:rsidP="008D3A09">
            <w:pPr>
              <w:spacing w:line="20" w:lineRule="atLeast"/>
              <w:contextualSpacing/>
              <w:jc w:val="center"/>
              <w:rPr>
                <w:rFonts w:ascii="Times New Roman" w:hAnsi="Times New Roman" w:cs="Times New Roman"/>
              </w:rPr>
            </w:pPr>
            <w:r w:rsidRPr="00796B99">
              <w:rPr>
                <w:rFonts w:ascii="Times New Roman" w:hAnsi="Times New Roman" w:cs="Times New Roman"/>
              </w:rPr>
              <w:lastRenderedPageBreak/>
              <w:t>%</w:t>
            </w:r>
          </w:p>
        </w:tc>
        <w:tc>
          <w:tcPr>
            <w:tcW w:w="3119" w:type="dxa"/>
          </w:tcPr>
          <w:p w:rsidR="005D5DE3" w:rsidRPr="00796B99" w:rsidRDefault="005D5DE3" w:rsidP="008D3A09">
            <w:pPr>
              <w:jc w:val="both"/>
              <w:rPr>
                <w:rFonts w:ascii="Times New Roman" w:hAnsi="Times New Roman" w:cs="Times New Roman"/>
              </w:rPr>
            </w:pPr>
            <w:r w:rsidRPr="00796B99">
              <w:rPr>
                <w:rFonts w:ascii="Times New Roman" w:hAnsi="Times New Roman" w:cs="Times New Roman"/>
              </w:rPr>
              <w:t xml:space="preserve">Инвентаризационная опись компьютерного оборудования, используемого в общеобразовательных </w:t>
            </w:r>
            <w:r w:rsidRPr="00796B99">
              <w:rPr>
                <w:rFonts w:ascii="Times New Roman" w:hAnsi="Times New Roman" w:cs="Times New Roman"/>
              </w:rPr>
              <w:lastRenderedPageBreak/>
              <w:t xml:space="preserve">учреждениях </w:t>
            </w:r>
            <w:proofErr w:type="spellStart"/>
            <w:r w:rsidRPr="00796B99">
              <w:rPr>
                <w:rFonts w:ascii="Times New Roman" w:hAnsi="Times New Roman" w:cs="Times New Roman"/>
              </w:rPr>
              <w:t>го</w:t>
            </w:r>
            <w:proofErr w:type="spellEnd"/>
            <w:r w:rsidRPr="00796B99">
              <w:rPr>
                <w:rFonts w:ascii="Times New Roman" w:hAnsi="Times New Roman" w:cs="Times New Roman"/>
              </w:rPr>
              <w:t xml:space="preserve"> Домодедово</w:t>
            </w:r>
          </w:p>
        </w:tc>
        <w:tc>
          <w:tcPr>
            <w:tcW w:w="7229" w:type="dxa"/>
          </w:tcPr>
          <w:p w:rsidR="005D5DE3" w:rsidRPr="00796B99" w:rsidRDefault="005D5DE3" w:rsidP="00AF6494">
            <w:pPr>
              <w:jc w:val="center"/>
              <w:rPr>
                <w:rFonts w:ascii="Times New Roman" w:eastAsia="Courier New" w:hAnsi="Times New Roman" w:cs="Times New Roman"/>
                <w:i/>
                <w:lang w:val="en-US"/>
              </w:rPr>
            </w:pPr>
            <m:oMathPara>
              <m:oMath>
                <m:r>
                  <w:rPr>
                    <w:rFonts w:ascii="Cambria Math" w:hAnsi="Cambria Math" w:cs="Times New Roman"/>
                  </w:rPr>
                  <w:lastRenderedPageBreak/>
                  <m:t>n=</m:t>
                </m:r>
                <m:f>
                  <m:fPr>
                    <m:ctrlPr>
                      <w:rPr>
                        <w:rFonts w:ascii="Cambria Math" w:hAnsi="Cambria Math" w:cs="Times New Roman"/>
                        <w:i/>
                      </w:rPr>
                    </m:ctrlPr>
                  </m:fPr>
                  <m:num>
                    <m:r>
                      <w:rPr>
                        <w:rFonts w:ascii="Cambria Math" w:hAnsi="Cambria Math" w:cs="Times New Roman"/>
                      </w:rPr>
                      <m:t>R</m:t>
                    </m:r>
                  </m:num>
                  <m:den>
                    <m:r>
                      <w:rPr>
                        <w:rFonts w:ascii="Cambria Math" w:hAnsi="Cambria Math" w:cs="Times New Roman"/>
                      </w:rPr>
                      <m:t>K</m:t>
                    </m:r>
                  </m:den>
                </m:f>
                <m:r>
                  <w:rPr>
                    <w:rFonts w:ascii="Cambria Math" w:hAnsi="Cambria Math" w:cs="Times New Roman"/>
                  </w:rPr>
                  <m:t>×100%</m:t>
                </m:r>
              </m:oMath>
            </m:oMathPara>
          </w:p>
          <w:p w:rsidR="005D5DE3" w:rsidRPr="00796B99" w:rsidRDefault="005D5DE3" w:rsidP="00AF6494">
            <w:pPr>
              <w:jc w:val="both"/>
              <w:rPr>
                <w:rFonts w:ascii="Times New Roman" w:hAnsi="Times New Roman" w:cs="Times New Roman"/>
              </w:rPr>
            </w:pPr>
            <w:r w:rsidRPr="00796B99">
              <w:rPr>
                <w:rFonts w:ascii="Times New Roman" w:hAnsi="Times New Roman" w:cs="Times New Roman"/>
              </w:rPr>
              <w:t>где:</w:t>
            </w:r>
          </w:p>
          <w:p w:rsidR="005D5DE3" w:rsidRPr="00796B99" w:rsidRDefault="005D5DE3" w:rsidP="00AF6494">
            <w:pPr>
              <w:jc w:val="both"/>
              <w:rPr>
                <w:rFonts w:ascii="Times New Roman" w:hAnsi="Times New Roman" w:cs="Times New Roman"/>
              </w:rPr>
            </w:pPr>
            <w:r w:rsidRPr="00796B99">
              <w:rPr>
                <w:rFonts w:ascii="Times New Roman" w:hAnsi="Times New Roman" w:cs="Times New Roman"/>
                <w:lang w:val="en-US"/>
              </w:rPr>
              <w:t>n</w:t>
            </w:r>
            <w:r w:rsidRPr="00796B99">
              <w:rPr>
                <w:rFonts w:ascii="Times New Roman" w:hAnsi="Times New Roman" w:cs="Times New Roman"/>
              </w:rPr>
              <w:t xml:space="preserve"> – количество современных компьютеров (со сроком эксплуатации не </w:t>
            </w:r>
            <w:r w:rsidRPr="00796B99">
              <w:rPr>
                <w:rFonts w:ascii="Times New Roman" w:hAnsi="Times New Roman" w:cs="Times New Roman"/>
              </w:rPr>
              <w:lastRenderedPageBreak/>
              <w:t>более семи лет) на 100 обучающихся в общеобразовательных организациях муниципального образования Московской области;</w:t>
            </w:r>
          </w:p>
          <w:p w:rsidR="005D5DE3" w:rsidRPr="00796B99" w:rsidRDefault="005D5DE3" w:rsidP="00AF6494">
            <w:pPr>
              <w:jc w:val="both"/>
              <w:rPr>
                <w:rFonts w:ascii="Times New Roman" w:hAnsi="Times New Roman" w:cs="Times New Roman"/>
              </w:rPr>
            </w:pPr>
            <w:r w:rsidRPr="00796B99">
              <w:rPr>
                <w:rFonts w:ascii="Times New Roman" w:hAnsi="Times New Roman" w:cs="Times New Roman"/>
              </w:rPr>
              <w:t>R – количество используемых в общеобразовательных организациях муниципального образования Московской области современных компьютеров (со сроком эксплуатации не более семи лет);</w:t>
            </w:r>
          </w:p>
          <w:p w:rsidR="005D5DE3" w:rsidRPr="00796B99" w:rsidRDefault="005D5DE3" w:rsidP="00AF6494">
            <w:pPr>
              <w:widowControl w:val="0"/>
              <w:rPr>
                <w:rFonts w:ascii="Times New Roman" w:hAnsi="Times New Roman" w:cs="Times New Roman"/>
              </w:rPr>
            </w:pPr>
            <w:proofErr w:type="gramStart"/>
            <w:r w:rsidRPr="00796B99">
              <w:rPr>
                <w:rFonts w:ascii="Times New Roman" w:hAnsi="Times New Roman" w:cs="Times New Roman"/>
              </w:rPr>
              <w:t>K – количество обучающихся в общеобразовательных организациях муниципального образования Московской области</w:t>
            </w:r>
            <w:proofErr w:type="gramEnd"/>
          </w:p>
        </w:tc>
      </w:tr>
      <w:tr w:rsidR="005D5DE3" w:rsidRPr="00796B99" w:rsidTr="003550AF">
        <w:tc>
          <w:tcPr>
            <w:tcW w:w="567" w:type="dxa"/>
          </w:tcPr>
          <w:p w:rsidR="005D5DE3" w:rsidRPr="00796B99" w:rsidRDefault="008D3A09" w:rsidP="0038729D">
            <w:pPr>
              <w:spacing w:line="20" w:lineRule="atLeast"/>
              <w:contextualSpacing/>
              <w:jc w:val="right"/>
              <w:rPr>
                <w:rFonts w:ascii="Times New Roman" w:hAnsi="Times New Roman" w:cs="Times New Roman"/>
              </w:rPr>
            </w:pPr>
            <w:r w:rsidRPr="00796B99">
              <w:rPr>
                <w:rFonts w:ascii="Times New Roman" w:hAnsi="Times New Roman" w:cs="Times New Roman"/>
              </w:rPr>
              <w:lastRenderedPageBreak/>
              <w:t>18</w:t>
            </w:r>
          </w:p>
        </w:tc>
        <w:tc>
          <w:tcPr>
            <w:tcW w:w="4537" w:type="dxa"/>
          </w:tcPr>
          <w:p w:rsidR="005D5DE3" w:rsidRPr="00796B99" w:rsidRDefault="005D5DE3" w:rsidP="008D3A09">
            <w:pPr>
              <w:spacing w:line="20" w:lineRule="atLeast"/>
              <w:ind w:right="34"/>
              <w:contextualSpacing/>
              <w:jc w:val="both"/>
              <w:rPr>
                <w:rFonts w:ascii="Times New Roman" w:hAnsi="Times New Roman" w:cs="Times New Roman"/>
              </w:rPr>
            </w:pPr>
            <w:r w:rsidRPr="00796B99">
              <w:rPr>
                <w:rFonts w:ascii="Times New Roman" w:hAnsi="Times New Roman" w:cs="Times New Roman"/>
              </w:rPr>
              <w:t>Доля муниципальных организаций в муниципальном образовании Московской области обеспеченных современными аппаратно-программными комплексами со средствами криптографической защиты информации</w:t>
            </w:r>
          </w:p>
        </w:tc>
        <w:tc>
          <w:tcPr>
            <w:tcW w:w="850" w:type="dxa"/>
          </w:tcPr>
          <w:p w:rsidR="005D5DE3" w:rsidRPr="00796B99" w:rsidRDefault="005D5DE3" w:rsidP="008D3A09">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5D5DE3" w:rsidRPr="00796B99" w:rsidRDefault="005D5DE3" w:rsidP="008D3A09">
            <w:pPr>
              <w:spacing w:line="20" w:lineRule="atLeast"/>
              <w:jc w:val="both"/>
              <w:rPr>
                <w:rFonts w:ascii="Times New Roman" w:eastAsia="Times New Roman" w:hAnsi="Times New Roman" w:cs="Times New Roman"/>
                <w:lang w:eastAsia="ru-RU"/>
              </w:rPr>
            </w:pPr>
            <w:r w:rsidRPr="00796B99">
              <w:rPr>
                <w:rFonts w:ascii="Times New Roman" w:hAnsi="Times New Roman" w:cs="Times New Roman"/>
                <w:color w:val="000000"/>
              </w:rPr>
              <w:t xml:space="preserve">Реестр </w:t>
            </w:r>
            <w:r w:rsidRPr="00796B99">
              <w:rPr>
                <w:rFonts w:ascii="Times New Roman" w:hAnsi="Times New Roman" w:cs="Times New Roman"/>
              </w:rPr>
              <w:t>муниципальных организаций в городском округе Домодедово, использующих ЕИСДОП и обеспеченных современными аппаратно-программными комплексами со средствами криптографической защиты информации</w:t>
            </w:r>
          </w:p>
        </w:tc>
        <w:tc>
          <w:tcPr>
            <w:tcW w:w="7229" w:type="dxa"/>
          </w:tcPr>
          <w:p w:rsidR="005D5DE3" w:rsidRPr="00796B99" w:rsidRDefault="005D5DE3" w:rsidP="00AF6494">
            <w:pPr>
              <w:snapToGrid w:val="0"/>
              <w:jc w:val="center"/>
              <w:rPr>
                <w:rFonts w:ascii="Times New Roman" w:eastAsia="Times New Roman" w:hAnsi="Times New Roman" w:cs="Times New Roman"/>
                <w:lang w:eastAsia="ru-RU"/>
              </w:rPr>
            </w:pPr>
            <m:oMath>
              <m:r>
                <w:rPr>
                  <w:rFonts w:ascii="Cambria Math" w:eastAsia="Times New Roman" w:hAnsi="Cambria Math" w:cs="Times New Roman"/>
                  <w:color w:val="000000"/>
                  <w:lang w:eastAsia="ru-RU"/>
                </w:rPr>
                <m:t>n=</m:t>
              </m:r>
              <m:f>
                <m:fPr>
                  <m:ctrlPr>
                    <w:rPr>
                      <w:rFonts w:ascii="Cambria Math" w:eastAsia="Times New Roman" w:hAnsi="Cambria Math" w:cs="Times New Roman"/>
                      <w:i/>
                      <w:color w:val="000000"/>
                      <w:lang w:eastAsia="ru-RU"/>
                    </w:rPr>
                  </m:ctrlPr>
                </m:fPr>
                <m:num>
                  <m:r>
                    <w:rPr>
                      <w:rFonts w:ascii="Cambria Math" w:eastAsia="Times New Roman" w:hAnsi="Cambria Math" w:cs="Times New Roman"/>
                      <w:color w:val="000000"/>
                      <w:lang w:eastAsia="ru-RU"/>
                    </w:rPr>
                    <m:t>R</m:t>
                  </m:r>
                </m:num>
                <m:den>
                  <m:r>
                    <w:rPr>
                      <w:rFonts w:ascii="Cambria Math" w:eastAsia="Times New Roman" w:hAnsi="Cambria Math" w:cs="Times New Roman"/>
                      <w:color w:val="000000"/>
                      <w:lang w:eastAsia="ru-RU"/>
                    </w:rPr>
                    <m:t>K</m:t>
                  </m:r>
                </m:den>
              </m:f>
              <m:r>
                <w:rPr>
                  <w:rFonts w:ascii="Cambria Math" w:eastAsia="Times New Roman" w:hAnsi="Cambria Math" w:cs="Times New Roman"/>
                  <w:color w:val="000000"/>
                  <w:lang w:eastAsia="ru-RU"/>
                </w:rPr>
                <m:t>×100</m:t>
              </m:r>
            </m:oMath>
            <w:r w:rsidRPr="00796B99">
              <w:rPr>
                <w:rFonts w:ascii="Times New Roman" w:eastAsia="Times New Roman" w:hAnsi="Times New Roman" w:cs="Times New Roman"/>
                <w:lang w:eastAsia="ru-RU"/>
              </w:rPr>
              <w:t>, где:</w:t>
            </w:r>
          </w:p>
          <w:p w:rsidR="005D5DE3" w:rsidRPr="00796B99" w:rsidRDefault="005D5DE3" w:rsidP="00AF6494">
            <w:pPr>
              <w:snapToGrid w:val="0"/>
              <w:jc w:val="center"/>
              <w:rPr>
                <w:rFonts w:ascii="Times New Roman" w:eastAsia="Times New Roman" w:hAnsi="Times New Roman" w:cs="Times New Roman"/>
                <w:lang w:eastAsia="ru-RU"/>
              </w:rPr>
            </w:pPr>
          </w:p>
          <w:p w:rsidR="005D5DE3" w:rsidRPr="00796B99" w:rsidRDefault="005D5DE3" w:rsidP="00AF6494">
            <w:pPr>
              <w:jc w:val="both"/>
              <w:rPr>
                <w:rFonts w:ascii="Times New Roman" w:eastAsia="Times New Roman" w:hAnsi="Times New Roman" w:cs="Times New Roman"/>
                <w:lang w:eastAsia="ru-RU"/>
              </w:rPr>
            </w:pPr>
            <w:r w:rsidRPr="00796B99">
              <w:rPr>
                <w:rFonts w:ascii="Times New Roman" w:eastAsia="Times New Roman" w:hAnsi="Times New Roman" w:cs="Times New Roman"/>
                <w:lang w:val="en-US" w:eastAsia="ru-RU"/>
              </w:rPr>
              <w:t>n</w:t>
            </w:r>
            <w:r w:rsidRPr="00796B99">
              <w:rPr>
                <w:rFonts w:ascii="Times New Roman" w:eastAsia="Times New Roman" w:hAnsi="Times New Roman" w:cs="Times New Roman"/>
                <w:lang w:eastAsia="ru-RU"/>
              </w:rPr>
              <w:t xml:space="preserve"> – доля муниципальных организаций в муниципальном образовании Московской области, использующих Единую информационную систему, содержащую сведения о возможностях дополнительного образования на территории Московской области (ЕИСДОП), и обеспеченных современными аппаратно-программными комплексами со средствами криптографической защиты информации;</w:t>
            </w:r>
          </w:p>
          <w:p w:rsidR="005D5DE3" w:rsidRPr="00796B99" w:rsidRDefault="005D5DE3" w:rsidP="00AF6494">
            <w:pPr>
              <w:jc w:val="both"/>
              <w:rPr>
                <w:rFonts w:ascii="Times New Roman" w:eastAsia="Times New Roman" w:hAnsi="Times New Roman" w:cs="Times New Roman"/>
                <w:lang w:eastAsia="ru-RU"/>
              </w:rPr>
            </w:pPr>
            <w:r w:rsidRPr="00796B99">
              <w:rPr>
                <w:rFonts w:ascii="Times New Roman" w:eastAsia="Times New Roman" w:hAnsi="Times New Roman" w:cs="Times New Roman"/>
                <w:lang w:val="en-US" w:eastAsia="ru-RU"/>
              </w:rPr>
              <w:t>R</w:t>
            </w:r>
            <w:r w:rsidRPr="00796B99">
              <w:rPr>
                <w:rFonts w:ascii="Times New Roman" w:eastAsia="Times New Roman" w:hAnsi="Times New Roman" w:cs="Times New Roman"/>
                <w:vertAlign w:val="subscript"/>
                <w:lang w:eastAsia="ru-RU"/>
              </w:rPr>
              <w:t xml:space="preserve"> </w:t>
            </w:r>
            <w:r w:rsidRPr="00796B99">
              <w:rPr>
                <w:rFonts w:ascii="Times New Roman" w:eastAsia="Times New Roman" w:hAnsi="Times New Roman" w:cs="Times New Roman"/>
                <w:lang w:eastAsia="ru-RU"/>
              </w:rPr>
              <w:t>– количество муниципальных организаций в муниципальном образовании Московской области, использующих ЕИСДОП и обеспеченных современными аппаратно-программными комплексами со</w:t>
            </w:r>
            <w:r w:rsidRPr="00796B99">
              <w:rPr>
                <w:rFonts w:ascii="Times New Roman" w:eastAsia="Times New Roman" w:hAnsi="Times New Roman" w:cs="Times New Roman"/>
                <w:lang w:val="en-US" w:eastAsia="ru-RU"/>
              </w:rPr>
              <w:t> </w:t>
            </w:r>
            <w:r w:rsidRPr="00796B99">
              <w:rPr>
                <w:rFonts w:ascii="Times New Roman" w:eastAsia="Times New Roman" w:hAnsi="Times New Roman" w:cs="Times New Roman"/>
                <w:lang w:eastAsia="ru-RU"/>
              </w:rPr>
              <w:t>средствами криптографической защиты информации;</w:t>
            </w:r>
          </w:p>
          <w:p w:rsidR="005D5DE3" w:rsidRPr="00796B99" w:rsidRDefault="005D5DE3" w:rsidP="008D3A09">
            <w:pPr>
              <w:widowControl w:val="0"/>
              <w:shd w:val="clear" w:color="auto" w:fill="FFFFFF"/>
              <w:autoSpaceDE w:val="0"/>
              <w:autoSpaceDN w:val="0"/>
              <w:adjustRightInd w:val="0"/>
              <w:ind w:left="10"/>
              <w:jc w:val="both"/>
              <w:rPr>
                <w:rFonts w:ascii="Times New Roman" w:eastAsia="Calibri" w:hAnsi="Times New Roman" w:cs="Times New Roman"/>
                <w:lang w:eastAsia="ru-RU"/>
              </w:rPr>
            </w:pPr>
            <w:r w:rsidRPr="00796B99">
              <w:rPr>
                <w:rFonts w:ascii="Times New Roman" w:eastAsia="Times New Roman" w:hAnsi="Times New Roman" w:cs="Times New Roman"/>
                <w:lang w:val="en-US" w:eastAsia="ru-RU"/>
              </w:rPr>
              <w:t>K</w:t>
            </w:r>
            <w:r w:rsidRPr="00796B99">
              <w:rPr>
                <w:rFonts w:ascii="Times New Roman" w:eastAsia="Times New Roman" w:hAnsi="Times New Roman" w:cs="Times New Roman"/>
                <w:lang w:eastAsia="ru-RU"/>
              </w:rPr>
              <w:t xml:space="preserve"> – </w:t>
            </w:r>
            <w:proofErr w:type="gramStart"/>
            <w:r w:rsidRPr="00796B99">
              <w:rPr>
                <w:rFonts w:ascii="Times New Roman" w:eastAsia="Times New Roman" w:hAnsi="Times New Roman" w:cs="Times New Roman"/>
                <w:lang w:eastAsia="ru-RU"/>
              </w:rPr>
              <w:t>количество</w:t>
            </w:r>
            <w:proofErr w:type="gramEnd"/>
            <w:r w:rsidRPr="00796B99">
              <w:rPr>
                <w:rFonts w:ascii="Times New Roman" w:eastAsia="Times New Roman" w:hAnsi="Times New Roman" w:cs="Times New Roman"/>
                <w:lang w:eastAsia="ru-RU"/>
              </w:rPr>
              <w:t xml:space="preserve"> муниципальных организаций в муниципальном образовании Московской области, использующих ЕИСДОП.</w:t>
            </w:r>
          </w:p>
        </w:tc>
      </w:tr>
      <w:tr w:rsidR="008D3A09" w:rsidRPr="00796B99" w:rsidTr="003550AF">
        <w:tc>
          <w:tcPr>
            <w:tcW w:w="567" w:type="dxa"/>
          </w:tcPr>
          <w:p w:rsidR="008D3A09" w:rsidRPr="00796B99" w:rsidRDefault="008D3A09" w:rsidP="0038729D">
            <w:pPr>
              <w:spacing w:line="20" w:lineRule="atLeast"/>
              <w:contextualSpacing/>
              <w:jc w:val="right"/>
              <w:rPr>
                <w:rFonts w:ascii="Times New Roman" w:hAnsi="Times New Roman" w:cs="Times New Roman"/>
              </w:rPr>
            </w:pPr>
            <w:r w:rsidRPr="00796B99">
              <w:rPr>
                <w:rFonts w:ascii="Times New Roman" w:hAnsi="Times New Roman" w:cs="Times New Roman"/>
              </w:rPr>
              <w:t>19</w:t>
            </w:r>
          </w:p>
        </w:tc>
        <w:tc>
          <w:tcPr>
            <w:tcW w:w="4537" w:type="dxa"/>
          </w:tcPr>
          <w:p w:rsidR="008D3A09" w:rsidRPr="00796B99" w:rsidRDefault="008D3A09" w:rsidP="008D3A09">
            <w:pPr>
              <w:ind w:right="34"/>
              <w:jc w:val="both"/>
              <w:rPr>
                <w:rFonts w:ascii="Times New Roman" w:hAnsi="Times New Roman" w:cs="Times New Roman"/>
              </w:rPr>
            </w:pPr>
            <w:r w:rsidRPr="00796B99">
              <w:rPr>
                <w:rFonts w:ascii="Times New Roman" w:hAnsi="Times New Roman" w:cs="Times New Roman"/>
              </w:rPr>
              <w:t>Количество муниципальных образований Московской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tc>
        <w:tc>
          <w:tcPr>
            <w:tcW w:w="850" w:type="dxa"/>
          </w:tcPr>
          <w:p w:rsidR="008D3A09" w:rsidRPr="00796B99" w:rsidRDefault="008D3A09" w:rsidP="008D3A09">
            <w:pPr>
              <w:spacing w:line="20" w:lineRule="atLeast"/>
              <w:ind w:left="-108" w:right="-108"/>
              <w:jc w:val="center"/>
              <w:rPr>
                <w:rFonts w:ascii="Times New Roman" w:hAnsi="Times New Roman" w:cs="Times New Roman"/>
              </w:rPr>
            </w:pPr>
            <w:proofErr w:type="spellStart"/>
            <w:proofErr w:type="gramStart"/>
            <w:r w:rsidRPr="00796B99">
              <w:rPr>
                <w:rFonts w:ascii="Times New Roman" w:hAnsi="Times New Roman" w:cs="Times New Roman"/>
              </w:rPr>
              <w:t>ед</w:t>
            </w:r>
            <w:proofErr w:type="spellEnd"/>
            <w:proofErr w:type="gramEnd"/>
          </w:p>
        </w:tc>
        <w:tc>
          <w:tcPr>
            <w:tcW w:w="3119" w:type="dxa"/>
          </w:tcPr>
          <w:p w:rsidR="008D3A09" w:rsidRPr="00796B99" w:rsidRDefault="008D3A09" w:rsidP="008D3A09">
            <w:pPr>
              <w:spacing w:line="20" w:lineRule="atLeast"/>
              <w:jc w:val="both"/>
              <w:rPr>
                <w:rFonts w:ascii="Times New Roman" w:eastAsia="Times New Roman" w:hAnsi="Times New Roman" w:cs="Times New Roman"/>
                <w:lang w:eastAsia="ru-RU"/>
              </w:rPr>
            </w:pPr>
            <w:r w:rsidRPr="00796B99">
              <w:rPr>
                <w:rFonts w:ascii="Times New Roman" w:hAnsi="Times New Roman" w:cs="Times New Roman"/>
              </w:rPr>
              <w:t>Реестр муниципальных учреждений общего</w:t>
            </w:r>
            <w:r w:rsidRPr="00796B99" w:rsidDel="006F092A">
              <w:rPr>
                <w:rFonts w:ascii="Times New Roman" w:hAnsi="Times New Roman" w:cs="Times New Roman"/>
              </w:rPr>
              <w:t xml:space="preserve"> </w:t>
            </w:r>
            <w:r w:rsidRPr="00796B99">
              <w:rPr>
                <w:rFonts w:ascii="Times New Roman" w:hAnsi="Times New Roman" w:cs="Times New Roman"/>
              </w:rPr>
              <w:t>образования, обеспеченных доступом в</w:t>
            </w:r>
            <w:r w:rsidRPr="00796B99" w:rsidDel="006F092A">
              <w:rPr>
                <w:rFonts w:ascii="Times New Roman" w:hAnsi="Times New Roman" w:cs="Times New Roman"/>
              </w:rPr>
              <w:t xml:space="preserve"> </w:t>
            </w:r>
            <w:r w:rsidRPr="00796B99">
              <w:rPr>
                <w:rFonts w:ascii="Times New Roman" w:hAnsi="Times New Roman" w:cs="Times New Roman"/>
              </w:rPr>
              <w:t>информационно-телекоммуникационную сеть Интернет</w:t>
            </w:r>
          </w:p>
        </w:tc>
        <w:tc>
          <w:tcPr>
            <w:tcW w:w="7229" w:type="dxa"/>
          </w:tcPr>
          <w:p w:rsidR="008D3A09" w:rsidRPr="00796B99" w:rsidRDefault="008D3A09" w:rsidP="00AF6494">
            <w:pPr>
              <w:snapToGrid w:val="0"/>
              <w:rPr>
                <w:rFonts w:ascii="Times New Roman" w:hAnsi="Times New Roman" w:cs="Times New Roman"/>
              </w:rPr>
            </w:pPr>
            <w:r w:rsidRPr="00796B99">
              <w:rPr>
                <w:rFonts w:ascii="Times New Roman" w:hAnsi="Times New Roman" w:cs="Times New Roman"/>
                <w:lang w:val="en-US"/>
              </w:rPr>
              <w:t>n</w:t>
            </w:r>
            <w:r w:rsidRPr="00796B99">
              <w:rPr>
                <w:rFonts w:ascii="Times New Roman" w:hAnsi="Times New Roman" w:cs="Times New Roman"/>
              </w:rPr>
              <w:t xml:space="preserve"> – </w:t>
            </w:r>
            <w:proofErr w:type="gramStart"/>
            <w:r w:rsidRPr="00796B99">
              <w:rPr>
                <w:rFonts w:ascii="Times New Roman" w:hAnsi="Times New Roman" w:cs="Times New Roman"/>
              </w:rPr>
              <w:t>количество</w:t>
            </w:r>
            <w:proofErr w:type="gramEnd"/>
            <w:r w:rsidRPr="00796B99">
              <w:rPr>
                <w:rFonts w:ascii="Times New Roman" w:hAnsi="Times New Roman" w:cs="Times New Roman"/>
              </w:rPr>
              <w:t xml:space="preserve"> муниципальных образований Московской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p w:rsidR="008D3A09" w:rsidRPr="00796B99" w:rsidRDefault="008D3A09" w:rsidP="00AF6494">
            <w:pPr>
              <w:snapToGrid w:val="0"/>
              <w:rPr>
                <w:rFonts w:ascii="Times New Roman" w:hAnsi="Times New Roman" w:cs="Times New Roman"/>
                <w:color w:val="000000"/>
              </w:rPr>
            </w:pPr>
            <w:r w:rsidRPr="00796B99">
              <w:rPr>
                <w:rFonts w:ascii="Times New Roman" w:hAnsi="Times New Roman" w:cs="Times New Roman"/>
                <w:color w:val="000000"/>
              </w:rPr>
              <w:t>Единица измерения – единица.</w:t>
            </w:r>
          </w:p>
          <w:p w:rsidR="008D3A09" w:rsidRPr="00796B99" w:rsidRDefault="008D3A09" w:rsidP="00AF6494">
            <w:pPr>
              <w:snapToGrid w:val="0"/>
              <w:rPr>
                <w:rFonts w:ascii="Times New Roman" w:hAnsi="Times New Roman" w:cs="Times New Roman"/>
                <w:color w:val="000000"/>
              </w:rPr>
            </w:pPr>
            <w:r w:rsidRPr="00796B99">
              <w:rPr>
                <w:rFonts w:ascii="Times New Roman" w:hAnsi="Times New Roman" w:cs="Times New Roman"/>
                <w:color w:val="000000"/>
              </w:rPr>
              <w:t>Значение базового показателя – 0.</w:t>
            </w:r>
          </w:p>
        </w:tc>
      </w:tr>
      <w:tr w:rsidR="008D3A09" w:rsidRPr="00796B99" w:rsidTr="003550AF">
        <w:tc>
          <w:tcPr>
            <w:tcW w:w="567" w:type="dxa"/>
          </w:tcPr>
          <w:p w:rsidR="008D3A09" w:rsidRPr="00796B99" w:rsidRDefault="008D3A09" w:rsidP="0038729D">
            <w:pPr>
              <w:spacing w:line="20" w:lineRule="atLeast"/>
              <w:contextualSpacing/>
              <w:jc w:val="right"/>
              <w:rPr>
                <w:rFonts w:ascii="Times New Roman" w:hAnsi="Times New Roman" w:cs="Times New Roman"/>
              </w:rPr>
            </w:pPr>
            <w:r w:rsidRPr="00796B99">
              <w:rPr>
                <w:rFonts w:ascii="Times New Roman" w:hAnsi="Times New Roman" w:cs="Times New Roman"/>
              </w:rPr>
              <w:t>20</w:t>
            </w:r>
          </w:p>
        </w:tc>
        <w:tc>
          <w:tcPr>
            <w:tcW w:w="4537" w:type="dxa"/>
          </w:tcPr>
          <w:p w:rsidR="008D3A09" w:rsidRPr="00796B99" w:rsidRDefault="008D3A09" w:rsidP="008D3A09">
            <w:pPr>
              <w:ind w:right="34"/>
              <w:jc w:val="both"/>
              <w:rPr>
                <w:rFonts w:ascii="Times New Roman" w:eastAsia="Calibri" w:hAnsi="Times New Roman" w:cs="Times New Roman"/>
              </w:rPr>
            </w:pPr>
            <w:r w:rsidRPr="00796B99">
              <w:rPr>
                <w:rFonts w:ascii="Times New Roman" w:hAnsi="Times New Roman" w:cs="Times New Roman"/>
              </w:rPr>
              <w:t>Увеличение доли положительно рассмотренных заявлений на размещение антенно-мачтовых сооружений связи</w:t>
            </w:r>
          </w:p>
        </w:tc>
        <w:tc>
          <w:tcPr>
            <w:tcW w:w="850" w:type="dxa"/>
          </w:tcPr>
          <w:p w:rsidR="008D3A09" w:rsidRPr="00796B99" w:rsidRDefault="008D3A09" w:rsidP="008D3A09">
            <w:pPr>
              <w:spacing w:line="20" w:lineRule="atLeast"/>
              <w:contextualSpacing/>
              <w:jc w:val="center"/>
              <w:rPr>
                <w:rFonts w:ascii="Times New Roman" w:hAnsi="Times New Roman" w:cs="Times New Roman"/>
              </w:rPr>
            </w:pPr>
            <w:r w:rsidRPr="00796B99">
              <w:rPr>
                <w:rFonts w:ascii="Times New Roman" w:hAnsi="Times New Roman" w:cs="Times New Roman"/>
              </w:rPr>
              <w:t>%</w:t>
            </w:r>
          </w:p>
        </w:tc>
        <w:tc>
          <w:tcPr>
            <w:tcW w:w="3119" w:type="dxa"/>
          </w:tcPr>
          <w:p w:rsidR="008D3A09" w:rsidRPr="00796B99" w:rsidRDefault="008D3A09" w:rsidP="008D3A09">
            <w:pPr>
              <w:jc w:val="both"/>
              <w:rPr>
                <w:rFonts w:ascii="Times New Roman" w:hAnsi="Times New Roman" w:cs="Times New Roman"/>
              </w:rPr>
            </w:pPr>
            <w:r w:rsidRPr="00796B99">
              <w:rPr>
                <w:rFonts w:ascii="Times New Roman" w:hAnsi="Times New Roman" w:cs="Times New Roman"/>
              </w:rPr>
              <w:t>Данные отчетных форм Единой информационной системы оказания услуг МО</w:t>
            </w:r>
          </w:p>
        </w:tc>
        <w:tc>
          <w:tcPr>
            <w:tcW w:w="7229" w:type="dxa"/>
          </w:tcPr>
          <w:p w:rsidR="008D3A09" w:rsidRPr="00796B99" w:rsidRDefault="008D3A09" w:rsidP="00AF6494">
            <w:pPr>
              <w:jc w:val="center"/>
              <w:rPr>
                <w:rFonts w:ascii="Times New Roman" w:eastAsia="Courier New" w:hAnsi="Times New Roman" w:cs="Times New Roman"/>
                <w:i/>
                <w:lang w:val="en-US"/>
              </w:rPr>
            </w:pPr>
            <m:oMathPara>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rPr>
                      <m:t>R</m:t>
                    </m:r>
                  </m:num>
                  <m:den>
                    <m:r>
                      <w:rPr>
                        <w:rFonts w:ascii="Cambria Math" w:hAnsi="Cambria Math" w:cs="Times New Roman"/>
                      </w:rPr>
                      <m:t>K</m:t>
                    </m:r>
                  </m:den>
                </m:f>
                <m:r>
                  <w:rPr>
                    <w:rFonts w:ascii="Cambria Math" w:hAnsi="Cambria Math" w:cs="Times New Roman"/>
                  </w:rPr>
                  <m:t>×100%</m:t>
                </m:r>
              </m:oMath>
            </m:oMathPara>
          </w:p>
          <w:p w:rsidR="008D3A09" w:rsidRPr="00796B99" w:rsidRDefault="008D3A09" w:rsidP="00AF6494">
            <w:pPr>
              <w:jc w:val="both"/>
              <w:rPr>
                <w:rFonts w:ascii="Times New Roman" w:hAnsi="Times New Roman" w:cs="Times New Roman"/>
              </w:rPr>
            </w:pPr>
            <w:r w:rsidRPr="00796B99">
              <w:rPr>
                <w:rFonts w:ascii="Times New Roman" w:hAnsi="Times New Roman" w:cs="Times New Roman"/>
              </w:rPr>
              <w:t>где:</w:t>
            </w:r>
          </w:p>
          <w:p w:rsidR="008D3A09" w:rsidRPr="00796B99" w:rsidRDefault="008D3A09" w:rsidP="00AF6494">
            <w:pPr>
              <w:jc w:val="both"/>
              <w:rPr>
                <w:rFonts w:ascii="Times New Roman" w:hAnsi="Times New Roman" w:cs="Times New Roman"/>
              </w:rPr>
            </w:pPr>
            <w:r w:rsidRPr="00796B99">
              <w:rPr>
                <w:rFonts w:ascii="Times New Roman" w:hAnsi="Times New Roman" w:cs="Times New Roman"/>
                <w:lang w:val="en-US"/>
              </w:rPr>
              <w:t>n</w:t>
            </w:r>
            <w:r w:rsidRPr="00796B99">
              <w:rPr>
                <w:rFonts w:ascii="Times New Roman" w:hAnsi="Times New Roman" w:cs="Times New Roman"/>
              </w:rPr>
              <w:t xml:space="preserve"> – доля положительно рассмотренных заявлений на размещение антенно-мачтовых сооружений связи;</w:t>
            </w:r>
          </w:p>
          <w:p w:rsidR="008D3A09" w:rsidRPr="00796B99" w:rsidRDefault="008D3A09" w:rsidP="00AF6494">
            <w:pPr>
              <w:jc w:val="both"/>
              <w:rPr>
                <w:rFonts w:ascii="Times New Roman" w:hAnsi="Times New Roman" w:cs="Times New Roman"/>
              </w:rPr>
            </w:pPr>
            <w:r w:rsidRPr="00796B99">
              <w:rPr>
                <w:rFonts w:ascii="Times New Roman" w:hAnsi="Times New Roman" w:cs="Times New Roman"/>
              </w:rPr>
              <w:t>R – количество выданных разрешений на размещение антенно-мачтовых сооружений связи в муниципальном образовании Московской области;</w:t>
            </w:r>
          </w:p>
          <w:p w:rsidR="008D3A09" w:rsidRPr="00796B99" w:rsidRDefault="008D3A09" w:rsidP="00AF6494">
            <w:pPr>
              <w:jc w:val="both"/>
              <w:rPr>
                <w:rFonts w:ascii="Times New Roman" w:hAnsi="Times New Roman" w:cs="Times New Roman"/>
              </w:rPr>
            </w:pPr>
            <w:r w:rsidRPr="00796B99">
              <w:rPr>
                <w:rFonts w:ascii="Times New Roman" w:hAnsi="Times New Roman" w:cs="Times New Roman"/>
              </w:rPr>
              <w:t xml:space="preserve">K – количество заявлений, полученных муниципальным образованием </w:t>
            </w:r>
            <w:r w:rsidRPr="00796B99">
              <w:rPr>
                <w:rFonts w:ascii="Times New Roman" w:hAnsi="Times New Roman" w:cs="Times New Roman"/>
              </w:rPr>
              <w:lastRenderedPageBreak/>
              <w:t>Московской области в рамках государственной/муниципальной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tc>
      </w:tr>
      <w:tr w:rsidR="008D3A09" w:rsidRPr="00796B99" w:rsidTr="003550AF">
        <w:tc>
          <w:tcPr>
            <w:tcW w:w="567" w:type="dxa"/>
          </w:tcPr>
          <w:p w:rsidR="008D3A09" w:rsidRPr="00796B99" w:rsidRDefault="008D3A09" w:rsidP="0038729D">
            <w:pPr>
              <w:spacing w:line="20" w:lineRule="atLeast"/>
              <w:contextualSpacing/>
              <w:jc w:val="right"/>
              <w:rPr>
                <w:rFonts w:ascii="Times New Roman" w:hAnsi="Times New Roman" w:cs="Times New Roman"/>
              </w:rPr>
            </w:pPr>
            <w:r w:rsidRPr="00796B99">
              <w:rPr>
                <w:rFonts w:ascii="Times New Roman" w:hAnsi="Times New Roman" w:cs="Times New Roman"/>
              </w:rPr>
              <w:lastRenderedPageBreak/>
              <w:t>21</w:t>
            </w:r>
          </w:p>
        </w:tc>
        <w:tc>
          <w:tcPr>
            <w:tcW w:w="4537" w:type="dxa"/>
          </w:tcPr>
          <w:p w:rsidR="008D3A09" w:rsidRPr="00796B99" w:rsidRDefault="008D3A09" w:rsidP="008D3A09">
            <w:pPr>
              <w:ind w:right="34"/>
              <w:jc w:val="both"/>
              <w:rPr>
                <w:rFonts w:ascii="Times New Roman" w:hAnsi="Times New Roman" w:cs="Times New Roman"/>
              </w:rPr>
            </w:pPr>
            <w:r w:rsidRPr="00796B99">
              <w:rPr>
                <w:rFonts w:ascii="Times New Roman" w:eastAsia="Calibri" w:hAnsi="Times New Roman" w:cs="Times New Roman"/>
              </w:rPr>
              <w:t>Доля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tc>
        <w:tc>
          <w:tcPr>
            <w:tcW w:w="850" w:type="dxa"/>
          </w:tcPr>
          <w:p w:rsidR="008D3A09" w:rsidRPr="00796B99" w:rsidRDefault="008D3A09" w:rsidP="008D3A09">
            <w:pPr>
              <w:spacing w:line="20" w:lineRule="atLeast"/>
              <w:contextualSpacing/>
              <w:jc w:val="center"/>
              <w:rPr>
                <w:rFonts w:ascii="Times New Roman" w:hAnsi="Times New Roman" w:cs="Times New Roman"/>
              </w:rPr>
            </w:pPr>
            <w:r w:rsidRPr="00796B99">
              <w:rPr>
                <w:rFonts w:ascii="Times New Roman" w:hAnsi="Times New Roman" w:cs="Times New Roman"/>
              </w:rPr>
              <w:t>%</w:t>
            </w:r>
          </w:p>
        </w:tc>
        <w:tc>
          <w:tcPr>
            <w:tcW w:w="3119" w:type="dxa"/>
          </w:tcPr>
          <w:p w:rsidR="008D3A09" w:rsidRPr="00796B99" w:rsidRDefault="008D3A09" w:rsidP="008D3A09">
            <w:pPr>
              <w:jc w:val="both"/>
              <w:rPr>
                <w:rFonts w:ascii="Times New Roman" w:hAnsi="Times New Roman" w:cs="Times New Roman"/>
              </w:rPr>
            </w:pPr>
            <w:r w:rsidRPr="00796B99">
              <w:rPr>
                <w:rFonts w:ascii="Times New Roman" w:hAnsi="Times New Roman" w:cs="Times New Roman"/>
              </w:rPr>
              <w:t>Данные отчетных форм Единой информационной автоматизированной системы жилищно-коммунального хозяйства Московской области</w:t>
            </w:r>
          </w:p>
        </w:tc>
        <w:tc>
          <w:tcPr>
            <w:tcW w:w="7229" w:type="dxa"/>
          </w:tcPr>
          <w:p w:rsidR="008D3A09" w:rsidRPr="00796B99" w:rsidRDefault="008D3A09" w:rsidP="00AF6494">
            <w:pPr>
              <w:widowControl w:val="0"/>
              <w:jc w:val="center"/>
              <w:rPr>
                <w:rFonts w:ascii="Times New Roman" w:eastAsia="Courier New" w:hAnsi="Times New Roman" w:cs="Times New Roman"/>
                <w:i/>
                <w:shd w:val="clear" w:color="auto" w:fill="FFFFFF"/>
              </w:rPr>
            </w:pPr>
            <m:oMathPara>
              <m:oMathParaPr>
                <m:jc m:val="center"/>
              </m:oMathParaPr>
              <m:oMath>
                <m:r>
                  <w:rPr>
                    <w:rFonts w:ascii="Cambria Math" w:hAnsi="Cambria Math" w:cs="Times New Roman"/>
                    <w:lang w:val="en-US"/>
                  </w:rPr>
                  <m:t>n</m:t>
                </m:r>
                <m:r>
                  <w:rPr>
                    <w:rFonts w:ascii="Cambria Math" w:hAnsi="Cambria Math" w:cs="Times New Roman"/>
                  </w:rPr>
                  <m:t>=</m:t>
                </m:r>
                <m:f>
                  <m:fPr>
                    <m:ctrlPr>
                      <w:rPr>
                        <w:rFonts w:ascii="Cambria Math" w:hAnsi="Cambria Math" w:cs="Times New Roman"/>
                        <w:i/>
                      </w:rPr>
                    </m:ctrlPr>
                  </m:fPr>
                  <m:num>
                    <m:r>
                      <w:rPr>
                        <w:rFonts w:ascii="Cambria Math" w:hAnsi="Cambria Math" w:cs="Times New Roman"/>
                      </w:rPr>
                      <m:t>R</m:t>
                    </m:r>
                  </m:num>
                  <m:den>
                    <m:r>
                      <w:rPr>
                        <w:rFonts w:ascii="Cambria Math" w:hAnsi="Cambria Math" w:cs="Times New Roman"/>
                      </w:rPr>
                      <m:t>K</m:t>
                    </m:r>
                  </m:den>
                </m:f>
                <m:r>
                  <w:rPr>
                    <w:rFonts w:ascii="Cambria Math" w:hAnsi="Cambria Math" w:cs="Times New Roman"/>
                  </w:rPr>
                  <m:t>×100%</m:t>
                </m:r>
              </m:oMath>
            </m:oMathPara>
          </w:p>
          <w:p w:rsidR="008D3A09" w:rsidRPr="00796B99" w:rsidRDefault="008D3A09" w:rsidP="00AF6494">
            <w:pPr>
              <w:widowControl w:val="0"/>
              <w:rPr>
                <w:rFonts w:ascii="Times New Roman" w:hAnsi="Times New Roman" w:cs="Times New Roman"/>
              </w:rPr>
            </w:pPr>
            <w:r w:rsidRPr="00796B99">
              <w:rPr>
                <w:rFonts w:ascii="Times New Roman" w:hAnsi="Times New Roman" w:cs="Times New Roman"/>
              </w:rPr>
              <w:t>где:</w:t>
            </w:r>
          </w:p>
          <w:p w:rsidR="008D3A09" w:rsidRPr="00796B99" w:rsidRDefault="008D3A09" w:rsidP="00AF6494">
            <w:pPr>
              <w:widowControl w:val="0"/>
              <w:jc w:val="both"/>
              <w:rPr>
                <w:rFonts w:ascii="Times New Roman" w:hAnsi="Times New Roman" w:cs="Times New Roman"/>
              </w:rPr>
            </w:pPr>
            <w:r w:rsidRPr="00796B99">
              <w:rPr>
                <w:rFonts w:ascii="Times New Roman" w:hAnsi="Times New Roman" w:cs="Times New Roman"/>
                <w:lang w:val="en-US"/>
              </w:rPr>
              <w:t>n</w:t>
            </w:r>
            <w:r w:rsidRPr="00796B99">
              <w:rPr>
                <w:rFonts w:ascii="Times New Roman" w:hAnsi="Times New Roman" w:cs="Times New Roman"/>
              </w:rPr>
              <w:t xml:space="preserve"> – доля </w:t>
            </w:r>
            <w:r w:rsidRPr="00796B99">
              <w:rPr>
                <w:rFonts w:ascii="Times New Roman" w:eastAsia="Calibri" w:hAnsi="Times New Roman" w:cs="Times New Roman"/>
              </w:rPr>
              <w:t>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r w:rsidRPr="00796B99">
              <w:rPr>
                <w:rFonts w:ascii="Times New Roman" w:hAnsi="Times New Roman" w:cs="Times New Roman"/>
              </w:rPr>
              <w:t>;</w:t>
            </w:r>
          </w:p>
          <w:p w:rsidR="008D3A09" w:rsidRPr="00796B99" w:rsidRDefault="008D3A09" w:rsidP="00AF6494">
            <w:pPr>
              <w:widowControl w:val="0"/>
              <w:jc w:val="both"/>
              <w:rPr>
                <w:rFonts w:ascii="Times New Roman" w:hAnsi="Times New Roman" w:cs="Times New Roman"/>
              </w:rPr>
            </w:pPr>
            <w:r w:rsidRPr="00796B99">
              <w:rPr>
                <w:rFonts w:ascii="Times New Roman" w:hAnsi="Times New Roman" w:cs="Times New Roman"/>
                <w:lang w:val="en-US"/>
              </w:rPr>
              <w:t>R</w:t>
            </w:r>
            <w:r w:rsidRPr="00796B99">
              <w:rPr>
                <w:rFonts w:ascii="Times New Roman" w:hAnsi="Times New Roman" w:cs="Times New Roman"/>
              </w:rPr>
              <w:t xml:space="preserve"> – количество </w:t>
            </w:r>
            <w:r w:rsidRPr="00796B99">
              <w:rPr>
                <w:rFonts w:ascii="Times New Roman" w:eastAsia="Calibri" w:hAnsi="Times New Roman" w:cs="Times New Roman"/>
              </w:rPr>
              <w:t>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r w:rsidRPr="00796B99">
              <w:rPr>
                <w:rFonts w:ascii="Times New Roman" w:hAnsi="Times New Roman" w:cs="Times New Roman"/>
              </w:rPr>
              <w:t>;</w:t>
            </w:r>
          </w:p>
          <w:p w:rsidR="008D3A09" w:rsidRPr="00796B99" w:rsidRDefault="008D3A09" w:rsidP="00AF6494">
            <w:pPr>
              <w:jc w:val="both"/>
              <w:rPr>
                <w:rFonts w:ascii="Times New Roman" w:hAnsi="Times New Roman" w:cs="Times New Roman"/>
              </w:rPr>
            </w:pPr>
            <w:r w:rsidRPr="00796B99">
              <w:rPr>
                <w:rFonts w:ascii="Times New Roman" w:hAnsi="Times New Roman" w:cs="Times New Roman"/>
                <w:lang w:val="en-US"/>
              </w:rPr>
              <w:t>K</w:t>
            </w:r>
            <w:r w:rsidRPr="00796B99">
              <w:rPr>
                <w:rFonts w:ascii="Times New Roman" w:hAnsi="Times New Roman" w:cs="Times New Roman"/>
              </w:rPr>
              <w:t xml:space="preserve"> – общее количество</w:t>
            </w:r>
            <w:r w:rsidRPr="00796B99">
              <w:rPr>
                <w:rFonts w:ascii="Times New Roman" w:eastAsia="Calibri" w:hAnsi="Times New Roman" w:cs="Times New Roman"/>
              </w:rPr>
              <w:t xml:space="preserve"> многоквартирных домов в муниципальном образовании Московской области</w:t>
            </w:r>
          </w:p>
        </w:tc>
      </w:tr>
      <w:tr w:rsidR="008D3A09" w:rsidRPr="00796B99" w:rsidTr="003550AF">
        <w:tc>
          <w:tcPr>
            <w:tcW w:w="567" w:type="dxa"/>
          </w:tcPr>
          <w:p w:rsidR="008D3A09" w:rsidRPr="00796B99" w:rsidRDefault="008D3A09" w:rsidP="0038729D">
            <w:pPr>
              <w:spacing w:line="20" w:lineRule="atLeast"/>
              <w:contextualSpacing/>
              <w:jc w:val="right"/>
              <w:rPr>
                <w:rFonts w:ascii="Times New Roman" w:hAnsi="Times New Roman" w:cs="Times New Roman"/>
              </w:rPr>
            </w:pPr>
            <w:r w:rsidRPr="00796B99">
              <w:rPr>
                <w:rFonts w:ascii="Times New Roman" w:hAnsi="Times New Roman" w:cs="Times New Roman"/>
              </w:rPr>
              <w:t>22</w:t>
            </w:r>
          </w:p>
        </w:tc>
        <w:tc>
          <w:tcPr>
            <w:tcW w:w="4537" w:type="dxa"/>
          </w:tcPr>
          <w:p w:rsidR="008D3A09" w:rsidRPr="00796B99" w:rsidRDefault="008D3A09" w:rsidP="008D3A09">
            <w:pPr>
              <w:spacing w:line="20" w:lineRule="atLeast"/>
              <w:ind w:right="34"/>
              <w:contextualSpacing/>
              <w:jc w:val="both"/>
              <w:rPr>
                <w:rFonts w:ascii="Times New Roman" w:hAnsi="Times New Roman" w:cs="Times New Roman"/>
              </w:rPr>
            </w:pPr>
            <w:r w:rsidRPr="00796B99">
              <w:rPr>
                <w:rFonts w:ascii="Times New Roman" w:hAnsi="Times New Roman" w:cs="Times New Roman"/>
              </w:rPr>
              <w:t>Доля домашних хозяйств в муниципальном образовании Московской области, имеющих широкополосный доступ к сети Интернет</w:t>
            </w:r>
          </w:p>
        </w:tc>
        <w:tc>
          <w:tcPr>
            <w:tcW w:w="850" w:type="dxa"/>
          </w:tcPr>
          <w:p w:rsidR="008D3A09" w:rsidRPr="00796B99" w:rsidRDefault="008D3A09" w:rsidP="008D3A09">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8D3A09" w:rsidRPr="00796B99" w:rsidRDefault="008D3A09" w:rsidP="008D3A09">
            <w:pPr>
              <w:jc w:val="both"/>
              <w:rPr>
                <w:rFonts w:ascii="Times New Roman" w:hAnsi="Times New Roman" w:cs="Times New Roman"/>
              </w:rPr>
            </w:pPr>
            <w:r w:rsidRPr="00796B99">
              <w:rPr>
                <w:rFonts w:ascii="Times New Roman" w:hAnsi="Times New Roman" w:cs="Times New Roman"/>
              </w:rPr>
              <w:t>Данные отчетных форм Единой информационной автоматизированной системы жилищно-коммунального хозяйства Московской области</w:t>
            </w:r>
          </w:p>
        </w:tc>
        <w:tc>
          <w:tcPr>
            <w:tcW w:w="7229" w:type="dxa"/>
          </w:tcPr>
          <w:p w:rsidR="008D3A09" w:rsidRPr="00796B99" w:rsidRDefault="008D3A09" w:rsidP="00AF6494">
            <w:pPr>
              <w:widowControl w:val="0"/>
              <w:jc w:val="center"/>
              <w:rPr>
                <w:rFonts w:ascii="Times New Roman" w:eastAsia="Courier New" w:hAnsi="Times New Roman" w:cs="Times New Roman"/>
                <w:i/>
                <w:color w:val="000000"/>
                <w:shd w:val="clear" w:color="auto" w:fill="FFFFFF"/>
              </w:rPr>
            </w:pPr>
            <m:oMathPara>
              <m:oMathParaPr>
                <m:jc m:val="center"/>
              </m:oMathParaPr>
              <m:oMath>
                <m:r>
                  <w:rPr>
                    <w:rFonts w:ascii="Cambria Math" w:hAnsi="Cambria Math" w:cs="Times New Roman"/>
                    <w:color w:val="000000"/>
                    <w:lang w:val="en-US"/>
                  </w:rPr>
                  <m:t>n</m:t>
                </m:r>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R</m:t>
                    </m:r>
                  </m:num>
                  <m:den>
                    <m:r>
                      <w:rPr>
                        <w:rFonts w:ascii="Cambria Math" w:hAnsi="Cambria Math" w:cs="Times New Roman"/>
                        <w:color w:val="000000"/>
                      </w:rPr>
                      <m:t>K</m:t>
                    </m:r>
                  </m:den>
                </m:f>
                <m:r>
                  <w:rPr>
                    <w:rFonts w:ascii="Cambria Math" w:hAnsi="Cambria Math" w:cs="Times New Roman"/>
                    <w:color w:val="000000"/>
                  </w:rPr>
                  <m:t>×100%</m:t>
                </m:r>
              </m:oMath>
            </m:oMathPara>
          </w:p>
          <w:p w:rsidR="008D3A09" w:rsidRPr="00796B99" w:rsidRDefault="008D3A09" w:rsidP="00AF6494">
            <w:pPr>
              <w:widowControl w:val="0"/>
              <w:jc w:val="both"/>
              <w:rPr>
                <w:rFonts w:ascii="Times New Roman" w:hAnsi="Times New Roman" w:cs="Times New Roman"/>
              </w:rPr>
            </w:pPr>
            <w:r w:rsidRPr="00796B99">
              <w:rPr>
                <w:rFonts w:ascii="Times New Roman" w:hAnsi="Times New Roman" w:cs="Times New Roman"/>
              </w:rPr>
              <w:t>где:</w:t>
            </w:r>
          </w:p>
          <w:p w:rsidR="008D3A09" w:rsidRPr="00796B99" w:rsidRDefault="008D3A09" w:rsidP="00AF6494">
            <w:pPr>
              <w:jc w:val="both"/>
              <w:rPr>
                <w:rFonts w:ascii="Times New Roman" w:eastAsia="Courier New" w:hAnsi="Times New Roman" w:cs="Times New Roman"/>
                <w:color w:val="000000"/>
                <w:shd w:val="clear" w:color="auto" w:fill="FFFFFF"/>
              </w:rPr>
            </w:pPr>
            <w:r w:rsidRPr="00796B99">
              <w:rPr>
                <w:rFonts w:ascii="Times New Roman" w:hAnsi="Times New Roman" w:cs="Times New Roman"/>
                <w:lang w:val="en-US"/>
              </w:rPr>
              <w:t>n</w:t>
            </w:r>
            <w:r w:rsidRPr="00796B99">
              <w:rPr>
                <w:rFonts w:ascii="Times New Roman" w:hAnsi="Times New Roman" w:cs="Times New Roman"/>
              </w:rPr>
              <w:t xml:space="preserve"> – </w:t>
            </w:r>
            <w:r w:rsidRPr="00796B99">
              <w:rPr>
                <w:rFonts w:ascii="Times New Roman" w:hAnsi="Times New Roman" w:cs="Times New Roman"/>
                <w:color w:val="000000"/>
              </w:rPr>
              <w:t xml:space="preserve">доля </w:t>
            </w:r>
            <w:r w:rsidRPr="00796B99">
              <w:rPr>
                <w:rFonts w:ascii="Times New Roman" w:hAnsi="Times New Roman" w:cs="Times New Roman"/>
              </w:rPr>
              <w:t>домашних хозяйств в муниципальном образовании Московской области, имеющих широкополосный доступ к сети Интернет</w:t>
            </w:r>
            <w:r w:rsidRPr="00796B99">
              <w:rPr>
                <w:rFonts w:ascii="Times New Roman" w:hAnsi="Times New Roman" w:cs="Times New Roman"/>
                <w:color w:val="000000"/>
              </w:rPr>
              <w:t>;</w:t>
            </w:r>
          </w:p>
          <w:p w:rsidR="008D3A09" w:rsidRPr="00796B99" w:rsidRDefault="008D3A09" w:rsidP="00AF6494">
            <w:pPr>
              <w:widowControl w:val="0"/>
              <w:jc w:val="both"/>
              <w:rPr>
                <w:rFonts w:ascii="Times New Roman" w:eastAsia="Courier New" w:hAnsi="Times New Roman" w:cs="Times New Roman"/>
                <w:color w:val="000000"/>
                <w:shd w:val="clear" w:color="auto" w:fill="FFFFFF"/>
              </w:rPr>
            </w:pPr>
            <w:r w:rsidRPr="00796B99">
              <w:rPr>
                <w:rFonts w:ascii="Times New Roman" w:hAnsi="Times New Roman" w:cs="Times New Roman"/>
                <w:color w:val="000000"/>
                <w:lang w:val="en-US"/>
              </w:rPr>
              <w:t>R</w:t>
            </w:r>
            <w:r w:rsidRPr="00796B99">
              <w:rPr>
                <w:rFonts w:ascii="Times New Roman" w:hAnsi="Times New Roman" w:cs="Times New Roman"/>
                <w:color w:val="000000"/>
              </w:rPr>
              <w:t xml:space="preserve"> </w:t>
            </w:r>
            <w:r w:rsidRPr="00796B99">
              <w:rPr>
                <w:rFonts w:ascii="Times New Roman" w:hAnsi="Times New Roman" w:cs="Times New Roman"/>
              </w:rPr>
              <w:t>–</w:t>
            </w:r>
            <w:r w:rsidRPr="00796B99">
              <w:rPr>
                <w:rFonts w:ascii="Times New Roman" w:hAnsi="Times New Roman" w:cs="Times New Roman"/>
                <w:color w:val="000000"/>
              </w:rPr>
              <w:t xml:space="preserve"> </w:t>
            </w:r>
            <w:r w:rsidRPr="00796B99">
              <w:rPr>
                <w:rFonts w:ascii="Times New Roman" w:hAnsi="Times New Roman" w:cs="Times New Roman"/>
              </w:rPr>
              <w:t>количество домашних хозяйств в муниципальном образовании Московской области, имеющих широкополосный доступ к сети Интернет</w:t>
            </w:r>
            <w:r w:rsidRPr="00796B99">
              <w:rPr>
                <w:rFonts w:ascii="Times New Roman" w:hAnsi="Times New Roman" w:cs="Times New Roman"/>
                <w:color w:val="000000"/>
              </w:rPr>
              <w:t>;</w:t>
            </w:r>
          </w:p>
          <w:p w:rsidR="008D3A09" w:rsidRPr="00796B99" w:rsidRDefault="008D3A09" w:rsidP="00AF6494">
            <w:pPr>
              <w:tabs>
                <w:tab w:val="left" w:pos="1181"/>
              </w:tabs>
              <w:rPr>
                <w:rFonts w:ascii="Times New Roman" w:hAnsi="Times New Roman" w:cs="Times New Roman"/>
              </w:rPr>
            </w:pPr>
            <w:r w:rsidRPr="00796B99">
              <w:rPr>
                <w:rFonts w:ascii="Times New Roman" w:hAnsi="Times New Roman" w:cs="Times New Roman"/>
                <w:lang w:val="en-US"/>
              </w:rPr>
              <w:t>K</w:t>
            </w:r>
            <w:r w:rsidRPr="00796B99">
              <w:rPr>
                <w:rFonts w:ascii="Times New Roman" w:hAnsi="Times New Roman" w:cs="Times New Roman"/>
              </w:rPr>
              <w:t xml:space="preserve"> – </w:t>
            </w:r>
            <w:proofErr w:type="gramStart"/>
            <w:r w:rsidRPr="00796B99">
              <w:rPr>
                <w:rFonts w:ascii="Times New Roman" w:hAnsi="Times New Roman" w:cs="Times New Roman"/>
                <w:color w:val="000000"/>
              </w:rPr>
              <w:t>общее</w:t>
            </w:r>
            <w:proofErr w:type="gramEnd"/>
            <w:r w:rsidRPr="00796B99">
              <w:rPr>
                <w:rFonts w:ascii="Times New Roman" w:hAnsi="Times New Roman" w:cs="Times New Roman"/>
                <w:color w:val="000000"/>
              </w:rPr>
              <w:t xml:space="preserve"> количество</w:t>
            </w:r>
            <w:r w:rsidRPr="00796B99">
              <w:rPr>
                <w:rFonts w:ascii="Times New Roman" w:hAnsi="Times New Roman" w:cs="Times New Roman"/>
              </w:rPr>
              <w:t xml:space="preserve"> домашних хозяйств в муниципальном образовании Московской области</w:t>
            </w:r>
            <w:r w:rsidRPr="00796B99">
              <w:rPr>
                <w:rFonts w:ascii="Times New Roman" w:hAnsi="Times New Roman" w:cs="Times New Roman"/>
                <w:color w:val="000000"/>
              </w:rPr>
              <w:t>.</w:t>
            </w:r>
          </w:p>
        </w:tc>
      </w:tr>
      <w:tr w:rsidR="008D3A09" w:rsidRPr="00796B99" w:rsidTr="003550AF">
        <w:tc>
          <w:tcPr>
            <w:tcW w:w="567" w:type="dxa"/>
          </w:tcPr>
          <w:p w:rsidR="008D3A09" w:rsidRPr="00796B99" w:rsidRDefault="008D3A09" w:rsidP="0038729D">
            <w:pPr>
              <w:spacing w:line="20" w:lineRule="atLeast"/>
              <w:contextualSpacing/>
              <w:jc w:val="right"/>
              <w:rPr>
                <w:rFonts w:ascii="Times New Roman" w:hAnsi="Times New Roman" w:cs="Times New Roman"/>
              </w:rPr>
            </w:pPr>
            <w:r w:rsidRPr="00796B99">
              <w:rPr>
                <w:rFonts w:ascii="Times New Roman" w:hAnsi="Times New Roman" w:cs="Times New Roman"/>
              </w:rPr>
              <w:t>23</w:t>
            </w:r>
          </w:p>
        </w:tc>
        <w:tc>
          <w:tcPr>
            <w:tcW w:w="4537" w:type="dxa"/>
          </w:tcPr>
          <w:p w:rsidR="008D3A09" w:rsidRPr="00796B99" w:rsidRDefault="008D3A09" w:rsidP="008D3A09">
            <w:pPr>
              <w:ind w:right="34"/>
              <w:jc w:val="both"/>
              <w:rPr>
                <w:rFonts w:ascii="Times New Roman" w:hAnsi="Times New Roman" w:cs="Times New Roman"/>
              </w:rPr>
            </w:pPr>
            <w:r w:rsidRPr="00796B99">
              <w:rPr>
                <w:rFonts w:ascii="Times New Roman" w:hAnsi="Times New Roman" w:cs="Times New Roman"/>
              </w:rPr>
              <w:t>Доля муниципальных учреждений культуры, обеспеченных доступом в информационно-телекоммуникационную сеть Интернет на скорости:</w:t>
            </w:r>
          </w:p>
          <w:p w:rsidR="008D3A09" w:rsidRPr="00796B99" w:rsidRDefault="008D3A09" w:rsidP="008D3A09">
            <w:pPr>
              <w:ind w:right="34"/>
              <w:jc w:val="both"/>
              <w:rPr>
                <w:rFonts w:ascii="Times New Roman" w:hAnsi="Times New Roman" w:cs="Times New Roman"/>
              </w:rPr>
            </w:pPr>
            <w:r w:rsidRPr="00796B99">
              <w:rPr>
                <w:rFonts w:ascii="Times New Roman" w:hAnsi="Times New Roman" w:cs="Times New Roman"/>
              </w:rPr>
              <w:t>для учреждений культуры, расположенных в городских населенных пунктах, – не менее 50 Мбит/</w:t>
            </w:r>
            <w:proofErr w:type="gramStart"/>
            <w:r w:rsidRPr="00796B99">
              <w:rPr>
                <w:rFonts w:ascii="Times New Roman" w:hAnsi="Times New Roman" w:cs="Times New Roman"/>
              </w:rPr>
              <w:t>с</w:t>
            </w:r>
            <w:proofErr w:type="gramEnd"/>
            <w:r w:rsidRPr="00796B99">
              <w:rPr>
                <w:rFonts w:ascii="Times New Roman" w:hAnsi="Times New Roman" w:cs="Times New Roman"/>
              </w:rPr>
              <w:t>;</w:t>
            </w:r>
          </w:p>
          <w:p w:rsidR="008D3A09" w:rsidRPr="00796B99" w:rsidRDefault="008D3A09" w:rsidP="008D3A09">
            <w:pPr>
              <w:ind w:right="34"/>
              <w:jc w:val="both"/>
              <w:rPr>
                <w:rFonts w:ascii="Times New Roman" w:eastAsia="Calibri" w:hAnsi="Times New Roman" w:cs="Times New Roman"/>
              </w:rPr>
            </w:pPr>
            <w:r w:rsidRPr="00796B99">
              <w:rPr>
                <w:rFonts w:ascii="Times New Roman" w:hAnsi="Times New Roman" w:cs="Times New Roman"/>
              </w:rPr>
              <w:t xml:space="preserve">для учреждений культуры, расположенных в сельских населенных пунктах, – не менее </w:t>
            </w:r>
            <w:r w:rsidRPr="00796B99">
              <w:rPr>
                <w:rFonts w:ascii="Times New Roman" w:hAnsi="Times New Roman" w:cs="Times New Roman"/>
              </w:rPr>
              <w:lastRenderedPageBreak/>
              <w:t>10 Мбит/</w:t>
            </w:r>
            <w:proofErr w:type="gramStart"/>
            <w:r w:rsidRPr="00796B99">
              <w:rPr>
                <w:rFonts w:ascii="Times New Roman" w:hAnsi="Times New Roman" w:cs="Times New Roman"/>
              </w:rPr>
              <w:t>с</w:t>
            </w:r>
            <w:proofErr w:type="gramEnd"/>
          </w:p>
        </w:tc>
        <w:tc>
          <w:tcPr>
            <w:tcW w:w="850" w:type="dxa"/>
          </w:tcPr>
          <w:p w:rsidR="008D3A09" w:rsidRPr="00796B99" w:rsidRDefault="008D3A09" w:rsidP="008D3A09">
            <w:pPr>
              <w:spacing w:line="20" w:lineRule="atLeast"/>
              <w:contextualSpacing/>
              <w:jc w:val="center"/>
              <w:rPr>
                <w:rFonts w:ascii="Times New Roman" w:hAnsi="Times New Roman" w:cs="Times New Roman"/>
              </w:rPr>
            </w:pPr>
            <w:r w:rsidRPr="00796B99">
              <w:rPr>
                <w:rFonts w:ascii="Times New Roman" w:hAnsi="Times New Roman" w:cs="Times New Roman"/>
              </w:rPr>
              <w:lastRenderedPageBreak/>
              <w:t>%</w:t>
            </w:r>
          </w:p>
        </w:tc>
        <w:tc>
          <w:tcPr>
            <w:tcW w:w="3119" w:type="dxa"/>
          </w:tcPr>
          <w:p w:rsidR="008D3A09" w:rsidRPr="00796B99" w:rsidRDefault="008D3A09" w:rsidP="008D3A09">
            <w:pPr>
              <w:jc w:val="both"/>
              <w:rPr>
                <w:rFonts w:ascii="Times New Roman" w:hAnsi="Times New Roman" w:cs="Times New Roman"/>
              </w:rPr>
            </w:pPr>
            <w:r w:rsidRPr="00796B99">
              <w:rPr>
                <w:rFonts w:ascii="Times New Roman" w:hAnsi="Times New Roman" w:cs="Times New Roman"/>
              </w:rPr>
              <w:t>Реестр муниципальных учреждений культуры, обеспеченных доступом в информационно-телекоммуникационную</w:t>
            </w:r>
            <w:r w:rsidRPr="00796B99" w:rsidDel="006F092A">
              <w:rPr>
                <w:rFonts w:ascii="Times New Roman" w:hAnsi="Times New Roman" w:cs="Times New Roman"/>
              </w:rPr>
              <w:t xml:space="preserve"> </w:t>
            </w:r>
            <w:r w:rsidRPr="00796B99">
              <w:rPr>
                <w:rFonts w:ascii="Times New Roman" w:hAnsi="Times New Roman" w:cs="Times New Roman"/>
              </w:rPr>
              <w:t>сеть Интернет</w:t>
            </w:r>
          </w:p>
        </w:tc>
        <w:tc>
          <w:tcPr>
            <w:tcW w:w="7229" w:type="dxa"/>
          </w:tcPr>
          <w:p w:rsidR="008D3A09" w:rsidRPr="00796B99" w:rsidRDefault="008D3A09" w:rsidP="00AF6494">
            <w:pPr>
              <w:widowControl w:val="0"/>
              <w:jc w:val="center"/>
              <w:rPr>
                <w:rFonts w:ascii="Times New Roman" w:eastAsia="Courier New" w:hAnsi="Times New Roman" w:cs="Times New Roman"/>
                <w:i/>
                <w:shd w:val="clear" w:color="auto" w:fill="FFFFFF"/>
              </w:rPr>
            </w:pPr>
            <m:oMathPara>
              <m:oMathParaPr>
                <m:jc m:val="center"/>
              </m:oMathParaPr>
              <m:oMath>
                <m:r>
                  <w:rPr>
                    <w:rFonts w:ascii="Cambria Math" w:hAnsi="Cambria Math" w:cs="Times New Roman"/>
                    <w:lang w:val="en-US"/>
                  </w:rPr>
                  <m:t>n</m:t>
                </m:r>
                <m:r>
                  <w:rPr>
                    <w:rFonts w:ascii="Cambria Math" w:hAnsi="Cambria Math" w:cs="Times New Roman"/>
                  </w:rPr>
                  <m:t>=</m:t>
                </m:r>
                <m:f>
                  <m:fPr>
                    <m:ctrlPr>
                      <w:rPr>
                        <w:rFonts w:ascii="Cambria Math" w:hAnsi="Cambria Math" w:cs="Times New Roman"/>
                        <w:i/>
                      </w:rPr>
                    </m:ctrlPr>
                  </m:fPr>
                  <m:num>
                    <m:r>
                      <w:rPr>
                        <w:rFonts w:ascii="Cambria Math" w:hAnsi="Cambria Math" w:cs="Times New Roman"/>
                      </w:rPr>
                      <m:t>R</m:t>
                    </m:r>
                  </m:num>
                  <m:den>
                    <m:r>
                      <w:rPr>
                        <w:rFonts w:ascii="Cambria Math" w:hAnsi="Cambria Math" w:cs="Times New Roman"/>
                      </w:rPr>
                      <m:t>K</m:t>
                    </m:r>
                  </m:den>
                </m:f>
                <m:r>
                  <w:rPr>
                    <w:rFonts w:ascii="Cambria Math" w:hAnsi="Cambria Math" w:cs="Times New Roman"/>
                  </w:rPr>
                  <m:t>×100%</m:t>
                </m:r>
              </m:oMath>
            </m:oMathPara>
          </w:p>
          <w:p w:rsidR="008D3A09" w:rsidRPr="00796B99" w:rsidRDefault="008D3A09" w:rsidP="00AF6494">
            <w:pPr>
              <w:widowControl w:val="0"/>
              <w:jc w:val="both"/>
              <w:rPr>
                <w:rFonts w:ascii="Times New Roman" w:hAnsi="Times New Roman" w:cs="Times New Roman"/>
              </w:rPr>
            </w:pPr>
            <w:r w:rsidRPr="00796B99">
              <w:rPr>
                <w:rFonts w:ascii="Times New Roman" w:hAnsi="Times New Roman" w:cs="Times New Roman"/>
              </w:rPr>
              <w:t>где:</w:t>
            </w:r>
          </w:p>
          <w:p w:rsidR="008D3A09" w:rsidRPr="00796B99" w:rsidRDefault="008D3A09" w:rsidP="00AF6494">
            <w:pPr>
              <w:jc w:val="both"/>
              <w:rPr>
                <w:rFonts w:ascii="Times New Roman" w:eastAsia="Courier New" w:hAnsi="Times New Roman" w:cs="Times New Roman"/>
                <w:shd w:val="clear" w:color="auto" w:fill="FFFFFF"/>
              </w:rPr>
            </w:pPr>
            <w:r w:rsidRPr="00796B99">
              <w:rPr>
                <w:rFonts w:ascii="Times New Roman" w:hAnsi="Times New Roman" w:cs="Times New Roman"/>
                <w:lang w:val="en-US"/>
              </w:rPr>
              <w:t>n</w:t>
            </w:r>
            <w:r w:rsidRPr="00796B99">
              <w:rPr>
                <w:rFonts w:ascii="Times New Roman" w:hAnsi="Times New Roman" w:cs="Times New Roman"/>
              </w:rPr>
              <w:t xml:space="preserve"> – доля муниципальных учреждений культуры, обеспеченных доступом в информационно-телекоммуникационную</w:t>
            </w:r>
            <w:r w:rsidRPr="00796B99" w:rsidDel="006F092A">
              <w:rPr>
                <w:rFonts w:ascii="Times New Roman" w:hAnsi="Times New Roman" w:cs="Times New Roman"/>
              </w:rPr>
              <w:t xml:space="preserve"> </w:t>
            </w:r>
            <w:r w:rsidRPr="00796B99">
              <w:rPr>
                <w:rFonts w:ascii="Times New Roman" w:hAnsi="Times New Roman" w:cs="Times New Roman"/>
              </w:rPr>
              <w:t>сеть Интернет на скорости: для учреждений культуры, расположенных в городских населенных пунктах, – не менее 50 Мбит/с, для учреждений культуры, расположенных в сельских населенных пунктах, – не менее 10 Мбит/с;</w:t>
            </w:r>
          </w:p>
          <w:p w:rsidR="008D3A09" w:rsidRPr="00796B99" w:rsidRDefault="008D3A09" w:rsidP="00AF6494">
            <w:pPr>
              <w:widowControl w:val="0"/>
              <w:jc w:val="both"/>
              <w:rPr>
                <w:rFonts w:ascii="Times New Roman" w:eastAsia="Courier New" w:hAnsi="Times New Roman" w:cs="Times New Roman"/>
                <w:shd w:val="clear" w:color="auto" w:fill="FFFFFF"/>
              </w:rPr>
            </w:pPr>
            <w:r w:rsidRPr="00796B99">
              <w:rPr>
                <w:rFonts w:ascii="Times New Roman" w:hAnsi="Times New Roman" w:cs="Times New Roman"/>
                <w:lang w:val="en-US"/>
              </w:rPr>
              <w:t>R</w:t>
            </w:r>
            <w:r w:rsidRPr="00796B99">
              <w:rPr>
                <w:rFonts w:ascii="Times New Roman" w:hAnsi="Times New Roman" w:cs="Times New Roman"/>
              </w:rPr>
              <w:t xml:space="preserve"> – количество муниципальных учреждений культуры, обеспеченных </w:t>
            </w:r>
            <w:r w:rsidRPr="00796B99">
              <w:rPr>
                <w:rFonts w:ascii="Times New Roman" w:hAnsi="Times New Roman" w:cs="Times New Roman"/>
              </w:rPr>
              <w:lastRenderedPageBreak/>
              <w:t>доступом в</w:t>
            </w:r>
            <w:r w:rsidRPr="00796B99" w:rsidDel="006F092A">
              <w:rPr>
                <w:rFonts w:ascii="Times New Roman" w:hAnsi="Times New Roman" w:cs="Times New Roman"/>
              </w:rPr>
              <w:t xml:space="preserve"> </w:t>
            </w:r>
            <w:r w:rsidRPr="00796B99">
              <w:rPr>
                <w:rFonts w:ascii="Times New Roman" w:hAnsi="Times New Roman" w:cs="Times New Roman"/>
              </w:rPr>
              <w:t>информационно-телекоммуникационную сеть Интернет на скорости: для общеобразовательных организаций, расположенных в городских населенных пунктах, – не менее 50 Мбит/с, для учреждений культуры, расположенных в сельских населенных пунктах, – не менее 10 Мбит/с;</w:t>
            </w:r>
          </w:p>
          <w:p w:rsidR="008D3A09" w:rsidRPr="00796B99" w:rsidRDefault="008D3A09" w:rsidP="00AF6494">
            <w:pPr>
              <w:widowControl w:val="0"/>
              <w:rPr>
                <w:rFonts w:ascii="Times New Roman" w:hAnsi="Times New Roman" w:cs="Times New Roman"/>
              </w:rPr>
            </w:pPr>
            <w:r w:rsidRPr="00796B99">
              <w:rPr>
                <w:rFonts w:ascii="Times New Roman" w:hAnsi="Times New Roman" w:cs="Times New Roman"/>
                <w:lang w:val="en-US"/>
              </w:rPr>
              <w:t>K</w:t>
            </w:r>
            <w:r w:rsidRPr="00796B99">
              <w:rPr>
                <w:rFonts w:ascii="Times New Roman" w:hAnsi="Times New Roman" w:cs="Times New Roman"/>
              </w:rPr>
              <w:t xml:space="preserve"> – общее количество муниципальных учреждений культуры муниципального образования Московской области </w:t>
            </w:r>
          </w:p>
        </w:tc>
      </w:tr>
      <w:tr w:rsidR="00B11638" w:rsidRPr="00796B99" w:rsidTr="003550AF">
        <w:tc>
          <w:tcPr>
            <w:tcW w:w="567" w:type="dxa"/>
          </w:tcPr>
          <w:p w:rsidR="00B11638" w:rsidRPr="00796B99" w:rsidRDefault="0038729D" w:rsidP="00B11638">
            <w:pPr>
              <w:spacing w:line="20" w:lineRule="atLeast"/>
              <w:ind w:right="-108"/>
              <w:contextualSpacing/>
              <w:jc w:val="right"/>
              <w:rPr>
                <w:rFonts w:ascii="Times New Roman" w:hAnsi="Times New Roman" w:cs="Times New Roman"/>
              </w:rPr>
            </w:pPr>
            <w:bookmarkStart w:id="30" w:name="_Hlk503270040"/>
            <w:r w:rsidRPr="00796B99">
              <w:rPr>
                <w:rFonts w:ascii="Times New Roman" w:hAnsi="Times New Roman" w:cs="Times New Roman"/>
              </w:rPr>
              <w:lastRenderedPageBreak/>
              <w:t>24</w:t>
            </w:r>
          </w:p>
        </w:tc>
        <w:tc>
          <w:tcPr>
            <w:tcW w:w="4537" w:type="dxa"/>
          </w:tcPr>
          <w:p w:rsidR="00B11638" w:rsidRPr="00796B99" w:rsidRDefault="00B11638" w:rsidP="00B11638">
            <w:pPr>
              <w:spacing w:line="20" w:lineRule="atLeast"/>
              <w:ind w:left="34" w:right="-108"/>
              <w:contextualSpacing/>
              <w:rPr>
                <w:rFonts w:ascii="Times New Roman" w:hAnsi="Times New Roman" w:cs="Times New Roman"/>
              </w:rPr>
            </w:pPr>
            <w:r w:rsidRPr="00796B99">
              <w:rPr>
                <w:rFonts w:ascii="Times New Roman" w:hAnsi="Times New Roman" w:cs="Times New Roman"/>
              </w:rPr>
              <w:t>Доля граждан, имеющих доступ к получению государственных и муниципальных услуг по принципу «одного окна» по месту пребывания, в том числе в МФЦ</w:t>
            </w:r>
          </w:p>
        </w:tc>
        <w:tc>
          <w:tcPr>
            <w:tcW w:w="850" w:type="dxa"/>
          </w:tcPr>
          <w:p w:rsidR="00B11638" w:rsidRPr="00796B99" w:rsidRDefault="00B11638" w:rsidP="00B11638">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B11638" w:rsidRPr="00796B99" w:rsidRDefault="00B11638" w:rsidP="00B11638">
            <w:pPr>
              <w:rPr>
                <w:rFonts w:ascii="Times New Roman" w:eastAsia="Times New Roman" w:hAnsi="Times New Roman" w:cs="Times New Roman"/>
              </w:rPr>
            </w:pPr>
            <w:r w:rsidRPr="00796B99">
              <w:rPr>
                <w:rFonts w:ascii="Times New Roman" w:hAnsi="Times New Roman" w:cs="Times New Roman"/>
              </w:rPr>
              <w:t>Данные автоматизированной информационной системы Министерства экономического развития Российской Федерации «Мониторинг развития системы МФЦ».</w:t>
            </w:r>
          </w:p>
          <w:p w:rsidR="00B11638" w:rsidRPr="00796B99" w:rsidRDefault="00B11638" w:rsidP="00B11638">
            <w:pPr>
              <w:tabs>
                <w:tab w:val="left" w:pos="388"/>
              </w:tabs>
              <w:spacing w:line="20" w:lineRule="atLeast"/>
              <w:ind w:right="-108"/>
              <w:rPr>
                <w:rFonts w:ascii="Times New Roman" w:hAnsi="Times New Roman" w:cs="Times New Roman"/>
              </w:rPr>
            </w:pPr>
          </w:p>
        </w:tc>
        <w:tc>
          <w:tcPr>
            <w:tcW w:w="7229" w:type="dxa"/>
          </w:tcPr>
          <w:p w:rsidR="00B11638" w:rsidRPr="00796B99" w:rsidRDefault="00B11638" w:rsidP="00B11638">
            <w:pPr>
              <w:tabs>
                <w:tab w:val="left" w:pos="1181"/>
              </w:tabs>
              <w:rPr>
                <w:rFonts w:ascii="Times New Roman" w:hAnsi="Times New Roman" w:cs="Times New Roman"/>
              </w:rPr>
            </w:pPr>
            <w:r w:rsidRPr="00796B99">
              <w:rPr>
                <w:rFonts w:ascii="Times New Roman" w:hAnsi="Times New Roman" w:cs="Times New Roman"/>
              </w:rPr>
              <w:t>Значение показателя определяется в соответствии с методикой, утвержденной протоколом Правительственной комиссии по проведению административной реформы от 30.10.2012 № 135 (с учетом изменений, утвержденных протоколом заседания Правительственной комиссии по проведению административной реформы от 13.11.2013 № 138).</w:t>
            </w:r>
          </w:p>
          <w:p w:rsidR="00B11638" w:rsidRPr="00796B99" w:rsidRDefault="00B11638" w:rsidP="00B11638">
            <w:pPr>
              <w:tabs>
                <w:tab w:val="left" w:pos="1181"/>
              </w:tabs>
              <w:rPr>
                <w:rFonts w:ascii="Times New Roman" w:hAnsi="Times New Roman" w:cs="Times New Roman"/>
              </w:rPr>
            </w:pPr>
          </w:p>
        </w:tc>
      </w:tr>
      <w:tr w:rsidR="00B11638" w:rsidRPr="00796B99" w:rsidTr="003550AF">
        <w:trPr>
          <w:trHeight w:val="75"/>
        </w:trPr>
        <w:tc>
          <w:tcPr>
            <w:tcW w:w="567" w:type="dxa"/>
          </w:tcPr>
          <w:p w:rsidR="00B11638" w:rsidRPr="00796B99" w:rsidRDefault="0038729D" w:rsidP="00B11638">
            <w:pPr>
              <w:spacing w:line="20" w:lineRule="atLeast"/>
              <w:ind w:right="-108"/>
              <w:contextualSpacing/>
              <w:jc w:val="right"/>
              <w:rPr>
                <w:rFonts w:ascii="Times New Roman" w:hAnsi="Times New Roman" w:cs="Times New Roman"/>
              </w:rPr>
            </w:pPr>
            <w:r w:rsidRPr="00796B99">
              <w:rPr>
                <w:rFonts w:ascii="Times New Roman" w:hAnsi="Times New Roman" w:cs="Times New Roman"/>
              </w:rPr>
              <w:t>25</w:t>
            </w:r>
          </w:p>
        </w:tc>
        <w:tc>
          <w:tcPr>
            <w:tcW w:w="4537" w:type="dxa"/>
          </w:tcPr>
          <w:p w:rsidR="00B11638" w:rsidRPr="00796B99" w:rsidRDefault="00B11638" w:rsidP="00B11638">
            <w:pPr>
              <w:spacing w:line="20" w:lineRule="atLeast"/>
              <w:ind w:right="-108"/>
              <w:contextualSpacing/>
              <w:rPr>
                <w:rFonts w:ascii="Times New Roman" w:hAnsi="Times New Roman" w:cs="Times New Roman"/>
              </w:rPr>
            </w:pPr>
            <w:r w:rsidRPr="00796B99">
              <w:rPr>
                <w:rFonts w:ascii="Times New Roman" w:hAnsi="Times New Roman" w:cs="Times New Roman"/>
              </w:rPr>
              <w:t>Уровень удовлетворенности граждан качеством предоставления государственных и муниципальных услуг</w:t>
            </w:r>
          </w:p>
        </w:tc>
        <w:tc>
          <w:tcPr>
            <w:tcW w:w="850" w:type="dxa"/>
          </w:tcPr>
          <w:p w:rsidR="00B11638" w:rsidRPr="00796B99" w:rsidRDefault="00B11638" w:rsidP="00B11638">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B11638" w:rsidRPr="00796B99" w:rsidRDefault="00B11638" w:rsidP="00B11638">
            <w:pPr>
              <w:spacing w:line="20" w:lineRule="atLeast"/>
              <w:rPr>
                <w:rFonts w:ascii="Times New Roman" w:hAnsi="Times New Roman" w:cs="Times New Roman"/>
              </w:rPr>
            </w:pPr>
            <w:r w:rsidRPr="00796B99">
              <w:rPr>
                <w:rFonts w:ascii="Times New Roman" w:hAnsi="Times New Roman" w:cs="Times New Roman"/>
              </w:rPr>
              <w:t xml:space="preserve">Результаты социологического исследования (опроса) заявителей. Расчетные значения предоставляются  </w:t>
            </w:r>
            <w:r w:rsidRPr="00796B99">
              <w:rPr>
                <w:rFonts w:ascii="Times New Roman" w:eastAsia="Calibri" w:hAnsi="Times New Roman" w:cs="Times New Roman"/>
              </w:rPr>
              <w:t xml:space="preserve"> Министерством государственного управления.</w:t>
            </w:r>
          </w:p>
        </w:tc>
        <w:tc>
          <w:tcPr>
            <w:tcW w:w="7229" w:type="dxa"/>
          </w:tcPr>
          <w:p w:rsidR="00B11638" w:rsidRPr="00796B99" w:rsidRDefault="00B11638" w:rsidP="00B11638">
            <w:pPr>
              <w:spacing w:line="20" w:lineRule="atLeast"/>
              <w:ind w:left="-109" w:right="-108"/>
              <w:contextualSpacing/>
              <w:rPr>
                <w:rFonts w:ascii="Times New Roman" w:hAnsi="Times New Roman" w:cs="Times New Roman"/>
              </w:rPr>
            </w:pPr>
            <w:r w:rsidRPr="00796B99">
              <w:rPr>
                <w:rFonts w:ascii="Times New Roman" w:hAnsi="Times New Roman" w:cs="Times New Roman"/>
              </w:rPr>
              <w:t>Значение показателя определяется по формуле на основе данных социологических опросов заявителей:</w:t>
            </w:r>
          </w:p>
          <w:p w:rsidR="00B11638" w:rsidRPr="00796B99" w:rsidRDefault="00B11638" w:rsidP="00B11638">
            <w:pPr>
              <w:spacing w:line="20" w:lineRule="atLeast"/>
              <w:ind w:left="-109" w:right="-108"/>
              <w:contextualSpacing/>
              <w:rPr>
                <w:rFonts w:ascii="Times New Roman" w:hAnsi="Times New Roman" w:cs="Times New Roman"/>
              </w:rPr>
            </w:pPr>
          </w:p>
          <w:p w:rsidR="00B11638" w:rsidRPr="00796B99" w:rsidRDefault="0081554A" w:rsidP="00B11638">
            <w:pPr>
              <w:spacing w:before="40"/>
              <w:rPr>
                <w:rFonts w:ascii="Times New Roman" w:eastAsia="Times New Roman" w:hAnsi="Times New Roman" w:cs="Times New Roman"/>
              </w:rPr>
            </w:pPr>
            <m:oMathPara>
              <m:oMathParaPr>
                <m:jc m:val="left"/>
              </m:oMathParaPr>
              <m:oMath>
                <m:sSub>
                  <m:sSubPr>
                    <m:ctrlPr>
                      <w:rPr>
                        <w:rFonts w:ascii="Cambria Math" w:eastAsia="Times New Roman" w:hAnsi="Cambria Math" w:cs="Times New Roman"/>
                      </w:rPr>
                    </m:ctrlPr>
                  </m:sSubPr>
                  <m:e>
                    <m:r>
                      <m:rPr>
                        <m:sty m:val="p"/>
                      </m:rPr>
                      <w:rPr>
                        <w:rFonts w:ascii="Cambria Math" w:eastAsia="Times New Roman" w:hAnsi="Cambria Math" w:cs="Times New Roman"/>
                      </w:rPr>
                      <m:t>Д</m:t>
                    </m:r>
                  </m:e>
                  <m:sub>
                    <m:r>
                      <m:rPr>
                        <m:sty m:val="p"/>
                      </m:rPr>
                      <w:rPr>
                        <w:rFonts w:ascii="Cambria Math" w:eastAsia="Times New Roman" w:hAnsi="Cambria Math" w:cs="Times New Roman"/>
                      </w:rPr>
                      <m:t>уд</m:t>
                    </m:r>
                  </m:sub>
                </m:sSub>
                <m:r>
                  <m:rPr>
                    <m:sty m:val="p"/>
                  </m:rPr>
                  <w:rPr>
                    <w:rFonts w:ascii="Cambria Math" w:eastAsia="Times New Roman" w:hAnsi="Cambria Math" w:cs="Times New Roman"/>
                  </w:rPr>
                  <m:t xml:space="preserve">= </m:t>
                </m:r>
                <m:f>
                  <m:fPr>
                    <m:ctrlPr>
                      <w:rPr>
                        <w:rFonts w:ascii="Cambria Math" w:eastAsia="Times New Roman" w:hAnsi="Cambria Math" w:cs="Times New Roman"/>
                      </w:rPr>
                    </m:ctrlPr>
                  </m:fPr>
                  <m:num>
                    <m:sSub>
                      <m:sSubPr>
                        <m:ctrlPr>
                          <w:rPr>
                            <w:rFonts w:ascii="Cambria Math" w:eastAsia="Times New Roman" w:hAnsi="Cambria Math" w:cs="Times New Roman"/>
                          </w:rPr>
                        </m:ctrlPr>
                      </m:sSubPr>
                      <m:e>
                        <m:r>
                          <m:rPr>
                            <m:sty m:val="p"/>
                          </m:rPr>
                          <w:rPr>
                            <w:rFonts w:ascii="Cambria Math" w:eastAsia="Times New Roman" w:hAnsi="Cambria Math" w:cs="Times New Roman"/>
                          </w:rPr>
                          <m:t>Д</m:t>
                        </m:r>
                      </m:e>
                      <m:sub>
                        <m:r>
                          <m:rPr>
                            <m:sty m:val="p"/>
                          </m:rPr>
                          <w:rPr>
                            <w:rFonts w:ascii="Cambria Math" w:eastAsia="Times New Roman" w:hAnsi="Cambria Math" w:cs="Times New Roman"/>
                          </w:rPr>
                          <m:t>з</m:t>
                        </m:r>
                      </m:sub>
                    </m:sSub>
                    <m:r>
                      <m:rPr>
                        <m:sty m:val="p"/>
                      </m:rPr>
                      <w:rPr>
                        <w:rFonts w:ascii="Cambria Math" w:eastAsia="Times New Roman" w:hAnsi="Cambria Math" w:cs="Times New Roman"/>
                      </w:rPr>
                      <m:t>+</m:t>
                    </m:r>
                    <m:sSub>
                      <m:sSubPr>
                        <m:ctrlPr>
                          <w:rPr>
                            <w:rFonts w:ascii="Cambria Math" w:eastAsia="Times New Roman" w:hAnsi="Cambria Math" w:cs="Times New Roman"/>
                          </w:rPr>
                        </m:ctrlPr>
                      </m:sSubPr>
                      <m:e>
                        <m:r>
                          <m:rPr>
                            <m:sty m:val="p"/>
                          </m:rPr>
                          <w:rPr>
                            <w:rFonts w:ascii="Cambria Math" w:eastAsia="Times New Roman" w:hAnsi="Cambria Math" w:cs="Times New Roman"/>
                          </w:rPr>
                          <m:t>Д</m:t>
                        </m:r>
                      </m:e>
                      <m:sub>
                        <m:r>
                          <m:rPr>
                            <m:sty m:val="p"/>
                          </m:rPr>
                          <w:rPr>
                            <w:rFonts w:ascii="Cambria Math" w:eastAsia="Times New Roman" w:hAnsi="Cambria Math" w:cs="Times New Roman"/>
                          </w:rPr>
                          <m:t>змфц</m:t>
                        </m:r>
                      </m:sub>
                    </m:sSub>
                  </m:num>
                  <m:den>
                    <m:r>
                      <m:rPr>
                        <m:sty m:val="p"/>
                      </m:rPr>
                      <w:rPr>
                        <w:rFonts w:ascii="Cambria Math" w:eastAsia="Times New Roman" w:hAnsi="Cambria Math" w:cs="Times New Roman"/>
                      </w:rPr>
                      <m:t>2</m:t>
                    </m:r>
                  </m:den>
                </m:f>
              </m:oMath>
            </m:oMathPara>
          </w:p>
          <w:p w:rsidR="00B11638" w:rsidRPr="00796B99" w:rsidRDefault="0081554A" w:rsidP="00B11638">
            <w:pPr>
              <w:spacing w:line="20" w:lineRule="atLeast"/>
              <w:ind w:left="34" w:right="-108"/>
              <w:contextualSpacing/>
              <w:rPr>
                <w:rFonts w:ascii="Times New Roman" w:hAnsi="Times New Roman" w:cs="Times New Roman"/>
              </w:rPr>
            </w:pPr>
            <m:oMath>
              <m:sSub>
                <m:sSubPr>
                  <m:ctrlPr>
                    <w:rPr>
                      <w:rFonts w:ascii="Cambria Math" w:eastAsia="Times New Roman" w:hAnsi="Cambria Math" w:cs="Times New Roman"/>
                    </w:rPr>
                  </m:ctrlPr>
                </m:sSubPr>
                <m:e>
                  <m:r>
                    <m:rPr>
                      <m:sty m:val="p"/>
                    </m:rPr>
                    <w:rPr>
                      <w:rFonts w:ascii="Cambria Math" w:eastAsia="Times New Roman" w:hAnsi="Cambria Math" w:cs="Times New Roman"/>
                    </w:rPr>
                    <m:t>Д</m:t>
                  </m:r>
                </m:e>
                <m:sub>
                  <m:r>
                    <m:rPr>
                      <m:sty m:val="p"/>
                    </m:rPr>
                    <w:rPr>
                      <w:rFonts w:ascii="Cambria Math" w:eastAsia="Times New Roman" w:hAnsi="Cambria Math" w:cs="Times New Roman"/>
                    </w:rPr>
                    <m:t>уд</m:t>
                  </m:r>
                </m:sub>
              </m:sSub>
            </m:oMath>
            <w:r w:rsidR="00B11638" w:rsidRPr="00796B99">
              <w:rPr>
                <w:rFonts w:ascii="Times New Roman" w:hAnsi="Times New Roman" w:cs="Times New Roman"/>
              </w:rPr>
              <w:t xml:space="preserve"> – уровень удовлетворенности граждан качеством предоставления государственных и муниципальных услуг;</w:t>
            </w:r>
          </w:p>
          <w:p w:rsidR="00B11638" w:rsidRPr="00796B99" w:rsidRDefault="00B11638" w:rsidP="00B11638">
            <w:pPr>
              <w:spacing w:line="20" w:lineRule="atLeast"/>
              <w:ind w:left="34" w:right="-108"/>
              <w:contextualSpacing/>
              <w:rPr>
                <w:rFonts w:ascii="Times New Roman" w:hAnsi="Times New Roman" w:cs="Times New Roman"/>
              </w:rPr>
            </w:pPr>
            <w:proofErr w:type="spellStart"/>
            <w:r w:rsidRPr="00796B99">
              <w:rPr>
                <w:rFonts w:ascii="Times New Roman" w:hAnsi="Times New Roman" w:cs="Times New Roman"/>
              </w:rPr>
              <w:t>Дз</w:t>
            </w:r>
            <w:proofErr w:type="spellEnd"/>
            <w:r w:rsidRPr="00796B99">
              <w:rPr>
                <w:rFonts w:ascii="Times New Roman" w:hAnsi="Times New Roman" w:cs="Times New Roman"/>
              </w:rPr>
              <w:t xml:space="preserve"> – доля заявителей, удовлетворенных  качеством предоставленных муниципальных услуг непосредственно в органах местного самоуправления от общего опрошенных заявителей;</w:t>
            </w:r>
          </w:p>
          <w:p w:rsidR="00B11638" w:rsidRPr="00796B99" w:rsidRDefault="00B11638" w:rsidP="00B11638">
            <w:pPr>
              <w:spacing w:line="20" w:lineRule="atLeast"/>
              <w:ind w:left="-109" w:right="-108"/>
              <w:contextualSpacing/>
              <w:rPr>
                <w:rFonts w:ascii="Times New Roman" w:hAnsi="Times New Roman" w:cs="Times New Roman"/>
              </w:rPr>
            </w:pPr>
            <w:r w:rsidRPr="00796B99">
              <w:rPr>
                <w:rFonts w:ascii="Times New Roman" w:hAnsi="Times New Roman" w:cs="Times New Roman"/>
              </w:rPr>
              <w:t xml:space="preserve">  </w:t>
            </w:r>
            <w:proofErr w:type="spellStart"/>
            <w:r w:rsidRPr="00796B99">
              <w:rPr>
                <w:rFonts w:ascii="Times New Roman" w:hAnsi="Times New Roman" w:cs="Times New Roman"/>
              </w:rPr>
              <w:t>Дзмфц</w:t>
            </w:r>
            <w:proofErr w:type="spellEnd"/>
            <w:r w:rsidRPr="00796B99">
              <w:rPr>
                <w:rFonts w:ascii="Times New Roman" w:hAnsi="Times New Roman" w:cs="Times New Roman"/>
              </w:rPr>
              <w:t xml:space="preserve"> – доля заявителей, удовлетворенных  качеством предоставления      муниципальных услуг на базе МФЦ от общего числа опрошенных   заявителей.</w:t>
            </w:r>
          </w:p>
          <w:p w:rsidR="00B11638" w:rsidRPr="00796B99" w:rsidRDefault="00B11638" w:rsidP="00B11638">
            <w:pPr>
              <w:spacing w:line="20" w:lineRule="atLeast"/>
              <w:ind w:left="-109" w:right="-108"/>
              <w:contextualSpacing/>
              <w:rPr>
                <w:rFonts w:ascii="Times New Roman" w:hAnsi="Times New Roman" w:cs="Times New Roman"/>
              </w:rPr>
            </w:pPr>
            <w:r w:rsidRPr="00796B99">
              <w:rPr>
                <w:rFonts w:ascii="Times New Roman" w:hAnsi="Times New Roman" w:cs="Times New Roman"/>
                <w:sz w:val="28"/>
                <w:szCs w:val="28"/>
              </w:rPr>
              <w:t xml:space="preserve"> </w:t>
            </w:r>
            <w:r w:rsidRPr="00796B99">
              <w:rPr>
                <w:rFonts w:ascii="Times New Roman" w:hAnsi="Times New Roman" w:cs="Times New Roman"/>
              </w:rPr>
              <w:t>В случае полной передачи в МФЦ административных процедур по приему документов и выдаче результатов предоставления услуг, уровень удовлетворенности граждан качеством предоставления государственных и муниципальных услуг приравнивается к уровню удовлетворенности граждан качеством предоставления государственных и муниципальных услуг, предоставляемых на базе МФЦ</w:t>
            </w:r>
          </w:p>
        </w:tc>
      </w:tr>
      <w:bookmarkEnd w:id="30"/>
      <w:tr w:rsidR="00A962E7" w:rsidRPr="00796B99" w:rsidTr="003550AF">
        <w:tc>
          <w:tcPr>
            <w:tcW w:w="567" w:type="dxa"/>
          </w:tcPr>
          <w:p w:rsidR="00A962E7" w:rsidRPr="00796B99" w:rsidRDefault="0038729D">
            <w:pPr>
              <w:spacing w:line="20" w:lineRule="atLeast"/>
              <w:ind w:right="-108"/>
              <w:contextualSpacing/>
              <w:jc w:val="right"/>
              <w:rPr>
                <w:rFonts w:ascii="Times New Roman" w:hAnsi="Times New Roman" w:cs="Times New Roman"/>
              </w:rPr>
            </w:pPr>
            <w:r w:rsidRPr="00796B99">
              <w:rPr>
                <w:rFonts w:ascii="Times New Roman" w:hAnsi="Times New Roman" w:cs="Times New Roman"/>
              </w:rPr>
              <w:t>26</w:t>
            </w:r>
          </w:p>
        </w:tc>
        <w:tc>
          <w:tcPr>
            <w:tcW w:w="4537" w:type="dxa"/>
          </w:tcPr>
          <w:p w:rsidR="00A962E7" w:rsidRPr="00796B99" w:rsidRDefault="00A962E7">
            <w:pPr>
              <w:spacing w:line="20" w:lineRule="atLeast"/>
              <w:ind w:left="34" w:right="-108"/>
              <w:contextualSpacing/>
              <w:rPr>
                <w:rFonts w:ascii="Times New Roman" w:hAnsi="Times New Roman" w:cs="Times New Roman"/>
              </w:rPr>
            </w:pPr>
            <w:bookmarkStart w:id="31" w:name="OLE_LINK2"/>
            <w:r w:rsidRPr="00796B99">
              <w:rPr>
                <w:rFonts w:ascii="Times New Roman" w:hAnsi="Times New Roman" w:cs="Times New Roman"/>
              </w:rPr>
              <w:t xml:space="preserve">Среднее время ожидания в очереди для получения государственных (муниципальных) </w:t>
            </w:r>
            <w:r w:rsidRPr="00796B99">
              <w:rPr>
                <w:rFonts w:ascii="Times New Roman" w:hAnsi="Times New Roman" w:cs="Times New Roman"/>
              </w:rPr>
              <w:lastRenderedPageBreak/>
              <w:t>услуг</w:t>
            </w:r>
            <w:bookmarkEnd w:id="31"/>
          </w:p>
        </w:tc>
        <w:tc>
          <w:tcPr>
            <w:tcW w:w="850" w:type="dxa"/>
          </w:tcPr>
          <w:p w:rsidR="00A962E7" w:rsidRPr="00796B99" w:rsidRDefault="00A962E7">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lastRenderedPageBreak/>
              <w:t>мин.</w:t>
            </w:r>
          </w:p>
        </w:tc>
        <w:tc>
          <w:tcPr>
            <w:tcW w:w="3119" w:type="dxa"/>
          </w:tcPr>
          <w:p w:rsidR="00A962E7" w:rsidRPr="00796B99" w:rsidRDefault="00A962E7">
            <w:pPr>
              <w:rPr>
                <w:rFonts w:ascii="Times New Roman" w:eastAsia="Times New Roman" w:hAnsi="Times New Roman" w:cs="Times New Roman"/>
              </w:rPr>
            </w:pPr>
            <w:r w:rsidRPr="00796B99">
              <w:rPr>
                <w:rFonts w:ascii="Times New Roman" w:eastAsia="Times New Roman" w:hAnsi="Times New Roman" w:cs="Times New Roman"/>
              </w:rPr>
              <w:t xml:space="preserve">Данные единой информационной системы </w:t>
            </w:r>
            <w:r w:rsidRPr="00796B99">
              <w:rPr>
                <w:rFonts w:ascii="Times New Roman" w:eastAsia="Times New Roman" w:hAnsi="Times New Roman" w:cs="Times New Roman"/>
              </w:rPr>
              <w:lastRenderedPageBreak/>
              <w:t xml:space="preserve">оказания услуг (ЕИС ОУ). </w:t>
            </w:r>
          </w:p>
          <w:p w:rsidR="00A962E7" w:rsidRPr="00796B99" w:rsidRDefault="00A962E7">
            <w:pPr>
              <w:spacing w:line="20" w:lineRule="atLeast"/>
              <w:rPr>
                <w:rFonts w:ascii="Times New Roman" w:hAnsi="Times New Roman" w:cs="Times New Roman"/>
              </w:rPr>
            </w:pPr>
          </w:p>
        </w:tc>
        <w:tc>
          <w:tcPr>
            <w:tcW w:w="7229" w:type="dxa"/>
          </w:tcPr>
          <w:p w:rsidR="00A962E7" w:rsidRPr="005E064F" w:rsidRDefault="00A962E7">
            <w:pPr>
              <w:spacing w:before="40"/>
              <w:rPr>
                <w:rFonts w:ascii="Times New Roman" w:eastAsia="Times New Roman" w:hAnsi="Times New Roman" w:cs="Times New Roman"/>
              </w:rPr>
            </w:pPr>
            <w:bookmarkStart w:id="32" w:name="OLE_LINK1"/>
            <w:r w:rsidRPr="005E064F">
              <w:rPr>
                <w:rFonts w:ascii="Times New Roman" w:eastAsia="Times New Roman" w:hAnsi="Times New Roman" w:cs="Times New Roman"/>
              </w:rPr>
              <w:lastRenderedPageBreak/>
              <w:t>Значение показателя по состоянию на конец отчетного месяца определяется по формуле:</w:t>
            </w:r>
          </w:p>
          <w:p w:rsidR="00A962E7" w:rsidRPr="005E064F" w:rsidRDefault="0081554A">
            <w:pPr>
              <w:rPr>
                <w:rFonts w:ascii="Times New Roman" w:hAnsi="Times New Roman" w:cs="Times New Roman"/>
                <w:lang w:val="en-US"/>
              </w:rPr>
            </w:pPr>
            <m:oMathPara>
              <m:oMathParaPr>
                <m:jc m:val="left"/>
              </m:oMathParaPr>
              <m:oMath>
                <m:sSub>
                  <m:sSubPr>
                    <m:ctrlPr>
                      <w:rPr>
                        <w:rFonts w:ascii="Cambria Math" w:hAnsi="Cambria Math" w:cs="Times New Roman"/>
                        <w:lang w:val="en-US"/>
                      </w:rPr>
                    </m:ctrlPr>
                  </m:sSubPr>
                  <m:e>
                    <m:r>
                      <w:rPr>
                        <w:rFonts w:ascii="Cambria Math" w:hAnsi="Cambria Math" w:cs="Times New Roman"/>
                        <w:lang w:val="en-US"/>
                      </w:rPr>
                      <m:t>Т</m:t>
                    </m:r>
                  </m:e>
                  <m:sub>
                    <m:r>
                      <w:rPr>
                        <w:rFonts w:ascii="Cambria Math" w:hAnsi="Cambria Math" w:cs="Times New Roman"/>
                        <w:lang w:val="en-US"/>
                      </w:rPr>
                      <m:t>m</m:t>
                    </m:r>
                  </m:sub>
                </m:sSub>
                <m:r>
                  <m:rPr>
                    <m:sty m:val="p"/>
                  </m:rPr>
                  <w:rPr>
                    <w:rFonts w:ascii="Cambria Math" w:hAnsi="Cambria Math" w:cs="Times New Roman"/>
                    <w:lang w:val="en-US"/>
                  </w:rPr>
                  <m:t>=</m:t>
                </m:r>
                <m:f>
                  <m:fPr>
                    <m:ctrlPr>
                      <w:rPr>
                        <w:rFonts w:ascii="Cambria Math" w:hAnsi="Cambria Math" w:cs="Times New Roman"/>
                        <w:lang w:val="en-US"/>
                      </w:rPr>
                    </m:ctrlPr>
                  </m:fPr>
                  <m:num>
                    <m:sSubSup>
                      <m:sSubSupPr>
                        <m:ctrlPr>
                          <w:rPr>
                            <w:rFonts w:ascii="Cambria Math" w:hAnsi="Cambria Math" w:cs="Times New Roman"/>
                            <w:lang w:val="en-US"/>
                          </w:rPr>
                        </m:ctrlPr>
                      </m:sSubSupPr>
                      <m:e>
                        <m:r>
                          <m:rPr>
                            <m:sty m:val="p"/>
                          </m:rPr>
                          <w:rPr>
                            <w:rFonts w:ascii="Cambria Math" w:hAnsi="Cambria Math" w:cs="Times New Roman"/>
                            <w:lang w:val="en-US"/>
                          </w:rPr>
                          <m:t>SUM</m:t>
                        </m:r>
                      </m:e>
                      <m:sub>
                        <m:r>
                          <m:rPr>
                            <m:sty m:val="p"/>
                          </m:rPr>
                          <w:rPr>
                            <w:rFonts w:ascii="Cambria Math" w:hAnsi="Cambria Math" w:cs="Times New Roman"/>
                            <w:lang w:val="en-US"/>
                          </w:rPr>
                          <m:t>i=0</m:t>
                        </m:r>
                      </m:sub>
                      <m:sup>
                        <m:r>
                          <m:rPr>
                            <m:sty m:val="p"/>
                          </m:rPr>
                          <w:rPr>
                            <w:rFonts w:ascii="Cambria Math" w:hAnsi="Cambria Math" w:cs="Times New Roman"/>
                            <w:lang w:val="en-US"/>
                          </w:rPr>
                          <m:t>n</m:t>
                        </m:r>
                      </m:sup>
                    </m:sSubSup>
                    <m:r>
                      <m:rPr>
                        <m:sty m:val="p"/>
                      </m:rPr>
                      <w:rPr>
                        <w:rFonts w:ascii="Cambria Math" w:hAnsi="Cambria Math" w:cs="Times New Roman"/>
                        <w:lang w:val="en-US"/>
                      </w:rPr>
                      <m:t>(</m:t>
                    </m:r>
                    <m:sSub>
                      <m:sSubPr>
                        <m:ctrlPr>
                          <w:rPr>
                            <w:rFonts w:ascii="Cambria Math" w:hAnsi="Cambria Math" w:cs="Times New Roman"/>
                          </w:rPr>
                        </m:ctrlPr>
                      </m:sSubPr>
                      <m:e>
                        <m:r>
                          <m:rPr>
                            <m:sty m:val="p"/>
                          </m:rPr>
                          <w:rPr>
                            <w:rFonts w:ascii="Cambria Math" w:hAnsi="Cambria Math" w:cs="Times New Roman"/>
                          </w:rPr>
                          <m:t>Т</m:t>
                        </m:r>
                      </m:e>
                      <m:sub>
                        <m:r>
                          <m:rPr>
                            <m:sty m:val="p"/>
                          </m:rPr>
                          <w:rPr>
                            <w:rFonts w:ascii="Cambria Math" w:hAnsi="Cambria Math" w:cs="Times New Roman"/>
                            <w:lang w:val="en-US"/>
                          </w:rPr>
                          <m:t>i</m:t>
                        </m:r>
                      </m:sub>
                    </m:sSub>
                    <m:r>
                      <m:rPr>
                        <m:sty m:val="p"/>
                      </m:rPr>
                      <w:rPr>
                        <w:rFonts w:ascii="Cambria Math" w:hAnsi="Cambria Math" w:cs="Times New Roman"/>
                        <w:lang w:val="en-US"/>
                      </w:rPr>
                      <m:t>)</m:t>
                    </m:r>
                  </m:num>
                  <m:den>
                    <m:r>
                      <m:rPr>
                        <m:sty m:val="p"/>
                      </m:rPr>
                      <w:rPr>
                        <w:rFonts w:ascii="Cambria Math" w:hAnsi="Cambria Math" w:cs="Times New Roman"/>
                        <w:lang w:val="en-US"/>
                      </w:rPr>
                      <m:t>n</m:t>
                    </m:r>
                  </m:den>
                </m:f>
                <m:r>
                  <m:rPr>
                    <m:sty m:val="p"/>
                  </m:rPr>
                  <w:rPr>
                    <w:rFonts w:ascii="Cambria Math" w:hAnsi="Cambria Math" w:cs="Times New Roman"/>
                    <w:lang w:val="en-US"/>
                  </w:rPr>
                  <m:t xml:space="preserve">, </m:t>
                </m:r>
                <m:r>
                  <m:rPr>
                    <m:sty m:val="p"/>
                  </m:rPr>
                  <w:rPr>
                    <w:rFonts w:ascii="Cambria Math" w:hAnsi="Cambria Math" w:cs="Times New Roman"/>
                  </w:rPr>
                  <m:t>где</m:t>
                </m:r>
                <m:r>
                  <m:rPr>
                    <m:sty m:val="p"/>
                  </m:rPr>
                  <w:rPr>
                    <w:rFonts w:ascii="Cambria Math" w:hAnsi="Cambria Math" w:cs="Times New Roman"/>
                    <w:lang w:val="en-US"/>
                  </w:rPr>
                  <m:t>:</m:t>
                </m:r>
              </m:oMath>
            </m:oMathPara>
            <w:bookmarkEnd w:id="32"/>
          </w:p>
          <w:p w:rsidR="00A962E7" w:rsidRPr="005E064F" w:rsidRDefault="00A962E7">
            <w:pPr>
              <w:rPr>
                <w:rFonts w:ascii="Times New Roman" w:hAnsi="Times New Roman" w:cs="Times New Roman"/>
              </w:rPr>
            </w:pPr>
            <w:proofErr w:type="spellStart"/>
            <w:r w:rsidRPr="005E064F">
              <w:rPr>
                <w:rFonts w:ascii="Times New Roman" w:hAnsi="Times New Roman" w:cs="Times New Roman"/>
              </w:rPr>
              <w:t>Т</w:t>
            </w:r>
            <w:proofErr w:type="gramStart"/>
            <w:r w:rsidRPr="005E064F">
              <w:rPr>
                <w:rFonts w:ascii="Times New Roman" w:hAnsi="Times New Roman" w:cs="Times New Roman"/>
                <w:i/>
              </w:rPr>
              <w:t>m</w:t>
            </w:r>
            <w:proofErr w:type="spellEnd"/>
            <w:proofErr w:type="gramEnd"/>
            <w:r w:rsidRPr="005E064F">
              <w:rPr>
                <w:rFonts w:ascii="Times New Roman" w:hAnsi="Times New Roman" w:cs="Times New Roman"/>
              </w:rPr>
              <w:t xml:space="preserve"> – среднее время ожидания в очереди для получения государственных (муниципальных) услуг за месяц;</w:t>
            </w:r>
          </w:p>
          <w:p w:rsidR="00A962E7" w:rsidRPr="005E064F" w:rsidRDefault="00A962E7">
            <w:pPr>
              <w:rPr>
                <w:rFonts w:ascii="Times New Roman" w:hAnsi="Times New Roman" w:cs="Times New Roman"/>
              </w:rPr>
            </w:pPr>
            <w:proofErr w:type="spellStart"/>
            <w:r w:rsidRPr="005E064F">
              <w:rPr>
                <w:rFonts w:ascii="Times New Roman" w:hAnsi="Times New Roman" w:cs="Times New Roman"/>
              </w:rPr>
              <w:t>Ti</w:t>
            </w:r>
            <w:proofErr w:type="spellEnd"/>
            <w:r w:rsidRPr="005E064F">
              <w:rPr>
                <w:rFonts w:ascii="Times New Roman" w:hAnsi="Times New Roman" w:cs="Times New Roman"/>
              </w:rPr>
              <w:t xml:space="preserve"> – время ожидания в очереди для получения государственных (муниципальных) услуг по каждому талону;</w:t>
            </w:r>
          </w:p>
          <w:p w:rsidR="00A962E7" w:rsidRPr="005E064F" w:rsidRDefault="00A962E7">
            <w:pPr>
              <w:rPr>
                <w:rFonts w:ascii="Times New Roman" w:hAnsi="Times New Roman" w:cs="Times New Roman"/>
              </w:rPr>
            </w:pPr>
            <w:r w:rsidRPr="005E064F">
              <w:rPr>
                <w:rFonts w:ascii="Times New Roman" w:hAnsi="Times New Roman" w:cs="Times New Roman"/>
              </w:rPr>
              <w:t>n – общее количество талонов, зафиксированное в информационной системе «Дистанционное управление, мониторинг и контроль очереди заявителей, обращающихся в МФЦ Московской области (АСУ «Очередь»)» (далее – АСУ «Очередь»).</w:t>
            </w:r>
          </w:p>
          <w:p w:rsidR="00A962E7" w:rsidRPr="005E064F" w:rsidRDefault="00A962E7">
            <w:pPr>
              <w:rPr>
                <w:rFonts w:ascii="Times New Roman" w:hAnsi="Times New Roman" w:cs="Times New Roman"/>
              </w:rPr>
            </w:pPr>
            <w:r w:rsidRPr="005E064F">
              <w:rPr>
                <w:rFonts w:ascii="Times New Roman" w:hAnsi="Times New Roman" w:cs="Times New Roman"/>
              </w:rPr>
              <w:t>Значение показателя по итогам за год определяется по следующей формуле:</w:t>
            </w:r>
          </w:p>
          <w:p w:rsidR="00A962E7" w:rsidRPr="005E064F" w:rsidRDefault="0081554A">
            <w:pPr>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T</m:t>
                  </m:r>
                </m:e>
                <m:sub>
                  <m:r>
                    <w:rPr>
                      <w:rFonts w:ascii="Cambria Math" w:hAnsi="Cambria Math" w:cs="Times New Roman"/>
                    </w:rPr>
                    <m:t>g</m:t>
                  </m:r>
                </m:sub>
              </m:sSub>
              <m:r>
                <m:rPr>
                  <m:sty m:val="p"/>
                </m:rPr>
                <w:rPr>
                  <w:rFonts w:ascii="Cambria Math" w:hAnsi="Cambria Math" w:cs="Times New Roman"/>
                </w:rPr>
                <m:t>=</m:t>
              </m:r>
              <m:f>
                <m:fPr>
                  <m:ctrlPr>
                    <w:rPr>
                      <w:rFonts w:ascii="Cambria Math" w:hAnsi="Cambria Math" w:cs="Times New Roman"/>
                      <w:lang w:val="en-US"/>
                    </w:rPr>
                  </m:ctrlPr>
                </m:fPr>
                <m:num>
                  <m:sSubSup>
                    <m:sSubSupPr>
                      <m:ctrlPr>
                        <w:rPr>
                          <w:rFonts w:ascii="Cambria Math" w:hAnsi="Cambria Math" w:cs="Times New Roman"/>
                          <w:lang w:val="en-US"/>
                        </w:rPr>
                      </m:ctrlPr>
                    </m:sSubSupPr>
                    <m:e>
                      <m:r>
                        <m:rPr>
                          <m:sty m:val="p"/>
                        </m:rPr>
                        <w:rPr>
                          <w:rFonts w:ascii="Cambria Math" w:hAnsi="Cambria Math" w:cs="Times New Roman"/>
                          <w:lang w:val="en-US"/>
                        </w:rPr>
                        <m:t>SUM</m:t>
                      </m:r>
                    </m:e>
                    <m:sub>
                      <m:r>
                        <m:rPr>
                          <m:sty m:val="p"/>
                        </m:rPr>
                        <w:rPr>
                          <w:rFonts w:ascii="Cambria Math" w:hAnsi="Cambria Math" w:cs="Times New Roman"/>
                          <w:lang w:val="en-US"/>
                        </w:rPr>
                        <m:t>m</m:t>
                      </m:r>
                      <m:r>
                        <m:rPr>
                          <m:sty m:val="p"/>
                        </m:rPr>
                        <w:rPr>
                          <w:rFonts w:ascii="Cambria Math" w:hAnsi="Cambria Math" w:cs="Times New Roman"/>
                        </w:rPr>
                        <m:t>=1</m:t>
                      </m:r>
                    </m:sub>
                    <m:sup>
                      <m:r>
                        <m:rPr>
                          <m:sty m:val="p"/>
                        </m:rPr>
                        <w:rPr>
                          <w:rFonts w:ascii="Cambria Math" w:hAnsi="Cambria Math" w:cs="Times New Roman"/>
                        </w:rPr>
                        <m:t>12</m:t>
                      </m:r>
                    </m:sup>
                  </m:sSubSup>
                  <m:r>
                    <m:rPr>
                      <m:sty m:val="p"/>
                    </m:rP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m</m:t>
                      </m:r>
                    </m:sub>
                  </m:sSub>
                  <m:r>
                    <m:rPr>
                      <m:sty m:val="p"/>
                    </m:rPr>
                    <w:rPr>
                      <w:rFonts w:ascii="Cambria Math" w:hAnsi="Cambria Math" w:cs="Times New Roman"/>
                    </w:rPr>
                    <m:t>)</m:t>
                  </m:r>
                </m:num>
                <m:den>
                  <m:r>
                    <m:rPr>
                      <m:sty m:val="p"/>
                    </m:rPr>
                    <w:rPr>
                      <w:rFonts w:ascii="Cambria Math" w:hAnsi="Cambria Math" w:cs="Times New Roman"/>
                    </w:rPr>
                    <m:t>12</m:t>
                  </m:r>
                </m:den>
              </m:f>
              <m:r>
                <m:rPr>
                  <m:sty m:val="p"/>
                </m:rPr>
                <w:rPr>
                  <w:rFonts w:ascii="Cambria Math" w:hAnsi="Cambria Math" w:cs="Times New Roman"/>
                </w:rPr>
                <m:t>, где:</m:t>
              </m:r>
            </m:oMath>
            <w:r w:rsidR="00A962E7" w:rsidRPr="005E064F">
              <w:rPr>
                <w:rFonts w:ascii="Times New Roman" w:hAnsi="Times New Roman" w:cs="Times New Roman"/>
              </w:rPr>
              <w:t xml:space="preserve"> </w:t>
            </w:r>
          </w:p>
          <w:p w:rsidR="00A962E7" w:rsidRPr="005E064F" w:rsidRDefault="0081554A">
            <w:pPr>
              <w:rPr>
                <w:rFonts w:ascii="Times New Roman" w:hAnsi="Times New Roman" w:cs="Times New Roman"/>
              </w:rPr>
            </w:pPr>
            <m:oMath>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g</m:t>
                  </m:r>
                </m:sub>
              </m:sSub>
            </m:oMath>
            <w:r w:rsidR="00A962E7" w:rsidRPr="005E064F">
              <w:rPr>
                <w:rFonts w:ascii="Times New Roman" w:hAnsi="Times New Roman" w:cs="Times New Roman"/>
              </w:rPr>
              <w:t xml:space="preserve"> – среднее время ожидания в очереди для получения государственных (муниципальных) услуг за год;</w:t>
            </w:r>
          </w:p>
          <w:p w:rsidR="00A962E7" w:rsidRPr="005E064F" w:rsidRDefault="00A962E7">
            <w:pPr>
              <w:rPr>
                <w:rFonts w:ascii="Times New Roman" w:hAnsi="Times New Roman" w:cs="Times New Roman"/>
              </w:rPr>
            </w:pPr>
            <w:r w:rsidRPr="005E064F">
              <w:rPr>
                <w:rFonts w:ascii="Times New Roman" w:hAnsi="Times New Roman" w:cs="Times New Roman"/>
              </w:rPr>
              <w:t>12 – количество месяцев в году;</w:t>
            </w:r>
          </w:p>
          <w:p w:rsidR="00A962E7" w:rsidRPr="005E064F" w:rsidRDefault="00A962E7">
            <w:pPr>
              <w:rPr>
                <w:rFonts w:ascii="Times New Roman" w:hAnsi="Times New Roman" w:cs="Times New Roman"/>
              </w:rPr>
            </w:pPr>
            <w:r w:rsidRPr="005E064F">
              <w:rPr>
                <w:rFonts w:ascii="Times New Roman" w:hAnsi="Times New Roman" w:cs="Times New Roman"/>
              </w:rPr>
              <w:t>Единица измерения – минута.</w:t>
            </w:r>
          </w:p>
          <w:p w:rsidR="00A962E7" w:rsidRPr="005E064F" w:rsidRDefault="00A962E7">
            <w:pPr>
              <w:rPr>
                <w:rFonts w:ascii="Times New Roman" w:hAnsi="Times New Roman" w:cs="Times New Roman"/>
              </w:rPr>
            </w:pPr>
            <w:r w:rsidRPr="005E064F">
              <w:rPr>
                <w:rFonts w:ascii="Times New Roman" w:hAnsi="Times New Roman" w:cs="Times New Roman"/>
              </w:rPr>
              <w:t>Базовое значение показателя – 13,5 мин.</w:t>
            </w:r>
          </w:p>
          <w:p w:rsidR="00A962E7" w:rsidRPr="005E064F" w:rsidRDefault="00A962E7">
            <w:pPr>
              <w:rPr>
                <w:rFonts w:ascii="Times New Roman" w:hAnsi="Times New Roman" w:cs="Times New Roman"/>
              </w:rPr>
            </w:pPr>
            <w:r w:rsidRPr="005E064F">
              <w:rPr>
                <w:rFonts w:ascii="Times New Roman" w:hAnsi="Times New Roman" w:cs="Times New Roman"/>
              </w:rPr>
              <w:t>Статистические источники – данные АСУ «Очередь»</w:t>
            </w:r>
            <w:proofErr w:type="gramStart"/>
            <w:r w:rsidRPr="005E064F">
              <w:rPr>
                <w:rFonts w:ascii="Times New Roman" w:hAnsi="Times New Roman" w:cs="Times New Roman"/>
              </w:rPr>
              <w:t xml:space="preserve"> .</w:t>
            </w:r>
            <w:proofErr w:type="gramEnd"/>
          </w:p>
          <w:p w:rsidR="00A962E7" w:rsidRPr="005E064F" w:rsidRDefault="00A962E7">
            <w:pPr>
              <w:rPr>
                <w:rFonts w:ascii="Times New Roman" w:hAnsi="Times New Roman" w:cs="Times New Roman"/>
              </w:rPr>
            </w:pPr>
            <w:r w:rsidRPr="005E064F">
              <w:rPr>
                <w:rFonts w:ascii="Times New Roman" w:hAnsi="Times New Roman" w:cs="Times New Roman"/>
              </w:rPr>
              <w:t>Периодичность представления – ежемесячно, ежегодно</w:t>
            </w:r>
          </w:p>
        </w:tc>
      </w:tr>
      <w:tr w:rsidR="00D474F1" w:rsidRPr="00796B99" w:rsidTr="003550AF">
        <w:tc>
          <w:tcPr>
            <w:tcW w:w="567" w:type="dxa"/>
          </w:tcPr>
          <w:p w:rsidR="00D474F1" w:rsidRPr="00796B99" w:rsidRDefault="0038729D" w:rsidP="002C7F0B">
            <w:pPr>
              <w:spacing w:line="20" w:lineRule="atLeast"/>
              <w:ind w:right="-108"/>
              <w:contextualSpacing/>
              <w:jc w:val="right"/>
              <w:rPr>
                <w:rFonts w:ascii="Times New Roman" w:hAnsi="Times New Roman" w:cs="Times New Roman"/>
              </w:rPr>
            </w:pPr>
            <w:r w:rsidRPr="00796B99">
              <w:rPr>
                <w:rFonts w:ascii="Times New Roman" w:hAnsi="Times New Roman" w:cs="Times New Roman"/>
              </w:rPr>
              <w:lastRenderedPageBreak/>
              <w:t>27</w:t>
            </w:r>
          </w:p>
        </w:tc>
        <w:tc>
          <w:tcPr>
            <w:tcW w:w="4537" w:type="dxa"/>
          </w:tcPr>
          <w:p w:rsidR="00D474F1" w:rsidRPr="00796B99" w:rsidRDefault="00D474F1" w:rsidP="002C7F0B">
            <w:pPr>
              <w:spacing w:line="20" w:lineRule="atLeast"/>
              <w:ind w:left="34" w:right="-108"/>
              <w:contextualSpacing/>
              <w:rPr>
                <w:rFonts w:ascii="Times New Roman" w:hAnsi="Times New Roman" w:cs="Times New Roman"/>
              </w:rPr>
            </w:pPr>
            <w:r w:rsidRPr="00796B99">
              <w:rPr>
                <w:rFonts w:ascii="Times New Roman" w:hAnsi="Times New Roman" w:cs="Times New Roman"/>
              </w:rPr>
              <w:t>Быстрые услуги - Доля заявителей МФЦ, ожидающих в очереди более 12,5 минут</w:t>
            </w:r>
          </w:p>
        </w:tc>
        <w:tc>
          <w:tcPr>
            <w:tcW w:w="850" w:type="dxa"/>
          </w:tcPr>
          <w:p w:rsidR="00D474F1" w:rsidRPr="00796B99" w:rsidRDefault="00D474F1" w:rsidP="002C7F0B">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D474F1" w:rsidRPr="00796B99" w:rsidRDefault="00D474F1" w:rsidP="002C7F0B">
            <w:pPr>
              <w:spacing w:line="20" w:lineRule="atLeast"/>
              <w:rPr>
                <w:rFonts w:ascii="Times New Roman" w:hAnsi="Times New Roman" w:cs="Times New Roman"/>
              </w:rPr>
            </w:pPr>
            <w:r w:rsidRPr="00796B99">
              <w:rPr>
                <w:rFonts w:ascii="Times New Roman" w:hAnsi="Times New Roman" w:cs="Times New Roman"/>
              </w:rPr>
              <w:t>Данные автоматизированной системы управления «Очередь»</w:t>
            </w:r>
          </w:p>
        </w:tc>
        <w:tc>
          <w:tcPr>
            <w:tcW w:w="7229" w:type="dxa"/>
          </w:tcPr>
          <w:p w:rsidR="00D474F1" w:rsidRPr="005E064F" w:rsidRDefault="00D474F1" w:rsidP="002C7F0B">
            <w:pPr>
              <w:widowControl w:val="0"/>
              <w:jc w:val="center"/>
              <w:rPr>
                <w:rFonts w:ascii="Times New Roman" w:eastAsia="Calibri" w:hAnsi="Times New Roman" w:cs="Times New Roman"/>
              </w:rPr>
            </w:pPr>
            <m:oMath>
              <m:r>
                <w:rPr>
                  <w:rFonts w:ascii="Cambria Math" w:eastAsia="Calibri" w:hAnsi="Cambria Math" w:cs="Times New Roman"/>
                </w:rPr>
                <m:t>L=</m:t>
              </m:r>
              <m:f>
                <m:fPr>
                  <m:ctrlPr>
                    <w:rPr>
                      <w:rFonts w:ascii="Cambria Math" w:eastAsia="Calibri" w:hAnsi="Cambria Math" w:cs="Times New Roman"/>
                      <w:i/>
                    </w:rPr>
                  </m:ctrlPr>
                </m:fPr>
                <m:num>
                  <m:r>
                    <w:rPr>
                      <w:rFonts w:ascii="Cambria Math" w:eastAsia="Calibri" w:hAnsi="Cambria Math" w:cs="Times New Roman"/>
                    </w:rPr>
                    <m:t>O</m:t>
                  </m:r>
                </m:num>
                <m:den>
                  <m:r>
                    <w:rPr>
                      <w:rFonts w:ascii="Cambria Math" w:eastAsia="Calibri" w:hAnsi="Cambria Math" w:cs="Times New Roman"/>
                    </w:rPr>
                    <m:t>T</m:t>
                  </m:r>
                </m:den>
              </m:f>
              <m:r>
                <w:rPr>
                  <w:rFonts w:ascii="Cambria Math" w:hAnsi="Cambria Math" w:cs="Times New Roman"/>
                </w:rPr>
                <m:t>×100%</m:t>
              </m:r>
            </m:oMath>
            <w:r w:rsidRPr="005E064F">
              <w:rPr>
                <w:rFonts w:ascii="Times New Roman" w:eastAsia="Calibri" w:hAnsi="Times New Roman" w:cs="Times New Roman"/>
              </w:rPr>
              <w:t>, где:</w:t>
            </w:r>
          </w:p>
          <w:p w:rsidR="00D474F1" w:rsidRPr="005E064F" w:rsidRDefault="00D474F1" w:rsidP="002C7F0B">
            <w:pPr>
              <w:widowControl w:val="0"/>
              <w:rPr>
                <w:rFonts w:ascii="Times New Roman" w:eastAsia="Calibri" w:hAnsi="Times New Roman" w:cs="Times New Roman"/>
              </w:rPr>
            </w:pPr>
            <w:r w:rsidRPr="005E064F">
              <w:rPr>
                <w:rFonts w:ascii="Times New Roman" w:eastAsia="Calibri" w:hAnsi="Times New Roman" w:cs="Times New Roman"/>
                <w:lang w:val="en-US"/>
              </w:rPr>
              <w:t>L</w:t>
            </w:r>
            <w:r w:rsidRPr="005E064F">
              <w:rPr>
                <w:rFonts w:ascii="Times New Roman" w:eastAsia="Calibri" w:hAnsi="Times New Roman" w:cs="Times New Roman"/>
              </w:rPr>
              <w:t xml:space="preserve"> – доля заявителей, ожидающих в очереди </w:t>
            </w:r>
            <w:r w:rsidRPr="005E064F">
              <w:rPr>
                <w:rFonts w:ascii="Times New Roman" w:hAnsi="Times New Roman" w:cs="Times New Roman"/>
              </w:rPr>
              <w:t>более 12,5 минут, процент;</w:t>
            </w:r>
          </w:p>
          <w:p w:rsidR="00D474F1" w:rsidRPr="005E064F" w:rsidRDefault="00D474F1" w:rsidP="002C7F0B">
            <w:pPr>
              <w:widowControl w:val="0"/>
              <w:rPr>
                <w:rFonts w:ascii="Times New Roman" w:eastAsia="Calibri" w:hAnsi="Times New Roman" w:cs="Times New Roman"/>
              </w:rPr>
            </w:pPr>
            <w:r w:rsidRPr="005E064F">
              <w:rPr>
                <w:rFonts w:ascii="Times New Roman" w:eastAsia="Calibri" w:hAnsi="Times New Roman" w:cs="Times New Roman"/>
                <w:lang w:val="en-US"/>
              </w:rPr>
              <w:t>O</w:t>
            </w:r>
            <w:r w:rsidRPr="005E064F">
              <w:rPr>
                <w:rFonts w:ascii="Times New Roman" w:eastAsia="Calibri" w:hAnsi="Times New Roman" w:cs="Times New Roman"/>
              </w:rPr>
              <w:t xml:space="preserve"> – количество заявителей, ожидающих </w:t>
            </w:r>
            <w:r w:rsidRPr="005E064F">
              <w:rPr>
                <w:rFonts w:ascii="Times New Roman" w:hAnsi="Times New Roman" w:cs="Times New Roman"/>
              </w:rPr>
              <w:t>более 12,5 минут, человек;</w:t>
            </w:r>
          </w:p>
          <w:p w:rsidR="00D474F1" w:rsidRPr="005E064F" w:rsidRDefault="00D474F1" w:rsidP="002C7F0B">
            <w:pPr>
              <w:widowControl w:val="0"/>
              <w:rPr>
                <w:rFonts w:ascii="Times New Roman" w:eastAsia="Calibri" w:hAnsi="Times New Roman" w:cs="Times New Roman"/>
              </w:rPr>
            </w:pPr>
            <w:r w:rsidRPr="005E064F">
              <w:rPr>
                <w:rFonts w:ascii="Times New Roman" w:eastAsia="Calibri" w:hAnsi="Times New Roman" w:cs="Times New Roman"/>
                <w:lang w:val="en-US"/>
              </w:rPr>
              <w:t>T</w:t>
            </w:r>
            <w:r w:rsidRPr="005E064F">
              <w:rPr>
                <w:rFonts w:ascii="Times New Roman" w:eastAsia="Calibri" w:hAnsi="Times New Roman" w:cs="Times New Roman"/>
              </w:rPr>
              <w:t xml:space="preserve"> – </w:t>
            </w:r>
            <w:proofErr w:type="gramStart"/>
            <w:r w:rsidRPr="005E064F">
              <w:rPr>
                <w:rFonts w:ascii="Times New Roman" w:eastAsia="Calibri" w:hAnsi="Times New Roman" w:cs="Times New Roman"/>
              </w:rPr>
              <w:t>общее</w:t>
            </w:r>
            <w:proofErr w:type="gramEnd"/>
            <w:r w:rsidRPr="005E064F">
              <w:rPr>
                <w:rFonts w:ascii="Times New Roman" w:eastAsia="Calibri" w:hAnsi="Times New Roman" w:cs="Times New Roman"/>
              </w:rPr>
              <w:t xml:space="preserve"> количество заявителей, обратившихся в МФЦ в отчетном периоде, человек.</w:t>
            </w:r>
          </w:p>
          <w:p w:rsidR="00D474F1" w:rsidRPr="005E064F" w:rsidRDefault="00D474F1" w:rsidP="002C7F0B">
            <w:pPr>
              <w:widowControl w:val="0"/>
              <w:rPr>
                <w:rFonts w:ascii="Times New Roman" w:eastAsia="Calibri" w:hAnsi="Times New Roman" w:cs="Times New Roman"/>
              </w:rPr>
            </w:pPr>
            <w:r w:rsidRPr="005E064F">
              <w:rPr>
                <w:rFonts w:ascii="Times New Roman" w:eastAsia="Calibri" w:hAnsi="Times New Roman" w:cs="Times New Roman"/>
              </w:rPr>
              <w:t>При расчете показателя доля заявителей, ожидающих в очереди более 12,5 минут (L), учитываются талоны, обслуживание по которым составляет 10 минут и более и факт оказания услуги зарегистрирован в ЕИСОУ.</w:t>
            </w:r>
          </w:p>
        </w:tc>
      </w:tr>
      <w:tr w:rsidR="00D474F1" w:rsidRPr="00796B99" w:rsidTr="003550AF">
        <w:tc>
          <w:tcPr>
            <w:tcW w:w="567" w:type="dxa"/>
          </w:tcPr>
          <w:p w:rsidR="00D474F1" w:rsidRPr="00796B99" w:rsidRDefault="0038729D" w:rsidP="00B11638">
            <w:pPr>
              <w:spacing w:line="20" w:lineRule="atLeast"/>
              <w:ind w:right="-108"/>
              <w:contextualSpacing/>
              <w:jc w:val="right"/>
              <w:rPr>
                <w:rFonts w:ascii="Times New Roman" w:hAnsi="Times New Roman" w:cs="Times New Roman"/>
              </w:rPr>
            </w:pPr>
            <w:bookmarkStart w:id="33" w:name="_Hlk503269029"/>
            <w:r w:rsidRPr="00796B99">
              <w:rPr>
                <w:rFonts w:ascii="Times New Roman" w:hAnsi="Times New Roman" w:cs="Times New Roman"/>
              </w:rPr>
              <w:t>28</w:t>
            </w:r>
          </w:p>
        </w:tc>
        <w:tc>
          <w:tcPr>
            <w:tcW w:w="4537" w:type="dxa"/>
          </w:tcPr>
          <w:p w:rsidR="00D474F1" w:rsidRPr="00796B99" w:rsidRDefault="00D474F1" w:rsidP="00B11638">
            <w:pPr>
              <w:spacing w:line="20" w:lineRule="atLeast"/>
              <w:ind w:left="34" w:right="-108"/>
              <w:contextualSpacing/>
              <w:rPr>
                <w:rFonts w:ascii="Times New Roman" w:hAnsi="Times New Roman" w:cs="Times New Roman"/>
              </w:rPr>
            </w:pPr>
            <w:r w:rsidRPr="00796B99">
              <w:rPr>
                <w:rFonts w:ascii="Times New Roman" w:hAnsi="Times New Roman" w:cs="Times New Roman"/>
              </w:rPr>
              <w:t>Доля муниципальных служащих, прошедших обучение по программам профессиональной переподготовки и повышения квалификации от общего числа муниципальных служащих Администрации</w:t>
            </w:r>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D474F1" w:rsidRPr="00796B99" w:rsidRDefault="00D474F1" w:rsidP="00B11638">
            <w:pPr>
              <w:spacing w:line="20" w:lineRule="atLeast"/>
              <w:rPr>
                <w:rFonts w:ascii="Times New Roman" w:hAnsi="Times New Roman" w:cs="Times New Roman"/>
              </w:rPr>
            </w:pPr>
            <w:r w:rsidRPr="00796B99">
              <w:rPr>
                <w:rFonts w:ascii="Times New Roman" w:hAnsi="Times New Roman" w:cs="Times New Roman"/>
              </w:rPr>
              <w:t xml:space="preserve">Реестр прошедших обучение муниципальных служащих за отчетный период.  </w:t>
            </w:r>
          </w:p>
        </w:tc>
        <w:tc>
          <w:tcPr>
            <w:tcW w:w="7229" w:type="dxa"/>
          </w:tcPr>
          <w:p w:rsidR="00D474F1" w:rsidRPr="00796B99" w:rsidRDefault="00D474F1" w:rsidP="00B11638">
            <w:pPr>
              <w:widowControl w:val="0"/>
              <w:rPr>
                <w:rFonts w:ascii="Times New Roman" w:eastAsia="Courier New" w:hAnsi="Times New Roman" w:cs="Times New Roman"/>
                <w:shd w:val="clear" w:color="auto" w:fill="FFFFFF"/>
              </w:rPr>
            </w:pPr>
            <m:oMathPara>
              <m:oMath>
                <m:r>
                  <w:rPr>
                    <w:rFonts w:ascii="Cambria Math" w:hAnsi="Cambria Math" w:cs="Times New Roman"/>
                    <w:lang w:val="en-US"/>
                  </w:rPr>
                  <m:t>n</m:t>
                </m:r>
                <m:r>
                  <w:rPr>
                    <w:rFonts w:ascii="Cambria Math" w:eastAsia="Courier New" w:hAnsi="Cambria Math" w:cs="Times New Roman"/>
                    <w:shd w:val="clear" w:color="auto" w:fill="FFFFFF"/>
                  </w:rPr>
                  <m:t>=</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×100</m:t>
                </m:r>
              </m:oMath>
            </m:oMathPara>
          </w:p>
          <w:p w:rsidR="00D474F1" w:rsidRPr="00796B99" w:rsidRDefault="00D474F1" w:rsidP="00B11638">
            <w:pPr>
              <w:widowControl w:val="0"/>
              <w:rPr>
                <w:rFonts w:ascii="Times New Roman" w:hAnsi="Times New Roman" w:cs="Times New Roman"/>
              </w:rPr>
            </w:pPr>
            <w:r w:rsidRPr="00796B99">
              <w:rPr>
                <w:rFonts w:ascii="Times New Roman" w:hAnsi="Times New Roman" w:cs="Times New Roman"/>
              </w:rPr>
              <w:t xml:space="preserve">где: </w:t>
            </w:r>
          </w:p>
          <w:p w:rsidR="00D474F1" w:rsidRPr="00796B99" w:rsidRDefault="00D474F1" w:rsidP="00B11638">
            <w:pPr>
              <w:rPr>
                <w:rFonts w:ascii="Times New Roman" w:eastAsia="Courier New" w:hAnsi="Times New Roman" w:cs="Times New Roman"/>
              </w:rPr>
            </w:pPr>
            <w:r w:rsidRPr="00796B99">
              <w:rPr>
                <w:rFonts w:ascii="Times New Roman" w:eastAsia="Courier New" w:hAnsi="Times New Roman" w:cs="Times New Roman"/>
                <w:lang w:val="en-US"/>
              </w:rPr>
              <w:t>n</w:t>
            </w:r>
            <w:r w:rsidRPr="00796B99">
              <w:rPr>
                <w:rFonts w:ascii="Times New Roman" w:eastAsia="Courier New" w:hAnsi="Times New Roman" w:cs="Times New Roman"/>
              </w:rPr>
              <w:t xml:space="preserve"> - </w:t>
            </w:r>
            <w:r w:rsidRPr="00796B99">
              <w:rPr>
                <w:rFonts w:ascii="Times New Roman" w:hAnsi="Times New Roman" w:cs="Times New Roman"/>
              </w:rPr>
              <w:t>Доля муниципальных служащих, прошедших обучение по программам профессиональной переподготовки и повышения квалификации от общего числа муниципальных служащих Администрации;</w:t>
            </w:r>
          </w:p>
          <w:p w:rsidR="00D474F1" w:rsidRPr="00796B99" w:rsidRDefault="00D474F1" w:rsidP="00B11638">
            <w:pPr>
              <w:rPr>
                <w:rFonts w:ascii="Times New Roman" w:hAnsi="Times New Roman" w:cs="Times New Roman"/>
              </w:rPr>
            </w:pPr>
            <w:r w:rsidRPr="00796B99">
              <w:rPr>
                <w:rFonts w:ascii="Times New Roman" w:hAnsi="Times New Roman" w:cs="Times New Roman"/>
              </w:rPr>
              <w:lastRenderedPageBreak/>
              <w:t>R – количество сотрудников, прошедших обучение по программам профессиональной переподготовки и повышения квалификации;</w:t>
            </w:r>
          </w:p>
          <w:p w:rsidR="00D474F1" w:rsidRPr="00796B99" w:rsidRDefault="00D474F1" w:rsidP="00B11638">
            <w:pPr>
              <w:spacing w:line="20" w:lineRule="atLeast"/>
              <w:ind w:left="-109" w:right="-108"/>
              <w:contextualSpacing/>
              <w:rPr>
                <w:rFonts w:ascii="Times New Roman" w:hAnsi="Times New Roman" w:cs="Times New Roman"/>
              </w:rPr>
            </w:pPr>
            <w:r w:rsidRPr="00796B99">
              <w:rPr>
                <w:rFonts w:ascii="Times New Roman" w:hAnsi="Times New Roman" w:cs="Times New Roman"/>
              </w:rPr>
              <w:t xml:space="preserve">  K – общее количество муниципальных    служащих в Администрации</w:t>
            </w:r>
          </w:p>
        </w:tc>
      </w:tr>
      <w:bookmarkEnd w:id="33"/>
      <w:tr w:rsidR="00D474F1" w:rsidRPr="00796B99" w:rsidTr="003550AF">
        <w:tc>
          <w:tcPr>
            <w:tcW w:w="567" w:type="dxa"/>
          </w:tcPr>
          <w:p w:rsidR="00D474F1" w:rsidRPr="00796B99" w:rsidRDefault="0038729D" w:rsidP="00B11638">
            <w:pPr>
              <w:spacing w:line="20" w:lineRule="atLeast"/>
              <w:ind w:right="-108"/>
              <w:contextualSpacing/>
              <w:jc w:val="right"/>
              <w:rPr>
                <w:rFonts w:ascii="Times New Roman" w:hAnsi="Times New Roman" w:cs="Times New Roman"/>
              </w:rPr>
            </w:pPr>
            <w:r w:rsidRPr="00796B99">
              <w:rPr>
                <w:rFonts w:ascii="Times New Roman" w:hAnsi="Times New Roman" w:cs="Times New Roman"/>
              </w:rPr>
              <w:lastRenderedPageBreak/>
              <w:t>29</w:t>
            </w:r>
          </w:p>
        </w:tc>
        <w:tc>
          <w:tcPr>
            <w:tcW w:w="4537" w:type="dxa"/>
          </w:tcPr>
          <w:p w:rsidR="00D474F1" w:rsidRPr="00796B99" w:rsidRDefault="00D474F1" w:rsidP="00B11638">
            <w:pPr>
              <w:spacing w:line="20" w:lineRule="atLeast"/>
              <w:ind w:left="34" w:right="-108"/>
              <w:contextualSpacing/>
              <w:rPr>
                <w:rFonts w:ascii="Times New Roman" w:hAnsi="Times New Roman" w:cs="Times New Roman"/>
              </w:rPr>
            </w:pPr>
            <w:r w:rsidRPr="00796B99">
              <w:rPr>
                <w:rFonts w:ascii="Times New Roman" w:hAnsi="Times New Roman" w:cs="Times New Roman"/>
              </w:rPr>
              <w:t xml:space="preserve">Обеспечение ежегодного прироста налоговых и неналоговых доходов бюджета городского округа Домодедово в отчетном финансовом году к поступлениям в году, предшествующем отчетному финансовому году      </w:t>
            </w:r>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D474F1" w:rsidRPr="00796B99" w:rsidRDefault="00D474F1" w:rsidP="00B11638">
            <w:pPr>
              <w:spacing w:line="20" w:lineRule="atLeast"/>
              <w:rPr>
                <w:rFonts w:ascii="Times New Roman" w:hAnsi="Times New Roman" w:cs="Times New Roman"/>
              </w:rPr>
            </w:pPr>
            <w:r w:rsidRPr="00796B99">
              <w:rPr>
                <w:rFonts w:ascii="Times New Roman" w:hAnsi="Times New Roman" w:cs="Times New Roman"/>
              </w:rPr>
              <w:t>Отчеты об исполнении бюджета городского округа Домодедово за отчетный финансовый год и финансовый год, предшествующий отчетному финансовому году.</w:t>
            </w:r>
          </w:p>
        </w:tc>
        <w:tc>
          <w:tcPr>
            <w:tcW w:w="7229" w:type="dxa"/>
          </w:tcPr>
          <w:p w:rsidR="00D474F1" w:rsidRPr="00796B99" w:rsidRDefault="00D474F1" w:rsidP="00B11638">
            <w:pPr>
              <w:pStyle w:val="ConsPlusNormal"/>
              <w:rPr>
                <w:rFonts w:ascii="Times New Roman" w:hAnsi="Times New Roman" w:cs="Times New Roman"/>
                <w:szCs w:val="22"/>
              </w:rPr>
            </w:pPr>
            <w:r w:rsidRPr="00796B99">
              <w:rPr>
                <w:rFonts w:ascii="Times New Roman" w:hAnsi="Times New Roman" w:cs="Times New Roman"/>
                <w:szCs w:val="22"/>
              </w:rPr>
              <w:t>Значение показателя определяется по формуле:</w:t>
            </w:r>
          </w:p>
          <w:p w:rsidR="00D474F1" w:rsidRPr="00796B99" w:rsidRDefault="0081554A" w:rsidP="00B11638">
            <w:pPr>
              <w:pStyle w:val="ConsPlusNormal"/>
              <w:rPr>
                <w:rFonts w:ascii="Times New Roman" w:hAnsi="Times New Roman" w:cs="Times New Roman"/>
                <w:szCs w:val="22"/>
              </w:rPr>
            </w:pPr>
            <m:oMath>
              <m:sSub>
                <m:sSubPr>
                  <m:ctrlPr>
                    <w:rPr>
                      <w:rFonts w:ascii="Cambria Math" w:hAnsi="Cambria Math" w:cs="Times New Roman"/>
                      <w:i/>
                      <w:szCs w:val="22"/>
                    </w:rPr>
                  </m:ctrlPr>
                </m:sSubPr>
                <m:e>
                  <m:r>
                    <w:rPr>
                      <w:rFonts w:ascii="Cambria Math" w:hAnsi="Cambria Math" w:cs="Times New Roman"/>
                      <w:szCs w:val="22"/>
                    </w:rPr>
                    <m:t>Р</m:t>
                  </m:r>
                </m:e>
                <m:sub>
                  <m:r>
                    <w:rPr>
                      <w:rFonts w:ascii="Cambria Math" w:hAnsi="Cambria Math" w:cs="Times New Roman"/>
                      <w:szCs w:val="22"/>
                    </w:rPr>
                    <m:t>ниндо</m:t>
                  </m:r>
                </m:sub>
              </m:sSub>
              <m:r>
                <w:rPr>
                  <w:rFonts w:ascii="Cambria Math" w:hAnsi="Cambria Math" w:cs="Times New Roman"/>
                  <w:szCs w:val="22"/>
                </w:rPr>
                <m:t>=</m:t>
              </m:r>
              <m:f>
                <m:fPr>
                  <m:ctrlPr>
                    <w:rPr>
                      <w:rFonts w:ascii="Cambria Math" w:hAnsi="Cambria Math" w:cs="Times New Roman"/>
                      <w:i/>
                      <w:szCs w:val="22"/>
                    </w:rPr>
                  </m:ctrlPr>
                </m:fPr>
                <m:num>
                  <m:sSub>
                    <m:sSubPr>
                      <m:ctrlPr>
                        <w:rPr>
                          <w:rFonts w:ascii="Cambria Math" w:hAnsi="Cambria Math" w:cs="Times New Roman"/>
                          <w:i/>
                          <w:szCs w:val="22"/>
                        </w:rPr>
                      </m:ctrlPr>
                    </m:sSubPr>
                    <m:e>
                      <m:r>
                        <w:rPr>
                          <w:rFonts w:ascii="Cambria Math" w:hAnsi="Cambria Math" w:cs="Times New Roman"/>
                          <w:szCs w:val="22"/>
                        </w:rPr>
                        <m:t>П</m:t>
                      </m:r>
                    </m:e>
                    <m:sub>
                      <m:r>
                        <w:rPr>
                          <w:rFonts w:ascii="Cambria Math" w:hAnsi="Cambria Math" w:cs="Times New Roman"/>
                          <w:szCs w:val="22"/>
                        </w:rPr>
                        <m:t>ниндо</m:t>
                      </m:r>
                    </m:sub>
                  </m:sSub>
                </m:num>
                <m:den>
                  <m:sSub>
                    <m:sSubPr>
                      <m:ctrlPr>
                        <w:rPr>
                          <w:rFonts w:ascii="Cambria Math" w:hAnsi="Cambria Math" w:cs="Times New Roman"/>
                          <w:i/>
                          <w:szCs w:val="22"/>
                        </w:rPr>
                      </m:ctrlPr>
                    </m:sSubPr>
                    <m:e>
                      <m:r>
                        <w:rPr>
                          <w:rFonts w:ascii="Cambria Math" w:hAnsi="Cambria Math" w:cs="Times New Roman"/>
                          <w:szCs w:val="22"/>
                        </w:rPr>
                        <m:t>П</m:t>
                      </m:r>
                    </m:e>
                    <m:sub>
                      <m:r>
                        <w:rPr>
                          <w:rFonts w:ascii="Cambria Math" w:hAnsi="Cambria Math" w:cs="Times New Roman"/>
                          <w:szCs w:val="22"/>
                        </w:rPr>
                        <m:t>ниндп</m:t>
                      </m:r>
                    </m:sub>
                  </m:sSub>
                </m:den>
              </m:f>
              <m:r>
                <w:rPr>
                  <w:rFonts w:ascii="Cambria Math" w:hAnsi="Cambria Math" w:cs="Times New Roman"/>
                  <w:szCs w:val="22"/>
                </w:rPr>
                <m:t>*100%-100%</m:t>
              </m:r>
            </m:oMath>
            <w:r w:rsidR="00D474F1" w:rsidRPr="00796B99">
              <w:rPr>
                <w:rFonts w:ascii="Times New Roman" w:hAnsi="Times New Roman" w:cs="Times New Roman"/>
                <w:szCs w:val="22"/>
              </w:rPr>
              <w:t>, где:</w:t>
            </w:r>
          </w:p>
          <w:p w:rsidR="00D474F1" w:rsidRPr="00796B99" w:rsidRDefault="00D474F1" w:rsidP="00B11638">
            <w:pPr>
              <w:pStyle w:val="ConsPlusNormal"/>
              <w:rPr>
                <w:rFonts w:ascii="Times New Roman" w:hAnsi="Times New Roman" w:cs="Times New Roman"/>
                <w:szCs w:val="22"/>
              </w:rPr>
            </w:pPr>
            <w:proofErr w:type="spellStart"/>
            <w:r w:rsidRPr="00796B99">
              <w:rPr>
                <w:rFonts w:ascii="Times New Roman" w:hAnsi="Times New Roman" w:cs="Times New Roman"/>
                <w:szCs w:val="22"/>
              </w:rPr>
              <w:t>Пниндо</w:t>
            </w:r>
            <w:proofErr w:type="spellEnd"/>
            <w:r w:rsidRPr="00796B99">
              <w:rPr>
                <w:rFonts w:ascii="Times New Roman" w:hAnsi="Times New Roman" w:cs="Times New Roman"/>
                <w:szCs w:val="22"/>
              </w:rPr>
              <w:t xml:space="preserve"> - поступления налоговых и неналоговых доходов в отчетном финансовом году;</w:t>
            </w:r>
          </w:p>
          <w:p w:rsidR="00D474F1" w:rsidRPr="00796B99" w:rsidRDefault="00D474F1" w:rsidP="00B11638">
            <w:pPr>
              <w:pStyle w:val="ConsPlusNormal"/>
              <w:rPr>
                <w:rFonts w:ascii="Times New Roman" w:hAnsi="Times New Roman" w:cs="Times New Roman"/>
                <w:szCs w:val="22"/>
              </w:rPr>
            </w:pPr>
            <w:proofErr w:type="spellStart"/>
            <w:r w:rsidRPr="00796B99">
              <w:rPr>
                <w:rFonts w:ascii="Times New Roman" w:hAnsi="Times New Roman" w:cs="Times New Roman"/>
                <w:szCs w:val="22"/>
              </w:rPr>
              <w:t>Пниндп</w:t>
            </w:r>
            <w:proofErr w:type="spellEnd"/>
            <w:r w:rsidRPr="00796B99">
              <w:rPr>
                <w:rFonts w:ascii="Times New Roman" w:hAnsi="Times New Roman" w:cs="Times New Roman"/>
                <w:szCs w:val="22"/>
              </w:rPr>
              <w:t xml:space="preserve"> - поступления налоговых и неналоговых доходов в году, предшествующем отчетному финансовому году.</w:t>
            </w:r>
          </w:p>
          <w:p w:rsidR="00D474F1" w:rsidRPr="00796B99" w:rsidRDefault="00D474F1" w:rsidP="00B11638">
            <w:pPr>
              <w:spacing w:line="20" w:lineRule="atLeast"/>
              <w:ind w:left="-109" w:right="-108"/>
              <w:contextualSpacing/>
              <w:rPr>
                <w:rFonts w:ascii="Times New Roman" w:hAnsi="Times New Roman" w:cs="Times New Roman"/>
              </w:rPr>
            </w:pPr>
          </w:p>
        </w:tc>
      </w:tr>
      <w:tr w:rsidR="00D474F1" w:rsidRPr="00796B99" w:rsidTr="003550AF">
        <w:tc>
          <w:tcPr>
            <w:tcW w:w="567" w:type="dxa"/>
          </w:tcPr>
          <w:p w:rsidR="00D474F1" w:rsidRPr="00796B99" w:rsidRDefault="0038729D" w:rsidP="00B11638">
            <w:pPr>
              <w:spacing w:line="20" w:lineRule="atLeast"/>
              <w:ind w:right="-108"/>
              <w:contextualSpacing/>
              <w:jc w:val="right"/>
              <w:rPr>
                <w:rFonts w:ascii="Times New Roman" w:hAnsi="Times New Roman" w:cs="Times New Roman"/>
              </w:rPr>
            </w:pPr>
            <w:r w:rsidRPr="00796B99">
              <w:rPr>
                <w:rFonts w:ascii="Times New Roman" w:hAnsi="Times New Roman" w:cs="Times New Roman"/>
              </w:rPr>
              <w:t>30</w:t>
            </w:r>
          </w:p>
        </w:tc>
        <w:tc>
          <w:tcPr>
            <w:tcW w:w="4537" w:type="dxa"/>
          </w:tcPr>
          <w:p w:rsidR="00D474F1" w:rsidRPr="00796B99" w:rsidRDefault="00D474F1" w:rsidP="00B11638">
            <w:pPr>
              <w:spacing w:line="20" w:lineRule="atLeast"/>
              <w:ind w:left="34" w:right="-108"/>
              <w:contextualSpacing/>
              <w:rPr>
                <w:rFonts w:ascii="Times New Roman" w:hAnsi="Times New Roman" w:cs="Times New Roman"/>
              </w:rPr>
            </w:pPr>
          </w:p>
          <w:p w:rsidR="00D474F1" w:rsidRPr="00796B99" w:rsidRDefault="00D474F1" w:rsidP="00B11638">
            <w:pPr>
              <w:spacing w:line="20" w:lineRule="atLeast"/>
              <w:ind w:left="34" w:right="-108"/>
              <w:contextualSpacing/>
              <w:rPr>
                <w:rFonts w:ascii="Times New Roman" w:hAnsi="Times New Roman" w:cs="Times New Roman"/>
              </w:rPr>
            </w:pPr>
            <w:r w:rsidRPr="00796B99">
              <w:rPr>
                <w:rFonts w:ascii="Times New Roman" w:hAnsi="Times New Roman" w:cs="Times New Roman"/>
              </w:rPr>
              <w:t xml:space="preserve">Обеспечение отношения объема расходов на обслуживание муниципального долга городского округа Домодедово к объему расходов бюджета городского округа Домодедово (за исключением объема расходов, которые осуществляются за счет субвенций, предоставляемых из бюджетов бюджетной системы Российской Федерации), на уровне, не превышающем 5 %     </w:t>
            </w:r>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D474F1" w:rsidRPr="00796B99" w:rsidRDefault="00D474F1" w:rsidP="00B11638">
            <w:pPr>
              <w:spacing w:line="20" w:lineRule="atLeast"/>
              <w:rPr>
                <w:rFonts w:ascii="Times New Roman" w:hAnsi="Times New Roman" w:cs="Times New Roman"/>
              </w:rPr>
            </w:pPr>
          </w:p>
          <w:p w:rsidR="00D474F1" w:rsidRPr="00796B99" w:rsidRDefault="00D474F1" w:rsidP="00B11638">
            <w:pPr>
              <w:rPr>
                <w:rFonts w:ascii="Times New Roman" w:hAnsi="Times New Roman" w:cs="Times New Roman"/>
              </w:rPr>
            </w:pPr>
            <w:r w:rsidRPr="00796B99">
              <w:rPr>
                <w:rFonts w:ascii="Times New Roman" w:hAnsi="Times New Roman" w:cs="Times New Roman"/>
              </w:rPr>
              <w:t>Отчет об исполнении бюджета городского округа Домодедово за отчетный финансовый год.</w:t>
            </w:r>
          </w:p>
        </w:tc>
        <w:tc>
          <w:tcPr>
            <w:tcW w:w="7229" w:type="dxa"/>
          </w:tcPr>
          <w:p w:rsidR="00D474F1" w:rsidRPr="00796B99" w:rsidRDefault="00D474F1" w:rsidP="00B11638">
            <w:pPr>
              <w:pStyle w:val="ConsPlusNormal"/>
              <w:rPr>
                <w:rFonts w:ascii="Times New Roman" w:hAnsi="Times New Roman" w:cs="Times New Roman"/>
                <w:szCs w:val="22"/>
              </w:rPr>
            </w:pPr>
          </w:p>
          <w:p w:rsidR="00D474F1" w:rsidRPr="00796B99" w:rsidRDefault="00D474F1" w:rsidP="00B11638">
            <w:pPr>
              <w:pStyle w:val="ConsPlusNormal"/>
              <w:rPr>
                <w:rFonts w:ascii="Times New Roman" w:hAnsi="Times New Roman" w:cs="Times New Roman"/>
                <w:szCs w:val="22"/>
              </w:rPr>
            </w:pPr>
          </w:p>
          <w:p w:rsidR="00D474F1" w:rsidRPr="00796B99" w:rsidRDefault="00D474F1" w:rsidP="00B11638">
            <w:pPr>
              <w:pStyle w:val="ConsPlusNormal"/>
              <w:rPr>
                <w:rFonts w:ascii="Times New Roman" w:hAnsi="Times New Roman" w:cs="Times New Roman"/>
                <w:szCs w:val="22"/>
              </w:rPr>
            </w:pPr>
            <w:r w:rsidRPr="00796B99">
              <w:rPr>
                <w:rFonts w:ascii="Times New Roman" w:hAnsi="Times New Roman" w:cs="Times New Roman"/>
                <w:szCs w:val="22"/>
              </w:rPr>
              <w:t>Значение показателя определяется по формуле:</w:t>
            </w:r>
          </w:p>
          <w:p w:rsidR="00D474F1" w:rsidRPr="00796B99" w:rsidRDefault="0081554A" w:rsidP="00B11638">
            <w:pPr>
              <w:pStyle w:val="ConsPlusNormal"/>
              <w:rPr>
                <w:rFonts w:ascii="Times New Roman" w:hAnsi="Times New Roman" w:cs="Times New Roman"/>
                <w:szCs w:val="22"/>
              </w:rPr>
            </w:pPr>
            <m:oMath>
              <m:sSub>
                <m:sSubPr>
                  <m:ctrlPr>
                    <w:rPr>
                      <w:rFonts w:ascii="Cambria Math" w:hAnsi="Cambria Math" w:cs="Times New Roman"/>
                      <w:i/>
                      <w:szCs w:val="22"/>
                    </w:rPr>
                  </m:ctrlPr>
                </m:sSubPr>
                <m:e>
                  <m:r>
                    <w:rPr>
                      <w:rFonts w:ascii="Cambria Math" w:hAnsi="Cambria Math" w:cs="Times New Roman"/>
                      <w:szCs w:val="22"/>
                    </w:rPr>
                    <m:t>Р</m:t>
                  </m:r>
                </m:e>
                <m:sub>
                  <m:r>
                    <w:rPr>
                      <w:rFonts w:ascii="Cambria Math" w:hAnsi="Cambria Math" w:cs="Times New Roman"/>
                      <w:szCs w:val="22"/>
                    </w:rPr>
                    <m:t>огд</m:t>
                  </m:r>
                </m:sub>
              </m:sSub>
              <m:r>
                <w:rPr>
                  <w:rFonts w:ascii="Cambria Math" w:hAnsi="Cambria Math" w:cs="Times New Roman"/>
                  <w:szCs w:val="22"/>
                </w:rPr>
                <m:t>=</m:t>
              </m:r>
              <m:f>
                <m:fPr>
                  <m:ctrlPr>
                    <w:rPr>
                      <w:rFonts w:ascii="Cambria Math" w:hAnsi="Cambria Math" w:cs="Times New Roman"/>
                      <w:i/>
                      <w:szCs w:val="22"/>
                    </w:rPr>
                  </m:ctrlPr>
                </m:fPr>
                <m:num>
                  <m:r>
                    <w:rPr>
                      <w:rFonts w:ascii="Cambria Math" w:hAnsi="Cambria Math" w:cs="Times New Roman"/>
                      <w:szCs w:val="22"/>
                    </w:rPr>
                    <m:t>ОГД</m:t>
                  </m:r>
                </m:num>
                <m:den>
                  <m:r>
                    <w:rPr>
                      <w:rFonts w:ascii="Cambria Math" w:hAnsi="Cambria Math" w:cs="Times New Roman"/>
                      <w:szCs w:val="22"/>
                    </w:rPr>
                    <m:t>РБМО-РСФБ</m:t>
                  </m:r>
                </m:den>
              </m:f>
              <m:r>
                <w:rPr>
                  <w:rFonts w:ascii="Cambria Math" w:hAnsi="Cambria Math" w:cs="Times New Roman"/>
                  <w:szCs w:val="22"/>
                </w:rPr>
                <m:t>*100%</m:t>
              </m:r>
            </m:oMath>
            <w:r w:rsidR="00D474F1" w:rsidRPr="00796B99">
              <w:rPr>
                <w:rFonts w:ascii="Times New Roman" w:hAnsi="Times New Roman" w:cs="Times New Roman"/>
                <w:szCs w:val="22"/>
              </w:rPr>
              <w:t>, где:</w:t>
            </w:r>
          </w:p>
          <w:p w:rsidR="00D474F1" w:rsidRPr="00796B99" w:rsidRDefault="00D474F1" w:rsidP="00B11638">
            <w:pPr>
              <w:pStyle w:val="ConsPlusNormal"/>
              <w:rPr>
                <w:rFonts w:ascii="Times New Roman" w:hAnsi="Times New Roman" w:cs="Times New Roman"/>
                <w:szCs w:val="22"/>
              </w:rPr>
            </w:pPr>
            <w:r w:rsidRPr="00796B99">
              <w:rPr>
                <w:rFonts w:ascii="Times New Roman" w:hAnsi="Times New Roman" w:cs="Times New Roman"/>
                <w:szCs w:val="22"/>
              </w:rPr>
              <w:t>ОГД - объем расходов бюджета городского округа Домодедово на обслуживание муниципального долга городского округа Домодедово в отчетном финансовом году;</w:t>
            </w:r>
          </w:p>
          <w:p w:rsidR="00D474F1" w:rsidRPr="00796B99" w:rsidRDefault="00D474F1" w:rsidP="00B11638">
            <w:pPr>
              <w:pStyle w:val="ConsPlusNormal"/>
              <w:rPr>
                <w:rFonts w:ascii="Times New Roman" w:hAnsi="Times New Roman" w:cs="Times New Roman"/>
                <w:szCs w:val="22"/>
              </w:rPr>
            </w:pPr>
            <w:r w:rsidRPr="00796B99">
              <w:rPr>
                <w:rFonts w:ascii="Times New Roman" w:hAnsi="Times New Roman" w:cs="Times New Roman"/>
                <w:szCs w:val="22"/>
              </w:rPr>
              <w:t>РБМО - объем расходов бюджета городского округа Домодедово в отчетном финансовом году;</w:t>
            </w:r>
          </w:p>
          <w:p w:rsidR="00D474F1" w:rsidRPr="00796B99" w:rsidRDefault="00D474F1" w:rsidP="00B11638">
            <w:pPr>
              <w:pStyle w:val="ConsPlusNormal"/>
              <w:rPr>
                <w:rFonts w:ascii="Times New Roman" w:hAnsi="Times New Roman" w:cs="Times New Roman"/>
                <w:szCs w:val="22"/>
              </w:rPr>
            </w:pPr>
            <w:r w:rsidRPr="00796B99">
              <w:rPr>
                <w:rFonts w:ascii="Times New Roman" w:hAnsi="Times New Roman" w:cs="Times New Roman"/>
                <w:szCs w:val="22"/>
              </w:rPr>
              <w:t>РСФБ - объем расходов, осуществляемых за счет субвенций, предоставляемых из бюджетов бюджетной системы Российской Федерации в отчетном финансовом году.</w:t>
            </w:r>
          </w:p>
          <w:p w:rsidR="00D474F1" w:rsidRPr="00796B99" w:rsidRDefault="00D474F1" w:rsidP="00B11638">
            <w:pPr>
              <w:pStyle w:val="ConsPlusNormal"/>
              <w:rPr>
                <w:rFonts w:ascii="Times New Roman" w:hAnsi="Times New Roman" w:cs="Times New Roman"/>
                <w:szCs w:val="22"/>
              </w:rPr>
            </w:pPr>
            <w:r w:rsidRPr="00796B99">
              <w:rPr>
                <w:rFonts w:ascii="Times New Roman" w:hAnsi="Times New Roman" w:cs="Times New Roman"/>
                <w:szCs w:val="22"/>
              </w:rPr>
              <w:t>Значение базового показателя - менее 5.</w:t>
            </w:r>
          </w:p>
          <w:p w:rsidR="00D474F1" w:rsidRPr="00796B99" w:rsidRDefault="00D474F1" w:rsidP="00B11638">
            <w:pPr>
              <w:spacing w:line="20" w:lineRule="atLeast"/>
              <w:ind w:left="-109" w:right="-108"/>
              <w:contextualSpacing/>
              <w:rPr>
                <w:rFonts w:ascii="Times New Roman" w:hAnsi="Times New Roman" w:cs="Times New Roman"/>
              </w:rPr>
            </w:pPr>
          </w:p>
        </w:tc>
      </w:tr>
      <w:tr w:rsidR="00661B0B" w:rsidRPr="00796B99" w:rsidTr="003550AF">
        <w:tc>
          <w:tcPr>
            <w:tcW w:w="567" w:type="dxa"/>
          </w:tcPr>
          <w:p w:rsidR="00661B0B" w:rsidRPr="00796B99" w:rsidRDefault="0038729D" w:rsidP="002C7F0B">
            <w:pPr>
              <w:spacing w:line="20" w:lineRule="atLeast"/>
              <w:ind w:right="-108"/>
              <w:contextualSpacing/>
              <w:jc w:val="right"/>
              <w:rPr>
                <w:rFonts w:ascii="Times New Roman" w:hAnsi="Times New Roman" w:cs="Times New Roman"/>
              </w:rPr>
            </w:pPr>
            <w:r w:rsidRPr="00796B99">
              <w:rPr>
                <w:rFonts w:ascii="Times New Roman" w:hAnsi="Times New Roman" w:cs="Times New Roman"/>
              </w:rPr>
              <w:t>31</w:t>
            </w:r>
          </w:p>
        </w:tc>
        <w:tc>
          <w:tcPr>
            <w:tcW w:w="4537" w:type="dxa"/>
          </w:tcPr>
          <w:p w:rsidR="00661B0B" w:rsidRPr="00796B99" w:rsidRDefault="00661B0B" w:rsidP="002C7F0B">
            <w:pPr>
              <w:spacing w:line="20" w:lineRule="atLeast"/>
              <w:ind w:left="34" w:right="-108"/>
              <w:contextualSpacing/>
              <w:rPr>
                <w:rFonts w:ascii="Times New Roman" w:hAnsi="Times New Roman" w:cs="Times New Roman"/>
              </w:rPr>
            </w:pPr>
            <w:r w:rsidRPr="00796B99">
              <w:rPr>
                <w:rFonts w:ascii="Times New Roman" w:hAnsi="Times New Roman" w:cs="Times New Roman"/>
              </w:rPr>
              <w:t>Мобилизация доходов - Снижение задолженности в бюджет: налоговой, неналоговой (в части налоговой задолженности)</w:t>
            </w:r>
          </w:p>
        </w:tc>
        <w:tc>
          <w:tcPr>
            <w:tcW w:w="850" w:type="dxa"/>
          </w:tcPr>
          <w:p w:rsidR="00661B0B" w:rsidRPr="00796B99" w:rsidRDefault="00661B0B" w:rsidP="002C7F0B">
            <w:pPr>
              <w:spacing w:line="20" w:lineRule="atLeast"/>
              <w:ind w:left="-108" w:right="-108"/>
              <w:jc w:val="center"/>
              <w:rPr>
                <w:rFonts w:ascii="Times New Roman" w:hAnsi="Times New Roman" w:cs="Times New Roman"/>
              </w:rPr>
            </w:pPr>
            <w:r w:rsidRPr="00796B99">
              <w:rPr>
                <w:rFonts w:ascii="Times New Roman" w:hAnsi="Times New Roman" w:cs="Times New Roman"/>
              </w:rPr>
              <w:t>коэффициент</w:t>
            </w:r>
          </w:p>
        </w:tc>
        <w:tc>
          <w:tcPr>
            <w:tcW w:w="3119" w:type="dxa"/>
          </w:tcPr>
          <w:p w:rsidR="00661B0B" w:rsidRPr="00796B99" w:rsidRDefault="00661B0B" w:rsidP="002C7F0B">
            <w:pPr>
              <w:spacing w:line="20" w:lineRule="atLeast"/>
              <w:rPr>
                <w:rFonts w:ascii="Times New Roman" w:eastAsia="Times New Roman" w:hAnsi="Times New Roman" w:cs="Times New Roman"/>
                <w:sz w:val="24"/>
                <w:szCs w:val="24"/>
                <w:lang w:eastAsia="ru-RU"/>
              </w:rPr>
            </w:pPr>
            <w:r w:rsidRPr="00796B99">
              <w:rPr>
                <w:rFonts w:ascii="Times New Roman" w:hAnsi="Times New Roman" w:cs="Times New Roman"/>
              </w:rPr>
              <w:t>Данные налоговой отчетности с  ИФНС</w:t>
            </w:r>
          </w:p>
        </w:tc>
        <w:tc>
          <w:tcPr>
            <w:tcW w:w="7229" w:type="dxa"/>
          </w:tcPr>
          <w:p w:rsidR="00661B0B" w:rsidRPr="00796B99" w:rsidRDefault="00661B0B" w:rsidP="002C7F0B">
            <w:pPr>
              <w:widowControl w:val="0"/>
              <w:shd w:val="clear" w:color="auto" w:fill="FFFFFF"/>
              <w:autoSpaceDE w:val="0"/>
              <w:autoSpaceDN w:val="0"/>
              <w:adjustRightInd w:val="0"/>
              <w:ind w:left="10"/>
              <w:jc w:val="both"/>
              <w:rPr>
                <w:rFonts w:ascii="Times New Roman" w:hAnsi="Times New Roman" w:cs="Times New Roman"/>
              </w:rPr>
            </w:pPr>
            <m:oMathPara>
              <m:oMath>
                <m:r>
                  <m:rPr>
                    <m:sty m:val="p"/>
                  </m:rPr>
                  <w:rPr>
                    <w:rFonts w:ascii="Cambria Math" w:hAnsi="Cambria Math" w:cs="Times New Roman"/>
                  </w:rPr>
                  <m:t>СЗ=(ЗН-ЗНП)/(ЗН1-ЗНП1)</m:t>
                </m:r>
              </m:oMath>
            </m:oMathPara>
          </w:p>
          <w:p w:rsidR="00661B0B" w:rsidRPr="00796B99" w:rsidRDefault="00661B0B" w:rsidP="002C7F0B">
            <w:pPr>
              <w:widowControl w:val="0"/>
              <w:shd w:val="clear" w:color="auto" w:fill="FFFFFF"/>
              <w:autoSpaceDE w:val="0"/>
              <w:autoSpaceDN w:val="0"/>
              <w:adjustRightInd w:val="0"/>
              <w:ind w:left="10"/>
              <w:jc w:val="both"/>
              <w:rPr>
                <w:rFonts w:ascii="Times New Roman" w:hAnsi="Times New Roman" w:cs="Times New Roman"/>
              </w:rPr>
            </w:pPr>
            <w:r w:rsidRPr="00796B99">
              <w:rPr>
                <w:rFonts w:ascii="Times New Roman" w:hAnsi="Times New Roman" w:cs="Times New Roman"/>
              </w:rPr>
              <w:t>СЗ – коэффициент снижения налоговой задолженности на первое число отчетного месяца</w:t>
            </w:r>
          </w:p>
          <w:p w:rsidR="00661B0B" w:rsidRPr="00796B99" w:rsidRDefault="00661B0B" w:rsidP="002C7F0B">
            <w:pPr>
              <w:widowControl w:val="0"/>
              <w:shd w:val="clear" w:color="auto" w:fill="FFFFFF"/>
              <w:autoSpaceDE w:val="0"/>
              <w:autoSpaceDN w:val="0"/>
              <w:adjustRightInd w:val="0"/>
              <w:ind w:left="10"/>
              <w:jc w:val="both"/>
              <w:rPr>
                <w:rFonts w:ascii="Times New Roman" w:hAnsi="Times New Roman" w:cs="Times New Roman"/>
              </w:rPr>
            </w:pPr>
            <w:r w:rsidRPr="00796B99">
              <w:rPr>
                <w:rFonts w:ascii="Times New Roman" w:hAnsi="Times New Roman" w:cs="Times New Roman"/>
              </w:rPr>
              <w:t>ЗН – задолженность по налоговым платежам в консолидированный бюджет Московской области на первое число отчетного месяца</w:t>
            </w:r>
          </w:p>
          <w:p w:rsidR="00661B0B" w:rsidRPr="00796B99" w:rsidRDefault="00661B0B" w:rsidP="002C7F0B">
            <w:pPr>
              <w:widowControl w:val="0"/>
              <w:shd w:val="clear" w:color="auto" w:fill="FFFFFF"/>
              <w:autoSpaceDE w:val="0"/>
              <w:autoSpaceDN w:val="0"/>
              <w:adjustRightInd w:val="0"/>
              <w:ind w:left="10"/>
              <w:jc w:val="both"/>
              <w:rPr>
                <w:rFonts w:ascii="Times New Roman" w:hAnsi="Times New Roman" w:cs="Times New Roman"/>
              </w:rPr>
            </w:pPr>
            <w:r w:rsidRPr="00796B99">
              <w:rPr>
                <w:rFonts w:ascii="Times New Roman" w:hAnsi="Times New Roman" w:cs="Times New Roman"/>
              </w:rPr>
              <w:t>ЗНП – приостановленная к взысканию задолженность на первое число отчетного месяца</w:t>
            </w:r>
          </w:p>
          <w:p w:rsidR="00661B0B" w:rsidRPr="00796B99" w:rsidRDefault="00661B0B" w:rsidP="002C7F0B">
            <w:pPr>
              <w:widowControl w:val="0"/>
              <w:shd w:val="clear" w:color="auto" w:fill="FFFFFF"/>
              <w:autoSpaceDE w:val="0"/>
              <w:autoSpaceDN w:val="0"/>
              <w:adjustRightInd w:val="0"/>
              <w:ind w:left="10"/>
              <w:jc w:val="both"/>
              <w:rPr>
                <w:rFonts w:ascii="Times New Roman" w:hAnsi="Times New Roman" w:cs="Times New Roman"/>
              </w:rPr>
            </w:pPr>
            <w:r w:rsidRPr="00796B99">
              <w:rPr>
                <w:rFonts w:ascii="Times New Roman" w:hAnsi="Times New Roman" w:cs="Times New Roman"/>
              </w:rPr>
              <w:t>ЗН</w:t>
            </w:r>
            <w:proofErr w:type="gramStart"/>
            <w:r w:rsidRPr="00796B99">
              <w:rPr>
                <w:rFonts w:ascii="Times New Roman" w:hAnsi="Times New Roman" w:cs="Times New Roman"/>
              </w:rPr>
              <w:t>1</w:t>
            </w:r>
            <w:proofErr w:type="gramEnd"/>
            <w:r w:rsidRPr="00796B99">
              <w:rPr>
                <w:rFonts w:ascii="Times New Roman" w:hAnsi="Times New Roman" w:cs="Times New Roman"/>
              </w:rPr>
              <w:t xml:space="preserve"> - задолженность по налоговым платежам в консолидированный бюджет Московской области на первое января отчетного года</w:t>
            </w:r>
          </w:p>
          <w:p w:rsidR="00661B0B" w:rsidRPr="00796B99" w:rsidRDefault="00661B0B" w:rsidP="002C7F0B">
            <w:pPr>
              <w:widowControl w:val="0"/>
              <w:shd w:val="clear" w:color="auto" w:fill="FFFFFF"/>
              <w:autoSpaceDE w:val="0"/>
              <w:autoSpaceDN w:val="0"/>
              <w:adjustRightInd w:val="0"/>
              <w:ind w:left="10"/>
              <w:jc w:val="both"/>
              <w:rPr>
                <w:rFonts w:ascii="Times New Roman" w:hAnsi="Times New Roman" w:cs="Times New Roman"/>
              </w:rPr>
            </w:pPr>
            <w:r w:rsidRPr="00796B99">
              <w:rPr>
                <w:rFonts w:ascii="Times New Roman" w:hAnsi="Times New Roman" w:cs="Times New Roman"/>
              </w:rPr>
              <w:t>ЗНП</w:t>
            </w:r>
            <w:proofErr w:type="gramStart"/>
            <w:r w:rsidRPr="00796B99">
              <w:rPr>
                <w:rFonts w:ascii="Times New Roman" w:hAnsi="Times New Roman" w:cs="Times New Roman"/>
              </w:rPr>
              <w:t>1</w:t>
            </w:r>
            <w:proofErr w:type="gramEnd"/>
            <w:r w:rsidRPr="00796B99">
              <w:rPr>
                <w:rFonts w:ascii="Times New Roman" w:hAnsi="Times New Roman" w:cs="Times New Roman"/>
              </w:rPr>
              <w:t xml:space="preserve"> - приостановленная к взысканию задолженность на  первое января отчетного года</w:t>
            </w:r>
          </w:p>
          <w:p w:rsidR="00661B0B" w:rsidRPr="00796B99" w:rsidRDefault="00661B0B" w:rsidP="002C7F0B">
            <w:pPr>
              <w:widowControl w:val="0"/>
              <w:shd w:val="clear" w:color="auto" w:fill="FFFFFF"/>
              <w:autoSpaceDE w:val="0"/>
              <w:autoSpaceDN w:val="0"/>
              <w:adjustRightInd w:val="0"/>
              <w:ind w:left="10"/>
              <w:jc w:val="both"/>
              <w:rPr>
                <w:rFonts w:ascii="Times New Roman" w:eastAsia="Calibri" w:hAnsi="Times New Roman" w:cs="Times New Roman"/>
                <w:sz w:val="24"/>
                <w:szCs w:val="24"/>
                <w:lang w:eastAsia="ru-RU"/>
              </w:rPr>
            </w:pPr>
          </w:p>
        </w:tc>
      </w:tr>
      <w:tr w:rsidR="0042467A" w:rsidRPr="00796B99" w:rsidTr="003550AF">
        <w:tc>
          <w:tcPr>
            <w:tcW w:w="567" w:type="dxa"/>
          </w:tcPr>
          <w:p w:rsidR="0042467A" w:rsidRPr="00796B99" w:rsidRDefault="0038729D" w:rsidP="002C7F0B">
            <w:pPr>
              <w:spacing w:line="20" w:lineRule="atLeast"/>
              <w:ind w:right="-108"/>
              <w:contextualSpacing/>
              <w:jc w:val="right"/>
              <w:rPr>
                <w:rFonts w:ascii="Times New Roman" w:hAnsi="Times New Roman" w:cs="Times New Roman"/>
              </w:rPr>
            </w:pPr>
            <w:r w:rsidRPr="00796B99">
              <w:rPr>
                <w:rFonts w:ascii="Times New Roman" w:hAnsi="Times New Roman" w:cs="Times New Roman"/>
              </w:rPr>
              <w:lastRenderedPageBreak/>
              <w:t>32</w:t>
            </w:r>
          </w:p>
        </w:tc>
        <w:tc>
          <w:tcPr>
            <w:tcW w:w="4537" w:type="dxa"/>
          </w:tcPr>
          <w:p w:rsidR="0042467A" w:rsidRPr="00796B99" w:rsidRDefault="0042467A" w:rsidP="002C7F0B">
            <w:pPr>
              <w:spacing w:line="20" w:lineRule="atLeast"/>
              <w:ind w:left="34" w:right="-108"/>
              <w:contextualSpacing/>
              <w:rPr>
                <w:rFonts w:ascii="Times New Roman" w:hAnsi="Times New Roman" w:cs="Times New Roman"/>
              </w:rPr>
            </w:pPr>
            <w:r w:rsidRPr="00796B99">
              <w:rPr>
                <w:rFonts w:ascii="Times New Roman" w:hAnsi="Times New Roman" w:cs="Times New Roman"/>
              </w:rPr>
              <w:t>Новые налогоплательщики - Приглашаем к регистрации/перерегистрации новых юридических и физических лиц</w:t>
            </w:r>
          </w:p>
        </w:tc>
        <w:tc>
          <w:tcPr>
            <w:tcW w:w="850" w:type="dxa"/>
          </w:tcPr>
          <w:p w:rsidR="0042467A" w:rsidRPr="00796B99" w:rsidRDefault="0042467A" w:rsidP="002C7F0B">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единиц</w:t>
            </w:r>
          </w:p>
        </w:tc>
        <w:tc>
          <w:tcPr>
            <w:tcW w:w="3119" w:type="dxa"/>
          </w:tcPr>
          <w:p w:rsidR="0042467A" w:rsidRPr="00796B99" w:rsidRDefault="0042467A" w:rsidP="002C7F0B">
            <w:pPr>
              <w:spacing w:line="20" w:lineRule="atLeast"/>
              <w:rPr>
                <w:rFonts w:ascii="Times New Roman" w:eastAsia="Times New Roman" w:hAnsi="Times New Roman" w:cs="Times New Roman"/>
                <w:sz w:val="24"/>
                <w:szCs w:val="24"/>
                <w:lang w:eastAsia="ru-RU"/>
              </w:rPr>
            </w:pPr>
            <w:r w:rsidRPr="00796B99">
              <w:rPr>
                <w:rFonts w:ascii="Times New Roman" w:hAnsi="Times New Roman" w:cs="Times New Roman"/>
              </w:rPr>
              <w:t>Данные налоговой отчетности с  ИФНС</w:t>
            </w:r>
          </w:p>
        </w:tc>
        <w:tc>
          <w:tcPr>
            <w:tcW w:w="7229" w:type="dxa"/>
          </w:tcPr>
          <w:p w:rsidR="0042467A" w:rsidRPr="00796B99" w:rsidRDefault="0042467A" w:rsidP="002C7F0B">
            <w:pPr>
              <w:widowControl w:val="0"/>
              <w:shd w:val="clear" w:color="auto" w:fill="FFFFFF"/>
              <w:autoSpaceDE w:val="0"/>
              <w:autoSpaceDN w:val="0"/>
              <w:adjustRightInd w:val="0"/>
              <w:ind w:left="10"/>
              <w:jc w:val="both"/>
              <w:rPr>
                <w:rFonts w:ascii="Times New Roman" w:hAnsi="Times New Roman" w:cs="Times New Roman"/>
              </w:rPr>
            </w:pPr>
            <w:r w:rsidRPr="00796B99">
              <w:rPr>
                <w:rFonts w:ascii="Times New Roman" w:hAnsi="Times New Roman" w:cs="Times New Roman"/>
              </w:rPr>
              <w:t>КП = КЮЛ+КИП</w:t>
            </w:r>
          </w:p>
          <w:p w:rsidR="0042467A" w:rsidRPr="00796B99" w:rsidRDefault="0042467A" w:rsidP="002C7F0B">
            <w:pPr>
              <w:widowControl w:val="0"/>
              <w:shd w:val="clear" w:color="auto" w:fill="FFFFFF"/>
              <w:autoSpaceDE w:val="0"/>
              <w:autoSpaceDN w:val="0"/>
              <w:adjustRightInd w:val="0"/>
              <w:ind w:left="10"/>
              <w:jc w:val="both"/>
              <w:rPr>
                <w:rFonts w:ascii="Times New Roman" w:hAnsi="Times New Roman" w:cs="Times New Roman"/>
              </w:rPr>
            </w:pPr>
            <w:r w:rsidRPr="00796B99">
              <w:rPr>
                <w:rFonts w:ascii="Times New Roman" w:hAnsi="Times New Roman" w:cs="Times New Roman"/>
              </w:rPr>
              <w:t>КП – количество налогоплательщиков на 1 число отчетного месяца</w:t>
            </w:r>
          </w:p>
          <w:p w:rsidR="0042467A" w:rsidRPr="00796B99" w:rsidRDefault="0042467A" w:rsidP="002C7F0B">
            <w:pPr>
              <w:widowControl w:val="0"/>
              <w:shd w:val="clear" w:color="auto" w:fill="FFFFFF"/>
              <w:autoSpaceDE w:val="0"/>
              <w:autoSpaceDN w:val="0"/>
              <w:adjustRightInd w:val="0"/>
              <w:ind w:left="10"/>
              <w:jc w:val="both"/>
              <w:rPr>
                <w:rFonts w:ascii="Times New Roman" w:hAnsi="Times New Roman" w:cs="Times New Roman"/>
              </w:rPr>
            </w:pPr>
            <w:r w:rsidRPr="00796B99">
              <w:rPr>
                <w:rFonts w:ascii="Times New Roman" w:hAnsi="Times New Roman" w:cs="Times New Roman"/>
              </w:rPr>
              <w:t>КЮЛ – количество налогоплательщиков – юридических лиц на 1 число отчетного месяца</w:t>
            </w:r>
          </w:p>
          <w:p w:rsidR="0042467A" w:rsidRPr="00796B99" w:rsidRDefault="0042467A" w:rsidP="002C7F0B">
            <w:pPr>
              <w:widowControl w:val="0"/>
              <w:shd w:val="clear" w:color="auto" w:fill="FFFFFF"/>
              <w:autoSpaceDE w:val="0"/>
              <w:autoSpaceDN w:val="0"/>
              <w:adjustRightInd w:val="0"/>
              <w:ind w:left="10"/>
              <w:jc w:val="both"/>
              <w:rPr>
                <w:rFonts w:ascii="Times New Roman" w:hAnsi="Times New Roman" w:cs="Times New Roman"/>
              </w:rPr>
            </w:pPr>
            <w:r w:rsidRPr="00796B99">
              <w:rPr>
                <w:rFonts w:ascii="Times New Roman" w:hAnsi="Times New Roman" w:cs="Times New Roman"/>
              </w:rPr>
              <w:t>КИП - количество налогоплательщиков – индивидуальных предпринимателей лиц на 1 число отчетного месяца</w:t>
            </w:r>
          </w:p>
          <w:p w:rsidR="0042467A" w:rsidRPr="00796B99" w:rsidRDefault="0042467A" w:rsidP="002C7F0B">
            <w:pPr>
              <w:widowControl w:val="0"/>
              <w:shd w:val="clear" w:color="auto" w:fill="FFFFFF"/>
              <w:autoSpaceDE w:val="0"/>
              <w:autoSpaceDN w:val="0"/>
              <w:adjustRightInd w:val="0"/>
              <w:ind w:left="10"/>
              <w:jc w:val="both"/>
              <w:rPr>
                <w:rFonts w:ascii="Times New Roman" w:hAnsi="Times New Roman" w:cs="Times New Roman"/>
              </w:rPr>
            </w:pPr>
          </w:p>
          <w:p w:rsidR="0042467A" w:rsidRPr="00796B99" w:rsidRDefault="0042467A" w:rsidP="002C7F0B">
            <w:pPr>
              <w:widowControl w:val="0"/>
              <w:shd w:val="clear" w:color="auto" w:fill="FFFFFF"/>
              <w:autoSpaceDE w:val="0"/>
              <w:autoSpaceDN w:val="0"/>
              <w:adjustRightInd w:val="0"/>
              <w:ind w:left="10"/>
              <w:jc w:val="both"/>
              <w:rPr>
                <w:rFonts w:ascii="Times New Roman" w:eastAsia="Calibri" w:hAnsi="Times New Roman" w:cs="Times New Roman"/>
                <w:sz w:val="24"/>
                <w:szCs w:val="24"/>
                <w:lang w:eastAsia="ru-RU"/>
              </w:rPr>
            </w:pPr>
          </w:p>
        </w:tc>
      </w:tr>
      <w:tr w:rsidR="0042467A" w:rsidRPr="00796B99" w:rsidTr="003550AF">
        <w:tc>
          <w:tcPr>
            <w:tcW w:w="567" w:type="dxa"/>
          </w:tcPr>
          <w:p w:rsidR="0042467A" w:rsidRPr="00796B99" w:rsidRDefault="0038729D" w:rsidP="002C7F0B">
            <w:pPr>
              <w:spacing w:line="20" w:lineRule="atLeast"/>
              <w:ind w:right="-108"/>
              <w:contextualSpacing/>
              <w:jc w:val="right"/>
              <w:rPr>
                <w:rFonts w:ascii="Times New Roman" w:hAnsi="Times New Roman" w:cs="Times New Roman"/>
              </w:rPr>
            </w:pPr>
            <w:r w:rsidRPr="00796B99">
              <w:rPr>
                <w:rFonts w:ascii="Times New Roman" w:hAnsi="Times New Roman" w:cs="Times New Roman"/>
              </w:rPr>
              <w:t>33</w:t>
            </w:r>
          </w:p>
        </w:tc>
        <w:tc>
          <w:tcPr>
            <w:tcW w:w="4537" w:type="dxa"/>
          </w:tcPr>
          <w:p w:rsidR="0042467A" w:rsidRPr="00796B99" w:rsidRDefault="0042467A" w:rsidP="002C7F0B">
            <w:pPr>
              <w:spacing w:line="20" w:lineRule="atLeast"/>
              <w:ind w:left="34" w:right="-108"/>
              <w:contextualSpacing/>
              <w:rPr>
                <w:rFonts w:ascii="Times New Roman" w:hAnsi="Times New Roman" w:cs="Times New Roman"/>
                <w:sz w:val="24"/>
                <w:szCs w:val="24"/>
              </w:rPr>
            </w:pPr>
            <w:r w:rsidRPr="00796B99">
              <w:rPr>
                <w:rFonts w:ascii="Times New Roman" w:hAnsi="Times New Roman" w:cs="Times New Roman"/>
                <w:bCs/>
                <w:color w:val="2E2E2E"/>
                <w:sz w:val="24"/>
                <w:szCs w:val="24"/>
                <w:shd w:val="clear" w:color="auto" w:fill="FFFFFF"/>
              </w:rPr>
              <w:t>Снижение доли налоговой задолженности к собственным налоговым поступлениям в консолидированный бюджет Московской области</w:t>
            </w:r>
          </w:p>
        </w:tc>
        <w:tc>
          <w:tcPr>
            <w:tcW w:w="850" w:type="dxa"/>
          </w:tcPr>
          <w:p w:rsidR="0042467A" w:rsidRPr="00796B99" w:rsidRDefault="0042467A" w:rsidP="002C7F0B">
            <w:pPr>
              <w:spacing w:line="20" w:lineRule="atLeast"/>
              <w:ind w:left="-108" w:right="-108"/>
              <w:jc w:val="center"/>
              <w:rPr>
                <w:rFonts w:ascii="Times New Roman" w:hAnsi="Times New Roman" w:cs="Times New Roman"/>
              </w:rPr>
            </w:pPr>
            <w:r w:rsidRPr="00796B99">
              <w:rPr>
                <w:rFonts w:ascii="Times New Roman" w:hAnsi="Times New Roman" w:cs="Times New Roman"/>
              </w:rPr>
              <w:t>коэффициент</w:t>
            </w:r>
          </w:p>
        </w:tc>
        <w:tc>
          <w:tcPr>
            <w:tcW w:w="3119" w:type="dxa"/>
          </w:tcPr>
          <w:p w:rsidR="0042467A" w:rsidRPr="00796B99" w:rsidRDefault="0042467A" w:rsidP="002C7F0B">
            <w:pPr>
              <w:spacing w:line="20" w:lineRule="atLeast"/>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сведения, представляемые в МЭФ МО УФНС России по Московской области в соответствии с Приказом Минфина РФ № 65н, ФНС РФ № ММ-3-1/295@ от 30.06.2008;</w:t>
            </w:r>
          </w:p>
          <w:p w:rsidR="0042467A" w:rsidRPr="00796B99" w:rsidRDefault="0042467A" w:rsidP="002C7F0B">
            <w:pPr>
              <w:spacing w:line="20" w:lineRule="atLeast"/>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 xml:space="preserve">отчет 0б </w:t>
            </w:r>
            <w:proofErr w:type="gramStart"/>
            <w:r w:rsidRPr="00796B99">
              <w:rPr>
                <w:rFonts w:ascii="Times New Roman" w:eastAsia="Times New Roman" w:hAnsi="Times New Roman" w:cs="Times New Roman"/>
                <w:lang w:eastAsia="ru-RU"/>
              </w:rPr>
              <w:t>исполнении</w:t>
            </w:r>
            <w:proofErr w:type="gramEnd"/>
            <w:r w:rsidRPr="00796B99">
              <w:rPr>
                <w:rFonts w:ascii="Times New Roman" w:eastAsia="Times New Roman" w:hAnsi="Times New Roman" w:cs="Times New Roman"/>
                <w:lang w:eastAsia="ru-RU"/>
              </w:rPr>
              <w:t xml:space="preserve"> консолидированного бюджета субъекта РФ и бюджета территориального государственного внебюджетного фонда (ф. 0503317), представляемый в МЭФ МО в соответствии с Приказом Минфина РФ № 191 от 28.12.2010;</w:t>
            </w:r>
          </w:p>
          <w:p w:rsidR="0042467A" w:rsidRPr="00796B99" w:rsidRDefault="0042467A" w:rsidP="002C7F0B">
            <w:pPr>
              <w:spacing w:line="20" w:lineRule="atLeast"/>
              <w:rPr>
                <w:rFonts w:ascii="Times New Roman" w:eastAsia="Times New Roman" w:hAnsi="Times New Roman" w:cs="Times New Roman"/>
                <w:sz w:val="24"/>
                <w:szCs w:val="24"/>
                <w:lang w:eastAsia="ru-RU"/>
              </w:rPr>
            </w:pPr>
          </w:p>
        </w:tc>
        <w:tc>
          <w:tcPr>
            <w:tcW w:w="7229" w:type="dxa"/>
          </w:tcPr>
          <w:p w:rsidR="0042467A" w:rsidRPr="00796B99" w:rsidRDefault="0042467A" w:rsidP="002C7F0B">
            <w:pPr>
              <w:jc w:val="both"/>
              <w:rPr>
                <w:rFonts w:ascii="Times New Roman" w:eastAsia="Times New Roman" w:hAnsi="Times New Roman" w:cs="Times New Roman"/>
                <w:lang w:eastAsia="ru-RU"/>
              </w:rPr>
            </w:pPr>
            <w:proofErr w:type="spellStart"/>
            <w:r w:rsidRPr="00796B99">
              <w:rPr>
                <w:rFonts w:ascii="Times New Roman" w:eastAsia="Times New Roman" w:hAnsi="Times New Roman" w:cs="Times New Roman"/>
                <w:lang w:eastAsia="ru-RU"/>
              </w:rPr>
              <w:t>К</w:t>
            </w:r>
            <w:proofErr w:type="gramStart"/>
            <w:r w:rsidRPr="00796B99">
              <w:rPr>
                <w:rFonts w:ascii="Times New Roman" w:eastAsia="Times New Roman" w:hAnsi="Times New Roman" w:cs="Times New Roman"/>
                <w:lang w:eastAsia="ru-RU"/>
              </w:rPr>
              <w:t>i</w:t>
            </w:r>
            <w:proofErr w:type="spellEnd"/>
            <w:proofErr w:type="gramEnd"/>
            <w:r w:rsidRPr="00796B99">
              <w:rPr>
                <w:rFonts w:ascii="Times New Roman" w:eastAsia="Times New Roman" w:hAnsi="Times New Roman" w:cs="Times New Roman"/>
                <w:lang w:eastAsia="ru-RU"/>
              </w:rPr>
              <w:t xml:space="preserve"> = (</w:t>
            </w:r>
            <w:proofErr w:type="spellStart"/>
            <w:r w:rsidRPr="00796B99">
              <w:rPr>
                <w:rFonts w:ascii="Times New Roman" w:eastAsia="Times New Roman" w:hAnsi="Times New Roman" w:cs="Times New Roman"/>
                <w:lang w:eastAsia="ru-RU"/>
              </w:rPr>
              <w:t>ЗНi-ЗНПi</w:t>
            </w:r>
            <w:proofErr w:type="spellEnd"/>
            <w:r w:rsidRPr="00796B99">
              <w:rPr>
                <w:rFonts w:ascii="Times New Roman" w:eastAsia="Times New Roman" w:hAnsi="Times New Roman" w:cs="Times New Roman"/>
                <w:lang w:eastAsia="ru-RU"/>
              </w:rPr>
              <w:t>) / ПНig-1</w:t>
            </w:r>
          </w:p>
          <w:p w:rsidR="0042467A" w:rsidRPr="00796B99" w:rsidRDefault="0042467A" w:rsidP="002C7F0B">
            <w:pPr>
              <w:jc w:val="both"/>
              <w:rPr>
                <w:rFonts w:ascii="Times New Roman" w:eastAsia="Times New Roman" w:hAnsi="Times New Roman" w:cs="Times New Roman"/>
                <w:lang w:eastAsia="ru-RU"/>
              </w:rPr>
            </w:pPr>
            <w:proofErr w:type="gramStart"/>
            <w:r w:rsidRPr="00796B99">
              <w:rPr>
                <w:rFonts w:ascii="Times New Roman" w:eastAsia="Times New Roman" w:hAnsi="Times New Roman" w:cs="Times New Roman"/>
                <w:lang w:eastAsia="ru-RU"/>
              </w:rPr>
              <w:t>К</w:t>
            </w:r>
            <w:proofErr w:type="gramEnd"/>
            <w:r w:rsidRPr="00796B99">
              <w:rPr>
                <w:rFonts w:ascii="Times New Roman" w:eastAsia="Times New Roman" w:hAnsi="Times New Roman" w:cs="Times New Roman"/>
                <w:lang w:eastAsia="ru-RU"/>
              </w:rPr>
              <w:t xml:space="preserve">, = </w:t>
            </w:r>
            <w:proofErr w:type="gramStart"/>
            <w:r w:rsidRPr="00796B99">
              <w:rPr>
                <w:rFonts w:ascii="Times New Roman" w:eastAsia="Times New Roman" w:hAnsi="Times New Roman" w:cs="Times New Roman"/>
                <w:lang w:eastAsia="ru-RU"/>
              </w:rPr>
              <w:t>коэффициент</w:t>
            </w:r>
            <w:proofErr w:type="gramEnd"/>
            <w:r w:rsidRPr="00796B99">
              <w:rPr>
                <w:rFonts w:ascii="Times New Roman" w:eastAsia="Times New Roman" w:hAnsi="Times New Roman" w:cs="Times New Roman"/>
                <w:lang w:eastAsia="ru-RU"/>
              </w:rPr>
              <w:t xml:space="preserve"> уровня задолженности по налоговым платежам</w:t>
            </w:r>
          </w:p>
          <w:p w:rsidR="0042467A" w:rsidRPr="00796B99" w:rsidRDefault="0042467A" w:rsidP="002C7F0B">
            <w:pPr>
              <w:jc w:val="both"/>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 xml:space="preserve">в консолидированный бюджет Московской области на первое число отчетного месяца. Первое место присваивается муниципальному образованию с наименьшим значением коэффициента </w:t>
            </w:r>
            <w:proofErr w:type="gramStart"/>
            <w:r w:rsidRPr="00796B99">
              <w:rPr>
                <w:rFonts w:ascii="Times New Roman" w:eastAsia="Times New Roman" w:hAnsi="Times New Roman" w:cs="Times New Roman"/>
                <w:lang w:eastAsia="ru-RU"/>
              </w:rPr>
              <w:t>К</w:t>
            </w:r>
            <w:proofErr w:type="gramEnd"/>
            <w:r w:rsidRPr="00796B99">
              <w:rPr>
                <w:rFonts w:ascii="Times New Roman" w:eastAsia="Times New Roman" w:hAnsi="Times New Roman" w:cs="Times New Roman"/>
                <w:lang w:eastAsia="ru-RU"/>
              </w:rPr>
              <w:t>:.</w:t>
            </w:r>
          </w:p>
          <w:p w:rsidR="0042467A" w:rsidRPr="00796B99" w:rsidRDefault="0042467A" w:rsidP="002C7F0B">
            <w:pPr>
              <w:jc w:val="both"/>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 xml:space="preserve">ЗН; - задолженность по налоговым платежам в консолидированный бюджет Московской области на первое число месяца предшествующего </w:t>
            </w:r>
            <w:proofErr w:type="gramStart"/>
            <w:r w:rsidRPr="00796B99">
              <w:rPr>
                <w:rFonts w:ascii="Times New Roman" w:eastAsia="Times New Roman" w:hAnsi="Times New Roman" w:cs="Times New Roman"/>
                <w:lang w:eastAsia="ru-RU"/>
              </w:rPr>
              <w:t>отчетному</w:t>
            </w:r>
            <w:proofErr w:type="gramEnd"/>
            <w:r w:rsidRPr="00796B99">
              <w:rPr>
                <w:rFonts w:ascii="Times New Roman" w:eastAsia="Times New Roman" w:hAnsi="Times New Roman" w:cs="Times New Roman"/>
                <w:lang w:eastAsia="ru-RU"/>
              </w:rPr>
              <w:t xml:space="preserve"> (млн. рублей).</w:t>
            </w:r>
          </w:p>
          <w:p w:rsidR="0042467A" w:rsidRPr="00796B99" w:rsidRDefault="0042467A" w:rsidP="002C7F0B">
            <w:pPr>
              <w:jc w:val="both"/>
              <w:rPr>
                <w:rFonts w:ascii="Times New Roman" w:eastAsia="Times New Roman" w:hAnsi="Times New Roman" w:cs="Times New Roman"/>
                <w:lang w:eastAsia="ru-RU"/>
              </w:rPr>
            </w:pPr>
            <w:proofErr w:type="gramStart"/>
            <w:r w:rsidRPr="00796B99">
              <w:rPr>
                <w:rFonts w:ascii="Times New Roman" w:eastAsia="Times New Roman" w:hAnsi="Times New Roman" w:cs="Times New Roman"/>
                <w:lang w:eastAsia="ru-RU"/>
              </w:rPr>
              <w:t>ЗНП - приостановленная к взысканию задолженность на первое число месяца предшествующего отчетному (млн. рублей) рассчитывается по формуле:</w:t>
            </w:r>
            <w:proofErr w:type="gramEnd"/>
          </w:p>
          <w:p w:rsidR="0042467A" w:rsidRPr="00796B99" w:rsidRDefault="0042467A" w:rsidP="002C7F0B">
            <w:pPr>
              <w:jc w:val="both"/>
              <w:rPr>
                <w:rFonts w:ascii="Times New Roman" w:eastAsia="Times New Roman" w:hAnsi="Times New Roman" w:cs="Times New Roman"/>
                <w:lang w:eastAsia="ru-RU"/>
              </w:rPr>
            </w:pPr>
            <w:proofErr w:type="gramStart"/>
            <w:r w:rsidRPr="00796B99">
              <w:rPr>
                <w:rFonts w:ascii="Times New Roman" w:eastAsia="Times New Roman" w:hAnsi="Times New Roman" w:cs="Times New Roman"/>
                <w:lang w:eastAsia="ru-RU"/>
              </w:rPr>
              <w:t>ЗНП</w:t>
            </w:r>
            <w:proofErr w:type="gramEnd"/>
            <w:r w:rsidRPr="00796B99">
              <w:rPr>
                <w:rFonts w:ascii="Times New Roman" w:eastAsia="Times New Roman" w:hAnsi="Times New Roman" w:cs="Times New Roman"/>
                <w:lang w:eastAsia="ru-RU"/>
              </w:rPr>
              <w:t xml:space="preserve"> = НО + НР+ ОПВ где:</w:t>
            </w:r>
          </w:p>
          <w:p w:rsidR="0042467A" w:rsidRPr="00796B99" w:rsidRDefault="0042467A" w:rsidP="002C7F0B">
            <w:pPr>
              <w:jc w:val="both"/>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 xml:space="preserve">НО -— сумма </w:t>
            </w:r>
            <w:proofErr w:type="gramStart"/>
            <w:r w:rsidRPr="00796B99">
              <w:rPr>
                <w:rFonts w:ascii="Times New Roman" w:eastAsia="Times New Roman" w:hAnsi="Times New Roman" w:cs="Times New Roman"/>
                <w:lang w:eastAsia="ru-RU"/>
              </w:rPr>
              <w:t>непогашенной</w:t>
            </w:r>
            <w:proofErr w:type="gramEnd"/>
            <w:r w:rsidRPr="00796B99">
              <w:rPr>
                <w:rFonts w:ascii="Times New Roman" w:eastAsia="Times New Roman" w:hAnsi="Times New Roman" w:cs="Times New Roman"/>
                <w:lang w:eastAsia="ru-RU"/>
              </w:rPr>
              <w:t xml:space="preserve"> отсрочка (рассрочка);</w:t>
            </w:r>
          </w:p>
          <w:p w:rsidR="0042467A" w:rsidRPr="00796B99" w:rsidRDefault="0042467A" w:rsidP="002C7F0B">
            <w:pPr>
              <w:jc w:val="both"/>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НР — остаток непогашенной реструктурированной задолженности</w:t>
            </w:r>
          </w:p>
          <w:p w:rsidR="0042467A" w:rsidRPr="00796B99" w:rsidRDefault="0042467A" w:rsidP="002C7F0B">
            <w:pPr>
              <w:jc w:val="both"/>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ОПВ — остаток непогашенной задолженности, приостановленной к взысканию.</w:t>
            </w:r>
          </w:p>
          <w:p w:rsidR="0042467A" w:rsidRPr="00796B99" w:rsidRDefault="0042467A" w:rsidP="002C7F0B">
            <w:pPr>
              <w:widowControl w:val="0"/>
              <w:shd w:val="clear" w:color="auto" w:fill="FFFFFF"/>
              <w:autoSpaceDE w:val="0"/>
              <w:autoSpaceDN w:val="0"/>
              <w:adjustRightInd w:val="0"/>
              <w:ind w:left="10"/>
              <w:jc w:val="both"/>
              <w:rPr>
                <w:rFonts w:ascii="Times New Roman" w:eastAsia="Calibri" w:hAnsi="Times New Roman" w:cs="Times New Roman"/>
                <w:sz w:val="24"/>
                <w:szCs w:val="24"/>
                <w:lang w:eastAsia="ru-RU"/>
              </w:rPr>
            </w:pPr>
            <w:r w:rsidRPr="00796B99">
              <w:rPr>
                <w:rFonts w:ascii="Times New Roman" w:eastAsia="Times New Roman" w:hAnsi="Times New Roman" w:cs="Times New Roman"/>
                <w:lang w:eastAsia="ru-RU"/>
              </w:rPr>
              <w:t>ПН</w:t>
            </w:r>
            <w:proofErr w:type="spellStart"/>
            <w:r w:rsidRPr="00796B99">
              <w:rPr>
                <w:rFonts w:ascii="Times New Roman" w:eastAsia="Times New Roman" w:hAnsi="Times New Roman" w:cs="Times New Roman"/>
                <w:lang w:val="en-US" w:eastAsia="ru-RU"/>
              </w:rPr>
              <w:t>ig</w:t>
            </w:r>
            <w:proofErr w:type="spellEnd"/>
            <w:r w:rsidRPr="00796B99">
              <w:rPr>
                <w:rFonts w:ascii="Times New Roman" w:eastAsia="Times New Roman" w:hAnsi="Times New Roman" w:cs="Times New Roman"/>
                <w:lang w:eastAsia="ru-RU"/>
              </w:rPr>
              <w:t>-1 — поступления по налоговым платежам в консолидированный бюджет Московской области за 2018 год (млн. рублей)</w:t>
            </w:r>
          </w:p>
        </w:tc>
      </w:tr>
      <w:tr w:rsidR="00D474F1" w:rsidRPr="00796B99" w:rsidTr="003550AF">
        <w:tc>
          <w:tcPr>
            <w:tcW w:w="567" w:type="dxa"/>
          </w:tcPr>
          <w:p w:rsidR="00D474F1" w:rsidRPr="00796B99" w:rsidRDefault="0038729D" w:rsidP="00B11638">
            <w:pPr>
              <w:spacing w:line="20" w:lineRule="atLeast"/>
              <w:ind w:right="-108"/>
              <w:contextualSpacing/>
              <w:jc w:val="right"/>
              <w:rPr>
                <w:rFonts w:ascii="Times New Roman" w:hAnsi="Times New Roman" w:cs="Times New Roman"/>
              </w:rPr>
            </w:pPr>
            <w:r w:rsidRPr="00796B99">
              <w:rPr>
                <w:rFonts w:ascii="Times New Roman" w:hAnsi="Times New Roman" w:cs="Times New Roman"/>
              </w:rPr>
              <w:t>34</w:t>
            </w:r>
          </w:p>
        </w:tc>
        <w:tc>
          <w:tcPr>
            <w:tcW w:w="4537" w:type="dxa"/>
          </w:tcPr>
          <w:p w:rsidR="00D474F1" w:rsidRPr="00796B99" w:rsidRDefault="00D474F1" w:rsidP="00B11638">
            <w:pPr>
              <w:spacing w:line="20" w:lineRule="atLeast"/>
              <w:ind w:left="34" w:right="-108"/>
              <w:contextualSpacing/>
              <w:rPr>
                <w:rFonts w:ascii="Times New Roman" w:hAnsi="Times New Roman" w:cs="Times New Roman"/>
              </w:rPr>
            </w:pPr>
            <w:r w:rsidRPr="00796B99">
              <w:rPr>
                <w:rFonts w:ascii="Times New Roman" w:hAnsi="Times New Roman" w:cs="Times New Roman"/>
              </w:rPr>
              <w:t>Количество неисполненных предписаний (представлений) ОМСУ  и их должностными лицами об устранении нарушений, по которым приняты судебные решения, вступившие в законную силу в соответствии со ст.19.5 КоАП  РФ</w:t>
            </w:r>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D474F1" w:rsidRPr="00796B99" w:rsidRDefault="00D474F1" w:rsidP="00B11638">
            <w:pPr>
              <w:spacing w:line="20" w:lineRule="atLeast"/>
              <w:rPr>
                <w:rFonts w:ascii="Times New Roman" w:hAnsi="Times New Roman" w:cs="Times New Roman"/>
              </w:rPr>
            </w:pPr>
            <w:r w:rsidRPr="00796B99">
              <w:rPr>
                <w:rFonts w:ascii="Times New Roman" w:eastAsia="Times New Roman" w:hAnsi="Times New Roman" w:cs="Times New Roman"/>
              </w:rPr>
              <w:t xml:space="preserve">По данным </w:t>
            </w:r>
            <w:r w:rsidRPr="00796B99">
              <w:rPr>
                <w:rFonts w:ascii="Times New Roman" w:hAnsi="Times New Roman" w:cs="Times New Roman"/>
              </w:rPr>
              <w:t xml:space="preserve">Территориального отдел № 24 управления </w:t>
            </w:r>
            <w:proofErr w:type="spellStart"/>
            <w:r w:rsidRPr="00796B99">
              <w:rPr>
                <w:rFonts w:ascii="Times New Roman" w:hAnsi="Times New Roman" w:cs="Times New Roman"/>
              </w:rPr>
              <w:t>госадмтехнадзора</w:t>
            </w:r>
            <w:proofErr w:type="spellEnd"/>
            <w:r w:rsidRPr="00796B99">
              <w:rPr>
                <w:rFonts w:ascii="Times New Roman" w:hAnsi="Times New Roman" w:cs="Times New Roman"/>
              </w:rPr>
              <w:t xml:space="preserve"> Московской области</w:t>
            </w:r>
          </w:p>
        </w:tc>
        <w:tc>
          <w:tcPr>
            <w:tcW w:w="7229" w:type="dxa"/>
          </w:tcPr>
          <w:p w:rsidR="00D474F1" w:rsidRPr="00796B99" w:rsidRDefault="00D474F1" w:rsidP="00B11638">
            <w:pPr>
              <w:spacing w:line="20" w:lineRule="atLeast"/>
              <w:ind w:left="-109" w:right="-108"/>
              <w:contextualSpacing/>
              <w:rPr>
                <w:rFonts w:ascii="Times New Roman" w:hAnsi="Times New Roman" w:cs="Times New Roman"/>
              </w:rPr>
            </w:pPr>
          </w:p>
          <w:p w:rsidR="00D474F1" w:rsidRPr="00796B99" w:rsidRDefault="00D474F1" w:rsidP="00B11638">
            <w:pPr>
              <w:spacing w:line="20" w:lineRule="atLeast"/>
              <w:ind w:left="-109" w:right="-108"/>
              <w:contextualSpacing/>
              <w:rPr>
                <w:rFonts w:ascii="Times New Roman" w:hAnsi="Times New Roman" w:cs="Times New Roman"/>
              </w:rPr>
            </w:pPr>
            <m:oMathPara>
              <m:oMath>
                <m:r>
                  <w:rPr>
                    <w:rFonts w:ascii="Cambria Math" w:hAnsi="Cambria Math" w:cs="Times New Roman"/>
                    <w:lang w:val="en-US"/>
                  </w:rPr>
                  <m:t>K</m:t>
                </m:r>
                <m:r>
                  <w:rPr>
                    <w:rFonts w:ascii="Cambria Math" w:eastAsia="Courier New" w:hAnsi="Cambria Math" w:cs="Times New Roman"/>
                    <w:shd w:val="clear" w:color="auto" w:fill="FFFFFF"/>
                  </w:rPr>
                  <m:t>=</m:t>
                </m:r>
                <m:f>
                  <m:fPr>
                    <m:ctrlPr>
                      <w:rPr>
                        <w:rFonts w:ascii="Cambria Math" w:hAnsi="Cambria Math" w:cs="Times New Roman"/>
                        <w:i/>
                      </w:rPr>
                    </m:ctrlPr>
                  </m:fPr>
                  <m:num>
                    <m:r>
                      <w:rPr>
                        <w:rFonts w:ascii="Cambria Math" w:hAnsi="Cambria Math" w:cs="Times New Roman"/>
                        <w:lang w:val="en-US"/>
                      </w:rPr>
                      <m:t>Q</m:t>
                    </m:r>
                  </m:num>
                  <m:den>
                    <m:r>
                      <w:rPr>
                        <w:rFonts w:ascii="Cambria Math" w:hAnsi="Cambria Math" w:cs="Times New Roman"/>
                        <w:lang w:val="en-US"/>
                      </w:rPr>
                      <m:t>N</m:t>
                    </m:r>
                  </m:den>
                </m:f>
                <m:r>
                  <w:rPr>
                    <w:rFonts w:ascii="Cambria Math" w:hAnsi="Cambria Math" w:cs="Times New Roman"/>
                  </w:rPr>
                  <m:t>×100</m:t>
                </m:r>
              </m:oMath>
            </m:oMathPara>
          </w:p>
          <w:p w:rsidR="00D474F1" w:rsidRPr="00796B99" w:rsidRDefault="00D474F1" w:rsidP="00B11638">
            <w:pPr>
              <w:spacing w:line="20" w:lineRule="atLeast"/>
              <w:ind w:left="-109" w:right="-108"/>
              <w:contextualSpacing/>
              <w:rPr>
                <w:rFonts w:ascii="Times New Roman" w:hAnsi="Times New Roman" w:cs="Times New Roman"/>
              </w:rPr>
            </w:pPr>
            <w:r w:rsidRPr="00796B99">
              <w:rPr>
                <w:rFonts w:ascii="Times New Roman" w:hAnsi="Times New Roman" w:cs="Times New Roman"/>
              </w:rPr>
              <w:t xml:space="preserve">где: </w:t>
            </w:r>
          </w:p>
          <w:p w:rsidR="00D474F1" w:rsidRPr="00796B99" w:rsidRDefault="00D474F1" w:rsidP="00B11638">
            <w:pPr>
              <w:spacing w:line="20" w:lineRule="atLeast"/>
              <w:ind w:left="-109" w:right="-108"/>
              <w:contextualSpacing/>
              <w:rPr>
                <w:rFonts w:ascii="Times New Roman" w:hAnsi="Times New Roman" w:cs="Times New Roman"/>
              </w:rPr>
            </w:pPr>
            <w:proofErr w:type="gramStart"/>
            <w:r w:rsidRPr="00796B99">
              <w:rPr>
                <w:rFonts w:ascii="Times New Roman" w:hAnsi="Times New Roman" w:cs="Times New Roman"/>
              </w:rPr>
              <w:t>К</w:t>
            </w:r>
            <w:proofErr w:type="gramEnd"/>
            <w:r w:rsidRPr="00796B99">
              <w:rPr>
                <w:rFonts w:ascii="Times New Roman" w:hAnsi="Times New Roman" w:cs="Times New Roman"/>
              </w:rPr>
              <w:t xml:space="preserve"> – </w:t>
            </w:r>
            <w:proofErr w:type="gramStart"/>
            <w:r w:rsidRPr="00796B99">
              <w:rPr>
                <w:rFonts w:ascii="Times New Roman" w:hAnsi="Times New Roman" w:cs="Times New Roman"/>
              </w:rPr>
              <w:t>коэффициент</w:t>
            </w:r>
            <w:proofErr w:type="gramEnd"/>
            <w:r w:rsidRPr="00796B99">
              <w:rPr>
                <w:rFonts w:ascii="Times New Roman" w:hAnsi="Times New Roman" w:cs="Times New Roman"/>
              </w:rPr>
              <w:t xml:space="preserve"> неисполненных  (представлений) (коэффициент равный нулю является положительным результатом) </w:t>
            </w:r>
          </w:p>
          <w:p w:rsidR="00D474F1" w:rsidRPr="00796B99" w:rsidRDefault="00D474F1" w:rsidP="00B11638">
            <w:pPr>
              <w:spacing w:line="20" w:lineRule="atLeast"/>
              <w:ind w:left="-109" w:right="-108"/>
              <w:contextualSpacing/>
              <w:rPr>
                <w:rFonts w:ascii="Times New Roman" w:hAnsi="Times New Roman" w:cs="Times New Roman"/>
              </w:rPr>
            </w:pPr>
            <w:r w:rsidRPr="00796B99">
              <w:rPr>
                <w:rFonts w:ascii="Times New Roman" w:hAnsi="Times New Roman" w:cs="Times New Roman"/>
                <w:lang w:val="en-US"/>
              </w:rPr>
              <w:t>Q</w:t>
            </w:r>
            <w:r w:rsidRPr="00796B99">
              <w:rPr>
                <w:rFonts w:ascii="Times New Roman" w:hAnsi="Times New Roman" w:cs="Times New Roman"/>
              </w:rPr>
              <w:t xml:space="preserve"> – количество судебных решений вступивших в законную силу в соответствии со ст.19.5 КоАП  РФ в отношении ОМСУ МО (</w:t>
            </w:r>
            <w:proofErr w:type="spellStart"/>
            <w:r w:rsidRPr="00796B99">
              <w:rPr>
                <w:rFonts w:ascii="Times New Roman" w:hAnsi="Times New Roman" w:cs="Times New Roman"/>
              </w:rPr>
              <w:t>ед</w:t>
            </w:r>
            <w:proofErr w:type="spellEnd"/>
            <w:r w:rsidRPr="00796B99">
              <w:rPr>
                <w:rFonts w:ascii="Times New Roman" w:hAnsi="Times New Roman" w:cs="Times New Roman"/>
              </w:rPr>
              <w:t>);</w:t>
            </w:r>
          </w:p>
          <w:p w:rsidR="00D474F1" w:rsidRPr="00796B99" w:rsidRDefault="00D474F1" w:rsidP="00B11638">
            <w:pPr>
              <w:spacing w:line="20" w:lineRule="atLeast"/>
              <w:ind w:left="-109" w:right="-108"/>
              <w:contextualSpacing/>
              <w:rPr>
                <w:rFonts w:ascii="Times New Roman" w:hAnsi="Times New Roman" w:cs="Times New Roman"/>
              </w:rPr>
            </w:pPr>
            <w:r w:rsidRPr="00796B99">
              <w:rPr>
                <w:rFonts w:ascii="Times New Roman" w:hAnsi="Times New Roman" w:cs="Times New Roman"/>
                <w:lang w:val="en-US"/>
              </w:rPr>
              <w:t>N</w:t>
            </w:r>
            <w:r w:rsidRPr="00796B99">
              <w:rPr>
                <w:rFonts w:ascii="Times New Roman" w:hAnsi="Times New Roman" w:cs="Times New Roman"/>
              </w:rPr>
              <w:t xml:space="preserve"> – общее количество предписаний (представлений) выданных ОМСУ МО, </w:t>
            </w:r>
            <w:r w:rsidRPr="00796B99">
              <w:rPr>
                <w:rFonts w:ascii="Times New Roman" w:hAnsi="Times New Roman" w:cs="Times New Roman"/>
              </w:rPr>
              <w:lastRenderedPageBreak/>
              <w:t>их должностным лицам, предприятиям и учреждениям подведомственных ОМСУ (</w:t>
            </w:r>
            <w:proofErr w:type="spellStart"/>
            <w:r w:rsidRPr="00796B99">
              <w:rPr>
                <w:rFonts w:ascii="Times New Roman" w:hAnsi="Times New Roman" w:cs="Times New Roman"/>
              </w:rPr>
              <w:t>ед</w:t>
            </w:r>
            <w:proofErr w:type="spellEnd"/>
            <w:r w:rsidRPr="00796B99">
              <w:rPr>
                <w:rFonts w:ascii="Times New Roman" w:hAnsi="Times New Roman" w:cs="Times New Roman"/>
              </w:rPr>
              <w:t>);</w:t>
            </w:r>
          </w:p>
          <w:p w:rsidR="00D474F1" w:rsidRPr="00796B99" w:rsidRDefault="00D474F1" w:rsidP="00B11638">
            <w:pPr>
              <w:spacing w:line="20" w:lineRule="atLeast"/>
              <w:ind w:left="-109" w:right="-108"/>
              <w:contextualSpacing/>
              <w:rPr>
                <w:rFonts w:ascii="Times New Roman" w:hAnsi="Times New Roman" w:cs="Times New Roman"/>
              </w:rPr>
            </w:pPr>
          </w:p>
        </w:tc>
      </w:tr>
      <w:tr w:rsidR="00D474F1" w:rsidRPr="00796B99" w:rsidTr="003550AF">
        <w:trPr>
          <w:trHeight w:val="1951"/>
        </w:trPr>
        <w:tc>
          <w:tcPr>
            <w:tcW w:w="567" w:type="dxa"/>
          </w:tcPr>
          <w:p w:rsidR="00D474F1" w:rsidRPr="00796B99" w:rsidRDefault="0038729D" w:rsidP="00B11638">
            <w:pPr>
              <w:spacing w:line="20" w:lineRule="atLeast"/>
              <w:ind w:right="-108"/>
              <w:contextualSpacing/>
              <w:jc w:val="right"/>
              <w:rPr>
                <w:rFonts w:ascii="Times New Roman" w:hAnsi="Times New Roman" w:cs="Times New Roman"/>
              </w:rPr>
            </w:pPr>
            <w:r w:rsidRPr="00796B99">
              <w:rPr>
                <w:rFonts w:ascii="Times New Roman" w:hAnsi="Times New Roman" w:cs="Times New Roman"/>
              </w:rPr>
              <w:lastRenderedPageBreak/>
              <w:t>35</w:t>
            </w:r>
          </w:p>
        </w:tc>
        <w:tc>
          <w:tcPr>
            <w:tcW w:w="4537" w:type="dxa"/>
          </w:tcPr>
          <w:p w:rsidR="00D474F1" w:rsidRPr="00796B99" w:rsidRDefault="00D474F1" w:rsidP="00B11638">
            <w:pPr>
              <w:spacing w:line="20" w:lineRule="atLeast"/>
              <w:ind w:left="34" w:right="-108"/>
              <w:contextualSpacing/>
              <w:rPr>
                <w:rFonts w:ascii="Times New Roman" w:hAnsi="Times New Roman" w:cs="Times New Roman"/>
              </w:rPr>
            </w:pPr>
            <w:r w:rsidRPr="00796B99">
              <w:rPr>
                <w:rFonts w:ascii="Times New Roman" w:hAnsi="Times New Roman" w:cs="Times New Roman"/>
              </w:rPr>
              <w:t>Количество граждан, подписавшихся на периодические издания</w:t>
            </w:r>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чел.</w:t>
            </w:r>
          </w:p>
        </w:tc>
        <w:tc>
          <w:tcPr>
            <w:tcW w:w="3119" w:type="dxa"/>
          </w:tcPr>
          <w:p w:rsidR="00D474F1" w:rsidRPr="00796B99" w:rsidRDefault="00D474F1" w:rsidP="00B11638">
            <w:pPr>
              <w:spacing w:line="20" w:lineRule="atLeast"/>
              <w:rPr>
                <w:rFonts w:ascii="Times New Roman" w:hAnsi="Times New Roman" w:cs="Times New Roman"/>
              </w:rPr>
            </w:pPr>
            <w:r w:rsidRPr="00796B99">
              <w:rPr>
                <w:rFonts w:ascii="Times New Roman" w:hAnsi="Times New Roman" w:cs="Times New Roman"/>
              </w:rPr>
              <w:t>Список льготных категорий граждан подписавшихся на периодические издания.</w:t>
            </w:r>
          </w:p>
        </w:tc>
        <w:tc>
          <w:tcPr>
            <w:tcW w:w="7229" w:type="dxa"/>
          </w:tcPr>
          <w:p w:rsidR="00D474F1" w:rsidRPr="00796B99" w:rsidRDefault="00D474F1" w:rsidP="00B11638">
            <w:pPr>
              <w:pStyle w:val="ConsPlusNormal"/>
              <w:rPr>
                <w:rFonts w:ascii="Times New Roman" w:hAnsi="Times New Roman" w:cs="Times New Roman"/>
              </w:rPr>
            </w:pPr>
            <w:r w:rsidRPr="00796B99">
              <w:rPr>
                <w:rFonts w:ascii="Times New Roman" w:hAnsi="Times New Roman" w:cs="Times New Roman"/>
                <w:szCs w:val="22"/>
              </w:rPr>
              <w:t>Список формируется исходя из</w:t>
            </w:r>
            <w:r w:rsidRPr="00796B99">
              <w:rPr>
                <w:rFonts w:ascii="Times New Roman" w:hAnsi="Times New Roman" w:cs="Times New Roman"/>
              </w:rPr>
              <w:t xml:space="preserve"> количества льготных категорий граждан.</w:t>
            </w:r>
          </w:p>
        </w:tc>
      </w:tr>
      <w:tr w:rsidR="00D474F1" w:rsidRPr="00796B99" w:rsidTr="003550AF">
        <w:tc>
          <w:tcPr>
            <w:tcW w:w="567" w:type="dxa"/>
          </w:tcPr>
          <w:p w:rsidR="00D474F1" w:rsidRPr="00796B99" w:rsidRDefault="0038729D" w:rsidP="00B11638">
            <w:pPr>
              <w:spacing w:line="20" w:lineRule="atLeast"/>
              <w:ind w:right="-108"/>
              <w:contextualSpacing/>
              <w:jc w:val="right"/>
              <w:rPr>
                <w:rFonts w:ascii="Times New Roman" w:hAnsi="Times New Roman" w:cs="Times New Roman"/>
              </w:rPr>
            </w:pPr>
            <w:r w:rsidRPr="00796B99">
              <w:rPr>
                <w:rFonts w:ascii="Times New Roman" w:hAnsi="Times New Roman" w:cs="Times New Roman"/>
              </w:rPr>
              <w:t>36</w:t>
            </w:r>
          </w:p>
        </w:tc>
        <w:tc>
          <w:tcPr>
            <w:tcW w:w="4537" w:type="dxa"/>
          </w:tcPr>
          <w:p w:rsidR="00D474F1" w:rsidRPr="00796B99" w:rsidRDefault="00D474F1" w:rsidP="00B11638">
            <w:pPr>
              <w:rPr>
                <w:rFonts w:ascii="Times New Roman" w:hAnsi="Times New Roman" w:cs="Times New Roman"/>
              </w:rPr>
            </w:pPr>
            <w:r w:rsidRPr="00796B99">
              <w:rPr>
                <w:rFonts w:ascii="Times New Roman" w:hAnsi="Times New Roman" w:cs="Times New Roman"/>
              </w:rPr>
              <w:t xml:space="preserve">Доля выплаченных поощрений председателям домовых комитетов (старших по домам), старостам и председателям уличных комитетов за проводимую общественную  работу в сфере ЖКХ по отношению  </w:t>
            </w:r>
            <w:proofErr w:type="gramStart"/>
            <w:r w:rsidRPr="00796B99">
              <w:rPr>
                <w:rFonts w:ascii="Times New Roman" w:hAnsi="Times New Roman" w:cs="Times New Roman"/>
              </w:rPr>
              <w:t>к</w:t>
            </w:r>
            <w:proofErr w:type="gramEnd"/>
            <w:r w:rsidRPr="00796B99">
              <w:rPr>
                <w:rFonts w:ascii="Times New Roman" w:hAnsi="Times New Roman" w:cs="Times New Roman"/>
              </w:rPr>
              <w:t xml:space="preserve"> начисленным</w:t>
            </w:r>
          </w:p>
          <w:p w:rsidR="00D474F1" w:rsidRPr="00796B99" w:rsidRDefault="00D474F1" w:rsidP="00B11638">
            <w:pPr>
              <w:spacing w:line="20" w:lineRule="atLeast"/>
              <w:ind w:left="34" w:right="-108"/>
              <w:contextualSpacing/>
              <w:rPr>
                <w:rFonts w:ascii="Times New Roman" w:hAnsi="Times New Roman" w:cs="Times New Roman"/>
              </w:rPr>
            </w:pPr>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D474F1" w:rsidRPr="00796B99" w:rsidRDefault="00D474F1" w:rsidP="00B11638">
            <w:pPr>
              <w:spacing w:line="20" w:lineRule="atLeast"/>
              <w:rPr>
                <w:rFonts w:ascii="Times New Roman" w:hAnsi="Times New Roman" w:cs="Times New Roman"/>
              </w:rPr>
            </w:pPr>
            <w:r w:rsidRPr="00796B99">
              <w:rPr>
                <w:rFonts w:ascii="Times New Roman" w:hAnsi="Times New Roman" w:cs="Times New Roman"/>
              </w:rPr>
              <w:t>Списки председателей домовых комитетов (старших по домам), старост и председателей уличных комитетов.</w:t>
            </w:r>
          </w:p>
        </w:tc>
        <w:tc>
          <w:tcPr>
            <w:tcW w:w="7229" w:type="dxa"/>
          </w:tcPr>
          <w:p w:rsidR="00D474F1" w:rsidRPr="00796B99" w:rsidRDefault="00D474F1" w:rsidP="00B11638">
            <w:pPr>
              <w:widowControl w:val="0"/>
              <w:jc w:val="center"/>
              <w:rPr>
                <w:rFonts w:ascii="Times New Roman" w:eastAsia="Courier New" w:hAnsi="Times New Roman" w:cs="Times New Roman"/>
                <w:shd w:val="clear" w:color="auto" w:fill="FFFFFF"/>
              </w:rPr>
            </w:pPr>
            <m:oMathPara>
              <m:oMath>
                <m:r>
                  <w:rPr>
                    <w:rFonts w:ascii="Cambria Math" w:hAnsi="Cambria Math" w:cs="Times New Roman"/>
                    <w:lang w:val="en-US"/>
                  </w:rPr>
                  <m:t>n</m:t>
                </m:r>
                <m:r>
                  <w:rPr>
                    <w:rFonts w:ascii="Cambria Math" w:eastAsia="Courier New" w:hAnsi="Cambria Math" w:cs="Times New Roman"/>
                    <w:shd w:val="clear" w:color="auto" w:fill="FFFFFF"/>
                  </w:rPr>
                  <m:t>=</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×100</m:t>
                </m:r>
              </m:oMath>
            </m:oMathPara>
          </w:p>
          <w:p w:rsidR="00D474F1" w:rsidRPr="00796B99" w:rsidRDefault="00D474F1" w:rsidP="00B11638">
            <w:pPr>
              <w:widowControl w:val="0"/>
              <w:jc w:val="both"/>
              <w:rPr>
                <w:rFonts w:ascii="Times New Roman" w:hAnsi="Times New Roman" w:cs="Times New Roman"/>
              </w:rPr>
            </w:pPr>
            <w:r w:rsidRPr="00796B99">
              <w:rPr>
                <w:rFonts w:ascii="Times New Roman" w:hAnsi="Times New Roman" w:cs="Times New Roman"/>
              </w:rPr>
              <w:t xml:space="preserve">где: </w:t>
            </w:r>
          </w:p>
          <w:p w:rsidR="00D474F1" w:rsidRPr="00796B99" w:rsidRDefault="00D474F1" w:rsidP="00B11638">
            <w:pPr>
              <w:jc w:val="both"/>
              <w:rPr>
                <w:rFonts w:ascii="Times New Roman" w:eastAsia="Courier New" w:hAnsi="Times New Roman" w:cs="Times New Roman"/>
              </w:rPr>
            </w:pPr>
            <w:r w:rsidRPr="00796B99">
              <w:rPr>
                <w:rFonts w:ascii="Times New Roman" w:eastAsia="Courier New" w:hAnsi="Times New Roman" w:cs="Times New Roman"/>
                <w:lang w:val="en-US"/>
              </w:rPr>
              <w:t>n</w:t>
            </w:r>
            <w:r w:rsidRPr="00796B99">
              <w:rPr>
                <w:rFonts w:ascii="Times New Roman" w:eastAsia="Courier New" w:hAnsi="Times New Roman" w:cs="Times New Roman"/>
              </w:rPr>
              <w:t xml:space="preserve"> - </w:t>
            </w:r>
            <w:r w:rsidRPr="00796B99">
              <w:rPr>
                <w:rFonts w:ascii="Times New Roman" w:hAnsi="Times New Roman" w:cs="Times New Roman"/>
              </w:rPr>
              <w:t>Доля выплаченных поощрений председателям домовых комитетов (старших по домам), старостам и председателям уличных комитетов за проводимую общественную  работу в сфере ЖКХ по отношению  к начисленным;</w:t>
            </w:r>
          </w:p>
          <w:p w:rsidR="00D474F1" w:rsidRPr="00796B99" w:rsidRDefault="00D474F1" w:rsidP="00B11638">
            <w:pPr>
              <w:rPr>
                <w:rFonts w:ascii="Times New Roman" w:hAnsi="Times New Roman" w:cs="Times New Roman"/>
              </w:rPr>
            </w:pPr>
            <w:r w:rsidRPr="00796B99">
              <w:rPr>
                <w:rFonts w:ascii="Times New Roman" w:hAnsi="Times New Roman" w:cs="Times New Roman"/>
              </w:rPr>
              <w:t>R – сумма выплаченных поощрений;</w:t>
            </w:r>
          </w:p>
          <w:p w:rsidR="00D474F1" w:rsidRPr="00796B99" w:rsidRDefault="00D474F1" w:rsidP="00B11638">
            <w:pPr>
              <w:spacing w:line="20" w:lineRule="atLeast"/>
              <w:ind w:left="-109" w:right="-108"/>
              <w:contextualSpacing/>
              <w:rPr>
                <w:rFonts w:ascii="Times New Roman" w:hAnsi="Times New Roman" w:cs="Times New Roman"/>
              </w:rPr>
            </w:pPr>
            <w:r w:rsidRPr="00796B99">
              <w:rPr>
                <w:rFonts w:ascii="Times New Roman" w:hAnsi="Times New Roman" w:cs="Times New Roman"/>
              </w:rPr>
              <w:t>K – сумма начисленных поощрений</w:t>
            </w:r>
            <w:r w:rsidRPr="00796B99">
              <w:rPr>
                <w:rFonts w:ascii="Times New Roman" w:eastAsia="Calibri" w:hAnsi="Times New Roman" w:cs="Times New Roman"/>
              </w:rPr>
              <w:t>.</w:t>
            </w:r>
          </w:p>
        </w:tc>
      </w:tr>
      <w:tr w:rsidR="00D474F1" w:rsidRPr="00796B99" w:rsidTr="003550AF">
        <w:tc>
          <w:tcPr>
            <w:tcW w:w="567" w:type="dxa"/>
          </w:tcPr>
          <w:p w:rsidR="00D474F1" w:rsidRPr="00796B99" w:rsidRDefault="0038729D" w:rsidP="00B11638">
            <w:pPr>
              <w:spacing w:line="20" w:lineRule="atLeast"/>
              <w:ind w:right="-108"/>
              <w:contextualSpacing/>
              <w:jc w:val="right"/>
              <w:rPr>
                <w:rFonts w:ascii="Times New Roman" w:hAnsi="Times New Roman" w:cs="Times New Roman"/>
              </w:rPr>
            </w:pPr>
            <w:r w:rsidRPr="00796B99">
              <w:rPr>
                <w:rFonts w:ascii="Times New Roman" w:hAnsi="Times New Roman" w:cs="Times New Roman"/>
              </w:rPr>
              <w:t>37</w:t>
            </w:r>
          </w:p>
        </w:tc>
        <w:tc>
          <w:tcPr>
            <w:tcW w:w="4537" w:type="dxa"/>
          </w:tcPr>
          <w:p w:rsidR="00D474F1" w:rsidRPr="00796B99" w:rsidRDefault="00D474F1" w:rsidP="00B11638">
            <w:pPr>
              <w:spacing w:line="20" w:lineRule="atLeast"/>
              <w:ind w:left="34" w:right="-108"/>
              <w:contextualSpacing/>
              <w:rPr>
                <w:rFonts w:ascii="Times New Roman" w:hAnsi="Times New Roman" w:cs="Times New Roman"/>
              </w:rPr>
            </w:pPr>
            <w:r w:rsidRPr="00796B99">
              <w:rPr>
                <w:rFonts w:ascii="Times New Roman" w:hAnsi="Times New Roman" w:cs="Times New Roman"/>
              </w:rPr>
              <w:t xml:space="preserve">Доля выплаченной премии  лицам, достигших возраста 90 лет и старше (долгожителей) зарегистрированным по месту жительства на территории городского округа Домодедово по отношению </w:t>
            </w:r>
            <w:proofErr w:type="gramStart"/>
            <w:r w:rsidRPr="00796B99">
              <w:rPr>
                <w:rFonts w:ascii="Times New Roman" w:hAnsi="Times New Roman" w:cs="Times New Roman"/>
              </w:rPr>
              <w:t>к</w:t>
            </w:r>
            <w:proofErr w:type="gramEnd"/>
            <w:r w:rsidRPr="00796B99">
              <w:rPr>
                <w:rFonts w:ascii="Times New Roman" w:hAnsi="Times New Roman" w:cs="Times New Roman"/>
              </w:rPr>
              <w:t xml:space="preserve"> начисленной</w:t>
            </w:r>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D474F1" w:rsidRPr="00796B99" w:rsidRDefault="00D474F1" w:rsidP="00B11638">
            <w:pPr>
              <w:spacing w:line="20" w:lineRule="atLeast"/>
              <w:rPr>
                <w:rFonts w:ascii="Times New Roman" w:hAnsi="Times New Roman" w:cs="Times New Roman"/>
              </w:rPr>
            </w:pPr>
            <w:r w:rsidRPr="00796B99">
              <w:rPr>
                <w:rFonts w:ascii="Times New Roman" w:hAnsi="Times New Roman" w:cs="Times New Roman"/>
              </w:rPr>
              <w:t>Списки лиц достигших возраста 90 лет и старше (долгожителей) зарегистрированных по месту жительства на территории городского округа Домодедово.</w:t>
            </w:r>
          </w:p>
        </w:tc>
        <w:tc>
          <w:tcPr>
            <w:tcW w:w="7229" w:type="dxa"/>
          </w:tcPr>
          <w:p w:rsidR="00D474F1" w:rsidRPr="00796B99" w:rsidRDefault="00D474F1" w:rsidP="00B11638">
            <w:pPr>
              <w:widowControl w:val="0"/>
              <w:rPr>
                <w:rFonts w:ascii="Times New Roman" w:eastAsia="Courier New" w:hAnsi="Times New Roman" w:cs="Times New Roman"/>
                <w:shd w:val="clear" w:color="auto" w:fill="FFFFFF"/>
              </w:rPr>
            </w:pPr>
            <m:oMathPara>
              <m:oMath>
                <m:r>
                  <w:rPr>
                    <w:rFonts w:ascii="Cambria Math" w:hAnsi="Cambria Math" w:cs="Times New Roman"/>
                    <w:lang w:val="en-US"/>
                  </w:rPr>
                  <m:t>n</m:t>
                </m:r>
                <m:r>
                  <w:rPr>
                    <w:rFonts w:ascii="Cambria Math" w:eastAsia="Courier New" w:hAnsi="Cambria Math" w:cs="Times New Roman"/>
                    <w:shd w:val="clear" w:color="auto" w:fill="FFFFFF"/>
                  </w:rPr>
                  <m:t>=</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×100</m:t>
                </m:r>
              </m:oMath>
            </m:oMathPara>
          </w:p>
          <w:p w:rsidR="00D474F1" w:rsidRPr="00796B99" w:rsidRDefault="00D474F1" w:rsidP="00B11638">
            <w:pPr>
              <w:widowControl w:val="0"/>
              <w:rPr>
                <w:rFonts w:ascii="Times New Roman" w:hAnsi="Times New Roman" w:cs="Times New Roman"/>
              </w:rPr>
            </w:pPr>
            <w:r w:rsidRPr="00796B99">
              <w:rPr>
                <w:rFonts w:ascii="Times New Roman" w:hAnsi="Times New Roman" w:cs="Times New Roman"/>
              </w:rPr>
              <w:t xml:space="preserve">где: </w:t>
            </w:r>
          </w:p>
          <w:p w:rsidR="00D474F1" w:rsidRPr="00796B99" w:rsidRDefault="00D474F1" w:rsidP="00B11638">
            <w:pPr>
              <w:widowControl w:val="0"/>
              <w:rPr>
                <w:rFonts w:ascii="Times New Roman" w:hAnsi="Times New Roman" w:cs="Times New Roman"/>
              </w:rPr>
            </w:pPr>
            <w:r w:rsidRPr="00796B99">
              <w:rPr>
                <w:rFonts w:ascii="Times New Roman" w:eastAsia="Courier New" w:hAnsi="Times New Roman" w:cs="Times New Roman"/>
                <w:lang w:val="en-US"/>
              </w:rPr>
              <w:t>n</w:t>
            </w:r>
            <w:r w:rsidRPr="00796B99">
              <w:rPr>
                <w:rFonts w:ascii="Times New Roman" w:eastAsia="Courier New" w:hAnsi="Times New Roman" w:cs="Times New Roman"/>
              </w:rPr>
              <w:t xml:space="preserve"> - </w:t>
            </w:r>
            <w:r w:rsidRPr="00796B99">
              <w:rPr>
                <w:rFonts w:ascii="Times New Roman" w:hAnsi="Times New Roman" w:cs="Times New Roman"/>
              </w:rPr>
              <w:t>Доля выплаченной премии  лицам, достигших возраста 90 лет и старше (долгожителей) зарегистрированным по месту жительства на территории городского округа Домодедово по отношению к начисленной;</w:t>
            </w:r>
          </w:p>
          <w:p w:rsidR="00D474F1" w:rsidRPr="00796B99" w:rsidRDefault="00D474F1" w:rsidP="00B11638">
            <w:pPr>
              <w:rPr>
                <w:rFonts w:ascii="Times New Roman" w:eastAsia="Courier New" w:hAnsi="Times New Roman" w:cs="Times New Roman"/>
              </w:rPr>
            </w:pPr>
            <w:r w:rsidRPr="00796B99">
              <w:rPr>
                <w:rFonts w:ascii="Times New Roman" w:hAnsi="Times New Roman" w:cs="Times New Roman"/>
              </w:rPr>
              <w:t>R – сумма выплаченных премий;</w:t>
            </w:r>
          </w:p>
          <w:p w:rsidR="00D474F1" w:rsidRPr="00796B99" w:rsidRDefault="00D474F1" w:rsidP="00B11638">
            <w:pPr>
              <w:spacing w:line="20" w:lineRule="atLeast"/>
              <w:ind w:left="-109" w:right="-108"/>
              <w:contextualSpacing/>
              <w:rPr>
                <w:rFonts w:ascii="Times New Roman" w:hAnsi="Times New Roman" w:cs="Times New Roman"/>
              </w:rPr>
            </w:pPr>
            <w:r w:rsidRPr="00796B99">
              <w:rPr>
                <w:rFonts w:ascii="Times New Roman" w:hAnsi="Times New Roman" w:cs="Times New Roman"/>
              </w:rPr>
              <w:t>K – сумма начисленных премий</w:t>
            </w:r>
            <w:r w:rsidRPr="00796B99">
              <w:rPr>
                <w:rFonts w:ascii="Times New Roman" w:eastAsia="Calibri" w:hAnsi="Times New Roman" w:cs="Times New Roman"/>
              </w:rPr>
              <w:t>.</w:t>
            </w:r>
          </w:p>
        </w:tc>
      </w:tr>
      <w:tr w:rsidR="00D474F1" w:rsidRPr="00796B99" w:rsidTr="003550AF">
        <w:tc>
          <w:tcPr>
            <w:tcW w:w="567" w:type="dxa"/>
          </w:tcPr>
          <w:p w:rsidR="00D474F1" w:rsidRPr="00796B99" w:rsidRDefault="0038729D" w:rsidP="00B11638">
            <w:pPr>
              <w:spacing w:line="20" w:lineRule="atLeast"/>
              <w:ind w:right="-108"/>
              <w:contextualSpacing/>
              <w:jc w:val="right"/>
              <w:rPr>
                <w:rFonts w:ascii="Times New Roman" w:hAnsi="Times New Roman" w:cs="Times New Roman"/>
              </w:rPr>
            </w:pPr>
            <w:r w:rsidRPr="00796B99">
              <w:rPr>
                <w:rFonts w:ascii="Times New Roman" w:hAnsi="Times New Roman" w:cs="Times New Roman"/>
              </w:rPr>
              <w:t>38</w:t>
            </w:r>
          </w:p>
        </w:tc>
        <w:tc>
          <w:tcPr>
            <w:tcW w:w="4537" w:type="dxa"/>
          </w:tcPr>
          <w:p w:rsidR="00D474F1" w:rsidRPr="00796B99" w:rsidRDefault="00D474F1" w:rsidP="00B11638">
            <w:pPr>
              <w:spacing w:line="20" w:lineRule="atLeast"/>
              <w:ind w:left="34" w:right="-108"/>
              <w:contextualSpacing/>
              <w:rPr>
                <w:rFonts w:ascii="Times New Roman" w:hAnsi="Times New Roman" w:cs="Times New Roman"/>
              </w:rPr>
            </w:pPr>
            <w:r w:rsidRPr="00796B99">
              <w:rPr>
                <w:rFonts w:ascii="Times New Roman" w:hAnsi="Times New Roman" w:cs="Times New Roman"/>
              </w:rPr>
              <w:t>Доля перечисленных ежегодных членских взносов в фонды и ассоциации</w:t>
            </w:r>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D474F1" w:rsidRPr="00796B99" w:rsidRDefault="00D474F1" w:rsidP="00B11638">
            <w:pPr>
              <w:spacing w:line="20" w:lineRule="atLeast"/>
              <w:rPr>
                <w:rFonts w:ascii="Times New Roman" w:hAnsi="Times New Roman" w:cs="Times New Roman"/>
              </w:rPr>
            </w:pPr>
            <w:r w:rsidRPr="00796B99">
              <w:rPr>
                <w:rFonts w:ascii="Times New Roman" w:hAnsi="Times New Roman" w:cs="Times New Roman"/>
              </w:rPr>
              <w:t xml:space="preserve">Договор о целевом членском взносе. </w:t>
            </w:r>
          </w:p>
        </w:tc>
        <w:tc>
          <w:tcPr>
            <w:tcW w:w="7229" w:type="dxa"/>
          </w:tcPr>
          <w:p w:rsidR="00D474F1" w:rsidRPr="00796B99" w:rsidRDefault="00D474F1" w:rsidP="00B11638">
            <w:pPr>
              <w:widowControl w:val="0"/>
              <w:rPr>
                <w:rFonts w:ascii="Times New Roman" w:eastAsia="Courier New" w:hAnsi="Times New Roman" w:cs="Times New Roman"/>
                <w:shd w:val="clear" w:color="auto" w:fill="FFFFFF"/>
              </w:rPr>
            </w:pPr>
            <m:oMathPara>
              <m:oMath>
                <m:r>
                  <w:rPr>
                    <w:rFonts w:ascii="Cambria Math" w:hAnsi="Cambria Math" w:cs="Times New Roman"/>
                    <w:lang w:val="en-US"/>
                  </w:rPr>
                  <m:t>n</m:t>
                </m:r>
                <m:r>
                  <w:rPr>
                    <w:rFonts w:ascii="Cambria Math" w:eastAsia="Courier New" w:hAnsi="Cambria Math" w:cs="Times New Roman"/>
                    <w:shd w:val="clear" w:color="auto" w:fill="FFFFFF"/>
                  </w:rPr>
                  <m:t>=</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×100</m:t>
                </m:r>
              </m:oMath>
            </m:oMathPara>
          </w:p>
          <w:p w:rsidR="00D474F1" w:rsidRPr="00796B99" w:rsidRDefault="00D474F1" w:rsidP="00B11638">
            <w:pPr>
              <w:widowControl w:val="0"/>
              <w:rPr>
                <w:rFonts w:ascii="Times New Roman" w:hAnsi="Times New Roman" w:cs="Times New Roman"/>
              </w:rPr>
            </w:pPr>
            <w:r w:rsidRPr="00796B99">
              <w:rPr>
                <w:rFonts w:ascii="Times New Roman" w:hAnsi="Times New Roman" w:cs="Times New Roman"/>
              </w:rPr>
              <w:t xml:space="preserve">где: </w:t>
            </w:r>
          </w:p>
          <w:p w:rsidR="00D474F1" w:rsidRPr="00796B99" w:rsidRDefault="00D474F1" w:rsidP="00B11638">
            <w:pPr>
              <w:widowControl w:val="0"/>
              <w:rPr>
                <w:rFonts w:ascii="Times New Roman" w:hAnsi="Times New Roman" w:cs="Times New Roman"/>
              </w:rPr>
            </w:pPr>
            <w:r w:rsidRPr="00796B99">
              <w:rPr>
                <w:rFonts w:ascii="Times New Roman" w:eastAsia="Courier New" w:hAnsi="Times New Roman" w:cs="Times New Roman"/>
                <w:lang w:val="en-US"/>
              </w:rPr>
              <w:t>n</w:t>
            </w:r>
            <w:r w:rsidRPr="00796B99">
              <w:rPr>
                <w:rFonts w:ascii="Times New Roman" w:eastAsia="Courier New" w:hAnsi="Times New Roman" w:cs="Times New Roman"/>
              </w:rPr>
              <w:t xml:space="preserve"> –</w:t>
            </w:r>
            <w:r w:rsidRPr="00796B99">
              <w:rPr>
                <w:rFonts w:ascii="Times New Roman" w:hAnsi="Times New Roman" w:cs="Times New Roman"/>
              </w:rPr>
              <w:t xml:space="preserve"> доля перечисления ежегодных членских взносов в фонды и ассоциации;</w:t>
            </w:r>
          </w:p>
          <w:p w:rsidR="00D474F1" w:rsidRPr="00796B99" w:rsidRDefault="00D474F1" w:rsidP="00B11638">
            <w:pPr>
              <w:rPr>
                <w:rFonts w:ascii="Times New Roman" w:eastAsia="Courier New" w:hAnsi="Times New Roman" w:cs="Times New Roman"/>
              </w:rPr>
            </w:pPr>
            <w:r w:rsidRPr="00796B99">
              <w:rPr>
                <w:rFonts w:ascii="Times New Roman" w:hAnsi="Times New Roman" w:cs="Times New Roman"/>
              </w:rPr>
              <w:t>R – сумма перечисленных ежегодных членских взносов в фонды и ассоциации;</w:t>
            </w:r>
          </w:p>
          <w:p w:rsidR="00D474F1" w:rsidRPr="00796B99" w:rsidRDefault="00D474F1" w:rsidP="00B11638">
            <w:pPr>
              <w:spacing w:line="20" w:lineRule="atLeast"/>
              <w:ind w:left="-109" w:right="-108"/>
              <w:contextualSpacing/>
              <w:jc w:val="center"/>
              <w:rPr>
                <w:rFonts w:ascii="Times New Roman" w:hAnsi="Times New Roman" w:cs="Times New Roman"/>
              </w:rPr>
            </w:pPr>
            <w:r w:rsidRPr="00796B99">
              <w:rPr>
                <w:rFonts w:ascii="Times New Roman" w:hAnsi="Times New Roman" w:cs="Times New Roman"/>
              </w:rPr>
              <w:t>K – сумма запланированных ежегодных членских взносов в фонды и ассоциации</w:t>
            </w:r>
          </w:p>
        </w:tc>
      </w:tr>
      <w:tr w:rsidR="00D474F1" w:rsidRPr="00796B99" w:rsidTr="003550AF">
        <w:tc>
          <w:tcPr>
            <w:tcW w:w="567" w:type="dxa"/>
          </w:tcPr>
          <w:p w:rsidR="00D474F1" w:rsidRPr="00796B99" w:rsidRDefault="0038729D" w:rsidP="00B11638">
            <w:pPr>
              <w:spacing w:line="20" w:lineRule="atLeast"/>
              <w:ind w:right="-108"/>
              <w:contextualSpacing/>
              <w:jc w:val="right"/>
              <w:rPr>
                <w:rFonts w:ascii="Times New Roman" w:hAnsi="Times New Roman" w:cs="Times New Roman"/>
              </w:rPr>
            </w:pPr>
            <w:r w:rsidRPr="00796B99">
              <w:rPr>
                <w:rFonts w:ascii="Times New Roman" w:hAnsi="Times New Roman" w:cs="Times New Roman"/>
              </w:rPr>
              <w:lastRenderedPageBreak/>
              <w:t>39</w:t>
            </w:r>
          </w:p>
        </w:tc>
        <w:tc>
          <w:tcPr>
            <w:tcW w:w="4537" w:type="dxa"/>
          </w:tcPr>
          <w:p w:rsidR="00D474F1" w:rsidRPr="00796B99" w:rsidRDefault="00D474F1" w:rsidP="00B11638">
            <w:pPr>
              <w:spacing w:line="20" w:lineRule="atLeast"/>
              <w:ind w:left="34" w:right="-108"/>
              <w:contextualSpacing/>
              <w:rPr>
                <w:rFonts w:ascii="Times New Roman" w:hAnsi="Times New Roman" w:cs="Times New Roman"/>
              </w:rPr>
            </w:pPr>
            <w:proofErr w:type="gramStart"/>
            <w:r w:rsidRPr="00796B99">
              <w:rPr>
                <w:rFonts w:ascii="Times New Roman" w:hAnsi="Times New Roman" w:cs="Times New Roman"/>
              </w:rPr>
              <w:t xml:space="preserve">Отклонение от установленной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w:t>
            </w:r>
            <w:proofErr w:type="spellStart"/>
            <w:r w:rsidRPr="00796B99">
              <w:rPr>
                <w:rFonts w:ascii="Times New Roman" w:hAnsi="Times New Roman" w:cs="Times New Roman"/>
              </w:rPr>
              <w:t>самоупрвления</w:t>
            </w:r>
            <w:proofErr w:type="spellEnd"/>
            <w:r w:rsidRPr="00796B99">
              <w:rPr>
                <w:rFonts w:ascii="Times New Roman" w:hAnsi="Times New Roman" w:cs="Times New Roman"/>
              </w:rPr>
              <w:t xml:space="preserve"> муниципальных образований Московской области</w:t>
            </w:r>
            <w:proofErr w:type="gramEnd"/>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D474F1" w:rsidRPr="00796B99" w:rsidRDefault="00D474F1" w:rsidP="00B11638">
            <w:pPr>
              <w:pStyle w:val="rvps1"/>
              <w:rPr>
                <w:sz w:val="22"/>
                <w:szCs w:val="22"/>
              </w:rPr>
            </w:pPr>
            <w:r w:rsidRPr="00796B99">
              <w:rPr>
                <w:rStyle w:val="rvts6"/>
                <w:sz w:val="22"/>
                <w:szCs w:val="22"/>
              </w:rPr>
              <w:t xml:space="preserve">Закон Московской области </w:t>
            </w:r>
            <w:r w:rsidRPr="00796B99">
              <w:t>от 24 июля 2007 года N 137/2007-ОЗ</w:t>
            </w:r>
            <w:r w:rsidRPr="00796B99">
              <w:rPr>
                <w:rStyle w:val="rvts6"/>
                <w:sz w:val="22"/>
                <w:szCs w:val="22"/>
              </w:rPr>
              <w:t xml:space="preserve"> « О  муниципальной службе в Московской области»; Федеральный закон от 06.10.2003 №131 –ФЗ « Об общих принципах организации местного самоуправления в РФ»;   </w:t>
            </w:r>
            <w:r w:rsidRPr="00796B99">
              <w:t xml:space="preserve"> </w:t>
            </w:r>
            <w:r w:rsidRPr="00796B99">
              <w:rPr>
                <w:sz w:val="22"/>
                <w:szCs w:val="22"/>
              </w:rPr>
              <w:t>Устав городского округа Домодедово.</w:t>
            </w:r>
            <w:r w:rsidRPr="00796B99">
              <w:rPr>
                <w:rStyle w:val="rvts6"/>
                <w:sz w:val="22"/>
                <w:szCs w:val="22"/>
              </w:rPr>
              <w:t xml:space="preserve">  </w:t>
            </w:r>
          </w:p>
        </w:tc>
        <w:tc>
          <w:tcPr>
            <w:tcW w:w="7229" w:type="dxa"/>
          </w:tcPr>
          <w:p w:rsidR="00D474F1" w:rsidRPr="00796B99" w:rsidRDefault="00D474F1" w:rsidP="00B11638">
            <w:pPr>
              <w:widowControl w:val="0"/>
              <w:rPr>
                <w:rFonts w:ascii="Times New Roman" w:eastAsia="Courier New" w:hAnsi="Times New Roman" w:cs="Times New Roman"/>
                <w:shd w:val="clear" w:color="auto" w:fill="FFFFFF"/>
              </w:rPr>
            </w:pPr>
            <m:oMath>
              <m:r>
                <w:rPr>
                  <w:rFonts w:ascii="Cambria Math" w:hAnsi="Cambria Math" w:cs="Times New Roman"/>
                  <w:lang w:val="en-US"/>
                </w:rPr>
                <m:t>Δ</m:t>
              </m:r>
              <m:r>
                <w:rPr>
                  <w:rFonts w:ascii="Cambria Math" w:eastAsia="Courier New" w:hAnsi="Cambria Math" w:cs="Times New Roman"/>
                  <w:shd w:val="clear" w:color="auto" w:fill="FFFFFF"/>
                </w:rPr>
                <m:t>=</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×100</m:t>
              </m:r>
            </m:oMath>
            <w:r w:rsidRPr="00796B99">
              <w:rPr>
                <w:rFonts w:ascii="Times New Roman" w:eastAsia="Courier New" w:hAnsi="Times New Roman" w:cs="Times New Roman"/>
              </w:rPr>
              <w:t>-100</w:t>
            </w:r>
          </w:p>
          <w:p w:rsidR="00D474F1" w:rsidRPr="00796B99" w:rsidRDefault="00D474F1" w:rsidP="00B11638">
            <w:pPr>
              <w:widowControl w:val="0"/>
              <w:rPr>
                <w:rFonts w:ascii="Times New Roman" w:hAnsi="Times New Roman" w:cs="Times New Roman"/>
              </w:rPr>
            </w:pPr>
            <w:r w:rsidRPr="00796B99">
              <w:rPr>
                <w:rFonts w:ascii="Times New Roman" w:hAnsi="Times New Roman" w:cs="Times New Roman"/>
              </w:rPr>
              <w:t xml:space="preserve">где: </w:t>
            </w:r>
          </w:p>
          <w:p w:rsidR="00D474F1" w:rsidRPr="00796B99" w:rsidRDefault="00D474F1" w:rsidP="00B11638">
            <w:pPr>
              <w:widowControl w:val="0"/>
              <w:rPr>
                <w:rFonts w:ascii="Times New Roman" w:hAnsi="Times New Roman" w:cs="Times New Roman"/>
              </w:rPr>
            </w:pPr>
            <w:r w:rsidRPr="00796B99">
              <w:rPr>
                <w:rFonts w:ascii="Times New Roman" w:eastAsia="Courier New" w:hAnsi="Times New Roman" w:cs="Times New Roman"/>
                <w:lang w:val="en-US"/>
              </w:rPr>
              <w:t>n</w:t>
            </w:r>
            <w:r w:rsidRPr="00796B99">
              <w:rPr>
                <w:rFonts w:ascii="Times New Roman" w:eastAsia="Courier New" w:hAnsi="Times New Roman" w:cs="Times New Roman"/>
              </w:rPr>
              <w:t xml:space="preserve"> - </w:t>
            </w:r>
            <w:r w:rsidRPr="00796B99">
              <w:rPr>
                <w:rFonts w:ascii="Times New Roman" w:hAnsi="Times New Roman" w:cs="Times New Roman"/>
              </w:rPr>
              <w:t>отклонение от установленной предельной численности депутатов, выборных должностных лиц местного самоуправления, осуществляющих свои полномочия на постоянной основе;</w:t>
            </w:r>
          </w:p>
          <w:p w:rsidR="00D474F1" w:rsidRPr="00796B99" w:rsidRDefault="00D474F1" w:rsidP="00B11638">
            <w:pPr>
              <w:rPr>
                <w:rFonts w:ascii="Times New Roman" w:eastAsia="Courier New" w:hAnsi="Times New Roman" w:cs="Times New Roman"/>
              </w:rPr>
            </w:pPr>
            <w:r w:rsidRPr="00796B99">
              <w:rPr>
                <w:rFonts w:ascii="Times New Roman" w:hAnsi="Times New Roman" w:cs="Times New Roman"/>
              </w:rPr>
              <w:t>R – фактическая численность депутатов, выборных должностных лиц местного самоуправления;</w:t>
            </w:r>
          </w:p>
          <w:p w:rsidR="00D474F1" w:rsidRPr="00796B99" w:rsidRDefault="00D474F1" w:rsidP="00B11638">
            <w:pPr>
              <w:spacing w:line="20" w:lineRule="atLeast"/>
              <w:ind w:left="-109" w:right="-108"/>
              <w:contextualSpacing/>
              <w:rPr>
                <w:rFonts w:ascii="Times New Roman" w:hAnsi="Times New Roman" w:cs="Times New Roman"/>
              </w:rPr>
            </w:pPr>
            <w:r w:rsidRPr="00796B99">
              <w:rPr>
                <w:rFonts w:ascii="Times New Roman" w:hAnsi="Times New Roman" w:cs="Times New Roman"/>
              </w:rPr>
              <w:t>K – установленная предельная численность депутатов, выборных должностных лиц местного самоуправления</w:t>
            </w:r>
          </w:p>
        </w:tc>
      </w:tr>
      <w:tr w:rsidR="00D474F1" w:rsidRPr="00796B99" w:rsidTr="003550AF">
        <w:tc>
          <w:tcPr>
            <w:tcW w:w="567" w:type="dxa"/>
          </w:tcPr>
          <w:p w:rsidR="00D474F1" w:rsidRPr="00796B99" w:rsidRDefault="0038729D" w:rsidP="00B11638">
            <w:pPr>
              <w:spacing w:line="20" w:lineRule="atLeast"/>
              <w:ind w:right="-108"/>
              <w:contextualSpacing/>
              <w:jc w:val="right"/>
              <w:rPr>
                <w:rFonts w:ascii="Times New Roman" w:hAnsi="Times New Roman" w:cs="Times New Roman"/>
              </w:rPr>
            </w:pPr>
            <w:r w:rsidRPr="00796B99">
              <w:rPr>
                <w:rFonts w:ascii="Times New Roman" w:hAnsi="Times New Roman" w:cs="Times New Roman"/>
              </w:rPr>
              <w:t>40</w:t>
            </w:r>
          </w:p>
        </w:tc>
        <w:tc>
          <w:tcPr>
            <w:tcW w:w="4537" w:type="dxa"/>
          </w:tcPr>
          <w:p w:rsidR="00D474F1" w:rsidRPr="00796B99" w:rsidRDefault="00D474F1" w:rsidP="00B11638">
            <w:pPr>
              <w:spacing w:line="20" w:lineRule="atLeast"/>
              <w:ind w:left="-108" w:right="-108"/>
              <w:contextualSpacing/>
              <w:rPr>
                <w:rFonts w:ascii="Times New Roman" w:hAnsi="Times New Roman" w:cs="Times New Roman"/>
              </w:rPr>
            </w:pPr>
          </w:p>
          <w:p w:rsidR="00D474F1" w:rsidRPr="00796B99" w:rsidRDefault="00D474F1" w:rsidP="00B11638">
            <w:pPr>
              <w:spacing w:line="20" w:lineRule="atLeast"/>
              <w:ind w:right="-108"/>
              <w:contextualSpacing/>
              <w:rPr>
                <w:rFonts w:ascii="Times New Roman" w:hAnsi="Times New Roman" w:cs="Times New Roman"/>
              </w:rPr>
            </w:pPr>
            <w:r w:rsidRPr="00796B99">
              <w:rPr>
                <w:rFonts w:ascii="Times New Roman" w:eastAsia="Times New Roman" w:hAnsi="Times New Roman" w:cs="Times New Roman"/>
                <w:lang w:eastAsia="ru-RU"/>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p w:rsidR="00D474F1" w:rsidRPr="00796B99" w:rsidRDefault="00D474F1" w:rsidP="00B11638">
            <w:pPr>
              <w:spacing w:line="20" w:lineRule="atLeast"/>
              <w:ind w:left="34" w:right="-108"/>
              <w:contextualSpacing/>
              <w:rPr>
                <w:rFonts w:ascii="Times New Roman" w:hAnsi="Times New Roman" w:cs="Times New Roman"/>
              </w:rPr>
            </w:pPr>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p>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D474F1" w:rsidRPr="00796B99" w:rsidRDefault="00D474F1" w:rsidP="00B11638">
            <w:pPr>
              <w:tabs>
                <w:tab w:val="left" w:pos="388"/>
              </w:tabs>
              <w:spacing w:line="20" w:lineRule="atLeast"/>
              <w:ind w:right="-108"/>
              <w:rPr>
                <w:rFonts w:ascii="Times New Roman" w:hAnsi="Times New Roman" w:cs="Times New Roman"/>
              </w:rPr>
            </w:pPr>
            <w:r w:rsidRPr="00796B99">
              <w:rPr>
                <w:rFonts w:ascii="Times New Roman" w:hAnsi="Times New Roman" w:cs="Times New Roman"/>
              </w:rPr>
              <w:t xml:space="preserve">Паспорт муниципального архива </w:t>
            </w:r>
          </w:p>
          <w:p w:rsidR="00D474F1" w:rsidRPr="00796B99" w:rsidRDefault="00D474F1" w:rsidP="00B11638">
            <w:pPr>
              <w:tabs>
                <w:tab w:val="left" w:pos="388"/>
              </w:tabs>
              <w:spacing w:line="20" w:lineRule="atLeast"/>
              <w:ind w:right="-108"/>
              <w:rPr>
                <w:rFonts w:ascii="Times New Roman" w:hAnsi="Times New Roman" w:cs="Times New Roman"/>
              </w:rPr>
            </w:pPr>
            <w:r w:rsidRPr="00796B99">
              <w:rPr>
                <w:rFonts w:ascii="Times New Roman" w:hAnsi="Times New Roman" w:cs="Times New Roman"/>
              </w:rPr>
              <w:t xml:space="preserve">на 01.01.2018 г. утв. Регламентом </w:t>
            </w:r>
            <w:proofErr w:type="spellStart"/>
            <w:r w:rsidRPr="00796B99">
              <w:rPr>
                <w:rFonts w:ascii="Times New Roman" w:hAnsi="Times New Roman" w:cs="Times New Roman"/>
              </w:rPr>
              <w:t>гос-го</w:t>
            </w:r>
            <w:proofErr w:type="spellEnd"/>
            <w:r w:rsidRPr="00796B99">
              <w:rPr>
                <w:rFonts w:ascii="Times New Roman" w:hAnsi="Times New Roman" w:cs="Times New Roman"/>
              </w:rPr>
              <w:t xml:space="preserve"> учета док-</w:t>
            </w:r>
            <w:proofErr w:type="spellStart"/>
            <w:r w:rsidRPr="00796B99">
              <w:rPr>
                <w:rFonts w:ascii="Times New Roman" w:hAnsi="Times New Roman" w:cs="Times New Roman"/>
              </w:rPr>
              <w:t>ов</w:t>
            </w:r>
            <w:proofErr w:type="spellEnd"/>
            <w:r w:rsidRPr="00796B99">
              <w:rPr>
                <w:rFonts w:ascii="Times New Roman" w:hAnsi="Times New Roman" w:cs="Times New Roman"/>
              </w:rPr>
              <w:t xml:space="preserve"> Архивного фонда РФ (</w:t>
            </w:r>
            <w:proofErr w:type="spellStart"/>
            <w:r w:rsidRPr="00796B99">
              <w:rPr>
                <w:rFonts w:ascii="Times New Roman" w:hAnsi="Times New Roman" w:cs="Times New Roman"/>
              </w:rPr>
              <w:t>утв</w:t>
            </w:r>
            <w:proofErr w:type="gramStart"/>
            <w:r w:rsidRPr="00796B99">
              <w:rPr>
                <w:rFonts w:ascii="Times New Roman" w:hAnsi="Times New Roman" w:cs="Times New Roman"/>
              </w:rPr>
              <w:t>.п</w:t>
            </w:r>
            <w:proofErr w:type="gramEnd"/>
            <w:r w:rsidRPr="00796B99">
              <w:rPr>
                <w:rFonts w:ascii="Times New Roman" w:hAnsi="Times New Roman" w:cs="Times New Roman"/>
              </w:rPr>
              <w:t>риказом</w:t>
            </w:r>
            <w:proofErr w:type="spellEnd"/>
            <w:r w:rsidRPr="00796B99">
              <w:rPr>
                <w:rFonts w:ascii="Times New Roman" w:hAnsi="Times New Roman" w:cs="Times New Roman"/>
              </w:rPr>
              <w:t xml:space="preserve"> Гос. архивной службы России от 11.03.1997 №11 «Об утв. Регламента гос. учета док-</w:t>
            </w:r>
            <w:proofErr w:type="spellStart"/>
            <w:r w:rsidRPr="00796B99">
              <w:rPr>
                <w:rFonts w:ascii="Times New Roman" w:hAnsi="Times New Roman" w:cs="Times New Roman"/>
              </w:rPr>
              <w:t>ов</w:t>
            </w:r>
            <w:proofErr w:type="spellEnd"/>
            <w:r w:rsidRPr="00796B99">
              <w:rPr>
                <w:rFonts w:ascii="Times New Roman" w:hAnsi="Times New Roman" w:cs="Times New Roman"/>
              </w:rPr>
              <w:t xml:space="preserve"> Архивного фонда РФ»  </w:t>
            </w:r>
          </w:p>
          <w:p w:rsidR="00D474F1" w:rsidRPr="00796B99" w:rsidRDefault="00D474F1" w:rsidP="00B11638">
            <w:pPr>
              <w:spacing w:line="20" w:lineRule="atLeast"/>
              <w:rPr>
                <w:rFonts w:ascii="Times New Roman" w:hAnsi="Times New Roman" w:cs="Times New Roman"/>
              </w:rPr>
            </w:pPr>
          </w:p>
        </w:tc>
        <w:tc>
          <w:tcPr>
            <w:tcW w:w="7229" w:type="dxa"/>
          </w:tcPr>
          <w:p w:rsidR="00D474F1" w:rsidRPr="00796B99" w:rsidRDefault="00D474F1" w:rsidP="00B11638">
            <w:pPr>
              <w:spacing w:line="20" w:lineRule="atLeast"/>
              <w:ind w:left="-109" w:right="-108"/>
              <w:contextualSpacing/>
              <w:rPr>
                <w:rFonts w:ascii="Times New Roman" w:hAnsi="Times New Roman" w:cs="Times New Roman"/>
              </w:rPr>
            </w:pPr>
          </w:p>
          <w:p w:rsidR="00D474F1" w:rsidRPr="00796B99" w:rsidRDefault="00D474F1" w:rsidP="00B11638">
            <w:pPr>
              <w:tabs>
                <w:tab w:val="left" w:pos="1181"/>
              </w:tabs>
              <w:rPr>
                <w:rFonts w:ascii="Times New Roman" w:hAnsi="Times New Roman" w:cs="Times New Roman"/>
              </w:rPr>
            </w:pPr>
            <w:proofErr w:type="spellStart"/>
            <w:r w:rsidRPr="00796B99">
              <w:rPr>
                <w:rFonts w:ascii="Times New Roman" w:hAnsi="Times New Roman" w:cs="Times New Roman"/>
              </w:rPr>
              <w:t>Ану</w:t>
            </w:r>
            <w:proofErr w:type="spellEnd"/>
            <w:r w:rsidRPr="00796B99">
              <w:rPr>
                <w:rFonts w:ascii="Times New Roman" w:hAnsi="Times New Roman" w:cs="Times New Roman"/>
              </w:rPr>
              <w:t xml:space="preserve"> = </w:t>
            </w:r>
            <w:proofErr w:type="spellStart"/>
            <w:proofErr w:type="gramStart"/>
            <w:r w:rsidRPr="00796B99">
              <w:rPr>
                <w:rFonts w:ascii="Times New Roman" w:hAnsi="Times New Roman" w:cs="Times New Roman"/>
              </w:rPr>
              <w:t>V</w:t>
            </w:r>
            <w:proofErr w:type="gramEnd"/>
            <w:r w:rsidRPr="00796B99">
              <w:rPr>
                <w:rFonts w:ascii="Times New Roman" w:hAnsi="Times New Roman" w:cs="Times New Roman"/>
              </w:rPr>
              <w:t>дну</w:t>
            </w:r>
            <w:proofErr w:type="spellEnd"/>
            <w:r w:rsidRPr="00796B99">
              <w:rPr>
                <w:rFonts w:ascii="Times New Roman" w:hAnsi="Times New Roman" w:cs="Times New Roman"/>
              </w:rPr>
              <w:t xml:space="preserve">/ </w:t>
            </w:r>
            <w:proofErr w:type="spellStart"/>
            <w:r w:rsidRPr="00796B99">
              <w:rPr>
                <w:rFonts w:ascii="Times New Roman" w:hAnsi="Times New Roman" w:cs="Times New Roman"/>
              </w:rPr>
              <w:t>Vаф</w:t>
            </w:r>
            <w:proofErr w:type="spellEnd"/>
            <w:r w:rsidRPr="00796B99">
              <w:rPr>
                <w:rFonts w:ascii="Times New Roman" w:hAnsi="Times New Roman" w:cs="Times New Roman"/>
              </w:rPr>
              <w:t xml:space="preserve"> х 100%,</w:t>
            </w:r>
          </w:p>
          <w:p w:rsidR="00D474F1" w:rsidRPr="00796B99" w:rsidRDefault="00D474F1" w:rsidP="00B11638">
            <w:pPr>
              <w:tabs>
                <w:tab w:val="left" w:pos="1181"/>
              </w:tabs>
              <w:rPr>
                <w:rFonts w:ascii="Times New Roman" w:hAnsi="Times New Roman" w:cs="Times New Roman"/>
              </w:rPr>
            </w:pPr>
            <w:r w:rsidRPr="00796B99">
              <w:rPr>
                <w:rFonts w:ascii="Times New Roman" w:hAnsi="Times New Roman" w:cs="Times New Roman"/>
              </w:rPr>
              <w:t>где:</w:t>
            </w:r>
          </w:p>
          <w:p w:rsidR="00D474F1" w:rsidRPr="00796B99" w:rsidRDefault="00D474F1" w:rsidP="00B11638">
            <w:pPr>
              <w:tabs>
                <w:tab w:val="left" w:pos="1181"/>
              </w:tabs>
              <w:rPr>
                <w:rFonts w:ascii="Times New Roman" w:hAnsi="Times New Roman" w:cs="Times New Roman"/>
              </w:rPr>
            </w:pPr>
            <w:proofErr w:type="spellStart"/>
            <w:r w:rsidRPr="00796B99">
              <w:rPr>
                <w:rFonts w:ascii="Times New Roman" w:hAnsi="Times New Roman" w:cs="Times New Roman"/>
              </w:rPr>
              <w:t>Ану</w:t>
            </w:r>
            <w:proofErr w:type="spellEnd"/>
            <w:r w:rsidRPr="00796B99">
              <w:rPr>
                <w:rFonts w:ascii="Times New Roman" w:hAnsi="Times New Roman" w:cs="Times New Roman"/>
              </w:rPr>
              <w:t xml:space="preserve">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p w:rsidR="00D474F1" w:rsidRPr="00796B99" w:rsidRDefault="00D474F1" w:rsidP="00B11638">
            <w:pPr>
              <w:tabs>
                <w:tab w:val="left" w:pos="1181"/>
              </w:tabs>
              <w:rPr>
                <w:rFonts w:ascii="Times New Roman" w:hAnsi="Times New Roman" w:cs="Times New Roman"/>
              </w:rPr>
            </w:pPr>
            <w:proofErr w:type="spellStart"/>
            <w:proofErr w:type="gramStart"/>
            <w:r w:rsidRPr="00796B99">
              <w:rPr>
                <w:rFonts w:ascii="Times New Roman" w:hAnsi="Times New Roman" w:cs="Times New Roman"/>
              </w:rPr>
              <w:t>V</w:t>
            </w:r>
            <w:proofErr w:type="gramEnd"/>
            <w:r w:rsidRPr="00796B99">
              <w:rPr>
                <w:rFonts w:ascii="Times New Roman" w:hAnsi="Times New Roman" w:cs="Times New Roman"/>
              </w:rPr>
              <w:t>дну</w:t>
            </w:r>
            <w:proofErr w:type="spellEnd"/>
            <w:r w:rsidRPr="00796B99">
              <w:rPr>
                <w:rFonts w:ascii="Times New Roman" w:hAnsi="Times New Roman" w:cs="Times New Roman"/>
              </w:rPr>
              <w:t xml:space="preserve"> - 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p>
          <w:p w:rsidR="00D474F1" w:rsidRPr="00796B99" w:rsidRDefault="00D474F1" w:rsidP="00B11638">
            <w:pPr>
              <w:tabs>
                <w:tab w:val="left" w:pos="1181"/>
              </w:tabs>
              <w:rPr>
                <w:rFonts w:ascii="Times New Roman" w:hAnsi="Times New Roman" w:cs="Times New Roman"/>
              </w:rPr>
            </w:pPr>
            <w:proofErr w:type="spellStart"/>
            <w:proofErr w:type="gramStart"/>
            <w:r w:rsidRPr="00796B99">
              <w:rPr>
                <w:rFonts w:ascii="Times New Roman" w:hAnsi="Times New Roman" w:cs="Times New Roman"/>
              </w:rPr>
              <w:t>V</w:t>
            </w:r>
            <w:proofErr w:type="gramEnd"/>
            <w:r w:rsidRPr="00796B99">
              <w:rPr>
                <w:rFonts w:ascii="Times New Roman" w:hAnsi="Times New Roman" w:cs="Times New Roman"/>
              </w:rPr>
              <w:t>аф</w:t>
            </w:r>
            <w:proofErr w:type="spellEnd"/>
            <w:r w:rsidRPr="00796B99">
              <w:rPr>
                <w:rFonts w:ascii="Times New Roman" w:hAnsi="Times New Roman" w:cs="Times New Roman"/>
              </w:rPr>
              <w:t xml:space="preserve"> - количество архивных документов, находящихся на хранении в муниципальном архиве</w:t>
            </w:r>
          </w:p>
          <w:p w:rsidR="00D474F1" w:rsidRPr="00796B99" w:rsidRDefault="00D474F1" w:rsidP="00B11638">
            <w:pPr>
              <w:spacing w:line="20" w:lineRule="atLeast"/>
              <w:ind w:left="-109" w:right="-108"/>
              <w:contextualSpacing/>
              <w:rPr>
                <w:rFonts w:ascii="Times New Roman" w:hAnsi="Times New Roman" w:cs="Times New Roman"/>
              </w:rPr>
            </w:pPr>
          </w:p>
        </w:tc>
      </w:tr>
      <w:tr w:rsidR="00D474F1" w:rsidRPr="00796B99" w:rsidTr="003550AF">
        <w:tc>
          <w:tcPr>
            <w:tcW w:w="567" w:type="dxa"/>
          </w:tcPr>
          <w:p w:rsidR="00D474F1" w:rsidRPr="00796B99" w:rsidRDefault="0038729D" w:rsidP="00B11638">
            <w:pPr>
              <w:spacing w:line="20" w:lineRule="atLeast"/>
              <w:ind w:right="-108"/>
              <w:contextualSpacing/>
              <w:jc w:val="right"/>
              <w:rPr>
                <w:rFonts w:ascii="Times New Roman" w:hAnsi="Times New Roman" w:cs="Times New Roman"/>
              </w:rPr>
            </w:pPr>
            <w:r w:rsidRPr="00796B99">
              <w:rPr>
                <w:rFonts w:ascii="Times New Roman" w:hAnsi="Times New Roman" w:cs="Times New Roman"/>
              </w:rPr>
              <w:t>41</w:t>
            </w:r>
          </w:p>
        </w:tc>
        <w:tc>
          <w:tcPr>
            <w:tcW w:w="4537" w:type="dxa"/>
          </w:tcPr>
          <w:p w:rsidR="00D474F1" w:rsidRPr="00796B99" w:rsidRDefault="00D474F1" w:rsidP="00B11638">
            <w:pPr>
              <w:spacing w:line="20" w:lineRule="atLeast"/>
              <w:ind w:left="-108" w:right="-108"/>
              <w:contextualSpacing/>
              <w:rPr>
                <w:rFonts w:ascii="Times New Roman" w:hAnsi="Times New Roman" w:cs="Times New Roman"/>
              </w:rPr>
            </w:pPr>
          </w:p>
          <w:p w:rsidR="00D474F1" w:rsidRPr="00796B99" w:rsidRDefault="00D474F1" w:rsidP="00B11638">
            <w:pPr>
              <w:spacing w:line="20" w:lineRule="atLeast"/>
              <w:ind w:left="34" w:right="-108"/>
              <w:contextualSpacing/>
              <w:rPr>
                <w:rFonts w:ascii="Times New Roman" w:hAnsi="Times New Roman" w:cs="Times New Roman"/>
              </w:rPr>
            </w:pPr>
            <w:r w:rsidRPr="00796B99">
              <w:rPr>
                <w:rFonts w:ascii="Times New Roman" w:eastAsia="Times New Roman" w:hAnsi="Times New Roman" w:cs="Times New Roman"/>
                <w:lang w:eastAsia="ru-RU"/>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p w:rsidR="00D474F1" w:rsidRPr="00796B99" w:rsidRDefault="00D474F1" w:rsidP="00B11638">
            <w:pPr>
              <w:spacing w:line="20" w:lineRule="atLeast"/>
              <w:ind w:left="34" w:right="-108"/>
              <w:contextualSpacing/>
              <w:rPr>
                <w:rFonts w:ascii="Times New Roman" w:hAnsi="Times New Roman" w:cs="Times New Roman"/>
              </w:rPr>
            </w:pPr>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p>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D474F1" w:rsidRPr="00796B99" w:rsidRDefault="00D474F1" w:rsidP="00B11638">
            <w:pPr>
              <w:spacing w:line="20" w:lineRule="atLeast"/>
              <w:rPr>
                <w:rFonts w:ascii="Times New Roman" w:hAnsi="Times New Roman" w:cs="Times New Roman"/>
              </w:rPr>
            </w:pPr>
          </w:p>
          <w:p w:rsidR="00D474F1" w:rsidRPr="00796B99" w:rsidRDefault="00D474F1" w:rsidP="00B11638">
            <w:pPr>
              <w:spacing w:line="20" w:lineRule="atLeast"/>
              <w:rPr>
                <w:rFonts w:ascii="Times New Roman" w:hAnsi="Times New Roman" w:cs="Times New Roman"/>
              </w:rPr>
            </w:pPr>
            <w:r w:rsidRPr="00796B99">
              <w:rPr>
                <w:rFonts w:ascii="Times New Roman" w:hAnsi="Times New Roman" w:cs="Times New Roman"/>
              </w:rPr>
              <w:t xml:space="preserve">Статистическая форма № 1 «Показатели основных направлений и результаты деятельности муниципального архива», утв. приказом </w:t>
            </w:r>
            <w:proofErr w:type="spellStart"/>
            <w:r w:rsidRPr="00796B99">
              <w:rPr>
                <w:rFonts w:ascii="Times New Roman" w:hAnsi="Times New Roman" w:cs="Times New Roman"/>
              </w:rPr>
              <w:t>Росархива</w:t>
            </w:r>
            <w:proofErr w:type="spellEnd"/>
            <w:r w:rsidRPr="00796B99">
              <w:rPr>
                <w:rFonts w:ascii="Times New Roman" w:hAnsi="Times New Roman" w:cs="Times New Roman"/>
              </w:rPr>
              <w:t xml:space="preserve"> от 12.10.2006 №59 «Об утверждении и введении в действие статистической формы…»; Приложение №8 к инф. письму ГАУ МО от </w:t>
            </w:r>
            <w:r w:rsidRPr="00796B99">
              <w:rPr>
                <w:rFonts w:ascii="Times New Roman" w:hAnsi="Times New Roman" w:cs="Times New Roman"/>
              </w:rPr>
              <w:lastRenderedPageBreak/>
              <w:t>27.10.2017 №30Исх-1612//30-02 о планировании работы на 2018 год и их отчетности за 2017 год</w:t>
            </w:r>
          </w:p>
          <w:p w:rsidR="00D474F1" w:rsidRPr="00796B99" w:rsidRDefault="00D474F1" w:rsidP="00B11638">
            <w:pPr>
              <w:spacing w:line="20" w:lineRule="atLeast"/>
              <w:rPr>
                <w:rFonts w:ascii="Times New Roman" w:hAnsi="Times New Roman" w:cs="Times New Roman"/>
              </w:rPr>
            </w:pPr>
          </w:p>
        </w:tc>
        <w:tc>
          <w:tcPr>
            <w:tcW w:w="7229" w:type="dxa"/>
          </w:tcPr>
          <w:p w:rsidR="00D474F1" w:rsidRPr="00796B99" w:rsidRDefault="00D474F1" w:rsidP="00B11638">
            <w:pPr>
              <w:spacing w:line="20" w:lineRule="atLeast"/>
              <w:ind w:left="-109" w:right="-108"/>
              <w:contextualSpacing/>
              <w:rPr>
                <w:rFonts w:ascii="Times New Roman" w:hAnsi="Times New Roman" w:cs="Times New Roman"/>
              </w:rPr>
            </w:pPr>
            <w:r w:rsidRPr="00796B99">
              <w:rPr>
                <w:rFonts w:ascii="Times New Roman" w:hAnsi="Times New Roman" w:cs="Times New Roman"/>
              </w:rPr>
              <w:lastRenderedPageBreak/>
              <w:t xml:space="preserve">А = </w:t>
            </w:r>
            <w:proofErr w:type="spellStart"/>
            <w:r w:rsidRPr="00796B99">
              <w:rPr>
                <w:rFonts w:ascii="Times New Roman" w:hAnsi="Times New Roman" w:cs="Times New Roman"/>
              </w:rPr>
              <w:t>Аа</w:t>
            </w:r>
            <w:proofErr w:type="spellEnd"/>
            <w:r w:rsidRPr="00796B99">
              <w:rPr>
                <w:rFonts w:ascii="Times New Roman" w:hAnsi="Times New Roman" w:cs="Times New Roman"/>
              </w:rPr>
              <w:t xml:space="preserve"> /</w:t>
            </w:r>
            <w:proofErr w:type="spellStart"/>
            <w:r w:rsidRPr="00796B99">
              <w:rPr>
                <w:rFonts w:ascii="Times New Roman" w:hAnsi="Times New Roman" w:cs="Times New Roman"/>
              </w:rPr>
              <w:t>Аоб</w:t>
            </w:r>
            <w:proofErr w:type="spellEnd"/>
            <w:r w:rsidRPr="00796B99">
              <w:rPr>
                <w:rFonts w:ascii="Times New Roman" w:hAnsi="Times New Roman" w:cs="Times New Roman"/>
              </w:rPr>
              <w:t xml:space="preserve"> х 100%, </w:t>
            </w:r>
          </w:p>
          <w:p w:rsidR="00D474F1" w:rsidRPr="00796B99" w:rsidRDefault="00D474F1" w:rsidP="00B11638">
            <w:pPr>
              <w:spacing w:line="20" w:lineRule="atLeast"/>
              <w:ind w:left="-109" w:right="-108"/>
              <w:contextualSpacing/>
              <w:rPr>
                <w:rFonts w:ascii="Times New Roman" w:hAnsi="Times New Roman" w:cs="Times New Roman"/>
              </w:rPr>
            </w:pPr>
            <w:r w:rsidRPr="00796B99">
              <w:rPr>
                <w:rFonts w:ascii="Times New Roman" w:hAnsi="Times New Roman" w:cs="Times New Roman"/>
              </w:rPr>
              <w:t>где:</w:t>
            </w:r>
          </w:p>
          <w:p w:rsidR="00D474F1" w:rsidRPr="00796B99" w:rsidRDefault="00D474F1" w:rsidP="00B11638">
            <w:pPr>
              <w:spacing w:line="20" w:lineRule="atLeast"/>
              <w:ind w:left="-109" w:right="-108"/>
              <w:contextualSpacing/>
              <w:rPr>
                <w:rFonts w:ascii="Times New Roman" w:hAnsi="Times New Roman" w:cs="Times New Roman"/>
              </w:rPr>
            </w:pPr>
            <w:r w:rsidRPr="00796B99">
              <w:rPr>
                <w:rFonts w:ascii="Times New Roman" w:hAnsi="Times New Roman" w:cs="Times New Roman"/>
              </w:rPr>
              <w:t>А - доля архивных фондов муниципального архива, внесенных в систему автоматизированного государственного учета документов Архивного фонда Российской Федерации («Архивный фонд»), в общем количестве архивных фондов муниципального архива Московской области;</w:t>
            </w:r>
          </w:p>
          <w:p w:rsidR="00D474F1" w:rsidRPr="00796B99" w:rsidRDefault="00D474F1" w:rsidP="00B11638">
            <w:pPr>
              <w:spacing w:line="20" w:lineRule="atLeast"/>
              <w:ind w:left="-109" w:right="-108"/>
              <w:contextualSpacing/>
              <w:rPr>
                <w:rFonts w:ascii="Times New Roman" w:hAnsi="Times New Roman" w:cs="Times New Roman"/>
              </w:rPr>
            </w:pPr>
            <w:proofErr w:type="spellStart"/>
            <w:r w:rsidRPr="00796B99">
              <w:rPr>
                <w:rFonts w:ascii="Times New Roman" w:hAnsi="Times New Roman" w:cs="Times New Roman"/>
              </w:rPr>
              <w:t>Аа</w:t>
            </w:r>
            <w:proofErr w:type="spellEnd"/>
            <w:r w:rsidRPr="00796B99">
              <w:rPr>
                <w:rFonts w:ascii="Times New Roman" w:hAnsi="Times New Roman" w:cs="Times New Roman"/>
              </w:rPr>
              <w:t xml:space="preserve"> – количество архивных фондов, включенных в систему автоматизированного государственного учета документов Архивного фонда Российской Федерации  («Архивный фонд»);</w:t>
            </w:r>
          </w:p>
          <w:p w:rsidR="00D474F1" w:rsidRPr="00796B99" w:rsidRDefault="00D474F1" w:rsidP="00B11638">
            <w:pPr>
              <w:spacing w:line="20" w:lineRule="atLeast"/>
              <w:ind w:left="-109" w:right="-108"/>
              <w:contextualSpacing/>
              <w:rPr>
                <w:rFonts w:ascii="Times New Roman" w:hAnsi="Times New Roman" w:cs="Times New Roman"/>
              </w:rPr>
            </w:pPr>
            <w:proofErr w:type="spellStart"/>
            <w:r w:rsidRPr="00796B99">
              <w:rPr>
                <w:rFonts w:ascii="Times New Roman" w:hAnsi="Times New Roman" w:cs="Times New Roman"/>
              </w:rPr>
              <w:t>Аоб</w:t>
            </w:r>
            <w:proofErr w:type="spellEnd"/>
            <w:r w:rsidRPr="00796B99">
              <w:rPr>
                <w:rFonts w:ascii="Times New Roman" w:hAnsi="Times New Roman" w:cs="Times New Roman"/>
              </w:rPr>
              <w:t xml:space="preserve"> – общее количество архивных фондов муниципального архива Московской области</w:t>
            </w:r>
          </w:p>
          <w:p w:rsidR="00D474F1" w:rsidRPr="00796B99" w:rsidRDefault="00D474F1" w:rsidP="00B11638">
            <w:pPr>
              <w:spacing w:line="20" w:lineRule="atLeast"/>
              <w:ind w:left="-109" w:right="-108"/>
              <w:contextualSpacing/>
              <w:rPr>
                <w:rFonts w:ascii="Times New Roman" w:hAnsi="Times New Roman" w:cs="Times New Roman"/>
              </w:rPr>
            </w:pPr>
          </w:p>
        </w:tc>
      </w:tr>
      <w:tr w:rsidR="00D474F1" w:rsidRPr="00796B99" w:rsidTr="003550AF">
        <w:tc>
          <w:tcPr>
            <w:tcW w:w="567" w:type="dxa"/>
          </w:tcPr>
          <w:p w:rsidR="00D474F1" w:rsidRPr="00796B99" w:rsidRDefault="0038729D" w:rsidP="00B11638">
            <w:pPr>
              <w:spacing w:line="20" w:lineRule="atLeast"/>
              <w:ind w:right="-108"/>
              <w:contextualSpacing/>
              <w:jc w:val="right"/>
              <w:rPr>
                <w:rFonts w:ascii="Times New Roman" w:hAnsi="Times New Roman" w:cs="Times New Roman"/>
              </w:rPr>
            </w:pPr>
            <w:bookmarkStart w:id="34" w:name="_Hlk504123249"/>
            <w:r w:rsidRPr="00796B99">
              <w:rPr>
                <w:rFonts w:ascii="Times New Roman" w:hAnsi="Times New Roman" w:cs="Times New Roman"/>
              </w:rPr>
              <w:lastRenderedPageBreak/>
              <w:t>42</w:t>
            </w:r>
          </w:p>
        </w:tc>
        <w:tc>
          <w:tcPr>
            <w:tcW w:w="4537" w:type="dxa"/>
          </w:tcPr>
          <w:p w:rsidR="00D474F1" w:rsidRPr="00796B99" w:rsidRDefault="00D474F1" w:rsidP="00B11638">
            <w:pPr>
              <w:spacing w:line="20" w:lineRule="atLeast"/>
              <w:ind w:left="34" w:right="-108"/>
              <w:contextualSpacing/>
              <w:rPr>
                <w:rFonts w:ascii="Times New Roman" w:eastAsia="Times New Roman" w:hAnsi="Times New Roman" w:cs="Times New Roman"/>
                <w:lang w:eastAsia="ru-RU"/>
              </w:rPr>
            </w:pPr>
          </w:p>
          <w:p w:rsidR="00D474F1" w:rsidRPr="00796B99" w:rsidRDefault="00D474F1" w:rsidP="00B11638">
            <w:pPr>
              <w:spacing w:line="20" w:lineRule="atLeast"/>
              <w:ind w:left="34" w:right="-108"/>
              <w:contextualSpacing/>
              <w:rPr>
                <w:rFonts w:ascii="Times New Roman" w:hAnsi="Times New Roman" w:cs="Times New Roman"/>
              </w:rPr>
            </w:pPr>
            <w:r w:rsidRPr="00796B99">
              <w:rPr>
                <w:rFonts w:ascii="Times New Roman" w:eastAsia="Times New Roman" w:hAnsi="Times New Roman" w:cs="Times New Roman"/>
                <w:lang w:eastAsia="ru-RU"/>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p>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D474F1" w:rsidRPr="00796B99" w:rsidRDefault="00D474F1" w:rsidP="00B11638">
            <w:pPr>
              <w:spacing w:line="20" w:lineRule="atLeast"/>
              <w:rPr>
                <w:rFonts w:ascii="Times New Roman" w:hAnsi="Times New Roman" w:cs="Times New Roman"/>
              </w:rPr>
            </w:pPr>
            <w:r w:rsidRPr="00796B99">
              <w:rPr>
                <w:rFonts w:ascii="Times New Roman" w:hAnsi="Times New Roman" w:cs="Times New Roman"/>
              </w:rPr>
              <w:t>Отчет муниципального архива о выполнении основных направлений развития архивного дела на  2017г.», Приложение 9 к инф. письму ГАУ МО от 27.10.2017 №30Исх-1612//30-02 о планировании работы на 2018 год и их отчетности за 2017 год</w:t>
            </w:r>
          </w:p>
          <w:p w:rsidR="00D474F1" w:rsidRPr="00796B99" w:rsidRDefault="00D474F1" w:rsidP="00B11638">
            <w:pPr>
              <w:spacing w:line="20" w:lineRule="atLeast"/>
              <w:rPr>
                <w:rFonts w:ascii="Times New Roman" w:hAnsi="Times New Roman" w:cs="Times New Roman"/>
              </w:rPr>
            </w:pPr>
          </w:p>
        </w:tc>
        <w:tc>
          <w:tcPr>
            <w:tcW w:w="7229" w:type="dxa"/>
          </w:tcPr>
          <w:p w:rsidR="00D474F1" w:rsidRPr="00796B99" w:rsidRDefault="00D474F1" w:rsidP="00B11638">
            <w:pPr>
              <w:spacing w:line="20" w:lineRule="atLeast"/>
              <w:ind w:left="-109" w:right="-108"/>
              <w:contextualSpacing/>
              <w:rPr>
                <w:rFonts w:ascii="Times New Roman" w:hAnsi="Times New Roman" w:cs="Times New Roman"/>
              </w:rPr>
            </w:pPr>
          </w:p>
          <w:p w:rsidR="00D474F1" w:rsidRPr="00796B99" w:rsidRDefault="00D474F1" w:rsidP="00B11638">
            <w:pPr>
              <w:spacing w:line="20" w:lineRule="atLeast"/>
              <w:ind w:left="-109" w:right="-108"/>
              <w:contextualSpacing/>
              <w:rPr>
                <w:rFonts w:ascii="Times New Roman" w:hAnsi="Times New Roman" w:cs="Times New Roman"/>
              </w:rPr>
            </w:pPr>
            <w:proofErr w:type="spellStart"/>
            <w:r w:rsidRPr="00796B99">
              <w:rPr>
                <w:rFonts w:ascii="Times New Roman" w:hAnsi="Times New Roman" w:cs="Times New Roman"/>
              </w:rPr>
              <w:t>Дэц</w:t>
            </w:r>
            <w:proofErr w:type="spellEnd"/>
            <w:r w:rsidRPr="00796B99">
              <w:rPr>
                <w:rFonts w:ascii="Times New Roman" w:hAnsi="Times New Roman" w:cs="Times New Roman"/>
              </w:rPr>
              <w:t xml:space="preserve"> = </w:t>
            </w:r>
            <w:proofErr w:type="spellStart"/>
            <w:r w:rsidRPr="00796B99">
              <w:rPr>
                <w:rFonts w:ascii="Times New Roman" w:hAnsi="Times New Roman" w:cs="Times New Roman"/>
              </w:rPr>
              <w:t>Дпэц</w:t>
            </w:r>
            <w:proofErr w:type="spellEnd"/>
            <w:proofErr w:type="gramStart"/>
            <w:r w:rsidRPr="00796B99">
              <w:rPr>
                <w:rFonts w:ascii="Times New Roman" w:hAnsi="Times New Roman" w:cs="Times New Roman"/>
              </w:rPr>
              <w:t xml:space="preserve"> / Д</w:t>
            </w:r>
            <w:proofErr w:type="gramEnd"/>
            <w:r w:rsidRPr="00796B99">
              <w:rPr>
                <w:rFonts w:ascii="Times New Roman" w:hAnsi="Times New Roman" w:cs="Times New Roman"/>
              </w:rPr>
              <w:t xml:space="preserve">о х 100%, </w:t>
            </w:r>
          </w:p>
          <w:p w:rsidR="00D474F1" w:rsidRPr="00796B99" w:rsidRDefault="00D474F1" w:rsidP="00B11638">
            <w:pPr>
              <w:spacing w:line="20" w:lineRule="atLeast"/>
              <w:ind w:left="-109" w:right="-108"/>
              <w:contextualSpacing/>
              <w:rPr>
                <w:rFonts w:ascii="Times New Roman" w:hAnsi="Times New Roman" w:cs="Times New Roman"/>
              </w:rPr>
            </w:pPr>
            <w:r w:rsidRPr="00796B99">
              <w:rPr>
                <w:rFonts w:ascii="Times New Roman" w:hAnsi="Times New Roman" w:cs="Times New Roman"/>
              </w:rPr>
              <w:t>где:</w:t>
            </w:r>
          </w:p>
          <w:p w:rsidR="00D474F1" w:rsidRPr="00796B99" w:rsidRDefault="00D474F1" w:rsidP="00B11638">
            <w:pPr>
              <w:spacing w:line="20" w:lineRule="atLeast"/>
              <w:ind w:left="-109" w:right="-108"/>
              <w:contextualSpacing/>
              <w:rPr>
                <w:rFonts w:ascii="Times New Roman" w:hAnsi="Times New Roman" w:cs="Times New Roman"/>
              </w:rPr>
            </w:pPr>
            <w:proofErr w:type="spellStart"/>
            <w:r w:rsidRPr="00796B99">
              <w:rPr>
                <w:rFonts w:ascii="Times New Roman" w:hAnsi="Times New Roman" w:cs="Times New Roman"/>
              </w:rPr>
              <w:t>Дэц</w:t>
            </w:r>
            <w:proofErr w:type="spellEnd"/>
            <w:r w:rsidRPr="00796B99">
              <w:rPr>
                <w:rFonts w:ascii="Times New Roman" w:hAnsi="Times New Roman" w:cs="Times New Roman"/>
              </w:rPr>
              <w:t xml:space="preserve"> - доля архивных документов, переведенных в электронно-цифровую форму, от общего объема архивных документов, находящихся на хранении в муниципальном архиве Московской области;</w:t>
            </w:r>
          </w:p>
          <w:p w:rsidR="00D474F1" w:rsidRPr="00796B99" w:rsidRDefault="00D474F1" w:rsidP="00B11638">
            <w:pPr>
              <w:spacing w:line="20" w:lineRule="atLeast"/>
              <w:ind w:left="-109" w:right="-108"/>
              <w:contextualSpacing/>
              <w:rPr>
                <w:rFonts w:ascii="Times New Roman" w:hAnsi="Times New Roman" w:cs="Times New Roman"/>
              </w:rPr>
            </w:pPr>
            <w:proofErr w:type="spellStart"/>
            <w:r w:rsidRPr="00796B99">
              <w:rPr>
                <w:rFonts w:ascii="Times New Roman" w:hAnsi="Times New Roman" w:cs="Times New Roman"/>
              </w:rPr>
              <w:t>Дпэц</w:t>
            </w:r>
            <w:proofErr w:type="spellEnd"/>
            <w:r w:rsidRPr="00796B99">
              <w:rPr>
                <w:rFonts w:ascii="Times New Roman" w:hAnsi="Times New Roman" w:cs="Times New Roman"/>
              </w:rPr>
              <w:t xml:space="preserve"> – количество документов, переведенных в электронно-цифровую форму, от общего объема архивных документов, находящихся на хранении в муниципальном архиве Московской области;</w:t>
            </w:r>
          </w:p>
          <w:p w:rsidR="00D474F1" w:rsidRPr="00796B99" w:rsidRDefault="00D474F1" w:rsidP="00B11638">
            <w:pPr>
              <w:spacing w:line="20" w:lineRule="atLeast"/>
              <w:ind w:left="-109" w:right="-108"/>
              <w:contextualSpacing/>
              <w:rPr>
                <w:rFonts w:ascii="Times New Roman" w:hAnsi="Times New Roman" w:cs="Times New Roman"/>
              </w:rPr>
            </w:pPr>
            <w:proofErr w:type="spellStart"/>
            <w:r w:rsidRPr="00796B99">
              <w:rPr>
                <w:rFonts w:ascii="Times New Roman" w:hAnsi="Times New Roman" w:cs="Times New Roman"/>
              </w:rPr>
              <w:t>Доб</w:t>
            </w:r>
            <w:proofErr w:type="spellEnd"/>
            <w:r w:rsidRPr="00796B99">
              <w:rPr>
                <w:rFonts w:ascii="Times New Roman" w:hAnsi="Times New Roman" w:cs="Times New Roman"/>
              </w:rPr>
              <w:t xml:space="preserve"> – общее количество архивных документов, находящихся на хранении в муниципальном архиве Московской области</w:t>
            </w:r>
          </w:p>
          <w:p w:rsidR="00D474F1" w:rsidRPr="00796B99" w:rsidRDefault="00D474F1" w:rsidP="00B11638">
            <w:pPr>
              <w:spacing w:line="20" w:lineRule="atLeast"/>
              <w:ind w:left="-109" w:right="-108"/>
              <w:contextualSpacing/>
              <w:rPr>
                <w:rFonts w:ascii="Times New Roman" w:hAnsi="Times New Roman" w:cs="Times New Roman"/>
              </w:rPr>
            </w:pPr>
          </w:p>
        </w:tc>
      </w:tr>
      <w:bookmarkEnd w:id="34"/>
      <w:tr w:rsidR="00D474F1" w:rsidRPr="00796B99" w:rsidTr="003550AF">
        <w:tc>
          <w:tcPr>
            <w:tcW w:w="567" w:type="dxa"/>
          </w:tcPr>
          <w:p w:rsidR="00D474F1" w:rsidRPr="00796B99" w:rsidRDefault="0038729D" w:rsidP="00B11638">
            <w:pPr>
              <w:spacing w:line="20" w:lineRule="atLeast"/>
              <w:ind w:right="-108"/>
              <w:contextualSpacing/>
              <w:jc w:val="right"/>
              <w:rPr>
                <w:rFonts w:ascii="Times New Roman" w:hAnsi="Times New Roman" w:cs="Times New Roman"/>
              </w:rPr>
            </w:pPr>
            <w:r w:rsidRPr="00796B99">
              <w:rPr>
                <w:rFonts w:ascii="Times New Roman" w:hAnsi="Times New Roman" w:cs="Times New Roman"/>
              </w:rPr>
              <w:t>43</w:t>
            </w:r>
          </w:p>
        </w:tc>
        <w:tc>
          <w:tcPr>
            <w:tcW w:w="4537" w:type="dxa"/>
          </w:tcPr>
          <w:p w:rsidR="00D474F1" w:rsidRPr="00796B99" w:rsidRDefault="00D474F1" w:rsidP="00B11638">
            <w:pPr>
              <w:spacing w:line="20" w:lineRule="atLeast"/>
              <w:ind w:left="34" w:right="-108"/>
              <w:contextualSpacing/>
              <w:rPr>
                <w:rFonts w:ascii="Times New Roman" w:hAnsi="Times New Roman" w:cs="Times New Roman"/>
              </w:rPr>
            </w:pPr>
            <w:r w:rsidRPr="00796B99">
              <w:rPr>
                <w:rFonts w:ascii="Times New Roman" w:hAnsi="Times New Roman" w:cs="Times New Roman"/>
              </w:rPr>
              <w:t>Количество объектов приватизации имущества в соответствии с планом приватизации</w:t>
            </w:r>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proofErr w:type="spellStart"/>
            <w:proofErr w:type="gramStart"/>
            <w:r w:rsidRPr="00796B99">
              <w:rPr>
                <w:rFonts w:ascii="Times New Roman" w:eastAsia="Times New Roman" w:hAnsi="Times New Roman" w:cs="Times New Roman"/>
                <w:lang w:eastAsia="ru-RU"/>
              </w:rPr>
              <w:t>шт</w:t>
            </w:r>
            <w:proofErr w:type="spellEnd"/>
            <w:proofErr w:type="gramEnd"/>
          </w:p>
        </w:tc>
        <w:tc>
          <w:tcPr>
            <w:tcW w:w="3119" w:type="dxa"/>
          </w:tcPr>
          <w:p w:rsidR="00D474F1" w:rsidRPr="00796B99" w:rsidRDefault="00D474F1" w:rsidP="00B11638">
            <w:pPr>
              <w:spacing w:line="20" w:lineRule="atLeast"/>
              <w:rPr>
                <w:rFonts w:ascii="Times New Roman" w:hAnsi="Times New Roman" w:cs="Times New Roman"/>
              </w:rPr>
            </w:pPr>
            <w:r w:rsidRPr="00796B99">
              <w:rPr>
                <w:rFonts w:ascii="Times New Roman" w:hAnsi="Times New Roman" w:cs="Times New Roman"/>
              </w:rPr>
              <w:t>Прогнозный план приватизации имущества, находящегося в муниципальной собственности городского округа Домодедово</w:t>
            </w:r>
          </w:p>
        </w:tc>
        <w:tc>
          <w:tcPr>
            <w:tcW w:w="7229" w:type="dxa"/>
          </w:tcPr>
          <w:p w:rsidR="00D474F1" w:rsidRPr="00796B99" w:rsidRDefault="00D474F1" w:rsidP="00B11638">
            <w:pPr>
              <w:spacing w:line="20" w:lineRule="atLeast"/>
              <w:ind w:left="-109" w:right="-108"/>
              <w:contextualSpacing/>
              <w:rPr>
                <w:rFonts w:ascii="Times New Roman" w:hAnsi="Times New Roman" w:cs="Times New Roman"/>
              </w:rPr>
            </w:pPr>
            <w:r w:rsidRPr="00796B99">
              <w:rPr>
                <w:rFonts w:ascii="Times New Roman" w:hAnsi="Times New Roman" w:cs="Times New Roman"/>
              </w:rPr>
              <w:t xml:space="preserve">                    </w:t>
            </w:r>
            <w:r w:rsidRPr="00796B99">
              <w:rPr>
                <w:rFonts w:ascii="Times New Roman" w:eastAsia="Calibri" w:hAnsi="Times New Roman" w:cs="Times New Roman"/>
                <w:i/>
              </w:rPr>
              <w:t xml:space="preserve"> Коп=Коз-</w:t>
            </w:r>
            <w:proofErr w:type="spellStart"/>
            <w:r w:rsidRPr="00796B99">
              <w:rPr>
                <w:rFonts w:ascii="Times New Roman" w:eastAsia="Calibri" w:hAnsi="Times New Roman" w:cs="Times New Roman"/>
                <w:i/>
              </w:rPr>
              <w:t>Кпо</w:t>
            </w:r>
            <w:proofErr w:type="spellEnd"/>
            <w:r w:rsidRPr="00796B99">
              <w:rPr>
                <w:rFonts w:ascii="Times New Roman" w:eastAsia="Calibri" w:hAnsi="Times New Roman" w:cs="Times New Roman"/>
                <w:i/>
              </w:rPr>
              <w:t xml:space="preserve">, </w:t>
            </w:r>
            <w:r w:rsidRPr="00796B99">
              <w:rPr>
                <w:rFonts w:ascii="Times New Roman" w:hAnsi="Times New Roman" w:cs="Times New Roman"/>
              </w:rPr>
              <w:t xml:space="preserve"> где</w:t>
            </w:r>
          </w:p>
          <w:p w:rsidR="00D474F1" w:rsidRPr="00796B99" w:rsidRDefault="00D474F1" w:rsidP="00B11638">
            <w:pPr>
              <w:spacing w:line="20" w:lineRule="atLeast"/>
              <w:ind w:left="-109" w:right="-108"/>
              <w:contextualSpacing/>
              <w:rPr>
                <w:rFonts w:ascii="Times New Roman" w:hAnsi="Times New Roman" w:cs="Times New Roman"/>
              </w:rPr>
            </w:pPr>
          </w:p>
          <w:p w:rsidR="00D474F1" w:rsidRPr="00796B99" w:rsidRDefault="00D474F1" w:rsidP="00B11638">
            <w:pPr>
              <w:spacing w:line="20" w:lineRule="atLeast"/>
              <w:ind w:left="34" w:right="-108"/>
              <w:contextualSpacing/>
              <w:jc w:val="both"/>
              <w:rPr>
                <w:rFonts w:ascii="Times New Roman" w:hAnsi="Times New Roman" w:cs="Times New Roman"/>
              </w:rPr>
            </w:pPr>
            <w:r w:rsidRPr="00796B99">
              <w:rPr>
                <w:rFonts w:ascii="Times New Roman" w:hAnsi="Times New Roman" w:cs="Times New Roman"/>
              </w:rPr>
              <w:t>Коп – общее количество объектов приватизации имущества в соответствии с планом приватизации;</w:t>
            </w:r>
          </w:p>
          <w:p w:rsidR="00D474F1" w:rsidRPr="00796B99" w:rsidRDefault="00D474F1" w:rsidP="00B11638">
            <w:pPr>
              <w:spacing w:line="20" w:lineRule="atLeast"/>
              <w:ind w:left="34" w:right="-108"/>
              <w:contextualSpacing/>
              <w:jc w:val="both"/>
              <w:rPr>
                <w:rFonts w:ascii="Times New Roman" w:hAnsi="Times New Roman" w:cs="Times New Roman"/>
              </w:rPr>
            </w:pPr>
            <w:r w:rsidRPr="00796B99">
              <w:rPr>
                <w:rFonts w:ascii="Times New Roman" w:hAnsi="Times New Roman" w:cs="Times New Roman"/>
              </w:rPr>
              <w:t>Коз – количество запланированных  объектов приватизации в соответствии с планом приватизации;</w:t>
            </w:r>
          </w:p>
          <w:p w:rsidR="00D474F1" w:rsidRPr="00796B99" w:rsidRDefault="00D474F1" w:rsidP="00B11638">
            <w:pPr>
              <w:spacing w:line="20" w:lineRule="atLeast"/>
              <w:ind w:left="-109" w:right="-108"/>
              <w:contextualSpacing/>
              <w:rPr>
                <w:rFonts w:ascii="Times New Roman" w:hAnsi="Times New Roman" w:cs="Times New Roman"/>
              </w:rPr>
            </w:pPr>
            <w:r w:rsidRPr="00796B99">
              <w:rPr>
                <w:rFonts w:ascii="Times New Roman" w:hAnsi="Times New Roman" w:cs="Times New Roman"/>
              </w:rPr>
              <w:t xml:space="preserve">   </w:t>
            </w:r>
            <w:proofErr w:type="spellStart"/>
            <w:r w:rsidRPr="00796B99">
              <w:rPr>
                <w:rFonts w:ascii="Times New Roman" w:hAnsi="Times New Roman" w:cs="Times New Roman"/>
              </w:rPr>
              <w:t>Кпо</w:t>
            </w:r>
            <w:proofErr w:type="spellEnd"/>
            <w:r w:rsidRPr="00796B99">
              <w:rPr>
                <w:rFonts w:ascii="Times New Roman" w:hAnsi="Times New Roman" w:cs="Times New Roman"/>
              </w:rPr>
              <w:t xml:space="preserve"> – количество проданных объектов в соответствии с планом приватизации.</w:t>
            </w:r>
          </w:p>
        </w:tc>
      </w:tr>
      <w:tr w:rsidR="00D474F1" w:rsidRPr="00796B99" w:rsidTr="003550AF">
        <w:tc>
          <w:tcPr>
            <w:tcW w:w="567" w:type="dxa"/>
          </w:tcPr>
          <w:p w:rsidR="00D474F1" w:rsidRPr="00796B99" w:rsidRDefault="0038729D" w:rsidP="00B11638">
            <w:pPr>
              <w:spacing w:line="20" w:lineRule="atLeast"/>
              <w:ind w:right="-108"/>
              <w:contextualSpacing/>
              <w:jc w:val="right"/>
              <w:rPr>
                <w:rFonts w:ascii="Times New Roman" w:hAnsi="Times New Roman" w:cs="Times New Roman"/>
              </w:rPr>
            </w:pPr>
            <w:r w:rsidRPr="00796B99">
              <w:rPr>
                <w:rFonts w:ascii="Times New Roman" w:hAnsi="Times New Roman" w:cs="Times New Roman"/>
              </w:rPr>
              <w:t>44</w:t>
            </w:r>
          </w:p>
        </w:tc>
        <w:tc>
          <w:tcPr>
            <w:tcW w:w="4537" w:type="dxa"/>
          </w:tcPr>
          <w:p w:rsidR="00D474F1" w:rsidRPr="00796B99" w:rsidRDefault="00D474F1" w:rsidP="00B11638">
            <w:pPr>
              <w:spacing w:line="20" w:lineRule="atLeast"/>
              <w:ind w:left="34" w:right="-108"/>
              <w:contextualSpacing/>
              <w:rPr>
                <w:rFonts w:ascii="Times New Roman" w:hAnsi="Times New Roman" w:cs="Times New Roman"/>
              </w:rPr>
            </w:pPr>
            <w:r w:rsidRPr="00796B99">
              <w:rPr>
                <w:rFonts w:ascii="Times New Roman" w:hAnsi="Times New Roman" w:cs="Times New Roman"/>
              </w:rPr>
              <w:t>Количество объектов муниципального имущества подлежащих оценке</w:t>
            </w:r>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proofErr w:type="spellStart"/>
            <w:proofErr w:type="gramStart"/>
            <w:r w:rsidRPr="00796B99">
              <w:rPr>
                <w:rFonts w:ascii="Times New Roman" w:eastAsia="Times New Roman" w:hAnsi="Times New Roman" w:cs="Times New Roman"/>
                <w:lang w:eastAsia="ru-RU"/>
              </w:rPr>
              <w:t>шт</w:t>
            </w:r>
            <w:proofErr w:type="spellEnd"/>
            <w:proofErr w:type="gramEnd"/>
          </w:p>
        </w:tc>
        <w:tc>
          <w:tcPr>
            <w:tcW w:w="3119" w:type="dxa"/>
          </w:tcPr>
          <w:p w:rsidR="00D474F1" w:rsidRPr="00796B99" w:rsidRDefault="00D474F1" w:rsidP="00B11638">
            <w:pPr>
              <w:spacing w:line="20" w:lineRule="atLeast"/>
              <w:rPr>
                <w:rFonts w:ascii="Times New Roman" w:hAnsi="Times New Roman" w:cs="Times New Roman"/>
              </w:rPr>
            </w:pPr>
            <w:r w:rsidRPr="00796B99">
              <w:rPr>
                <w:rFonts w:ascii="Times New Roman" w:hAnsi="Times New Roman" w:cs="Times New Roman"/>
              </w:rPr>
              <w:t xml:space="preserve">Реестр муниципальной собственности городского округа Домодедово Московской области </w:t>
            </w:r>
          </w:p>
        </w:tc>
        <w:tc>
          <w:tcPr>
            <w:tcW w:w="7229" w:type="dxa"/>
          </w:tcPr>
          <w:p w:rsidR="00D474F1" w:rsidRPr="00796B99" w:rsidRDefault="00D474F1" w:rsidP="00B11638">
            <w:pPr>
              <w:spacing w:line="20" w:lineRule="atLeast"/>
              <w:ind w:left="-109" w:right="-108"/>
              <w:contextualSpacing/>
              <w:rPr>
                <w:rFonts w:ascii="Times New Roman" w:hAnsi="Times New Roman" w:cs="Times New Roman"/>
              </w:rPr>
            </w:pPr>
            <w:r w:rsidRPr="00796B99">
              <w:rPr>
                <w:rFonts w:ascii="Times New Roman" w:hAnsi="Times New Roman" w:cs="Times New Roman"/>
              </w:rPr>
              <w:t xml:space="preserve">                    </w:t>
            </w:r>
            <w:r w:rsidRPr="00796B99">
              <w:rPr>
                <w:rFonts w:ascii="Times New Roman" w:eastAsia="Calibri" w:hAnsi="Times New Roman" w:cs="Times New Roman"/>
                <w:i/>
              </w:rPr>
              <w:t xml:space="preserve"> Ко=</w:t>
            </w:r>
            <w:proofErr w:type="spellStart"/>
            <w:r w:rsidRPr="00796B99">
              <w:rPr>
                <w:rFonts w:ascii="Times New Roman" w:eastAsia="Calibri" w:hAnsi="Times New Roman" w:cs="Times New Roman"/>
                <w:i/>
              </w:rPr>
              <w:t>Кз</w:t>
            </w:r>
            <w:proofErr w:type="spellEnd"/>
            <w:r w:rsidRPr="00796B99">
              <w:rPr>
                <w:rFonts w:ascii="Times New Roman" w:eastAsia="Calibri" w:hAnsi="Times New Roman" w:cs="Times New Roman"/>
                <w:i/>
              </w:rPr>
              <w:t xml:space="preserve">-Кс, </w:t>
            </w:r>
            <w:r w:rsidRPr="00796B99">
              <w:rPr>
                <w:rFonts w:ascii="Times New Roman" w:hAnsi="Times New Roman" w:cs="Times New Roman"/>
              </w:rPr>
              <w:t xml:space="preserve"> где</w:t>
            </w:r>
          </w:p>
          <w:p w:rsidR="00D474F1" w:rsidRPr="00796B99" w:rsidRDefault="00D474F1" w:rsidP="00B11638">
            <w:pPr>
              <w:spacing w:line="20" w:lineRule="atLeast"/>
              <w:ind w:left="-109" w:right="-108"/>
              <w:contextualSpacing/>
              <w:rPr>
                <w:rFonts w:ascii="Times New Roman" w:hAnsi="Times New Roman" w:cs="Times New Roman"/>
              </w:rPr>
            </w:pPr>
          </w:p>
          <w:p w:rsidR="00D474F1" w:rsidRPr="00796B99" w:rsidRDefault="00D474F1" w:rsidP="00B11638">
            <w:pPr>
              <w:spacing w:line="20" w:lineRule="atLeast"/>
              <w:ind w:right="-108"/>
              <w:contextualSpacing/>
              <w:rPr>
                <w:rFonts w:ascii="Times New Roman" w:hAnsi="Times New Roman" w:cs="Times New Roman"/>
              </w:rPr>
            </w:pPr>
            <w:proofErr w:type="gramStart"/>
            <w:r w:rsidRPr="00796B99">
              <w:rPr>
                <w:rFonts w:ascii="Times New Roman" w:hAnsi="Times New Roman" w:cs="Times New Roman"/>
              </w:rPr>
              <w:t>Ко</w:t>
            </w:r>
            <w:proofErr w:type="gramEnd"/>
            <w:r w:rsidRPr="00796B99">
              <w:rPr>
                <w:rFonts w:ascii="Times New Roman" w:hAnsi="Times New Roman" w:cs="Times New Roman"/>
              </w:rPr>
              <w:t xml:space="preserve"> – общее количество объектов муниципального имущества подлежащих оценке;</w:t>
            </w:r>
          </w:p>
          <w:p w:rsidR="00D474F1" w:rsidRPr="00796B99" w:rsidRDefault="00D474F1" w:rsidP="00B11638">
            <w:pPr>
              <w:spacing w:line="20" w:lineRule="atLeast"/>
              <w:ind w:right="-108"/>
              <w:contextualSpacing/>
              <w:rPr>
                <w:rFonts w:ascii="Times New Roman" w:hAnsi="Times New Roman" w:cs="Times New Roman"/>
              </w:rPr>
            </w:pPr>
            <w:proofErr w:type="spellStart"/>
            <w:proofErr w:type="gramStart"/>
            <w:r w:rsidRPr="00796B99">
              <w:rPr>
                <w:rFonts w:ascii="Times New Roman" w:hAnsi="Times New Roman" w:cs="Times New Roman"/>
              </w:rPr>
              <w:t>Кз</w:t>
            </w:r>
            <w:proofErr w:type="spellEnd"/>
            <w:proofErr w:type="gramEnd"/>
            <w:r w:rsidRPr="00796B99">
              <w:rPr>
                <w:rFonts w:ascii="Times New Roman" w:hAnsi="Times New Roman" w:cs="Times New Roman"/>
              </w:rPr>
              <w:t xml:space="preserve"> – количество запланированных объектов;</w:t>
            </w:r>
          </w:p>
          <w:p w:rsidR="00D474F1" w:rsidRPr="00796B99" w:rsidRDefault="00D474F1" w:rsidP="00B11638">
            <w:pPr>
              <w:widowControl w:val="0"/>
              <w:rPr>
                <w:rFonts w:ascii="Times New Roman" w:eastAsia="Calibri" w:hAnsi="Times New Roman" w:cs="Times New Roman"/>
              </w:rPr>
            </w:pPr>
            <w:r w:rsidRPr="00796B99">
              <w:rPr>
                <w:rFonts w:ascii="Times New Roman" w:hAnsi="Times New Roman" w:cs="Times New Roman"/>
              </w:rPr>
              <w:t>Кс – количество оцененных объектов</w:t>
            </w:r>
          </w:p>
        </w:tc>
      </w:tr>
      <w:tr w:rsidR="00D474F1" w:rsidRPr="00796B99" w:rsidTr="003550AF">
        <w:trPr>
          <w:trHeight w:val="2540"/>
        </w:trPr>
        <w:tc>
          <w:tcPr>
            <w:tcW w:w="567" w:type="dxa"/>
          </w:tcPr>
          <w:p w:rsidR="00D474F1" w:rsidRPr="00796B99" w:rsidRDefault="0038729D" w:rsidP="00B11638">
            <w:pPr>
              <w:spacing w:line="20" w:lineRule="atLeast"/>
              <w:ind w:right="-108"/>
              <w:contextualSpacing/>
              <w:jc w:val="right"/>
              <w:rPr>
                <w:rFonts w:ascii="Times New Roman" w:hAnsi="Times New Roman" w:cs="Times New Roman"/>
              </w:rPr>
            </w:pPr>
            <w:r w:rsidRPr="00796B99">
              <w:rPr>
                <w:rFonts w:ascii="Times New Roman" w:hAnsi="Times New Roman" w:cs="Times New Roman"/>
              </w:rPr>
              <w:lastRenderedPageBreak/>
              <w:t>45</w:t>
            </w:r>
          </w:p>
        </w:tc>
        <w:tc>
          <w:tcPr>
            <w:tcW w:w="4537" w:type="dxa"/>
          </w:tcPr>
          <w:p w:rsidR="00D474F1" w:rsidRPr="00796B99" w:rsidRDefault="00D474F1" w:rsidP="00B11638">
            <w:pPr>
              <w:spacing w:line="20" w:lineRule="atLeast"/>
              <w:ind w:left="34" w:right="-108"/>
              <w:contextualSpacing/>
              <w:rPr>
                <w:rFonts w:ascii="Times New Roman" w:hAnsi="Times New Roman" w:cs="Times New Roman"/>
              </w:rPr>
            </w:pPr>
            <w:r w:rsidRPr="00796B99">
              <w:rPr>
                <w:rFonts w:ascii="Times New Roman" w:hAnsi="Times New Roman" w:cs="Times New Roman"/>
              </w:rPr>
              <w:t>Количество земельных участков, подготовленных органом местного самоуправления для реализации на торгах</w:t>
            </w:r>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D474F1" w:rsidRPr="00796B99" w:rsidRDefault="00D474F1" w:rsidP="00B11638">
            <w:pPr>
              <w:spacing w:line="20" w:lineRule="atLeast"/>
              <w:rPr>
                <w:rFonts w:ascii="Times New Roman" w:hAnsi="Times New Roman" w:cs="Times New Roman"/>
              </w:rPr>
            </w:pPr>
            <w:r w:rsidRPr="00796B99">
              <w:rPr>
                <w:rFonts w:ascii="Times New Roman" w:hAnsi="Times New Roman" w:cs="Times New Roman"/>
              </w:rPr>
              <w:t>Реестр земельных участков для реализации на торгах</w:t>
            </w:r>
          </w:p>
        </w:tc>
        <w:tc>
          <w:tcPr>
            <w:tcW w:w="7229" w:type="dxa"/>
          </w:tcPr>
          <w:p w:rsidR="00D474F1" w:rsidRPr="00796B99" w:rsidRDefault="00D474F1" w:rsidP="00B11638">
            <w:pPr>
              <w:widowControl w:val="0"/>
              <w:shd w:val="clear" w:color="auto" w:fill="FFFFFF"/>
              <w:tabs>
                <w:tab w:val="left" w:pos="2410"/>
              </w:tabs>
              <w:autoSpaceDE w:val="0"/>
              <w:autoSpaceDN w:val="0"/>
              <w:adjustRightInd w:val="0"/>
              <w:jc w:val="center"/>
              <w:rPr>
                <w:rFonts w:ascii="Times New Roman" w:hAnsi="Times New Roman" w:cs="Times New Roman"/>
              </w:rPr>
            </w:pPr>
            <m:oMath>
              <m:r>
                <m:rPr>
                  <m:sty m:val="p"/>
                </m:rPr>
                <w:rPr>
                  <w:rFonts w:ascii="Cambria Math" w:eastAsiaTheme="minorEastAsia" w:hAnsi="Cambria Math" w:cs="Times New Roman"/>
                </w:rPr>
                <m:t>Пр=</m:t>
              </m:r>
              <m:f>
                <m:fPr>
                  <m:ctrlPr>
                    <w:rPr>
                      <w:rFonts w:ascii="Cambria Math" w:eastAsiaTheme="minorEastAsia" w:hAnsi="Cambria Math" w:cs="Times New Roman"/>
                    </w:rPr>
                  </m:ctrlPr>
                </m:fPr>
                <m:num>
                  <m:r>
                    <m:rPr>
                      <m:sty m:val="p"/>
                    </m:rPr>
                    <w:rPr>
                      <w:rFonts w:ascii="Cambria Math" w:eastAsiaTheme="minorEastAsia" w:hAnsi="Cambria Math" w:cs="Times New Roman"/>
                    </w:rPr>
                    <m:t>ЗУф</m:t>
                  </m:r>
                </m:num>
                <m:den>
                  <m:r>
                    <w:rPr>
                      <w:rFonts w:ascii="Cambria Math" w:eastAsiaTheme="minorEastAsia" w:hAnsi="Cambria Math" w:cs="Times New Roman"/>
                    </w:rPr>
                    <m:t>ЗУпл</m:t>
                  </m:r>
                </m:den>
              </m:f>
              <m:r>
                <m:rPr>
                  <m:sty m:val="p"/>
                </m:rPr>
                <w:rPr>
                  <w:rFonts w:ascii="Cambria Math" w:eastAsiaTheme="minorEastAsia" w:hAnsi="Cambria Math" w:cs="Times New Roman"/>
                </w:rPr>
                <m:t>*100</m:t>
              </m:r>
            </m:oMath>
            <w:r w:rsidRPr="00796B99">
              <w:rPr>
                <w:rFonts w:ascii="Times New Roman" w:hAnsi="Times New Roman" w:cs="Times New Roman"/>
              </w:rPr>
              <w:t>, где</w:t>
            </w:r>
          </w:p>
          <w:p w:rsidR="00D474F1" w:rsidRPr="00796B99" w:rsidRDefault="00D474F1" w:rsidP="00B11638">
            <w:pPr>
              <w:widowControl w:val="0"/>
              <w:shd w:val="clear" w:color="auto" w:fill="FFFFFF"/>
              <w:tabs>
                <w:tab w:val="left" w:pos="2410"/>
              </w:tabs>
              <w:autoSpaceDE w:val="0"/>
              <w:autoSpaceDN w:val="0"/>
              <w:adjustRightInd w:val="0"/>
              <w:rPr>
                <w:rFonts w:ascii="Times New Roman" w:hAnsi="Times New Roman" w:cs="Times New Roman"/>
              </w:rPr>
            </w:pPr>
            <w:proofErr w:type="spellStart"/>
            <w:proofErr w:type="gramStart"/>
            <w:r w:rsidRPr="00796B99">
              <w:rPr>
                <w:rFonts w:ascii="Times New Roman" w:hAnsi="Times New Roman" w:cs="Times New Roman"/>
              </w:rPr>
              <w:t>Пр</w:t>
            </w:r>
            <w:proofErr w:type="spellEnd"/>
            <w:proofErr w:type="gramEnd"/>
            <w:r w:rsidRPr="00796B99">
              <w:rPr>
                <w:rFonts w:ascii="Times New Roman" w:hAnsi="Times New Roman" w:cs="Times New Roman"/>
              </w:rPr>
              <w:t xml:space="preserve"> – относительное количество земельных участков, подготовленных для реализации на торгах, от планового показателя (%);</w:t>
            </w:r>
          </w:p>
          <w:p w:rsidR="00D474F1" w:rsidRPr="00796B99" w:rsidRDefault="00D474F1" w:rsidP="00B11638">
            <w:pPr>
              <w:widowControl w:val="0"/>
              <w:shd w:val="clear" w:color="auto" w:fill="FFFFFF"/>
              <w:autoSpaceDE w:val="0"/>
              <w:autoSpaceDN w:val="0"/>
              <w:adjustRightInd w:val="0"/>
              <w:ind w:left="19" w:right="10"/>
              <w:jc w:val="both"/>
              <w:rPr>
                <w:rFonts w:ascii="Times New Roman" w:hAnsi="Times New Roman" w:cs="Times New Roman"/>
              </w:rPr>
            </w:pPr>
            <w:proofErr w:type="spellStart"/>
            <w:r w:rsidRPr="00796B99">
              <w:rPr>
                <w:rFonts w:ascii="Times New Roman" w:hAnsi="Times New Roman" w:cs="Times New Roman"/>
                <w:bCs/>
                <w:spacing w:val="-1"/>
              </w:rPr>
              <w:t>ЗУф</w:t>
            </w:r>
            <w:proofErr w:type="spellEnd"/>
            <w:r w:rsidRPr="00796B99">
              <w:rPr>
                <w:rFonts w:ascii="Times New Roman" w:hAnsi="Times New Roman" w:cs="Times New Roman"/>
                <w:bCs/>
                <w:spacing w:val="-1"/>
              </w:rPr>
              <w:t xml:space="preserve"> </w:t>
            </w:r>
            <w:r w:rsidRPr="00796B99">
              <w:rPr>
                <w:rFonts w:ascii="Times New Roman" w:hAnsi="Times New Roman" w:cs="Times New Roman"/>
                <w:spacing w:val="-1"/>
              </w:rPr>
              <w:t xml:space="preserve">– </w:t>
            </w:r>
            <w:r w:rsidRPr="00796B99">
              <w:rPr>
                <w:rFonts w:ascii="Times New Roman" w:hAnsi="Times New Roman" w:cs="Times New Roman"/>
              </w:rPr>
              <w:t>количество земельных участков, подготовленных для реализации на торгах, в отношении которых по состоянию на отчетную дату материалы направленны организатору торгов;</w:t>
            </w:r>
          </w:p>
          <w:p w:rsidR="00D474F1" w:rsidRPr="00796B99" w:rsidRDefault="00D474F1" w:rsidP="00B11638">
            <w:pPr>
              <w:spacing w:line="20" w:lineRule="atLeast"/>
              <w:ind w:left="-109" w:right="-108"/>
              <w:contextualSpacing/>
              <w:rPr>
                <w:rFonts w:ascii="Times New Roman" w:hAnsi="Times New Roman" w:cs="Times New Roman"/>
              </w:rPr>
            </w:pPr>
            <w:proofErr w:type="spellStart"/>
            <w:r w:rsidRPr="00796B99">
              <w:rPr>
                <w:rFonts w:ascii="Times New Roman" w:hAnsi="Times New Roman" w:cs="Times New Roman"/>
              </w:rPr>
              <w:t>ЗУпл</w:t>
            </w:r>
            <w:proofErr w:type="spellEnd"/>
            <w:r w:rsidRPr="00796B99">
              <w:rPr>
                <w:rFonts w:ascii="Times New Roman" w:hAnsi="Times New Roman" w:cs="Times New Roman"/>
              </w:rPr>
              <w:t xml:space="preserve"> – плановое значение показателя, установленное органу местного самоуправления.  </w:t>
            </w:r>
          </w:p>
        </w:tc>
      </w:tr>
      <w:tr w:rsidR="00D474F1" w:rsidRPr="00796B99" w:rsidTr="003550AF">
        <w:tc>
          <w:tcPr>
            <w:tcW w:w="567" w:type="dxa"/>
          </w:tcPr>
          <w:p w:rsidR="00D474F1" w:rsidRPr="00796B99" w:rsidRDefault="0038729D" w:rsidP="00B11638">
            <w:pPr>
              <w:spacing w:line="20" w:lineRule="atLeast"/>
              <w:ind w:right="-108"/>
              <w:contextualSpacing/>
              <w:jc w:val="right"/>
              <w:rPr>
                <w:rFonts w:ascii="Times New Roman" w:hAnsi="Times New Roman" w:cs="Times New Roman"/>
              </w:rPr>
            </w:pPr>
            <w:r w:rsidRPr="00796B99">
              <w:rPr>
                <w:rFonts w:ascii="Times New Roman" w:hAnsi="Times New Roman" w:cs="Times New Roman"/>
              </w:rPr>
              <w:t>46</w:t>
            </w:r>
          </w:p>
        </w:tc>
        <w:tc>
          <w:tcPr>
            <w:tcW w:w="4537" w:type="dxa"/>
          </w:tcPr>
          <w:p w:rsidR="00D474F1" w:rsidRPr="00796B99" w:rsidRDefault="00D474F1" w:rsidP="00B11638">
            <w:pPr>
              <w:spacing w:line="20" w:lineRule="atLeast"/>
              <w:ind w:left="34" w:right="-108"/>
              <w:contextualSpacing/>
              <w:rPr>
                <w:rFonts w:ascii="Times New Roman" w:hAnsi="Times New Roman" w:cs="Times New Roman"/>
              </w:rPr>
            </w:pPr>
            <w:r w:rsidRPr="00796B99">
              <w:rPr>
                <w:rFonts w:ascii="Times New Roman" w:hAnsi="Times New Roman" w:cs="Times New Roman"/>
              </w:rPr>
              <w:t>Доля перечисленных бюджетных средств на увеличение уставного капитала муниципальных унитарных предприятий по отношению к утвержденным бюджетным средствам выделенных на эти цели</w:t>
            </w:r>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D474F1" w:rsidRPr="00796B99" w:rsidRDefault="00D474F1" w:rsidP="00B11638">
            <w:pPr>
              <w:spacing w:line="20" w:lineRule="atLeast"/>
              <w:rPr>
                <w:rFonts w:ascii="Times New Roman" w:hAnsi="Times New Roman" w:cs="Times New Roman"/>
              </w:rPr>
            </w:pPr>
            <w:r w:rsidRPr="00796B99">
              <w:rPr>
                <w:rFonts w:ascii="Times New Roman" w:hAnsi="Times New Roman" w:cs="Times New Roman"/>
              </w:rPr>
              <w:t>Заявки МУП на увеличение уставного фонда</w:t>
            </w:r>
          </w:p>
        </w:tc>
        <w:tc>
          <w:tcPr>
            <w:tcW w:w="7229" w:type="dxa"/>
          </w:tcPr>
          <w:p w:rsidR="00D474F1" w:rsidRPr="00796B99" w:rsidRDefault="00D474F1" w:rsidP="00B11638">
            <w:pPr>
              <w:widowControl w:val="0"/>
              <w:jc w:val="center"/>
              <w:rPr>
                <w:rFonts w:ascii="Times New Roman" w:hAnsi="Times New Roman" w:cs="Times New Roman"/>
              </w:rPr>
            </w:pPr>
            <w:r w:rsidRPr="00796B99">
              <w:rPr>
                <w:rFonts w:ascii="Times New Roman" w:eastAsiaTheme="minorEastAsia" w:hAnsi="Times New Roman" w:cs="Times New Roman"/>
              </w:rPr>
              <w:t xml:space="preserve">  </w:t>
            </w:r>
            <m:oMath>
              <m:r>
                <w:rPr>
                  <w:rFonts w:ascii="Cambria Math" w:hAnsi="Cambria Math" w:cs="Times New Roman"/>
                  <w:lang w:val="en-US"/>
                </w:rPr>
                <m:t>n</m:t>
              </m:r>
              <m:r>
                <w:rPr>
                  <w:rFonts w:ascii="Cambria Math" w:eastAsia="Courier New" w:hAnsi="Cambria Math" w:cs="Times New Roman"/>
                  <w:shd w:val="clear" w:color="auto" w:fill="FFFFFF"/>
                </w:rPr>
                <m:t>=</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×100</m:t>
              </m:r>
            </m:oMath>
            <w:r w:rsidRPr="00796B99">
              <w:rPr>
                <w:rFonts w:ascii="Times New Roman" w:eastAsiaTheme="minorEastAsia" w:hAnsi="Times New Roman" w:cs="Times New Roman"/>
              </w:rPr>
              <w:t xml:space="preserve">,  </w:t>
            </w:r>
            <w:r w:rsidRPr="00796B99">
              <w:rPr>
                <w:rFonts w:ascii="Times New Roman" w:hAnsi="Times New Roman" w:cs="Times New Roman"/>
              </w:rPr>
              <w:t xml:space="preserve">где: </w:t>
            </w:r>
          </w:p>
          <w:p w:rsidR="00D474F1" w:rsidRPr="00796B99" w:rsidRDefault="00D474F1" w:rsidP="00B11638">
            <w:pPr>
              <w:jc w:val="both"/>
              <w:rPr>
                <w:rFonts w:ascii="Times New Roman" w:eastAsia="Courier New" w:hAnsi="Times New Roman" w:cs="Times New Roman"/>
              </w:rPr>
            </w:pPr>
            <w:r w:rsidRPr="00796B99">
              <w:rPr>
                <w:rFonts w:ascii="Times New Roman" w:eastAsia="Courier New" w:hAnsi="Times New Roman" w:cs="Times New Roman"/>
                <w:lang w:val="en-US"/>
              </w:rPr>
              <w:t>n</w:t>
            </w:r>
            <w:r w:rsidRPr="00796B99">
              <w:rPr>
                <w:rFonts w:ascii="Times New Roman" w:eastAsia="Courier New" w:hAnsi="Times New Roman" w:cs="Times New Roman"/>
              </w:rPr>
              <w:t xml:space="preserve"> - д</w:t>
            </w:r>
            <w:r w:rsidRPr="00796B99">
              <w:rPr>
                <w:rFonts w:ascii="Times New Roman" w:hAnsi="Times New Roman" w:cs="Times New Roman"/>
              </w:rPr>
              <w:t>оля перечисленных бюджетных средств на увеличение уставного капитала муниципальных унитарных предприятий;</w:t>
            </w:r>
          </w:p>
          <w:p w:rsidR="00D474F1" w:rsidRPr="00796B99" w:rsidRDefault="00D474F1" w:rsidP="00B11638">
            <w:pPr>
              <w:jc w:val="both"/>
              <w:rPr>
                <w:rFonts w:ascii="Times New Roman" w:hAnsi="Times New Roman" w:cs="Times New Roman"/>
              </w:rPr>
            </w:pPr>
            <w:r w:rsidRPr="00796B99">
              <w:rPr>
                <w:rFonts w:ascii="Times New Roman" w:hAnsi="Times New Roman" w:cs="Times New Roman"/>
              </w:rPr>
              <w:t xml:space="preserve">R – сумма заявок муниципальных унитарных предприятий  на увеличение  на увеличение уставного капитала   </w:t>
            </w:r>
          </w:p>
          <w:p w:rsidR="00D474F1" w:rsidRPr="00796B99" w:rsidRDefault="00D474F1" w:rsidP="00B11638">
            <w:pPr>
              <w:spacing w:line="20" w:lineRule="atLeast"/>
              <w:ind w:left="-109" w:right="-108"/>
              <w:contextualSpacing/>
              <w:rPr>
                <w:rFonts w:ascii="Times New Roman" w:hAnsi="Times New Roman" w:cs="Times New Roman"/>
              </w:rPr>
            </w:pPr>
            <w:r w:rsidRPr="00796B99">
              <w:rPr>
                <w:rFonts w:ascii="Times New Roman" w:hAnsi="Times New Roman" w:cs="Times New Roman"/>
              </w:rPr>
              <w:t>K – сумма выделенных денежных средств на увеличение уставного капитала муниципальных унитарных предприятий</w:t>
            </w:r>
          </w:p>
        </w:tc>
      </w:tr>
      <w:tr w:rsidR="00D474F1" w:rsidRPr="00796B99" w:rsidTr="003550AF">
        <w:tc>
          <w:tcPr>
            <w:tcW w:w="567" w:type="dxa"/>
          </w:tcPr>
          <w:p w:rsidR="00D474F1" w:rsidRPr="00796B99" w:rsidRDefault="0038729D" w:rsidP="00B11638">
            <w:pPr>
              <w:spacing w:line="20" w:lineRule="atLeast"/>
              <w:ind w:right="-108"/>
              <w:contextualSpacing/>
              <w:jc w:val="right"/>
              <w:rPr>
                <w:rFonts w:ascii="Times New Roman" w:hAnsi="Times New Roman" w:cs="Times New Roman"/>
              </w:rPr>
            </w:pPr>
            <w:r w:rsidRPr="00796B99">
              <w:rPr>
                <w:rFonts w:ascii="Times New Roman" w:hAnsi="Times New Roman" w:cs="Times New Roman"/>
              </w:rPr>
              <w:t>47</w:t>
            </w:r>
          </w:p>
        </w:tc>
        <w:tc>
          <w:tcPr>
            <w:tcW w:w="4537" w:type="dxa"/>
          </w:tcPr>
          <w:p w:rsidR="00D474F1" w:rsidRPr="00796B99" w:rsidRDefault="00D474F1" w:rsidP="00B11638">
            <w:pPr>
              <w:spacing w:line="20" w:lineRule="atLeast"/>
              <w:ind w:left="34" w:right="-108"/>
              <w:contextualSpacing/>
              <w:rPr>
                <w:rFonts w:ascii="Times New Roman" w:hAnsi="Times New Roman" w:cs="Times New Roman"/>
              </w:rPr>
            </w:pPr>
            <w:r w:rsidRPr="00796B99">
              <w:rPr>
                <w:rFonts w:ascii="Times New Roman" w:hAnsi="Times New Roman" w:cs="Times New Roman"/>
              </w:rPr>
              <w:t>Доля расходов бюджета на содержание и ремонт муниципального жилищного фонда и нежилых помещений</w:t>
            </w:r>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D474F1" w:rsidRPr="00796B99" w:rsidRDefault="00D474F1" w:rsidP="00B11638">
            <w:pPr>
              <w:spacing w:line="20" w:lineRule="atLeast"/>
              <w:rPr>
                <w:rFonts w:ascii="Times New Roman" w:hAnsi="Times New Roman" w:cs="Times New Roman"/>
              </w:rPr>
            </w:pPr>
            <w:r w:rsidRPr="00796B99">
              <w:rPr>
                <w:rFonts w:ascii="Times New Roman" w:hAnsi="Times New Roman" w:cs="Times New Roman"/>
              </w:rPr>
              <w:t xml:space="preserve">Списки свободной жилой площади, которые будут представлены по договорам социального найма </w:t>
            </w:r>
          </w:p>
        </w:tc>
        <w:tc>
          <w:tcPr>
            <w:tcW w:w="7229" w:type="dxa"/>
          </w:tcPr>
          <w:p w:rsidR="00D474F1" w:rsidRPr="00796B99" w:rsidRDefault="00D474F1" w:rsidP="00B11638">
            <w:pPr>
              <w:widowControl w:val="0"/>
              <w:jc w:val="center"/>
              <w:rPr>
                <w:rFonts w:ascii="Times New Roman" w:hAnsi="Times New Roman" w:cs="Times New Roman"/>
              </w:rPr>
            </w:pPr>
            <m:oMath>
              <m:r>
                <w:rPr>
                  <w:rFonts w:ascii="Cambria Math" w:hAnsi="Cambria Math" w:cs="Times New Roman"/>
                  <w:lang w:val="en-US"/>
                </w:rPr>
                <m:t>n</m:t>
              </m:r>
              <m:r>
                <w:rPr>
                  <w:rFonts w:ascii="Cambria Math" w:eastAsia="Courier New" w:hAnsi="Cambria Math" w:cs="Times New Roman"/>
                  <w:shd w:val="clear" w:color="auto" w:fill="FFFFFF"/>
                </w:rPr>
                <m:t>=</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V</m:t>
                  </m:r>
                </m:den>
              </m:f>
              <m:r>
                <w:rPr>
                  <w:rFonts w:ascii="Cambria Math" w:hAnsi="Cambria Math" w:cs="Times New Roman"/>
                </w:rPr>
                <m:t>×100</m:t>
              </m:r>
            </m:oMath>
            <w:r w:rsidRPr="00796B99">
              <w:rPr>
                <w:rFonts w:ascii="Times New Roman" w:eastAsiaTheme="minorEastAsia" w:hAnsi="Times New Roman" w:cs="Times New Roman"/>
              </w:rPr>
              <w:t xml:space="preserve">,  </w:t>
            </w:r>
            <w:r w:rsidRPr="00796B99">
              <w:rPr>
                <w:rFonts w:ascii="Times New Roman" w:hAnsi="Times New Roman" w:cs="Times New Roman"/>
              </w:rPr>
              <w:t xml:space="preserve">где: </w:t>
            </w:r>
          </w:p>
          <w:p w:rsidR="00D474F1" w:rsidRPr="00796B99" w:rsidRDefault="00D474F1" w:rsidP="00B11638">
            <w:pPr>
              <w:jc w:val="both"/>
              <w:rPr>
                <w:rFonts w:ascii="Times New Roman" w:eastAsia="Courier New" w:hAnsi="Times New Roman" w:cs="Times New Roman"/>
              </w:rPr>
            </w:pPr>
            <w:r w:rsidRPr="00796B99">
              <w:rPr>
                <w:rFonts w:ascii="Times New Roman" w:eastAsia="Courier New" w:hAnsi="Times New Roman" w:cs="Times New Roman"/>
                <w:lang w:val="en-US"/>
              </w:rPr>
              <w:t>n</w:t>
            </w:r>
            <w:r w:rsidRPr="00796B99">
              <w:rPr>
                <w:rFonts w:ascii="Times New Roman" w:eastAsia="Courier New" w:hAnsi="Times New Roman" w:cs="Times New Roman"/>
              </w:rPr>
              <w:t xml:space="preserve"> - д</w:t>
            </w:r>
            <w:r w:rsidRPr="00796B99">
              <w:rPr>
                <w:rFonts w:ascii="Times New Roman" w:hAnsi="Times New Roman" w:cs="Times New Roman"/>
              </w:rPr>
              <w:t>оля расходов бюджета на содержание и ремонт муниципального жилищного фонда и нежилых помещений;</w:t>
            </w:r>
          </w:p>
          <w:p w:rsidR="00D474F1" w:rsidRPr="00796B99" w:rsidRDefault="00D474F1" w:rsidP="00B11638">
            <w:pPr>
              <w:jc w:val="both"/>
              <w:rPr>
                <w:rFonts w:ascii="Times New Roman" w:hAnsi="Times New Roman" w:cs="Times New Roman"/>
              </w:rPr>
            </w:pPr>
            <w:r w:rsidRPr="00796B99">
              <w:rPr>
                <w:rFonts w:ascii="Times New Roman" w:hAnsi="Times New Roman" w:cs="Times New Roman"/>
              </w:rPr>
              <w:t>R – средняя цена заключенных контрактов  на содержание и ремонт муниципального жилищного фонда и нежилых помещений;</w:t>
            </w:r>
          </w:p>
          <w:p w:rsidR="00D474F1" w:rsidRPr="00796B99" w:rsidRDefault="00D474F1" w:rsidP="00B11638">
            <w:pPr>
              <w:spacing w:line="20" w:lineRule="atLeast"/>
              <w:ind w:left="-109" w:right="-108"/>
              <w:contextualSpacing/>
              <w:rPr>
                <w:rFonts w:ascii="Times New Roman" w:hAnsi="Times New Roman" w:cs="Times New Roman"/>
              </w:rPr>
            </w:pPr>
            <w:r w:rsidRPr="00796B99">
              <w:rPr>
                <w:rFonts w:ascii="Times New Roman" w:hAnsi="Times New Roman" w:cs="Times New Roman"/>
                <w:lang w:val="en-US"/>
              </w:rPr>
              <w:t>V</w:t>
            </w:r>
            <w:r w:rsidRPr="00796B99">
              <w:rPr>
                <w:rFonts w:ascii="Times New Roman" w:hAnsi="Times New Roman" w:cs="Times New Roman"/>
              </w:rPr>
              <w:t xml:space="preserve">- </w:t>
            </w:r>
            <w:proofErr w:type="gramStart"/>
            <w:r w:rsidRPr="00796B99">
              <w:rPr>
                <w:rFonts w:ascii="Times New Roman" w:hAnsi="Times New Roman" w:cs="Times New Roman"/>
              </w:rPr>
              <w:t>объем</w:t>
            </w:r>
            <w:proofErr w:type="gramEnd"/>
            <w:r w:rsidRPr="00796B99">
              <w:rPr>
                <w:rFonts w:ascii="Times New Roman" w:hAnsi="Times New Roman" w:cs="Times New Roman"/>
              </w:rPr>
              <w:t xml:space="preserve"> выполненных работ по содержанию и ремонту муниципального жилищного фонда и нежилых помещений.</w:t>
            </w:r>
          </w:p>
        </w:tc>
      </w:tr>
      <w:tr w:rsidR="00D474F1" w:rsidRPr="00796B99" w:rsidTr="003550AF">
        <w:tc>
          <w:tcPr>
            <w:tcW w:w="567" w:type="dxa"/>
          </w:tcPr>
          <w:p w:rsidR="00D474F1" w:rsidRPr="00796B99" w:rsidRDefault="0038729D" w:rsidP="00B11638">
            <w:pPr>
              <w:spacing w:line="20" w:lineRule="atLeast"/>
              <w:ind w:right="-108"/>
              <w:contextualSpacing/>
              <w:jc w:val="right"/>
              <w:rPr>
                <w:rFonts w:ascii="Times New Roman" w:hAnsi="Times New Roman" w:cs="Times New Roman"/>
              </w:rPr>
            </w:pPr>
            <w:r w:rsidRPr="00796B99">
              <w:rPr>
                <w:rFonts w:ascii="Times New Roman" w:hAnsi="Times New Roman" w:cs="Times New Roman"/>
              </w:rPr>
              <w:t>48</w:t>
            </w:r>
          </w:p>
        </w:tc>
        <w:tc>
          <w:tcPr>
            <w:tcW w:w="4537" w:type="dxa"/>
          </w:tcPr>
          <w:p w:rsidR="00D474F1" w:rsidRPr="00796B99" w:rsidRDefault="00D474F1" w:rsidP="00B11638">
            <w:pPr>
              <w:spacing w:line="20" w:lineRule="atLeast"/>
              <w:ind w:left="34" w:right="-108"/>
              <w:contextualSpacing/>
              <w:rPr>
                <w:rFonts w:ascii="Times New Roman" w:hAnsi="Times New Roman" w:cs="Times New Roman"/>
              </w:rPr>
            </w:pPr>
            <w:r w:rsidRPr="00796B99">
              <w:rPr>
                <w:rFonts w:ascii="Times New Roman" w:hAnsi="Times New Roman" w:cs="Times New Roman"/>
              </w:rPr>
              <w:t>Проверка использования земель</w:t>
            </w:r>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D474F1" w:rsidRPr="00796B99" w:rsidRDefault="00D474F1" w:rsidP="00B11638">
            <w:pPr>
              <w:widowControl w:val="0"/>
              <w:shd w:val="clear" w:color="auto" w:fill="FFFFFF"/>
              <w:tabs>
                <w:tab w:val="left" w:pos="1769"/>
              </w:tabs>
              <w:autoSpaceDE w:val="0"/>
              <w:autoSpaceDN w:val="0"/>
              <w:adjustRightInd w:val="0"/>
              <w:ind w:right="-108"/>
              <w:rPr>
                <w:rFonts w:ascii="Times New Roman" w:hAnsi="Times New Roman" w:cs="Times New Roman"/>
              </w:rPr>
            </w:pPr>
            <w:r w:rsidRPr="00796B99">
              <w:rPr>
                <w:rFonts w:ascii="Times New Roman" w:hAnsi="Times New Roman" w:cs="Times New Roman"/>
                <w:bCs/>
              </w:rPr>
              <w:t>-</w:t>
            </w:r>
          </w:p>
        </w:tc>
        <w:tc>
          <w:tcPr>
            <w:tcW w:w="7229" w:type="dxa"/>
          </w:tcPr>
          <w:p w:rsidR="00D474F1" w:rsidRPr="00796B99" w:rsidRDefault="00D474F1" w:rsidP="00B11638">
            <w:pPr>
              <w:ind w:firstLine="709"/>
              <w:jc w:val="center"/>
              <w:rPr>
                <w:rFonts w:ascii="Times New Roman" w:hAnsi="Times New Roman" w:cs="Times New Roman"/>
                <w:color w:val="000000" w:themeColor="text1"/>
              </w:rPr>
            </w:pPr>
            <m:oMath>
              <m:r>
                <m:rPr>
                  <m:sty m:val="p"/>
                </m:rPr>
                <w:rPr>
                  <w:rFonts w:ascii="Cambria Math" w:hAnsi="Cambria Math" w:cs="Times New Roman"/>
                  <w:color w:val="000000" w:themeColor="text1"/>
                </w:rPr>
                <m:t>Пз=СХ*0,6+ИК*0,4</m:t>
              </m:r>
            </m:oMath>
            <w:r w:rsidRPr="00796B99">
              <w:rPr>
                <w:rFonts w:ascii="Times New Roman" w:hAnsi="Times New Roman" w:cs="Times New Roman"/>
                <w:color w:val="000000" w:themeColor="text1"/>
              </w:rPr>
              <w:t>, где</w:t>
            </w:r>
          </w:p>
          <w:p w:rsidR="00D474F1" w:rsidRPr="00796B99" w:rsidRDefault="00D474F1" w:rsidP="00B11638">
            <w:pPr>
              <w:ind w:firstLine="709"/>
              <w:jc w:val="both"/>
              <w:rPr>
                <w:rFonts w:ascii="Times New Roman" w:hAnsi="Times New Roman" w:cs="Times New Roman"/>
                <w:color w:val="000000" w:themeColor="text1"/>
              </w:rPr>
            </w:pPr>
          </w:p>
          <w:p w:rsidR="00D474F1" w:rsidRPr="00796B99" w:rsidRDefault="00D474F1" w:rsidP="00B11638">
            <w:pPr>
              <w:jc w:val="both"/>
              <w:rPr>
                <w:rFonts w:ascii="Times New Roman" w:hAnsi="Times New Roman" w:cs="Times New Roman"/>
                <w:color w:val="000000" w:themeColor="text1"/>
              </w:rPr>
            </w:pPr>
            <w:proofErr w:type="spellStart"/>
            <w:r w:rsidRPr="00796B99">
              <w:rPr>
                <w:rFonts w:ascii="Times New Roman" w:hAnsi="Times New Roman" w:cs="Times New Roman"/>
                <w:b/>
                <w:color w:val="000000" w:themeColor="text1"/>
              </w:rPr>
              <w:t>Пз</w:t>
            </w:r>
            <w:proofErr w:type="spellEnd"/>
            <w:r w:rsidRPr="00796B99">
              <w:rPr>
                <w:rFonts w:ascii="Times New Roman" w:hAnsi="Times New Roman" w:cs="Times New Roman"/>
                <w:color w:val="000000" w:themeColor="text1"/>
              </w:rPr>
              <w:t xml:space="preserve"> – показатель «Проверка использования земель</w:t>
            </w:r>
            <w:proofErr w:type="gramStart"/>
            <w:r w:rsidRPr="00796B99">
              <w:rPr>
                <w:rFonts w:ascii="Times New Roman" w:hAnsi="Times New Roman" w:cs="Times New Roman"/>
                <w:color w:val="000000" w:themeColor="text1"/>
              </w:rPr>
              <w:t xml:space="preserve">» (%). </w:t>
            </w:r>
            <w:proofErr w:type="gramEnd"/>
          </w:p>
          <w:p w:rsidR="00D474F1" w:rsidRPr="00796B99" w:rsidRDefault="00D474F1" w:rsidP="00B11638">
            <w:pPr>
              <w:ind w:firstLine="709"/>
              <w:jc w:val="both"/>
              <w:rPr>
                <w:rFonts w:ascii="Times New Roman" w:hAnsi="Times New Roman" w:cs="Times New Roman"/>
                <w:color w:val="000000" w:themeColor="text1"/>
              </w:rPr>
            </w:pPr>
          </w:p>
          <w:p w:rsidR="00D474F1" w:rsidRPr="00796B99" w:rsidRDefault="00D474F1" w:rsidP="00B11638">
            <w:pPr>
              <w:jc w:val="both"/>
              <w:rPr>
                <w:rFonts w:ascii="Times New Roman" w:hAnsi="Times New Roman" w:cs="Times New Roman"/>
                <w:color w:val="000000" w:themeColor="text1"/>
              </w:rPr>
            </w:pPr>
            <w:r w:rsidRPr="00796B99">
              <w:rPr>
                <w:rFonts w:ascii="Times New Roman" w:hAnsi="Times New Roman" w:cs="Times New Roman"/>
                <w:b/>
                <w:color w:val="000000" w:themeColor="text1"/>
              </w:rPr>
              <w:t>СХ</w:t>
            </w:r>
            <w:r w:rsidRPr="00796B99">
              <w:rPr>
                <w:rFonts w:ascii="Times New Roman" w:hAnsi="Times New Roman" w:cs="Times New Roman"/>
                <w:color w:val="000000" w:themeColor="text1"/>
              </w:rPr>
              <w:t xml:space="preserve"> – процентное исполнение показателя по проверкам сельхозземель.</w:t>
            </w:r>
          </w:p>
          <w:p w:rsidR="00D474F1" w:rsidRPr="00796B99" w:rsidRDefault="00D474F1" w:rsidP="00B11638">
            <w:pPr>
              <w:ind w:firstLine="709"/>
              <w:jc w:val="both"/>
              <w:rPr>
                <w:rFonts w:ascii="Times New Roman" w:hAnsi="Times New Roman" w:cs="Times New Roman"/>
                <w:color w:val="000000" w:themeColor="text1"/>
              </w:rPr>
            </w:pPr>
          </w:p>
          <w:p w:rsidR="00D474F1" w:rsidRPr="00796B99" w:rsidRDefault="00D474F1" w:rsidP="00B11638">
            <w:pPr>
              <w:jc w:val="both"/>
              <w:rPr>
                <w:rFonts w:ascii="Times New Roman" w:hAnsi="Times New Roman" w:cs="Times New Roman"/>
                <w:color w:val="000000" w:themeColor="text1"/>
              </w:rPr>
            </w:pPr>
            <w:r w:rsidRPr="00796B99">
              <w:rPr>
                <w:rFonts w:ascii="Times New Roman" w:hAnsi="Times New Roman" w:cs="Times New Roman"/>
                <w:b/>
                <w:color w:val="000000" w:themeColor="text1"/>
              </w:rPr>
              <w:t>ИК</w:t>
            </w:r>
            <w:r w:rsidRPr="00796B99">
              <w:rPr>
                <w:rFonts w:ascii="Times New Roman" w:hAnsi="Times New Roman" w:cs="Times New Roman"/>
                <w:color w:val="000000" w:themeColor="text1"/>
              </w:rPr>
              <w:t xml:space="preserve"> – процентное исполнение показателя по проверкам земель иных категорий.</w:t>
            </w:r>
          </w:p>
          <w:p w:rsidR="00D474F1" w:rsidRPr="00796B99" w:rsidRDefault="00D474F1" w:rsidP="00B11638">
            <w:pPr>
              <w:ind w:firstLine="709"/>
              <w:jc w:val="both"/>
              <w:rPr>
                <w:rFonts w:ascii="Times New Roman" w:hAnsi="Times New Roman" w:cs="Times New Roman"/>
                <w:color w:val="000000" w:themeColor="text1"/>
              </w:rPr>
            </w:pPr>
          </w:p>
          <w:p w:rsidR="00D474F1" w:rsidRPr="00796B99" w:rsidRDefault="00D474F1" w:rsidP="00B11638">
            <w:pPr>
              <w:jc w:val="both"/>
              <w:rPr>
                <w:rFonts w:ascii="Times New Roman" w:hAnsi="Times New Roman" w:cs="Times New Roman"/>
                <w:color w:val="000000" w:themeColor="text1"/>
              </w:rPr>
            </w:pPr>
            <w:r w:rsidRPr="00796B99">
              <w:rPr>
                <w:rFonts w:ascii="Times New Roman" w:hAnsi="Times New Roman" w:cs="Times New Roman"/>
                <w:b/>
                <w:color w:val="000000" w:themeColor="text1"/>
              </w:rPr>
              <w:t>0,6 и 0,4</w:t>
            </w:r>
            <w:r w:rsidRPr="00796B99">
              <w:rPr>
                <w:rFonts w:ascii="Times New Roman" w:hAnsi="Times New Roman" w:cs="Times New Roman"/>
                <w:color w:val="000000" w:themeColor="text1"/>
              </w:rPr>
              <w:t xml:space="preserve"> – веса, присвоенные категориям земель из расчета приоритета по осуществлению мероприятий в отношении земель различных категорий.</w:t>
            </w:r>
          </w:p>
          <w:p w:rsidR="00D474F1" w:rsidRPr="00796B99" w:rsidRDefault="00D474F1" w:rsidP="00B11638">
            <w:pPr>
              <w:shd w:val="clear" w:color="auto" w:fill="FFFFFF"/>
              <w:jc w:val="both"/>
              <w:rPr>
                <w:rFonts w:ascii="Times New Roman" w:eastAsia="Times New Roman" w:hAnsi="Times New Roman" w:cs="Times New Roman"/>
                <w:color w:val="000000" w:themeColor="text1"/>
                <w:lang w:eastAsia="ru-RU"/>
              </w:rPr>
            </w:pPr>
            <w:r w:rsidRPr="00796B99">
              <w:rPr>
                <w:rFonts w:ascii="Times New Roman" w:eastAsia="Times New Roman" w:hAnsi="Times New Roman" w:cs="Times New Roman"/>
                <w:color w:val="000000" w:themeColor="text1"/>
                <w:lang w:eastAsia="ru-RU"/>
              </w:rPr>
              <w:lastRenderedPageBreak/>
              <w:t>Расчет процентного исполнения показателя по проверкам сельхозземель (СХ) осуществляется по следующей формуле:</w:t>
            </w:r>
          </w:p>
          <w:p w:rsidR="00D474F1" w:rsidRPr="00796B99" w:rsidRDefault="00D474F1" w:rsidP="00B11638">
            <w:pPr>
              <w:shd w:val="clear" w:color="auto" w:fill="FFFFFF"/>
              <w:jc w:val="center"/>
              <w:rPr>
                <w:rFonts w:ascii="Times New Roman" w:hAnsi="Times New Roman" w:cs="Times New Roman"/>
                <w:color w:val="000000" w:themeColor="text1"/>
              </w:rPr>
            </w:pPr>
            <m:oMath>
              <m:r>
                <m:rPr>
                  <m:sty m:val="b"/>
                </m:rPr>
                <w:rPr>
                  <w:rFonts w:ascii="Cambria Math" w:hAnsi="Cambria Math" w:cs="Times New Roman"/>
                  <w:color w:val="000000" w:themeColor="text1"/>
                </w:rPr>
                <m:t>СХ=</m:t>
              </m:r>
              <m:d>
                <m:dPr>
                  <m:ctrlPr>
                    <w:rPr>
                      <w:rFonts w:ascii="Cambria Math" w:hAnsi="Cambria Math" w:cs="Times New Roman"/>
                      <w:b/>
                      <w:color w:val="000000" w:themeColor="text1"/>
                    </w:rPr>
                  </m:ctrlPr>
                </m:dPr>
                <m:e>
                  <m:f>
                    <m:fPr>
                      <m:ctrlPr>
                        <w:rPr>
                          <w:rFonts w:ascii="Cambria Math" w:hAnsi="Cambria Math" w:cs="Times New Roman"/>
                          <w:b/>
                          <w:color w:val="000000" w:themeColor="text1"/>
                        </w:rPr>
                      </m:ctrlPr>
                    </m:fPr>
                    <m:num>
                      <m:r>
                        <m:rPr>
                          <m:sty m:val="b"/>
                        </m:rPr>
                        <w:rPr>
                          <w:rFonts w:ascii="Cambria Math" w:hAnsi="Cambria Math" w:cs="Times New Roman"/>
                          <w:color w:val="000000" w:themeColor="text1"/>
                        </w:rPr>
                        <m:t>СХ</m:t>
                      </m:r>
                      <m:r>
                        <m:rPr>
                          <m:sty m:val="bi"/>
                        </m:rPr>
                        <w:rPr>
                          <w:rFonts w:ascii="Cambria Math" w:hAnsi="Cambria Math" w:cs="Times New Roman"/>
                          <w:color w:val="000000" w:themeColor="text1"/>
                        </w:rPr>
                        <m:t>осм</m:t>
                      </m:r>
                      <m:d>
                        <m:dPr>
                          <m:ctrlPr>
                            <w:rPr>
                              <w:rFonts w:ascii="Cambria Math" w:hAnsi="Cambria Math" w:cs="Times New Roman"/>
                              <w:b/>
                              <w:color w:val="000000" w:themeColor="text1"/>
                            </w:rPr>
                          </m:ctrlPr>
                        </m:dPr>
                        <m:e>
                          <m:r>
                            <m:rPr>
                              <m:sty m:val="b"/>
                            </m:rPr>
                            <w:rPr>
                              <w:rFonts w:ascii="Cambria Math" w:hAnsi="Cambria Math" w:cs="Times New Roman"/>
                              <w:color w:val="000000" w:themeColor="text1"/>
                            </w:rPr>
                            <m:t>факт</m:t>
                          </m:r>
                        </m:e>
                      </m:d>
                    </m:num>
                    <m:den>
                      <m:r>
                        <m:rPr>
                          <m:sty m:val="b"/>
                        </m:rPr>
                        <w:rPr>
                          <w:rFonts w:ascii="Cambria Math" w:hAnsi="Cambria Math" w:cs="Times New Roman"/>
                          <w:color w:val="000000" w:themeColor="text1"/>
                        </w:rPr>
                        <m:t>СХосм</m:t>
                      </m:r>
                      <m:d>
                        <m:dPr>
                          <m:ctrlPr>
                            <w:rPr>
                              <w:rFonts w:ascii="Cambria Math" w:hAnsi="Cambria Math" w:cs="Times New Roman"/>
                              <w:b/>
                              <w:color w:val="000000" w:themeColor="text1"/>
                            </w:rPr>
                          </m:ctrlPr>
                        </m:dPr>
                        <m:e>
                          <m:r>
                            <m:rPr>
                              <m:sty m:val="b"/>
                            </m:rPr>
                            <w:rPr>
                              <w:rFonts w:ascii="Cambria Math" w:hAnsi="Cambria Math" w:cs="Times New Roman"/>
                              <w:color w:val="000000" w:themeColor="text1"/>
                            </w:rPr>
                            <m:t>план</m:t>
                          </m:r>
                        </m:e>
                      </m:d>
                    </m:den>
                  </m:f>
                  <m:r>
                    <m:rPr>
                      <m:sty m:val="bi"/>
                    </m:rPr>
                    <w:rPr>
                      <w:rFonts w:ascii="Cambria Math" w:hAnsi="Cambria Math" w:cs="Times New Roman"/>
                      <w:color w:val="000000" w:themeColor="text1"/>
                    </w:rPr>
                    <m:t>*0,3+</m:t>
                  </m:r>
                  <m:f>
                    <m:fPr>
                      <m:ctrlPr>
                        <w:rPr>
                          <w:rFonts w:ascii="Cambria Math" w:hAnsi="Cambria Math" w:cs="Times New Roman"/>
                          <w:b/>
                          <w:color w:val="000000" w:themeColor="text1"/>
                        </w:rPr>
                      </m:ctrlPr>
                    </m:fPr>
                    <m:num>
                      <m:r>
                        <m:rPr>
                          <m:sty m:val="b"/>
                        </m:rPr>
                        <w:rPr>
                          <w:rFonts w:ascii="Cambria Math" w:hAnsi="Cambria Math" w:cs="Times New Roman"/>
                          <w:color w:val="000000" w:themeColor="text1"/>
                        </w:rPr>
                        <m:t>СХпр</m:t>
                      </m:r>
                      <m:d>
                        <m:dPr>
                          <m:ctrlPr>
                            <w:rPr>
                              <w:rFonts w:ascii="Cambria Math" w:hAnsi="Cambria Math" w:cs="Times New Roman"/>
                              <w:b/>
                              <w:color w:val="000000" w:themeColor="text1"/>
                            </w:rPr>
                          </m:ctrlPr>
                        </m:dPr>
                        <m:e>
                          <m:r>
                            <m:rPr>
                              <m:sty m:val="b"/>
                            </m:rPr>
                            <w:rPr>
                              <w:rFonts w:ascii="Cambria Math" w:hAnsi="Cambria Math" w:cs="Times New Roman"/>
                              <w:color w:val="000000" w:themeColor="text1"/>
                            </w:rPr>
                            <m:t>факт</m:t>
                          </m:r>
                        </m:e>
                      </m:d>
                    </m:num>
                    <m:den>
                      <m:r>
                        <m:rPr>
                          <m:sty m:val="b"/>
                        </m:rPr>
                        <w:rPr>
                          <w:rFonts w:ascii="Cambria Math" w:hAnsi="Cambria Math" w:cs="Times New Roman"/>
                          <w:color w:val="000000" w:themeColor="text1"/>
                        </w:rPr>
                        <m:t>СХпр</m:t>
                      </m:r>
                      <m:d>
                        <m:dPr>
                          <m:ctrlPr>
                            <w:rPr>
                              <w:rFonts w:ascii="Cambria Math" w:hAnsi="Cambria Math" w:cs="Times New Roman"/>
                              <w:b/>
                              <w:color w:val="000000" w:themeColor="text1"/>
                            </w:rPr>
                          </m:ctrlPr>
                        </m:dPr>
                        <m:e>
                          <m:r>
                            <m:rPr>
                              <m:sty m:val="b"/>
                            </m:rPr>
                            <w:rPr>
                              <w:rFonts w:ascii="Cambria Math" w:hAnsi="Cambria Math" w:cs="Times New Roman"/>
                              <w:color w:val="000000" w:themeColor="text1"/>
                            </w:rPr>
                            <m:t>план</m:t>
                          </m:r>
                        </m:e>
                      </m:d>
                    </m:den>
                  </m:f>
                  <m:r>
                    <m:rPr>
                      <m:sty m:val="bi"/>
                    </m:rPr>
                    <w:rPr>
                      <w:rFonts w:ascii="Cambria Math" w:hAnsi="Cambria Math" w:cs="Times New Roman"/>
                      <w:color w:val="000000" w:themeColor="text1"/>
                    </w:rPr>
                    <m:t>*0,5+</m:t>
                  </m:r>
                  <m:f>
                    <m:fPr>
                      <m:ctrlPr>
                        <w:rPr>
                          <w:rFonts w:ascii="Cambria Math" w:hAnsi="Cambria Math" w:cs="Times New Roman"/>
                          <w:b/>
                          <w:color w:val="000000" w:themeColor="text1"/>
                        </w:rPr>
                      </m:ctrlPr>
                    </m:fPr>
                    <m:num>
                      <m:r>
                        <m:rPr>
                          <m:sty m:val="b"/>
                        </m:rPr>
                        <w:rPr>
                          <w:rFonts w:ascii="Cambria Math" w:hAnsi="Cambria Math" w:cs="Times New Roman"/>
                          <w:color w:val="000000" w:themeColor="text1"/>
                        </w:rPr>
                        <m:t xml:space="preserve">В </m:t>
                      </m:r>
                      <m:d>
                        <m:dPr>
                          <m:ctrlPr>
                            <w:rPr>
                              <w:rFonts w:ascii="Cambria Math" w:hAnsi="Cambria Math" w:cs="Times New Roman"/>
                              <w:b/>
                              <w:color w:val="000000" w:themeColor="text1"/>
                            </w:rPr>
                          </m:ctrlPr>
                        </m:dPr>
                        <m:e>
                          <m:r>
                            <m:rPr>
                              <m:sty m:val="b"/>
                            </m:rPr>
                            <w:rPr>
                              <w:rFonts w:ascii="Cambria Math" w:hAnsi="Cambria Math" w:cs="Times New Roman"/>
                              <w:color w:val="000000" w:themeColor="text1"/>
                            </w:rPr>
                            <m:t>факт</m:t>
                          </m:r>
                        </m:e>
                      </m:d>
                    </m:num>
                    <m:den>
                      <m:r>
                        <m:rPr>
                          <m:sty m:val="b"/>
                        </m:rPr>
                        <w:rPr>
                          <w:rFonts w:ascii="Cambria Math" w:hAnsi="Cambria Math" w:cs="Times New Roman"/>
                          <w:color w:val="000000" w:themeColor="text1"/>
                        </w:rPr>
                        <m:t xml:space="preserve">В </m:t>
                      </m:r>
                      <m:d>
                        <m:dPr>
                          <m:ctrlPr>
                            <w:rPr>
                              <w:rFonts w:ascii="Cambria Math" w:hAnsi="Cambria Math" w:cs="Times New Roman"/>
                              <w:b/>
                              <w:color w:val="000000" w:themeColor="text1"/>
                            </w:rPr>
                          </m:ctrlPr>
                        </m:dPr>
                        <m:e>
                          <m:r>
                            <m:rPr>
                              <m:sty m:val="b"/>
                            </m:rPr>
                            <w:rPr>
                              <w:rFonts w:ascii="Cambria Math" w:hAnsi="Cambria Math" w:cs="Times New Roman"/>
                              <w:color w:val="000000" w:themeColor="text1"/>
                            </w:rPr>
                            <m:t>план</m:t>
                          </m:r>
                        </m:e>
                      </m:d>
                    </m:den>
                  </m:f>
                  <m:r>
                    <m:rPr>
                      <m:sty m:val="bi"/>
                    </m:rPr>
                    <w:rPr>
                      <w:rFonts w:ascii="Cambria Math" w:hAnsi="Cambria Math" w:cs="Times New Roman"/>
                      <w:color w:val="000000" w:themeColor="text1"/>
                    </w:rPr>
                    <m:t>*0,1</m:t>
                  </m:r>
                </m:e>
              </m:d>
              <m:r>
                <m:rPr>
                  <m:sty m:val="b"/>
                </m:rPr>
                <w:rPr>
                  <w:rFonts w:ascii="Cambria Math" w:hAnsi="Cambria Math" w:cs="Times New Roman"/>
                  <w:color w:val="000000" w:themeColor="text1"/>
                </w:rPr>
                <m:t>*100%+Ш</m:t>
              </m:r>
            </m:oMath>
            <w:r w:rsidRPr="00796B99">
              <w:rPr>
                <w:rFonts w:ascii="Times New Roman" w:hAnsi="Times New Roman" w:cs="Times New Roman"/>
                <w:b/>
                <w:color w:val="000000" w:themeColor="text1"/>
              </w:rPr>
              <w:t>,</w:t>
            </w:r>
            <w:r w:rsidRPr="00796B99">
              <w:rPr>
                <w:rFonts w:ascii="Times New Roman" w:hAnsi="Times New Roman" w:cs="Times New Roman"/>
                <w:color w:val="000000" w:themeColor="text1"/>
              </w:rPr>
              <w:t xml:space="preserve"> где</w:t>
            </w:r>
          </w:p>
          <w:p w:rsidR="00D474F1" w:rsidRPr="00796B99" w:rsidRDefault="00D474F1" w:rsidP="00B11638">
            <w:pPr>
              <w:shd w:val="clear" w:color="auto" w:fill="FFFFFF"/>
              <w:jc w:val="both"/>
              <w:rPr>
                <w:rFonts w:ascii="Times New Roman" w:hAnsi="Times New Roman" w:cs="Times New Roman"/>
                <w:b/>
                <w:color w:val="000000" w:themeColor="text1"/>
              </w:rPr>
            </w:pPr>
            <w:r w:rsidRPr="00796B99">
              <w:rPr>
                <w:rFonts w:ascii="Times New Roman" w:hAnsi="Times New Roman" w:cs="Times New Roman"/>
                <w:b/>
                <w:color w:val="000000" w:themeColor="text1"/>
              </w:rPr>
              <w:t>СХ</w:t>
            </w:r>
            <w:r w:rsidRPr="00796B99">
              <w:rPr>
                <w:rFonts w:ascii="Times New Roman" w:hAnsi="Times New Roman" w:cs="Times New Roman"/>
                <w:color w:val="000000" w:themeColor="text1"/>
              </w:rPr>
              <w:t xml:space="preserve"> – процентное исполнение показателя по проверкам сельхозземель</w:t>
            </w:r>
            <w:r w:rsidRPr="00796B99">
              <w:rPr>
                <w:rFonts w:ascii="Times New Roman" w:hAnsi="Times New Roman" w:cs="Times New Roman"/>
                <w:b/>
                <w:color w:val="000000" w:themeColor="text1"/>
              </w:rPr>
              <w:t>.</w:t>
            </w:r>
          </w:p>
          <w:p w:rsidR="00D474F1" w:rsidRPr="00796B99" w:rsidRDefault="00D474F1" w:rsidP="00B11638">
            <w:pPr>
              <w:jc w:val="both"/>
              <w:rPr>
                <w:rFonts w:ascii="Times New Roman" w:hAnsi="Times New Roman" w:cs="Times New Roman"/>
                <w:color w:val="000000" w:themeColor="text1"/>
              </w:rPr>
            </w:pPr>
            <w:proofErr w:type="spellStart"/>
            <w:r w:rsidRPr="00796B99">
              <w:rPr>
                <w:rFonts w:ascii="Times New Roman" w:hAnsi="Times New Roman" w:cs="Times New Roman"/>
                <w:b/>
                <w:color w:val="000000" w:themeColor="text1"/>
              </w:rPr>
              <w:t>СХосм</w:t>
            </w:r>
            <w:proofErr w:type="spellEnd"/>
            <w:r w:rsidRPr="00796B99">
              <w:rPr>
                <w:rFonts w:ascii="Times New Roman" w:hAnsi="Times New Roman" w:cs="Times New Roman"/>
                <w:color w:val="000000" w:themeColor="text1"/>
              </w:rPr>
              <w:t xml:space="preserve"> – количество осмотров </w:t>
            </w:r>
            <w:r w:rsidRPr="00796B99">
              <w:rPr>
                <w:rFonts w:ascii="Times New Roman" w:hAnsi="Times New Roman" w:cs="Times New Roman"/>
                <w:bCs/>
                <w:color w:val="000000" w:themeColor="text1"/>
              </w:rPr>
              <w:t xml:space="preserve">земельных участков </w:t>
            </w:r>
            <w:proofErr w:type="spellStart"/>
            <w:r w:rsidRPr="00796B99">
              <w:rPr>
                <w:rFonts w:ascii="Times New Roman" w:hAnsi="Times New Roman" w:cs="Times New Roman"/>
                <w:bCs/>
                <w:color w:val="000000" w:themeColor="text1"/>
              </w:rPr>
              <w:t>сельхозназначения</w:t>
            </w:r>
            <w:proofErr w:type="spellEnd"/>
            <w:r w:rsidRPr="00796B99">
              <w:rPr>
                <w:rFonts w:ascii="Times New Roman" w:hAnsi="Times New Roman" w:cs="Times New Roman"/>
                <w:color w:val="000000" w:themeColor="text1"/>
              </w:rPr>
              <w:t>, включая арендованные земли.</w:t>
            </w:r>
          </w:p>
          <w:p w:rsidR="00D474F1" w:rsidRPr="00796B99" w:rsidRDefault="00D474F1" w:rsidP="00B11638">
            <w:pPr>
              <w:tabs>
                <w:tab w:val="right" w:pos="9922"/>
              </w:tabs>
              <w:jc w:val="both"/>
              <w:rPr>
                <w:rFonts w:ascii="Times New Roman" w:hAnsi="Times New Roman" w:cs="Times New Roman"/>
                <w:color w:val="000000" w:themeColor="text1"/>
              </w:rPr>
            </w:pPr>
            <w:proofErr w:type="spellStart"/>
            <w:r w:rsidRPr="00796B99">
              <w:rPr>
                <w:rFonts w:ascii="Times New Roman" w:hAnsi="Times New Roman" w:cs="Times New Roman"/>
                <w:b/>
                <w:color w:val="000000" w:themeColor="text1"/>
              </w:rPr>
              <w:t>СХпр</w:t>
            </w:r>
            <w:proofErr w:type="spellEnd"/>
            <w:r w:rsidRPr="00796B99">
              <w:rPr>
                <w:rFonts w:ascii="Times New Roman" w:hAnsi="Times New Roman" w:cs="Times New Roman"/>
                <w:color w:val="000000" w:themeColor="text1"/>
              </w:rPr>
              <w:t xml:space="preserve"> – количество участков </w:t>
            </w:r>
            <w:proofErr w:type="spellStart"/>
            <w:r w:rsidRPr="00796B99">
              <w:rPr>
                <w:rFonts w:ascii="Times New Roman" w:hAnsi="Times New Roman" w:cs="Times New Roman"/>
                <w:bCs/>
                <w:color w:val="000000" w:themeColor="text1"/>
              </w:rPr>
              <w:t>сельхозназначения</w:t>
            </w:r>
            <w:proofErr w:type="spellEnd"/>
            <w:r w:rsidRPr="00796B99">
              <w:rPr>
                <w:rFonts w:ascii="Times New Roman" w:hAnsi="Times New Roman" w:cs="Times New Roman"/>
                <w:color w:val="000000" w:themeColor="text1"/>
              </w:rPr>
              <w:t xml:space="preserve"> для проверок.</w:t>
            </w:r>
            <w:r w:rsidRPr="00796B99">
              <w:rPr>
                <w:rFonts w:ascii="Times New Roman" w:hAnsi="Times New Roman" w:cs="Times New Roman"/>
                <w:color w:val="000000" w:themeColor="text1"/>
              </w:rPr>
              <w:tab/>
            </w:r>
          </w:p>
          <w:p w:rsidR="00D474F1" w:rsidRPr="00796B99" w:rsidRDefault="00D474F1" w:rsidP="00B11638">
            <w:pPr>
              <w:jc w:val="both"/>
              <w:rPr>
                <w:rFonts w:ascii="Times New Roman" w:hAnsi="Times New Roman" w:cs="Times New Roman"/>
                <w:color w:val="000000" w:themeColor="text1"/>
              </w:rPr>
            </w:pPr>
            <w:r w:rsidRPr="00796B99">
              <w:rPr>
                <w:rFonts w:ascii="Times New Roman" w:hAnsi="Times New Roman" w:cs="Times New Roman"/>
                <w:b/>
                <w:color w:val="000000" w:themeColor="text1"/>
              </w:rPr>
              <w:t>В</w:t>
            </w:r>
            <w:r w:rsidRPr="00796B99">
              <w:rPr>
                <w:rFonts w:ascii="Times New Roman" w:hAnsi="Times New Roman" w:cs="Times New Roman"/>
                <w:color w:val="000000" w:themeColor="text1"/>
              </w:rPr>
              <w:t xml:space="preserve"> – вовлечение в оборот </w:t>
            </w:r>
            <w:proofErr w:type="gramStart"/>
            <w:r w:rsidRPr="00796B99">
              <w:rPr>
                <w:rFonts w:ascii="Times New Roman" w:hAnsi="Times New Roman" w:cs="Times New Roman"/>
                <w:color w:val="000000" w:themeColor="text1"/>
              </w:rPr>
              <w:t>неиспользуемых</w:t>
            </w:r>
            <w:proofErr w:type="gramEnd"/>
            <w:r w:rsidRPr="00796B99">
              <w:rPr>
                <w:rFonts w:ascii="Times New Roman" w:hAnsi="Times New Roman" w:cs="Times New Roman"/>
                <w:color w:val="000000" w:themeColor="text1"/>
              </w:rPr>
              <w:t xml:space="preserve"> сельхозземель.</w:t>
            </w:r>
          </w:p>
          <w:p w:rsidR="00D474F1" w:rsidRPr="00796B99" w:rsidRDefault="00D474F1" w:rsidP="00B11638">
            <w:pPr>
              <w:jc w:val="both"/>
              <w:rPr>
                <w:rFonts w:ascii="Times New Roman" w:hAnsi="Times New Roman" w:cs="Times New Roman"/>
                <w:color w:val="000000" w:themeColor="text1"/>
              </w:rPr>
            </w:pPr>
            <w:proofErr w:type="gramStart"/>
            <w:r w:rsidRPr="00796B99">
              <w:rPr>
                <w:rFonts w:ascii="Times New Roman" w:hAnsi="Times New Roman" w:cs="Times New Roman"/>
                <w:b/>
                <w:color w:val="000000" w:themeColor="text1"/>
              </w:rPr>
              <w:t>Ш</w:t>
            </w:r>
            <w:proofErr w:type="gramEnd"/>
            <w:r w:rsidRPr="00796B99">
              <w:rPr>
                <w:rFonts w:ascii="Times New Roman" w:hAnsi="Times New Roman" w:cs="Times New Roman"/>
                <w:color w:val="000000" w:themeColor="text1"/>
              </w:rPr>
              <w:t xml:space="preserve"> – наложенные штрафы. Значение переменной равно 10% в случае, если штрафы наложены. Значение переменной равно нулю, если штрафы не наложены.</w:t>
            </w:r>
          </w:p>
          <w:p w:rsidR="00D474F1" w:rsidRPr="00796B99" w:rsidRDefault="00D474F1" w:rsidP="00B11638">
            <w:pPr>
              <w:jc w:val="both"/>
              <w:rPr>
                <w:rFonts w:ascii="Times New Roman" w:hAnsi="Times New Roman" w:cs="Times New Roman"/>
                <w:color w:val="000000" w:themeColor="text1"/>
              </w:rPr>
            </w:pPr>
            <w:r w:rsidRPr="00796B99">
              <w:rPr>
                <w:rFonts w:ascii="Times New Roman" w:hAnsi="Times New Roman" w:cs="Times New Roman"/>
                <w:b/>
                <w:color w:val="000000" w:themeColor="text1"/>
              </w:rPr>
              <w:t>0,1, 0,3 и 0,5</w:t>
            </w:r>
            <w:r w:rsidRPr="00796B99">
              <w:rPr>
                <w:rFonts w:ascii="Times New Roman" w:hAnsi="Times New Roman" w:cs="Times New Roman"/>
                <w:color w:val="000000" w:themeColor="text1"/>
              </w:rPr>
              <w:t xml:space="preserve">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D474F1" w:rsidRPr="00796B99" w:rsidRDefault="00D474F1" w:rsidP="00B11638">
            <w:pPr>
              <w:shd w:val="clear" w:color="auto" w:fill="FFFFFF"/>
              <w:jc w:val="both"/>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Расчет процентного исполнения показателя по проверкам земель иных категорий (ИК) осуществляется по следующей формуле:</w:t>
            </w:r>
          </w:p>
          <w:p w:rsidR="00D474F1" w:rsidRPr="00796B99" w:rsidRDefault="00D474F1" w:rsidP="00B11638">
            <w:pPr>
              <w:ind w:firstLine="709"/>
              <w:jc w:val="center"/>
              <w:rPr>
                <w:rFonts w:ascii="Times New Roman" w:eastAsia="Times New Roman" w:hAnsi="Times New Roman" w:cs="Times New Roman"/>
                <w:color w:val="000000" w:themeColor="text1"/>
              </w:rPr>
            </w:pPr>
            <m:oMath>
              <m:r>
                <m:rPr>
                  <m:sty m:val="b"/>
                </m:rPr>
                <w:rPr>
                  <w:rFonts w:ascii="Cambria Math" w:hAnsi="Cambria Math" w:cs="Times New Roman"/>
                  <w:color w:val="000000" w:themeColor="text1"/>
                </w:rPr>
                <m:t>ИК=</m:t>
              </m:r>
              <m:d>
                <m:dPr>
                  <m:ctrlPr>
                    <w:rPr>
                      <w:rFonts w:ascii="Cambria Math" w:hAnsi="Cambria Math" w:cs="Times New Roman"/>
                      <w:b/>
                      <w:color w:val="000000" w:themeColor="text1"/>
                    </w:rPr>
                  </m:ctrlPr>
                </m:dPr>
                <m:e>
                  <m:f>
                    <m:fPr>
                      <m:ctrlPr>
                        <w:rPr>
                          <w:rFonts w:ascii="Cambria Math" w:hAnsi="Cambria Math" w:cs="Times New Roman"/>
                          <w:b/>
                          <w:color w:val="000000" w:themeColor="text1"/>
                        </w:rPr>
                      </m:ctrlPr>
                    </m:fPr>
                    <m:num>
                      <m:r>
                        <m:rPr>
                          <m:sty m:val="b"/>
                        </m:rPr>
                        <w:rPr>
                          <w:rFonts w:ascii="Cambria Math" w:hAnsi="Cambria Math" w:cs="Times New Roman"/>
                          <w:color w:val="000000" w:themeColor="text1"/>
                        </w:rPr>
                        <m:t>ИКосм</m:t>
                      </m:r>
                      <m:d>
                        <m:dPr>
                          <m:ctrlPr>
                            <w:rPr>
                              <w:rFonts w:ascii="Cambria Math" w:hAnsi="Cambria Math" w:cs="Times New Roman"/>
                              <w:b/>
                              <w:color w:val="000000" w:themeColor="text1"/>
                            </w:rPr>
                          </m:ctrlPr>
                        </m:dPr>
                        <m:e>
                          <m:r>
                            <m:rPr>
                              <m:sty m:val="b"/>
                            </m:rPr>
                            <w:rPr>
                              <w:rFonts w:ascii="Cambria Math" w:hAnsi="Cambria Math" w:cs="Times New Roman"/>
                              <w:color w:val="000000" w:themeColor="text1"/>
                            </w:rPr>
                            <m:t>факт</m:t>
                          </m:r>
                        </m:e>
                      </m:d>
                    </m:num>
                    <m:den>
                      <m:r>
                        <m:rPr>
                          <m:sty m:val="b"/>
                        </m:rPr>
                        <w:rPr>
                          <w:rFonts w:ascii="Cambria Math" w:hAnsi="Cambria Math" w:cs="Times New Roman"/>
                          <w:color w:val="000000" w:themeColor="text1"/>
                        </w:rPr>
                        <m:t>ИКосм</m:t>
                      </m:r>
                      <m:d>
                        <m:dPr>
                          <m:ctrlPr>
                            <w:rPr>
                              <w:rFonts w:ascii="Cambria Math" w:hAnsi="Cambria Math" w:cs="Times New Roman"/>
                              <w:b/>
                              <w:color w:val="000000" w:themeColor="text1"/>
                            </w:rPr>
                          </m:ctrlPr>
                        </m:dPr>
                        <m:e>
                          <m:r>
                            <m:rPr>
                              <m:sty m:val="b"/>
                            </m:rPr>
                            <w:rPr>
                              <w:rFonts w:ascii="Cambria Math" w:hAnsi="Cambria Math" w:cs="Times New Roman"/>
                              <w:color w:val="000000" w:themeColor="text1"/>
                            </w:rPr>
                            <m:t>план</m:t>
                          </m:r>
                        </m:e>
                      </m:d>
                    </m:den>
                  </m:f>
                  <m:r>
                    <m:rPr>
                      <m:sty m:val="bi"/>
                    </m:rPr>
                    <w:rPr>
                      <w:rFonts w:ascii="Cambria Math" w:hAnsi="Cambria Math" w:cs="Times New Roman"/>
                      <w:color w:val="000000" w:themeColor="text1"/>
                    </w:rPr>
                    <m:t>*0,3+</m:t>
                  </m:r>
                  <m:f>
                    <m:fPr>
                      <m:ctrlPr>
                        <w:rPr>
                          <w:rFonts w:ascii="Cambria Math" w:hAnsi="Cambria Math" w:cs="Times New Roman"/>
                          <w:b/>
                          <w:color w:val="000000" w:themeColor="text1"/>
                        </w:rPr>
                      </m:ctrlPr>
                    </m:fPr>
                    <m:num>
                      <m:r>
                        <m:rPr>
                          <m:sty m:val="b"/>
                        </m:rPr>
                        <w:rPr>
                          <w:rFonts w:ascii="Cambria Math" w:hAnsi="Cambria Math" w:cs="Times New Roman"/>
                          <w:color w:val="000000" w:themeColor="text1"/>
                        </w:rPr>
                        <m:t>ИКпр</m:t>
                      </m:r>
                      <m:d>
                        <m:dPr>
                          <m:ctrlPr>
                            <w:rPr>
                              <w:rFonts w:ascii="Cambria Math" w:hAnsi="Cambria Math" w:cs="Times New Roman"/>
                              <w:b/>
                              <w:color w:val="000000" w:themeColor="text1"/>
                            </w:rPr>
                          </m:ctrlPr>
                        </m:dPr>
                        <m:e>
                          <m:r>
                            <m:rPr>
                              <m:sty m:val="b"/>
                            </m:rPr>
                            <w:rPr>
                              <w:rFonts w:ascii="Cambria Math" w:hAnsi="Cambria Math" w:cs="Times New Roman"/>
                              <w:color w:val="000000" w:themeColor="text1"/>
                            </w:rPr>
                            <m:t>факт</m:t>
                          </m:r>
                        </m:e>
                      </m:d>
                    </m:num>
                    <m:den>
                      <m:r>
                        <m:rPr>
                          <m:sty m:val="b"/>
                        </m:rPr>
                        <w:rPr>
                          <w:rFonts w:ascii="Cambria Math" w:hAnsi="Cambria Math" w:cs="Times New Roman"/>
                          <w:color w:val="000000" w:themeColor="text1"/>
                        </w:rPr>
                        <m:t>ИКпр</m:t>
                      </m:r>
                      <m:d>
                        <m:dPr>
                          <m:ctrlPr>
                            <w:rPr>
                              <w:rFonts w:ascii="Cambria Math" w:hAnsi="Cambria Math" w:cs="Times New Roman"/>
                              <w:b/>
                              <w:color w:val="000000" w:themeColor="text1"/>
                            </w:rPr>
                          </m:ctrlPr>
                        </m:dPr>
                        <m:e>
                          <m:r>
                            <m:rPr>
                              <m:sty m:val="b"/>
                            </m:rPr>
                            <w:rPr>
                              <w:rFonts w:ascii="Cambria Math" w:hAnsi="Cambria Math" w:cs="Times New Roman"/>
                              <w:color w:val="000000" w:themeColor="text1"/>
                            </w:rPr>
                            <m:t>план</m:t>
                          </m:r>
                        </m:e>
                      </m:d>
                    </m:den>
                  </m:f>
                  <m:r>
                    <m:rPr>
                      <m:sty m:val="bi"/>
                    </m:rPr>
                    <w:rPr>
                      <w:rFonts w:ascii="Cambria Math" w:hAnsi="Cambria Math" w:cs="Times New Roman"/>
                      <w:color w:val="000000" w:themeColor="text1"/>
                    </w:rPr>
                    <m:t>*0,6</m:t>
                  </m:r>
                </m:e>
              </m:d>
              <m:r>
                <m:rPr>
                  <m:sty m:val="b"/>
                </m:rPr>
                <w:rPr>
                  <w:rFonts w:ascii="Cambria Math" w:hAnsi="Cambria Math" w:cs="Times New Roman"/>
                  <w:color w:val="000000" w:themeColor="text1"/>
                </w:rPr>
                <m:t>*100%+Ш</m:t>
              </m:r>
            </m:oMath>
            <w:r w:rsidRPr="00796B99">
              <w:rPr>
                <w:rFonts w:ascii="Times New Roman" w:eastAsia="Times New Roman" w:hAnsi="Times New Roman" w:cs="Times New Roman"/>
                <w:b/>
                <w:color w:val="000000" w:themeColor="text1"/>
              </w:rPr>
              <w:t xml:space="preserve">, </w:t>
            </w:r>
            <w:r w:rsidRPr="00796B99">
              <w:rPr>
                <w:rFonts w:ascii="Times New Roman" w:eastAsia="Times New Roman" w:hAnsi="Times New Roman" w:cs="Times New Roman"/>
                <w:color w:val="000000" w:themeColor="text1"/>
              </w:rPr>
              <w:t>где</w:t>
            </w:r>
          </w:p>
          <w:p w:rsidR="00D474F1" w:rsidRPr="00796B99" w:rsidRDefault="00D474F1" w:rsidP="00B11638">
            <w:pPr>
              <w:jc w:val="both"/>
              <w:rPr>
                <w:rFonts w:ascii="Times New Roman" w:hAnsi="Times New Roman" w:cs="Times New Roman"/>
              </w:rPr>
            </w:pPr>
            <w:r w:rsidRPr="00796B99">
              <w:rPr>
                <w:rFonts w:ascii="Times New Roman" w:hAnsi="Times New Roman" w:cs="Times New Roman"/>
                <w:b/>
              </w:rPr>
              <w:t>ИК</w:t>
            </w:r>
            <w:r w:rsidRPr="00796B99">
              <w:rPr>
                <w:rFonts w:ascii="Times New Roman" w:hAnsi="Times New Roman" w:cs="Times New Roman"/>
              </w:rPr>
              <w:t xml:space="preserve"> – процентное исполнение показателя по проверкам земель иных категорий.</w:t>
            </w:r>
          </w:p>
          <w:p w:rsidR="00D474F1" w:rsidRPr="00796B99" w:rsidRDefault="00D474F1" w:rsidP="00B11638">
            <w:pPr>
              <w:jc w:val="both"/>
              <w:rPr>
                <w:rFonts w:ascii="Times New Roman" w:hAnsi="Times New Roman" w:cs="Times New Roman"/>
              </w:rPr>
            </w:pPr>
            <w:proofErr w:type="spellStart"/>
            <w:r w:rsidRPr="00796B99">
              <w:rPr>
                <w:rFonts w:ascii="Times New Roman" w:hAnsi="Times New Roman" w:cs="Times New Roman"/>
                <w:b/>
              </w:rPr>
              <w:t>ИКосм</w:t>
            </w:r>
            <w:proofErr w:type="spellEnd"/>
            <w:r w:rsidRPr="00796B99">
              <w:rPr>
                <w:rFonts w:ascii="Times New Roman" w:hAnsi="Times New Roman" w:cs="Times New Roman"/>
              </w:rPr>
              <w:t xml:space="preserve"> – количество осмотров </w:t>
            </w:r>
            <w:r w:rsidRPr="00796B99">
              <w:rPr>
                <w:rFonts w:ascii="Times New Roman" w:hAnsi="Times New Roman" w:cs="Times New Roman"/>
                <w:bCs/>
              </w:rPr>
              <w:t>земельных участков иных категорий</w:t>
            </w:r>
            <w:r w:rsidRPr="00796B99">
              <w:rPr>
                <w:rFonts w:ascii="Times New Roman" w:hAnsi="Times New Roman" w:cs="Times New Roman"/>
              </w:rPr>
              <w:t>,</w:t>
            </w:r>
            <w:r w:rsidRPr="00796B99">
              <w:rPr>
                <w:rFonts w:ascii="Times New Roman" w:hAnsi="Times New Roman" w:cs="Times New Roman"/>
                <w:color w:val="000000" w:themeColor="text1"/>
              </w:rPr>
              <w:t xml:space="preserve"> включая арендованные земли.</w:t>
            </w:r>
          </w:p>
          <w:p w:rsidR="00D474F1" w:rsidRPr="00796B99" w:rsidRDefault="00D474F1" w:rsidP="00B11638">
            <w:pPr>
              <w:jc w:val="both"/>
              <w:rPr>
                <w:rFonts w:ascii="Times New Roman" w:hAnsi="Times New Roman" w:cs="Times New Roman"/>
              </w:rPr>
            </w:pPr>
            <w:proofErr w:type="spellStart"/>
            <w:r w:rsidRPr="00796B99">
              <w:rPr>
                <w:rFonts w:ascii="Times New Roman" w:hAnsi="Times New Roman" w:cs="Times New Roman"/>
                <w:b/>
              </w:rPr>
              <w:t>ИКпр</w:t>
            </w:r>
            <w:proofErr w:type="spellEnd"/>
            <w:r w:rsidRPr="00796B99">
              <w:rPr>
                <w:rFonts w:ascii="Times New Roman" w:hAnsi="Times New Roman" w:cs="Times New Roman"/>
              </w:rPr>
              <w:t xml:space="preserve"> – </w:t>
            </w:r>
            <w:r w:rsidRPr="00796B99">
              <w:rPr>
                <w:rFonts w:ascii="Times New Roman" w:hAnsi="Times New Roman" w:cs="Times New Roman"/>
                <w:color w:val="000000" w:themeColor="text1"/>
              </w:rPr>
              <w:t xml:space="preserve">количество участков </w:t>
            </w:r>
            <w:r w:rsidRPr="00796B99">
              <w:rPr>
                <w:rFonts w:ascii="Times New Roman" w:hAnsi="Times New Roman" w:cs="Times New Roman"/>
                <w:bCs/>
                <w:color w:val="000000" w:themeColor="text1"/>
              </w:rPr>
              <w:t>иных категорий</w:t>
            </w:r>
            <w:r w:rsidRPr="00796B99">
              <w:rPr>
                <w:rFonts w:ascii="Times New Roman" w:hAnsi="Times New Roman" w:cs="Times New Roman"/>
                <w:color w:val="000000" w:themeColor="text1"/>
              </w:rPr>
              <w:t xml:space="preserve"> для проверок.</w:t>
            </w:r>
          </w:p>
          <w:p w:rsidR="00D474F1" w:rsidRPr="00796B99" w:rsidRDefault="00D474F1" w:rsidP="00B11638">
            <w:pPr>
              <w:jc w:val="both"/>
              <w:rPr>
                <w:rFonts w:ascii="Times New Roman" w:hAnsi="Times New Roman" w:cs="Times New Roman"/>
              </w:rPr>
            </w:pPr>
            <w:proofErr w:type="gramStart"/>
            <w:r w:rsidRPr="00796B99">
              <w:rPr>
                <w:rFonts w:ascii="Times New Roman" w:hAnsi="Times New Roman" w:cs="Times New Roman"/>
                <w:b/>
              </w:rPr>
              <w:t>Ш</w:t>
            </w:r>
            <w:proofErr w:type="gramEnd"/>
            <w:r w:rsidRPr="00796B99">
              <w:rPr>
                <w:rFonts w:ascii="Times New Roman" w:hAnsi="Times New Roman" w:cs="Times New Roman"/>
              </w:rPr>
              <w:t xml:space="preserve"> – наложенные штрафы. Значение переменной равно 10% в случае, если штрафы наложены. Значение переменной равно нулю, если штрафы не наложены.</w:t>
            </w:r>
          </w:p>
          <w:p w:rsidR="00D474F1" w:rsidRPr="00796B99" w:rsidRDefault="00D474F1" w:rsidP="00B11638">
            <w:pPr>
              <w:jc w:val="both"/>
              <w:rPr>
                <w:rFonts w:ascii="Times New Roman" w:hAnsi="Times New Roman" w:cs="Times New Roman"/>
              </w:rPr>
            </w:pPr>
            <w:r w:rsidRPr="00796B99">
              <w:rPr>
                <w:rFonts w:ascii="Times New Roman" w:hAnsi="Times New Roman" w:cs="Times New Roman"/>
                <w:b/>
              </w:rPr>
              <w:t>0,3 и 0,6</w:t>
            </w:r>
            <w:r w:rsidRPr="00796B99">
              <w:rPr>
                <w:rFonts w:ascii="Times New Roman" w:hAnsi="Times New Roman" w:cs="Times New Roman"/>
              </w:rPr>
              <w:t xml:space="preserve"> – веса, присвоенные значениям, исходя из значимости осуществления тех или иных мероприятий </w:t>
            </w:r>
            <w:r w:rsidRPr="00796B99">
              <w:rPr>
                <w:rFonts w:ascii="Times New Roman" w:hAnsi="Times New Roman" w:cs="Times New Roman"/>
                <w:color w:val="000000" w:themeColor="text1"/>
              </w:rPr>
              <w:t>(значения весов могут изменяться в зависимости от приоритетности мероприятий)</w:t>
            </w:r>
            <w:r w:rsidRPr="00796B99">
              <w:rPr>
                <w:rFonts w:ascii="Times New Roman" w:hAnsi="Times New Roman" w:cs="Times New Roman"/>
              </w:rPr>
              <w:t>.</w:t>
            </w:r>
          </w:p>
        </w:tc>
      </w:tr>
      <w:tr w:rsidR="00D474F1" w:rsidRPr="00796B99" w:rsidTr="003550AF">
        <w:tc>
          <w:tcPr>
            <w:tcW w:w="567" w:type="dxa"/>
          </w:tcPr>
          <w:p w:rsidR="00D474F1" w:rsidRPr="00796B99" w:rsidRDefault="0038729D" w:rsidP="00B11638">
            <w:pPr>
              <w:spacing w:line="20" w:lineRule="atLeast"/>
              <w:ind w:right="-108"/>
              <w:contextualSpacing/>
              <w:jc w:val="right"/>
              <w:rPr>
                <w:rFonts w:ascii="Times New Roman" w:hAnsi="Times New Roman" w:cs="Times New Roman"/>
              </w:rPr>
            </w:pPr>
            <w:r w:rsidRPr="00796B99">
              <w:rPr>
                <w:rFonts w:ascii="Times New Roman" w:hAnsi="Times New Roman" w:cs="Times New Roman"/>
              </w:rPr>
              <w:lastRenderedPageBreak/>
              <w:t>49</w:t>
            </w:r>
          </w:p>
        </w:tc>
        <w:tc>
          <w:tcPr>
            <w:tcW w:w="4537" w:type="dxa"/>
          </w:tcPr>
          <w:p w:rsidR="00D474F1" w:rsidRPr="00796B99" w:rsidRDefault="00D474F1" w:rsidP="00B11638">
            <w:pPr>
              <w:spacing w:line="20" w:lineRule="atLeast"/>
              <w:ind w:left="34" w:right="-108"/>
              <w:contextualSpacing/>
              <w:rPr>
                <w:rFonts w:ascii="Times New Roman" w:hAnsi="Times New Roman" w:cs="Times New Roman"/>
              </w:rPr>
            </w:pPr>
            <w:r w:rsidRPr="00796B99">
              <w:rPr>
                <w:rFonts w:ascii="Times New Roman" w:hAnsi="Times New Roman" w:cs="Times New Roman"/>
              </w:rPr>
              <w:t>Прирост земельного налога</w:t>
            </w:r>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D474F1" w:rsidRPr="00796B99" w:rsidRDefault="00D474F1" w:rsidP="00B11638">
            <w:pPr>
              <w:spacing w:line="20" w:lineRule="atLeast"/>
              <w:rPr>
                <w:rFonts w:ascii="Times New Roman" w:hAnsi="Times New Roman" w:cs="Times New Roman"/>
              </w:rPr>
            </w:pPr>
            <w:r w:rsidRPr="00796B99">
              <w:rPr>
                <w:rFonts w:ascii="Times New Roman" w:hAnsi="Times New Roman" w:cs="Times New Roman"/>
              </w:rPr>
              <w:t>Данные Инспекции ФНС России по г. Домодедово</w:t>
            </w:r>
          </w:p>
        </w:tc>
        <w:tc>
          <w:tcPr>
            <w:tcW w:w="7229" w:type="dxa"/>
          </w:tcPr>
          <w:p w:rsidR="00D474F1" w:rsidRPr="00796B99" w:rsidRDefault="00D474F1" w:rsidP="00B11638">
            <w:pPr>
              <w:ind w:firstLine="709"/>
              <w:jc w:val="center"/>
              <w:rPr>
                <w:rFonts w:ascii="Times New Roman" w:eastAsia="Times New Roman" w:hAnsi="Times New Roman" w:cs="Times New Roman"/>
              </w:rPr>
            </w:pPr>
            <m:oMath>
              <m:r>
                <m:rPr>
                  <m:sty m:val="p"/>
                </m:rPr>
                <w:rPr>
                  <w:rFonts w:ascii="Cambria Math" w:hAnsi="Cambria Math" w:cs="Times New Roman"/>
                </w:rPr>
                <m:t>Пзн=</m:t>
              </m:r>
              <m:f>
                <m:fPr>
                  <m:ctrlPr>
                    <w:rPr>
                      <w:rFonts w:ascii="Cambria Math" w:eastAsia="Times New Roman" w:hAnsi="Cambria Math" w:cs="Times New Roman"/>
                    </w:rPr>
                  </m:ctrlPr>
                </m:fPr>
                <m:num>
                  <m:r>
                    <w:rPr>
                      <w:rFonts w:ascii="Cambria Math" w:hAnsi="Cambria Math" w:cs="Times New Roman"/>
                    </w:rPr>
                    <m:t>Фп</m:t>
                  </m:r>
                </m:num>
                <m:den>
                  <m:r>
                    <w:rPr>
                      <w:rFonts w:ascii="Cambria Math" w:hAnsi="Cambria Math" w:cs="Times New Roman"/>
                    </w:rPr>
                    <m:t>Гп</m:t>
                  </m:r>
                </m:den>
              </m:f>
              <m:r>
                <m:rPr>
                  <m:sty m:val="p"/>
                </m:rPr>
                <w:rPr>
                  <w:rFonts w:ascii="Cambria Math" w:hAnsi="Cambria Math" w:cs="Times New Roman"/>
                </w:rPr>
                <m:t>*100</m:t>
              </m:r>
            </m:oMath>
            <w:r w:rsidRPr="00796B99">
              <w:rPr>
                <w:rFonts w:ascii="Times New Roman" w:eastAsia="Times New Roman" w:hAnsi="Times New Roman" w:cs="Times New Roman"/>
              </w:rPr>
              <w:t>, где</w:t>
            </w:r>
          </w:p>
          <w:p w:rsidR="00D474F1" w:rsidRPr="00796B99" w:rsidRDefault="00D474F1" w:rsidP="00B11638">
            <w:pPr>
              <w:jc w:val="both"/>
              <w:rPr>
                <w:rFonts w:ascii="Times New Roman" w:hAnsi="Times New Roman" w:cs="Times New Roman"/>
              </w:rPr>
            </w:pPr>
            <w:proofErr w:type="spellStart"/>
            <w:r w:rsidRPr="00796B99">
              <w:rPr>
                <w:rFonts w:ascii="Times New Roman" w:hAnsi="Times New Roman" w:cs="Times New Roman"/>
                <w:b/>
              </w:rPr>
              <w:t>Пзн</w:t>
            </w:r>
            <w:proofErr w:type="spellEnd"/>
            <w:r w:rsidRPr="00796B99">
              <w:rPr>
                <w:rFonts w:ascii="Times New Roman" w:hAnsi="Times New Roman" w:cs="Times New Roman"/>
              </w:rPr>
              <w:t xml:space="preserve"> – показатель «% собираемости земельного налога»;</w:t>
            </w:r>
          </w:p>
          <w:p w:rsidR="00D474F1" w:rsidRPr="00796B99" w:rsidRDefault="00D474F1" w:rsidP="00B11638">
            <w:pPr>
              <w:jc w:val="both"/>
              <w:rPr>
                <w:rFonts w:ascii="Times New Roman" w:hAnsi="Times New Roman" w:cs="Times New Roman"/>
              </w:rPr>
            </w:pPr>
            <w:proofErr w:type="spellStart"/>
            <w:r w:rsidRPr="00796B99">
              <w:rPr>
                <w:rFonts w:ascii="Times New Roman" w:hAnsi="Times New Roman" w:cs="Times New Roman"/>
                <w:b/>
              </w:rPr>
              <w:t>Гп</w:t>
            </w:r>
            <w:proofErr w:type="spellEnd"/>
            <w:r w:rsidRPr="00796B99">
              <w:rPr>
                <w:rFonts w:ascii="Times New Roman" w:hAnsi="Times New Roman" w:cs="Times New Roman"/>
                <w:b/>
              </w:rPr>
              <w:t xml:space="preserve"> </w:t>
            </w:r>
            <w:r w:rsidRPr="00796B99">
              <w:rPr>
                <w:rFonts w:ascii="Times New Roman" w:hAnsi="Times New Roman" w:cs="Times New Roman"/>
              </w:rPr>
              <w:t>– г</w:t>
            </w:r>
            <w:r w:rsidRPr="00796B99">
              <w:rPr>
                <w:rFonts w:ascii="Times New Roman" w:eastAsia="Times New Roman" w:hAnsi="Times New Roman" w:cs="Times New Roman"/>
                <w:lang w:eastAsia="ru-RU"/>
              </w:rPr>
              <w:t>одовое плановое значение показателя, установленное органу местного самоуправления по земельному налогу.</w:t>
            </w:r>
            <w:r w:rsidRPr="00796B99">
              <w:rPr>
                <w:rFonts w:ascii="Times New Roman" w:eastAsia="Times New Roman" w:hAnsi="Times New Roman" w:cs="Times New Roman"/>
                <w:bCs/>
                <w:lang w:eastAsia="ru-RU"/>
              </w:rPr>
              <w:t xml:space="preserve"> Годовое плановое значение показателя, устанавливается в размере 103% от земельного налога, начисленного в предыдущем году и поступившего в бюджет </w:t>
            </w:r>
            <w:r w:rsidRPr="00796B99">
              <w:rPr>
                <w:rFonts w:ascii="Times New Roman" w:eastAsia="Times New Roman" w:hAnsi="Times New Roman" w:cs="Times New Roman"/>
                <w:bCs/>
                <w:lang w:eastAsia="ru-RU"/>
              </w:rPr>
              <w:lastRenderedPageBreak/>
              <w:t>органов местного самоуправления</w:t>
            </w:r>
            <w:r w:rsidRPr="00796B99">
              <w:rPr>
                <w:rFonts w:ascii="Times New Roman" w:hAnsi="Times New Roman" w:cs="Times New Roman"/>
              </w:rPr>
              <w:t>;</w:t>
            </w:r>
          </w:p>
          <w:p w:rsidR="00D474F1" w:rsidRPr="00796B99" w:rsidRDefault="00D474F1" w:rsidP="00B11638">
            <w:pPr>
              <w:jc w:val="both"/>
              <w:rPr>
                <w:rFonts w:ascii="Times New Roman" w:hAnsi="Times New Roman" w:cs="Times New Roman"/>
              </w:rPr>
            </w:pPr>
            <w:proofErr w:type="spellStart"/>
            <w:r w:rsidRPr="00796B99">
              <w:rPr>
                <w:rFonts w:ascii="Times New Roman" w:hAnsi="Times New Roman" w:cs="Times New Roman"/>
                <w:b/>
              </w:rPr>
              <w:t>Фп</w:t>
            </w:r>
            <w:proofErr w:type="spellEnd"/>
            <w:r w:rsidRPr="00796B99">
              <w:rPr>
                <w:rFonts w:ascii="Times New Roman" w:hAnsi="Times New Roman" w:cs="Times New Roman"/>
              </w:rPr>
              <w:t xml:space="preserve"> – общая сумма денежных средств, поступивших в бюджет муниципального образования по земельному налогу за отчетный период (квартал, год).</w:t>
            </w:r>
          </w:p>
        </w:tc>
      </w:tr>
      <w:tr w:rsidR="00D474F1" w:rsidRPr="00796B99" w:rsidTr="003550AF">
        <w:tc>
          <w:tcPr>
            <w:tcW w:w="567" w:type="dxa"/>
          </w:tcPr>
          <w:p w:rsidR="00D474F1" w:rsidRPr="00796B99" w:rsidRDefault="0038729D" w:rsidP="00B11638">
            <w:pPr>
              <w:spacing w:line="20" w:lineRule="atLeast"/>
              <w:ind w:right="-108"/>
              <w:contextualSpacing/>
              <w:jc w:val="right"/>
              <w:rPr>
                <w:rFonts w:ascii="Times New Roman" w:hAnsi="Times New Roman" w:cs="Times New Roman"/>
              </w:rPr>
            </w:pPr>
            <w:r w:rsidRPr="00796B99">
              <w:rPr>
                <w:rFonts w:ascii="Times New Roman" w:hAnsi="Times New Roman" w:cs="Times New Roman"/>
              </w:rPr>
              <w:lastRenderedPageBreak/>
              <w:t>50</w:t>
            </w:r>
          </w:p>
        </w:tc>
        <w:tc>
          <w:tcPr>
            <w:tcW w:w="4537" w:type="dxa"/>
          </w:tcPr>
          <w:p w:rsidR="00D474F1" w:rsidRPr="00796B99" w:rsidRDefault="00D474F1" w:rsidP="00B11638">
            <w:pPr>
              <w:spacing w:line="20" w:lineRule="atLeast"/>
              <w:ind w:left="34" w:right="-108"/>
              <w:contextualSpacing/>
              <w:rPr>
                <w:rFonts w:ascii="Times New Roman" w:hAnsi="Times New Roman" w:cs="Times New Roman"/>
              </w:rPr>
            </w:pPr>
            <w:r w:rsidRPr="00796B99">
              <w:rPr>
                <w:rFonts w:ascii="Times New Roman" w:hAnsi="Times New Roman" w:cs="Times New Roman"/>
              </w:rPr>
              <w:t>Собираемость от арендной платы за земельные участки, государственная собственность на которые не разграничена</w:t>
            </w:r>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D474F1" w:rsidRPr="00796B99" w:rsidRDefault="00D474F1" w:rsidP="00B11638">
            <w:pPr>
              <w:spacing w:line="20" w:lineRule="atLeast"/>
              <w:rPr>
                <w:rFonts w:ascii="Times New Roman" w:hAnsi="Times New Roman" w:cs="Times New Roman"/>
              </w:rPr>
            </w:pPr>
            <w:r w:rsidRPr="00796B99">
              <w:rPr>
                <w:rFonts w:ascii="Times New Roman" w:hAnsi="Times New Roman" w:cs="Times New Roman"/>
              </w:rPr>
              <w:t>Договора аренды земельных участков, собственность на которые не разграничена</w:t>
            </w:r>
          </w:p>
        </w:tc>
        <w:tc>
          <w:tcPr>
            <w:tcW w:w="7229" w:type="dxa"/>
          </w:tcPr>
          <w:p w:rsidR="00D474F1" w:rsidRPr="00796B99" w:rsidRDefault="00D474F1" w:rsidP="00B11638">
            <w:pPr>
              <w:jc w:val="center"/>
              <w:rPr>
                <w:rFonts w:ascii="Times New Roman" w:hAnsi="Times New Roman" w:cs="Times New Roman"/>
              </w:rPr>
            </w:pPr>
            <m:oMath>
              <m:r>
                <m:rPr>
                  <m:sty m:val="p"/>
                </m:rPr>
                <w:rPr>
                  <w:rFonts w:ascii="Cambria Math" w:hAnsi="Cambria Math" w:cs="Times New Roman"/>
                </w:rPr>
                <m:t>Сап=</m:t>
              </m:r>
              <m:f>
                <m:fPr>
                  <m:ctrlPr>
                    <w:rPr>
                      <w:rFonts w:ascii="Cambria Math" w:hAnsi="Cambria Math" w:cs="Times New Roman"/>
                    </w:rPr>
                  </m:ctrlPr>
                </m:fPr>
                <m:num>
                  <m:r>
                    <w:rPr>
                      <w:rFonts w:ascii="Cambria Math" w:hAnsi="Cambria Math" w:cs="Times New Roman"/>
                    </w:rPr>
                    <m:t>Гн</m:t>
                  </m:r>
                </m:num>
                <m:den>
                  <m:r>
                    <m:rPr>
                      <m:sty m:val="p"/>
                    </m:rPr>
                    <w:rPr>
                      <w:rFonts w:ascii="Cambria Math" w:hAnsi="Cambria Math" w:cs="Times New Roman"/>
                    </w:rPr>
                    <m:t>Фп</m:t>
                  </m:r>
                </m:den>
              </m:f>
              <m:r>
                <m:rPr>
                  <m:sty m:val="p"/>
                </m:rPr>
                <w:rPr>
                  <w:rFonts w:ascii="Cambria Math" w:hAnsi="Cambria Math" w:cs="Times New Roman"/>
                </w:rPr>
                <m:t>*100</m:t>
              </m:r>
            </m:oMath>
            <w:r w:rsidRPr="00796B99">
              <w:rPr>
                <w:rFonts w:ascii="Times New Roman" w:eastAsiaTheme="minorEastAsia" w:hAnsi="Times New Roman" w:cs="Times New Roman"/>
              </w:rPr>
              <w:t>, где</w:t>
            </w:r>
          </w:p>
          <w:p w:rsidR="00D474F1" w:rsidRPr="00796B99" w:rsidRDefault="00D474F1" w:rsidP="00B11638">
            <w:pPr>
              <w:jc w:val="both"/>
              <w:rPr>
                <w:rFonts w:ascii="Times New Roman" w:hAnsi="Times New Roman" w:cs="Times New Roman"/>
              </w:rPr>
            </w:pPr>
            <w:r w:rsidRPr="00796B99">
              <w:rPr>
                <w:rFonts w:ascii="Times New Roman" w:hAnsi="Times New Roman" w:cs="Times New Roman"/>
              </w:rPr>
              <w:t xml:space="preserve">Сап – показатель «% собираемости арендной платы за земельные участки, государственная собственность на которые не разграничена». </w:t>
            </w:r>
          </w:p>
          <w:p w:rsidR="00D474F1" w:rsidRPr="00796B99" w:rsidRDefault="00D474F1" w:rsidP="00B11638">
            <w:pPr>
              <w:jc w:val="both"/>
              <w:rPr>
                <w:rFonts w:ascii="Times New Roman" w:hAnsi="Times New Roman" w:cs="Times New Roman"/>
              </w:rPr>
            </w:pPr>
            <w:r w:rsidRPr="00796B99">
              <w:rPr>
                <w:rFonts w:ascii="Times New Roman" w:hAnsi="Times New Roman" w:cs="Times New Roman"/>
              </w:rPr>
              <w:t>Гн – годовые начисления по договорам аренды земельных участков, государственная собственность на которые не разграничена, заключенным органом местного самоуправления по состоянию на 01 января отчетного года, без учета годовых начислений по договорам аренды, заключенным с организациями, находящимися в стадии банкротства. Указанная цифра не может быть скорректирована в течени</w:t>
            </w:r>
            <w:proofErr w:type="gramStart"/>
            <w:r w:rsidRPr="00796B99">
              <w:rPr>
                <w:rFonts w:ascii="Times New Roman" w:hAnsi="Times New Roman" w:cs="Times New Roman"/>
              </w:rPr>
              <w:t>и</w:t>
            </w:r>
            <w:proofErr w:type="gramEnd"/>
            <w:r w:rsidRPr="00796B99">
              <w:rPr>
                <w:rFonts w:ascii="Times New Roman" w:hAnsi="Times New Roman" w:cs="Times New Roman"/>
              </w:rPr>
              <w:t xml:space="preserve"> отчетного года. </w:t>
            </w:r>
          </w:p>
          <w:p w:rsidR="00D474F1" w:rsidRPr="00796B99" w:rsidRDefault="00D474F1" w:rsidP="00B11638">
            <w:pPr>
              <w:spacing w:line="20" w:lineRule="atLeast"/>
              <w:ind w:left="-109" w:right="-108"/>
              <w:contextualSpacing/>
              <w:rPr>
                <w:rFonts w:ascii="Times New Roman" w:hAnsi="Times New Roman" w:cs="Times New Roman"/>
              </w:rPr>
            </w:pPr>
            <w:proofErr w:type="spellStart"/>
            <w:r w:rsidRPr="00796B99">
              <w:rPr>
                <w:rFonts w:ascii="Times New Roman" w:hAnsi="Times New Roman" w:cs="Times New Roman"/>
              </w:rPr>
              <w:t>Фп</w:t>
            </w:r>
            <w:proofErr w:type="spellEnd"/>
            <w:r w:rsidRPr="00796B99">
              <w:rPr>
                <w:rFonts w:ascii="Times New Roman" w:hAnsi="Times New Roman" w:cs="Times New Roman"/>
              </w:rPr>
              <w:t xml:space="preserve"> – общая сумма денежных средств, поступивших в бюджет муниципального образования от арендной платы за земельные участки собственность на которые не разграничена, за исключением средств от продажи права аренды по состоянию на 01 число отчетного месяца.</w:t>
            </w:r>
          </w:p>
        </w:tc>
      </w:tr>
      <w:tr w:rsidR="00D474F1" w:rsidRPr="00796B99" w:rsidTr="003550AF">
        <w:tc>
          <w:tcPr>
            <w:tcW w:w="567" w:type="dxa"/>
          </w:tcPr>
          <w:p w:rsidR="00D474F1" w:rsidRPr="00796B99" w:rsidRDefault="0038729D" w:rsidP="00B11638">
            <w:pPr>
              <w:spacing w:line="20" w:lineRule="atLeast"/>
              <w:ind w:right="-108"/>
              <w:contextualSpacing/>
              <w:jc w:val="right"/>
              <w:rPr>
                <w:rFonts w:ascii="Times New Roman" w:hAnsi="Times New Roman" w:cs="Times New Roman"/>
              </w:rPr>
            </w:pPr>
            <w:r w:rsidRPr="00796B99">
              <w:rPr>
                <w:rFonts w:ascii="Times New Roman" w:hAnsi="Times New Roman" w:cs="Times New Roman"/>
              </w:rPr>
              <w:t>51</w:t>
            </w:r>
          </w:p>
        </w:tc>
        <w:tc>
          <w:tcPr>
            <w:tcW w:w="4537" w:type="dxa"/>
          </w:tcPr>
          <w:p w:rsidR="00D474F1" w:rsidRPr="00796B99" w:rsidRDefault="00D474F1" w:rsidP="00B11638">
            <w:pPr>
              <w:spacing w:line="20" w:lineRule="atLeast"/>
              <w:ind w:left="34" w:right="-108"/>
              <w:contextualSpacing/>
              <w:rPr>
                <w:rFonts w:ascii="Times New Roman" w:hAnsi="Times New Roman" w:cs="Times New Roman"/>
              </w:rPr>
            </w:pPr>
            <w:r w:rsidRPr="00796B99">
              <w:rPr>
                <w:rFonts w:ascii="Times New Roman" w:hAnsi="Times New Roman" w:cs="Times New Roman"/>
              </w:rPr>
              <w:t>Собираемость арендной платы за муниципальное имущество</w:t>
            </w:r>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D474F1" w:rsidRPr="00796B99" w:rsidRDefault="00D474F1" w:rsidP="00B11638">
            <w:pPr>
              <w:spacing w:line="20" w:lineRule="atLeast"/>
              <w:rPr>
                <w:rFonts w:ascii="Times New Roman" w:hAnsi="Times New Roman" w:cs="Times New Roman"/>
              </w:rPr>
            </w:pPr>
            <w:r w:rsidRPr="00796B99">
              <w:rPr>
                <w:rFonts w:ascii="Times New Roman" w:hAnsi="Times New Roman" w:cs="Times New Roman"/>
              </w:rPr>
              <w:t>Договора аренды муниципального имущества</w:t>
            </w:r>
          </w:p>
        </w:tc>
        <w:tc>
          <w:tcPr>
            <w:tcW w:w="7229" w:type="dxa"/>
          </w:tcPr>
          <w:p w:rsidR="00D474F1" w:rsidRPr="00796B99" w:rsidRDefault="00D474F1" w:rsidP="00B11638">
            <w:pPr>
              <w:jc w:val="center"/>
              <w:rPr>
                <w:rFonts w:ascii="Times New Roman" w:hAnsi="Times New Roman" w:cs="Times New Roman"/>
              </w:rPr>
            </w:pPr>
            <m:oMath>
              <m:r>
                <m:rPr>
                  <m:sty m:val="p"/>
                </m:rPr>
                <w:rPr>
                  <w:rFonts w:ascii="Cambria Math" w:hAnsi="Cambria Math" w:cs="Times New Roman"/>
                </w:rPr>
                <m:t>Сап=</m:t>
              </m:r>
              <m:f>
                <m:fPr>
                  <m:ctrlPr>
                    <w:rPr>
                      <w:rFonts w:ascii="Cambria Math" w:hAnsi="Cambria Math" w:cs="Times New Roman"/>
                    </w:rPr>
                  </m:ctrlPr>
                </m:fPr>
                <m:num>
                  <m:r>
                    <w:rPr>
                      <w:rFonts w:ascii="Cambria Math" w:hAnsi="Cambria Math" w:cs="Times New Roman"/>
                    </w:rPr>
                    <m:t>Фп</m:t>
                  </m:r>
                </m:num>
                <m:den>
                  <m:r>
                    <m:rPr>
                      <m:sty m:val="p"/>
                    </m:rPr>
                    <w:rPr>
                      <w:rFonts w:ascii="Cambria Math" w:hAnsi="Cambria Math" w:cs="Times New Roman"/>
                    </w:rPr>
                    <m:t>Гн</m:t>
                  </m:r>
                </m:den>
              </m:f>
              <m:r>
                <m:rPr>
                  <m:sty m:val="p"/>
                </m:rPr>
                <w:rPr>
                  <w:rFonts w:ascii="Cambria Math" w:hAnsi="Cambria Math" w:cs="Times New Roman"/>
                </w:rPr>
                <m:t>*100</m:t>
              </m:r>
            </m:oMath>
            <w:r w:rsidRPr="00796B99">
              <w:rPr>
                <w:rFonts w:ascii="Times New Roman" w:eastAsiaTheme="minorEastAsia" w:hAnsi="Times New Roman" w:cs="Times New Roman"/>
              </w:rPr>
              <w:t>, где</w:t>
            </w:r>
          </w:p>
          <w:p w:rsidR="00D474F1" w:rsidRPr="00796B99" w:rsidRDefault="00D474F1" w:rsidP="00B11638">
            <w:pPr>
              <w:jc w:val="both"/>
              <w:rPr>
                <w:rFonts w:ascii="Times New Roman" w:hAnsi="Times New Roman" w:cs="Times New Roman"/>
              </w:rPr>
            </w:pPr>
            <w:r w:rsidRPr="00796B99">
              <w:rPr>
                <w:rFonts w:ascii="Times New Roman" w:hAnsi="Times New Roman" w:cs="Times New Roman"/>
              </w:rPr>
              <w:t xml:space="preserve">Сап – показатель «% собираемости арендной платы за муниципальное имущество». </w:t>
            </w:r>
          </w:p>
          <w:p w:rsidR="00D474F1" w:rsidRPr="00796B99" w:rsidRDefault="00D474F1" w:rsidP="00B11638">
            <w:pPr>
              <w:jc w:val="both"/>
              <w:rPr>
                <w:rFonts w:ascii="Times New Roman" w:hAnsi="Times New Roman" w:cs="Times New Roman"/>
              </w:rPr>
            </w:pPr>
            <w:r w:rsidRPr="00796B99">
              <w:rPr>
                <w:rFonts w:ascii="Times New Roman" w:hAnsi="Times New Roman" w:cs="Times New Roman"/>
              </w:rPr>
              <w:t>Гн – годовые начисления по договорам аренды муниципального имущества, заключенными органом местного самоуправления по состоянию на 01 января отчетного года, без учета годовых начислений по договорам аренды, заключенным с организациями, находящимися в стадии банкротства. Указанная цифра не может быть скорректирована в течени</w:t>
            </w:r>
            <w:proofErr w:type="gramStart"/>
            <w:r w:rsidRPr="00796B99">
              <w:rPr>
                <w:rFonts w:ascii="Times New Roman" w:hAnsi="Times New Roman" w:cs="Times New Roman"/>
              </w:rPr>
              <w:t>и</w:t>
            </w:r>
            <w:proofErr w:type="gramEnd"/>
            <w:r w:rsidRPr="00796B99">
              <w:rPr>
                <w:rFonts w:ascii="Times New Roman" w:hAnsi="Times New Roman" w:cs="Times New Roman"/>
              </w:rPr>
              <w:t xml:space="preserve"> отчетного года. </w:t>
            </w:r>
          </w:p>
          <w:p w:rsidR="00D474F1" w:rsidRPr="00796B99" w:rsidRDefault="00D474F1" w:rsidP="00B11638">
            <w:pPr>
              <w:spacing w:line="20" w:lineRule="atLeast"/>
              <w:ind w:left="-109" w:right="-108"/>
              <w:contextualSpacing/>
              <w:jc w:val="both"/>
              <w:rPr>
                <w:rFonts w:ascii="Times New Roman" w:hAnsi="Times New Roman" w:cs="Times New Roman"/>
              </w:rPr>
            </w:pPr>
            <w:proofErr w:type="spellStart"/>
            <w:r w:rsidRPr="00796B99">
              <w:rPr>
                <w:rFonts w:ascii="Times New Roman" w:hAnsi="Times New Roman" w:cs="Times New Roman"/>
              </w:rPr>
              <w:t>Фп</w:t>
            </w:r>
            <w:proofErr w:type="spellEnd"/>
            <w:r w:rsidRPr="00796B99">
              <w:rPr>
                <w:rFonts w:ascii="Times New Roman" w:hAnsi="Times New Roman" w:cs="Times New Roman"/>
              </w:rPr>
              <w:t xml:space="preserve"> – общая сумма денежных средств, поступивших в бюджет муниципального образования от арендной платы за имущество, за исключением средств от продажи права аренды по состоянию на 01 число отчетного месяца.</w:t>
            </w:r>
          </w:p>
        </w:tc>
      </w:tr>
      <w:tr w:rsidR="00D474F1" w:rsidRPr="00796B99" w:rsidTr="003550AF">
        <w:tc>
          <w:tcPr>
            <w:tcW w:w="567" w:type="dxa"/>
          </w:tcPr>
          <w:p w:rsidR="00D474F1" w:rsidRPr="00796B99" w:rsidRDefault="0038729D" w:rsidP="00B11638">
            <w:pPr>
              <w:spacing w:line="20" w:lineRule="atLeast"/>
              <w:ind w:right="-108"/>
              <w:contextualSpacing/>
              <w:jc w:val="right"/>
              <w:rPr>
                <w:rFonts w:ascii="Times New Roman" w:hAnsi="Times New Roman" w:cs="Times New Roman"/>
              </w:rPr>
            </w:pPr>
            <w:r w:rsidRPr="00796B99">
              <w:rPr>
                <w:rFonts w:ascii="Times New Roman" w:hAnsi="Times New Roman" w:cs="Times New Roman"/>
              </w:rPr>
              <w:t>5</w:t>
            </w:r>
            <w:r w:rsidR="00D474F1" w:rsidRPr="00796B99">
              <w:rPr>
                <w:rFonts w:ascii="Times New Roman" w:hAnsi="Times New Roman" w:cs="Times New Roman"/>
              </w:rPr>
              <w:t>2</w:t>
            </w:r>
          </w:p>
        </w:tc>
        <w:tc>
          <w:tcPr>
            <w:tcW w:w="4537" w:type="dxa"/>
          </w:tcPr>
          <w:p w:rsidR="00D474F1" w:rsidRPr="00796B99" w:rsidRDefault="00D474F1" w:rsidP="00B11638">
            <w:pPr>
              <w:spacing w:line="20" w:lineRule="atLeast"/>
              <w:ind w:left="34" w:right="-108"/>
              <w:contextualSpacing/>
              <w:rPr>
                <w:rFonts w:ascii="Times New Roman" w:hAnsi="Times New Roman" w:cs="Times New Roman"/>
              </w:rPr>
            </w:pPr>
            <w:r w:rsidRPr="00796B99">
              <w:rPr>
                <w:rFonts w:ascii="Times New Roman" w:hAnsi="Times New Roman" w:cs="Times New Roman"/>
              </w:rPr>
              <w:t>Погашение задолженности прошлых лет по арендной плате за земельные участки, государственная собственность на которые не разграничена</w:t>
            </w:r>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D474F1" w:rsidRPr="00796B99" w:rsidRDefault="00D474F1" w:rsidP="00B11638">
            <w:pPr>
              <w:spacing w:line="20" w:lineRule="atLeast"/>
              <w:rPr>
                <w:rFonts w:ascii="Times New Roman" w:hAnsi="Times New Roman" w:cs="Times New Roman"/>
              </w:rPr>
            </w:pPr>
            <w:r w:rsidRPr="00796B99">
              <w:rPr>
                <w:rFonts w:ascii="Times New Roman" w:hAnsi="Times New Roman" w:cs="Times New Roman"/>
              </w:rPr>
              <w:t xml:space="preserve">Заключенные договора аренды за земельные участки, государственная собственность на которые не </w:t>
            </w:r>
            <w:r w:rsidRPr="00796B99">
              <w:rPr>
                <w:rFonts w:ascii="Times New Roman" w:hAnsi="Times New Roman" w:cs="Times New Roman"/>
              </w:rPr>
              <w:lastRenderedPageBreak/>
              <w:t>разграничена;</w:t>
            </w:r>
          </w:p>
          <w:p w:rsidR="00D474F1" w:rsidRPr="00796B99" w:rsidRDefault="00D474F1" w:rsidP="00B11638">
            <w:pPr>
              <w:spacing w:line="20" w:lineRule="atLeast"/>
              <w:rPr>
                <w:rFonts w:ascii="Times New Roman" w:hAnsi="Times New Roman" w:cs="Times New Roman"/>
              </w:rPr>
            </w:pPr>
            <w:r w:rsidRPr="00796B99">
              <w:rPr>
                <w:rFonts w:ascii="Times New Roman" w:hAnsi="Times New Roman" w:cs="Times New Roman"/>
              </w:rPr>
              <w:t>Данные Единой информационной системы управления государственным и муниципальным имуществом Московской области (ЕИСУГИ)</w:t>
            </w:r>
          </w:p>
          <w:p w:rsidR="00D474F1" w:rsidRPr="00796B99" w:rsidRDefault="00D474F1" w:rsidP="00B11638">
            <w:pPr>
              <w:spacing w:line="20" w:lineRule="atLeast"/>
              <w:rPr>
                <w:rFonts w:ascii="Times New Roman" w:hAnsi="Times New Roman" w:cs="Times New Roman"/>
              </w:rPr>
            </w:pPr>
          </w:p>
        </w:tc>
        <w:tc>
          <w:tcPr>
            <w:tcW w:w="7229" w:type="dxa"/>
          </w:tcPr>
          <w:p w:rsidR="00D474F1" w:rsidRPr="00796B99" w:rsidRDefault="00D474F1" w:rsidP="00B11638">
            <w:pPr>
              <w:jc w:val="center"/>
              <w:rPr>
                <w:rFonts w:ascii="Times New Roman" w:hAnsi="Times New Roman" w:cs="Times New Roman"/>
              </w:rPr>
            </w:pPr>
            <m:oMath>
              <m:r>
                <m:rPr>
                  <m:sty m:val="p"/>
                </m:rPr>
                <w:rPr>
                  <w:rFonts w:ascii="Cambria Math" w:hAnsi="Cambria Math" w:cs="Times New Roman"/>
                </w:rPr>
                <w:lastRenderedPageBreak/>
                <m:t>Пз=</m:t>
              </m:r>
              <m:f>
                <m:fPr>
                  <m:ctrlPr>
                    <w:rPr>
                      <w:rFonts w:ascii="Cambria Math" w:hAnsi="Cambria Math" w:cs="Times New Roman"/>
                    </w:rPr>
                  </m:ctrlPr>
                </m:fPr>
                <m:num>
                  <m:r>
                    <m:rPr>
                      <m:sty m:val="p"/>
                    </m:rPr>
                    <w:rPr>
                      <w:rFonts w:ascii="Cambria Math" w:hAnsi="Cambria Math" w:cs="Times New Roman"/>
                    </w:rPr>
                    <m:t>Пп*100</m:t>
                  </m:r>
                </m:num>
                <m:den>
                  <m:r>
                    <m:rPr>
                      <m:sty m:val="p"/>
                    </m:rPr>
                    <w:rPr>
                      <w:rFonts w:ascii="Cambria Math" w:hAnsi="Cambria Math" w:cs="Times New Roman"/>
                    </w:rPr>
                    <m:t>Зв</m:t>
                  </m:r>
                </m:den>
              </m:f>
            </m:oMath>
            <w:r w:rsidRPr="00796B99">
              <w:rPr>
                <w:rFonts w:ascii="Times New Roman" w:hAnsi="Times New Roman" w:cs="Times New Roman"/>
              </w:rPr>
              <w:t xml:space="preserve"> , где</w:t>
            </w:r>
          </w:p>
          <w:p w:rsidR="00D474F1" w:rsidRPr="00796B99" w:rsidRDefault="00D474F1" w:rsidP="00B11638">
            <w:pPr>
              <w:jc w:val="both"/>
              <w:rPr>
                <w:rFonts w:ascii="Times New Roman" w:hAnsi="Times New Roman" w:cs="Times New Roman"/>
              </w:rPr>
            </w:pPr>
          </w:p>
          <w:p w:rsidR="00D474F1" w:rsidRPr="00796B99" w:rsidRDefault="00D474F1" w:rsidP="00B11638">
            <w:pPr>
              <w:jc w:val="both"/>
              <w:rPr>
                <w:rFonts w:ascii="Times New Roman" w:hAnsi="Times New Roman" w:cs="Times New Roman"/>
              </w:rPr>
            </w:pPr>
            <w:proofErr w:type="spellStart"/>
            <w:r w:rsidRPr="00796B99">
              <w:rPr>
                <w:rFonts w:ascii="Times New Roman" w:hAnsi="Times New Roman" w:cs="Times New Roman"/>
              </w:rPr>
              <w:t>Пз</w:t>
            </w:r>
            <w:proofErr w:type="spellEnd"/>
            <w:r w:rsidRPr="00796B99">
              <w:rPr>
                <w:rFonts w:ascii="Times New Roman" w:hAnsi="Times New Roman" w:cs="Times New Roman"/>
              </w:rPr>
              <w:t xml:space="preserve"> – показатель «% погашения задолженности прошлых лет по арендной плате за земельные участки, государственная собственность на которые </w:t>
            </w:r>
            <w:r w:rsidRPr="00796B99">
              <w:rPr>
                <w:rFonts w:ascii="Times New Roman" w:hAnsi="Times New Roman" w:cs="Times New Roman"/>
              </w:rPr>
              <w:lastRenderedPageBreak/>
              <w:t xml:space="preserve">не разграничена». </w:t>
            </w:r>
          </w:p>
          <w:p w:rsidR="00D474F1" w:rsidRPr="00796B99" w:rsidRDefault="00D474F1" w:rsidP="00B11638">
            <w:pPr>
              <w:jc w:val="both"/>
              <w:rPr>
                <w:rFonts w:ascii="Times New Roman" w:hAnsi="Times New Roman" w:cs="Times New Roman"/>
              </w:rPr>
            </w:pPr>
            <w:r w:rsidRPr="00796B99">
              <w:rPr>
                <w:rFonts w:ascii="Times New Roman" w:hAnsi="Times New Roman" w:cs="Times New Roman"/>
              </w:rPr>
              <w:t>Зв – общая сумма возможной к взысканию задолженности прошлых лет по договорам аренды за земельные участки, государственная собственность на которые не разграничена, на 01 января отчетного года.</w:t>
            </w:r>
          </w:p>
          <w:p w:rsidR="00D474F1" w:rsidRPr="00796B99" w:rsidRDefault="00D474F1" w:rsidP="00B11638">
            <w:pPr>
              <w:ind w:firstLine="709"/>
              <w:jc w:val="both"/>
              <w:rPr>
                <w:rFonts w:ascii="Times New Roman" w:hAnsi="Times New Roman" w:cs="Times New Roman"/>
              </w:rPr>
            </w:pPr>
          </w:p>
          <w:p w:rsidR="00D474F1" w:rsidRPr="00796B99" w:rsidRDefault="00D474F1" w:rsidP="00B11638">
            <w:pPr>
              <w:ind w:firstLine="709"/>
              <w:jc w:val="center"/>
              <w:rPr>
                <w:rFonts w:ascii="Times New Roman" w:eastAsia="Calibri" w:hAnsi="Times New Roman" w:cs="Times New Roman"/>
                <w:i/>
              </w:rPr>
            </w:pPr>
            <w:r w:rsidRPr="00796B99">
              <w:rPr>
                <w:rFonts w:ascii="Times New Roman" w:eastAsia="Calibri" w:hAnsi="Times New Roman" w:cs="Times New Roman"/>
                <w:i/>
              </w:rPr>
              <w:t>Зв=</w:t>
            </w:r>
            <w:proofErr w:type="spellStart"/>
            <w:r w:rsidRPr="00796B99">
              <w:rPr>
                <w:rFonts w:ascii="Times New Roman" w:eastAsia="Calibri" w:hAnsi="Times New Roman" w:cs="Times New Roman"/>
                <w:i/>
              </w:rPr>
              <w:t>Зо-Зб-Зи</w:t>
            </w:r>
            <w:proofErr w:type="spellEnd"/>
            <w:r w:rsidRPr="00796B99">
              <w:rPr>
                <w:rFonts w:ascii="Times New Roman" w:eastAsia="Calibri" w:hAnsi="Times New Roman" w:cs="Times New Roman"/>
                <w:i/>
              </w:rPr>
              <w:t>, где</w:t>
            </w:r>
          </w:p>
          <w:p w:rsidR="00D474F1" w:rsidRPr="00796B99" w:rsidRDefault="00D474F1" w:rsidP="00B11638">
            <w:pPr>
              <w:ind w:firstLine="709"/>
              <w:jc w:val="center"/>
              <w:rPr>
                <w:rFonts w:ascii="Times New Roman" w:eastAsia="Calibri" w:hAnsi="Times New Roman" w:cs="Times New Roman"/>
                <w:i/>
              </w:rPr>
            </w:pPr>
          </w:p>
          <w:p w:rsidR="00D474F1" w:rsidRPr="00796B99" w:rsidRDefault="00D474F1" w:rsidP="00B11638">
            <w:pPr>
              <w:jc w:val="both"/>
              <w:rPr>
                <w:rFonts w:ascii="Times New Roman" w:eastAsia="Calibri" w:hAnsi="Times New Roman" w:cs="Times New Roman"/>
                <w:i/>
              </w:rPr>
            </w:pPr>
            <w:proofErr w:type="spellStart"/>
            <w:r w:rsidRPr="00796B99">
              <w:rPr>
                <w:rFonts w:ascii="Times New Roman" w:eastAsia="Calibri" w:hAnsi="Times New Roman" w:cs="Times New Roman"/>
                <w:i/>
              </w:rPr>
              <w:t>Зо</w:t>
            </w:r>
            <w:proofErr w:type="spellEnd"/>
            <w:r w:rsidRPr="00796B99">
              <w:rPr>
                <w:rFonts w:ascii="Times New Roman" w:eastAsia="Calibri" w:hAnsi="Times New Roman" w:cs="Times New Roman"/>
                <w:i/>
              </w:rPr>
              <w:t xml:space="preserve"> - общая сумма задолженности по состоянию на 01 января отчетного года по договорам аренды за земельные участки, государственная  собственность на которые не разграничена, на начало очередного финансового года.</w:t>
            </w:r>
          </w:p>
          <w:p w:rsidR="00D474F1" w:rsidRPr="00796B99" w:rsidRDefault="00D474F1" w:rsidP="00B11638">
            <w:pPr>
              <w:jc w:val="both"/>
              <w:rPr>
                <w:rFonts w:ascii="Times New Roman" w:eastAsia="Calibri" w:hAnsi="Times New Roman" w:cs="Times New Roman"/>
                <w:i/>
              </w:rPr>
            </w:pPr>
            <w:proofErr w:type="spellStart"/>
            <w:r w:rsidRPr="00796B99">
              <w:rPr>
                <w:rFonts w:ascii="Times New Roman" w:eastAsia="Calibri" w:hAnsi="Times New Roman" w:cs="Times New Roman"/>
                <w:i/>
              </w:rPr>
              <w:t>Зб</w:t>
            </w:r>
            <w:proofErr w:type="spellEnd"/>
            <w:r w:rsidRPr="00796B99">
              <w:rPr>
                <w:rFonts w:ascii="Times New Roman" w:eastAsia="Calibri" w:hAnsi="Times New Roman" w:cs="Times New Roman"/>
                <w:i/>
              </w:rPr>
              <w:t xml:space="preserve"> – сумма задолженности по должникам, находящимся в одной из стадий банкротства по состоянию на 01 января отчетного года.</w:t>
            </w:r>
          </w:p>
          <w:p w:rsidR="00D474F1" w:rsidRPr="00796B99" w:rsidRDefault="00D474F1" w:rsidP="00B11638">
            <w:pPr>
              <w:jc w:val="both"/>
              <w:rPr>
                <w:rFonts w:ascii="Times New Roman" w:eastAsia="Calibri" w:hAnsi="Times New Roman" w:cs="Times New Roman"/>
                <w:i/>
              </w:rPr>
            </w:pPr>
            <w:proofErr w:type="spellStart"/>
            <w:r w:rsidRPr="00796B99">
              <w:rPr>
                <w:rFonts w:ascii="Times New Roman" w:eastAsia="Calibri" w:hAnsi="Times New Roman" w:cs="Times New Roman"/>
                <w:i/>
              </w:rPr>
              <w:t>Зи</w:t>
            </w:r>
            <w:proofErr w:type="spellEnd"/>
            <w:r w:rsidRPr="00796B99">
              <w:rPr>
                <w:rFonts w:ascii="Times New Roman" w:eastAsia="Calibri" w:hAnsi="Times New Roman" w:cs="Times New Roman"/>
                <w:i/>
              </w:rPr>
              <w:t xml:space="preserve"> – сумма задолженности, в отношении которой исполнительное производство окончено ввиду невозможности взыскания по состоянию на 01 января отчетного года.</w:t>
            </w:r>
          </w:p>
          <w:p w:rsidR="00D474F1" w:rsidRPr="00796B99" w:rsidRDefault="00D474F1" w:rsidP="00B11638">
            <w:pPr>
              <w:jc w:val="both"/>
              <w:rPr>
                <w:rFonts w:ascii="Times New Roman" w:hAnsi="Times New Roman" w:cs="Times New Roman"/>
              </w:rPr>
            </w:pPr>
            <w:proofErr w:type="spellStart"/>
            <w:r w:rsidRPr="00796B99">
              <w:rPr>
                <w:rFonts w:ascii="Times New Roman" w:hAnsi="Times New Roman" w:cs="Times New Roman"/>
              </w:rPr>
              <w:t>Пп</w:t>
            </w:r>
            <w:proofErr w:type="spellEnd"/>
            <w:r w:rsidRPr="00796B99">
              <w:rPr>
                <w:rFonts w:ascii="Times New Roman" w:hAnsi="Times New Roman" w:cs="Times New Roman"/>
              </w:rPr>
              <w:t xml:space="preserve"> – общая сумма денежных средств, поступивших в счет погашения задолженности прошлых лет на отчетный период.</w:t>
            </w:r>
          </w:p>
          <w:p w:rsidR="00D474F1" w:rsidRPr="00796B99" w:rsidRDefault="00D474F1" w:rsidP="00B11638">
            <w:pPr>
              <w:spacing w:line="20" w:lineRule="atLeast"/>
              <w:ind w:left="-109" w:right="-108"/>
              <w:contextualSpacing/>
              <w:rPr>
                <w:rFonts w:ascii="Times New Roman" w:hAnsi="Times New Roman" w:cs="Times New Roman"/>
              </w:rPr>
            </w:pPr>
          </w:p>
        </w:tc>
      </w:tr>
      <w:tr w:rsidR="00D474F1" w:rsidRPr="00796B99" w:rsidTr="003550AF">
        <w:tc>
          <w:tcPr>
            <w:tcW w:w="567" w:type="dxa"/>
          </w:tcPr>
          <w:p w:rsidR="00D474F1" w:rsidRPr="00796B99" w:rsidRDefault="0038729D" w:rsidP="00B11638">
            <w:pPr>
              <w:spacing w:line="20" w:lineRule="atLeast"/>
              <w:ind w:right="-108"/>
              <w:contextualSpacing/>
              <w:jc w:val="right"/>
              <w:rPr>
                <w:rFonts w:ascii="Times New Roman" w:hAnsi="Times New Roman" w:cs="Times New Roman"/>
              </w:rPr>
            </w:pPr>
            <w:bookmarkStart w:id="35" w:name="_Hlk503269337"/>
            <w:r w:rsidRPr="00796B99">
              <w:rPr>
                <w:rFonts w:ascii="Times New Roman" w:hAnsi="Times New Roman" w:cs="Times New Roman"/>
              </w:rPr>
              <w:lastRenderedPageBreak/>
              <w:t>5</w:t>
            </w:r>
            <w:r w:rsidR="00D474F1" w:rsidRPr="00796B99">
              <w:rPr>
                <w:rFonts w:ascii="Times New Roman" w:hAnsi="Times New Roman" w:cs="Times New Roman"/>
              </w:rPr>
              <w:t>3</w:t>
            </w:r>
          </w:p>
        </w:tc>
        <w:tc>
          <w:tcPr>
            <w:tcW w:w="4537" w:type="dxa"/>
          </w:tcPr>
          <w:p w:rsidR="00D474F1" w:rsidRPr="00796B99" w:rsidRDefault="00D474F1" w:rsidP="00B11638">
            <w:pPr>
              <w:spacing w:line="20" w:lineRule="atLeast"/>
              <w:ind w:left="34" w:right="-108"/>
              <w:contextualSpacing/>
              <w:rPr>
                <w:rFonts w:ascii="Times New Roman" w:hAnsi="Times New Roman" w:cs="Times New Roman"/>
              </w:rPr>
            </w:pPr>
            <w:r w:rsidRPr="00796B99">
              <w:rPr>
                <w:rFonts w:ascii="Times New Roman" w:hAnsi="Times New Roman" w:cs="Times New Roman"/>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D474F1" w:rsidRPr="00796B99" w:rsidRDefault="00D474F1" w:rsidP="00B11638">
            <w:pPr>
              <w:widowControl w:val="0"/>
              <w:shd w:val="clear" w:color="auto" w:fill="FFFFFF"/>
              <w:tabs>
                <w:tab w:val="left" w:pos="1769"/>
              </w:tabs>
              <w:autoSpaceDE w:val="0"/>
              <w:autoSpaceDN w:val="0"/>
              <w:adjustRightInd w:val="0"/>
              <w:rPr>
                <w:rFonts w:ascii="Times New Roman" w:hAnsi="Times New Roman" w:cs="Times New Roman"/>
              </w:rPr>
            </w:pPr>
            <w:r w:rsidRPr="00796B99">
              <w:rPr>
                <w:rFonts w:ascii="Times New Roman" w:hAnsi="Times New Roman" w:cs="Times New Roman"/>
              </w:rPr>
              <w:t xml:space="preserve">Заключенные  договора аренды за земельные участки. Государственная </w:t>
            </w:r>
            <w:proofErr w:type="gramStart"/>
            <w:r w:rsidRPr="00796B99">
              <w:rPr>
                <w:rFonts w:ascii="Times New Roman" w:hAnsi="Times New Roman" w:cs="Times New Roman"/>
              </w:rPr>
              <w:t>собственность</w:t>
            </w:r>
            <w:proofErr w:type="gramEnd"/>
            <w:r w:rsidRPr="00796B99">
              <w:rPr>
                <w:rFonts w:ascii="Times New Roman" w:hAnsi="Times New Roman" w:cs="Times New Roman"/>
              </w:rPr>
              <w:t xml:space="preserve"> на которые не разграничена;</w:t>
            </w:r>
          </w:p>
          <w:p w:rsidR="00D474F1" w:rsidRPr="00796B99" w:rsidRDefault="00D474F1" w:rsidP="00B11638">
            <w:pPr>
              <w:spacing w:line="20" w:lineRule="atLeast"/>
              <w:rPr>
                <w:rFonts w:ascii="Times New Roman" w:hAnsi="Times New Roman" w:cs="Times New Roman"/>
              </w:rPr>
            </w:pPr>
            <w:r w:rsidRPr="00796B99">
              <w:rPr>
                <w:rFonts w:ascii="Times New Roman" w:hAnsi="Times New Roman" w:cs="Times New Roman"/>
              </w:rPr>
              <w:t>Данные Единой информационной системы управления государственным и муниципальным имуществом Московской области (ЕИСУГИ)</w:t>
            </w:r>
          </w:p>
          <w:p w:rsidR="00D474F1" w:rsidRPr="00796B99" w:rsidRDefault="00D474F1" w:rsidP="00B11638">
            <w:pPr>
              <w:spacing w:line="20" w:lineRule="atLeast"/>
              <w:rPr>
                <w:rFonts w:ascii="Times New Roman" w:hAnsi="Times New Roman" w:cs="Times New Roman"/>
              </w:rPr>
            </w:pPr>
          </w:p>
        </w:tc>
        <w:tc>
          <w:tcPr>
            <w:tcW w:w="7229" w:type="dxa"/>
          </w:tcPr>
          <w:p w:rsidR="00D474F1" w:rsidRPr="00796B99" w:rsidRDefault="00D474F1" w:rsidP="00B11638">
            <w:pPr>
              <w:pStyle w:val="a3"/>
              <w:ind w:left="34"/>
              <w:jc w:val="both"/>
              <w:rPr>
                <w:rFonts w:ascii="Times New Roman" w:hAnsi="Times New Roman" w:cs="Times New Roman"/>
              </w:rPr>
            </w:pPr>
          </w:p>
          <w:p w:rsidR="00D474F1" w:rsidRPr="00796B99" w:rsidRDefault="00D474F1" w:rsidP="00B11638">
            <w:pPr>
              <w:jc w:val="both"/>
              <w:rPr>
                <w:rFonts w:ascii="Times New Roman" w:hAnsi="Times New Roman" w:cs="Times New Roman"/>
                <w:szCs w:val="28"/>
              </w:rPr>
            </w:pPr>
            <w:r w:rsidRPr="00796B99">
              <w:rPr>
                <w:rFonts w:ascii="Times New Roman" w:hAnsi="Times New Roman" w:cs="Times New Roman"/>
                <w:b/>
                <w:sz w:val="40"/>
                <w:szCs w:val="48"/>
              </w:rPr>
              <w:t xml:space="preserve">             ЭФ = СЗ ± ДЗ * </w:t>
            </w:r>
            <w:proofErr w:type="spellStart"/>
            <w:r w:rsidRPr="00796B99">
              <w:rPr>
                <w:rFonts w:ascii="Times New Roman" w:hAnsi="Times New Roman" w:cs="Times New Roman"/>
                <w:b/>
                <w:sz w:val="40"/>
                <w:szCs w:val="48"/>
              </w:rPr>
              <w:t>Коэф</w:t>
            </w:r>
            <w:proofErr w:type="spellEnd"/>
            <w:r w:rsidRPr="00796B99">
              <w:rPr>
                <w:rFonts w:ascii="Times New Roman" w:hAnsi="Times New Roman" w:cs="Times New Roman"/>
                <w:szCs w:val="28"/>
              </w:rPr>
              <w:t>, где</w:t>
            </w:r>
          </w:p>
          <w:p w:rsidR="00D474F1" w:rsidRPr="00796B99" w:rsidRDefault="00D474F1" w:rsidP="00B11638">
            <w:pPr>
              <w:ind w:left="1559" w:firstLine="709"/>
              <w:jc w:val="both"/>
              <w:rPr>
                <w:rFonts w:ascii="Times New Roman" w:hAnsi="Times New Roman" w:cs="Times New Roman"/>
                <w:sz w:val="18"/>
                <w:szCs w:val="20"/>
              </w:rPr>
            </w:pPr>
            <w:r w:rsidRPr="00796B99">
              <w:rPr>
                <w:rFonts w:ascii="Times New Roman" w:hAnsi="Times New Roman" w:cs="Times New Roman"/>
                <w:sz w:val="18"/>
                <w:szCs w:val="20"/>
              </w:rPr>
              <w:t xml:space="preserve">                           (п.1)    (п.2)   (п.3)                  (п.4)</w:t>
            </w:r>
          </w:p>
          <w:p w:rsidR="00D474F1" w:rsidRPr="00796B99" w:rsidRDefault="00D474F1" w:rsidP="00B11638">
            <w:pPr>
              <w:jc w:val="both"/>
              <w:rPr>
                <w:rFonts w:ascii="Times New Roman" w:eastAsia="Times New Roman" w:hAnsi="Times New Roman" w:cs="Times New Roman"/>
                <w:b/>
                <w:i/>
                <w:sz w:val="28"/>
                <w:szCs w:val="30"/>
                <w:u w:val="single"/>
              </w:rPr>
            </w:pPr>
            <w:r w:rsidRPr="00796B99">
              <w:rPr>
                <w:rFonts w:ascii="Times New Roman" w:eastAsia="Times New Roman" w:hAnsi="Times New Roman" w:cs="Times New Roman"/>
                <w:b/>
                <w:i/>
                <w:sz w:val="28"/>
                <w:szCs w:val="30"/>
                <w:u w:val="single"/>
              </w:rPr>
              <w:t xml:space="preserve">Пункт 1 </w:t>
            </w:r>
          </w:p>
          <w:p w:rsidR="00D474F1" w:rsidRPr="00796B99" w:rsidRDefault="00D474F1" w:rsidP="00B11638">
            <w:pPr>
              <w:jc w:val="both"/>
              <w:rPr>
                <w:rFonts w:ascii="Times New Roman" w:hAnsi="Times New Roman" w:cs="Times New Roman"/>
                <w:sz w:val="24"/>
                <w:szCs w:val="28"/>
              </w:rPr>
            </w:pPr>
            <w:r w:rsidRPr="00796B99">
              <w:rPr>
                <w:rFonts w:ascii="Times New Roman" w:eastAsia="Times New Roman" w:hAnsi="Times New Roman" w:cs="Times New Roman"/>
                <w:b/>
                <w:sz w:val="28"/>
                <w:szCs w:val="30"/>
              </w:rPr>
              <w:t>СЗ</w:t>
            </w:r>
            <w:r w:rsidRPr="00796B99">
              <w:rPr>
                <w:rFonts w:ascii="Times New Roman" w:eastAsia="Times New Roman" w:hAnsi="Times New Roman" w:cs="Times New Roman"/>
                <w:sz w:val="24"/>
                <w:szCs w:val="28"/>
              </w:rPr>
              <w:t xml:space="preserve"> - проведенная муниципальным образованием работа по</w:t>
            </w:r>
            <w:r w:rsidRPr="00796B99">
              <w:rPr>
                <w:rFonts w:ascii="Times New Roman" w:hAnsi="Times New Roman" w:cs="Times New Roman"/>
                <w:sz w:val="24"/>
                <w:szCs w:val="28"/>
              </w:rPr>
              <w:t xml:space="preserve"> взысканию задолженности, которая рассчитывается по следующей формуле:</w:t>
            </w:r>
          </w:p>
          <w:p w:rsidR="00D474F1" w:rsidRPr="00796B99" w:rsidRDefault="00D474F1" w:rsidP="00B11638">
            <w:pPr>
              <w:spacing w:line="360" w:lineRule="auto"/>
              <w:jc w:val="center"/>
              <w:rPr>
                <w:rFonts w:ascii="Times New Roman" w:eastAsia="Times New Roman" w:hAnsi="Times New Roman" w:cs="Times New Roman"/>
                <w:b/>
                <w:sz w:val="24"/>
                <w:szCs w:val="48"/>
                <w:lang w:eastAsia="ru-RU"/>
              </w:rPr>
            </w:pPr>
            <m:oMath>
              <m:r>
                <m:rPr>
                  <m:sty m:val="p"/>
                </m:rPr>
                <w:rPr>
                  <w:rFonts w:ascii="Cambria Math" w:eastAsia="Times New Roman" w:hAnsi="Cambria Math" w:cs="Times New Roman"/>
                  <w:sz w:val="40"/>
                  <w:szCs w:val="44"/>
                  <w:lang w:eastAsia="ru-RU"/>
                </w:rPr>
                <m:t>СЗ=</m:t>
              </m:r>
              <m:f>
                <m:fPr>
                  <m:ctrlPr>
                    <w:rPr>
                      <w:rFonts w:ascii="Cambria Math" w:eastAsia="Times New Roman" w:hAnsi="Cambria Math" w:cs="Times New Roman"/>
                      <w:sz w:val="40"/>
                      <w:szCs w:val="44"/>
                    </w:rPr>
                  </m:ctrlPr>
                </m:fPr>
                <m:num>
                  <m:r>
                    <m:rPr>
                      <m:sty m:val="p"/>
                    </m:rPr>
                    <w:rPr>
                      <w:rFonts w:ascii="Cambria Math" w:eastAsia="Times New Roman" w:hAnsi="Cambria Math" w:cs="Times New Roman"/>
                      <w:sz w:val="40"/>
                      <w:szCs w:val="44"/>
                      <w:lang w:eastAsia="ru-RU"/>
                    </w:rPr>
                    <m:t>Пмз+Бсз</m:t>
                  </m:r>
                </m:num>
                <m:den>
                  <m:r>
                    <m:rPr>
                      <m:sty m:val="p"/>
                    </m:rPr>
                    <w:rPr>
                      <w:rFonts w:ascii="Cambria Math" w:eastAsia="Times New Roman" w:hAnsi="Cambria Math" w:cs="Times New Roman"/>
                      <w:sz w:val="40"/>
                      <w:szCs w:val="44"/>
                      <w:lang w:eastAsia="ru-RU"/>
                    </w:rPr>
                    <m:t>Осз</m:t>
                  </m:r>
                </m:den>
              </m:f>
              <m:r>
                <m:rPr>
                  <m:sty m:val="p"/>
                </m:rPr>
                <w:rPr>
                  <w:rFonts w:ascii="Cambria Math" w:eastAsia="Times New Roman" w:hAnsi="Cambria Math" w:cs="Times New Roman"/>
                  <w:sz w:val="40"/>
                  <w:szCs w:val="44"/>
                  <w:lang w:eastAsia="ru-RU"/>
                </w:rPr>
                <m:t>*100</m:t>
              </m:r>
            </m:oMath>
            <w:r w:rsidRPr="00796B99">
              <w:rPr>
                <w:rFonts w:ascii="Times New Roman" w:eastAsia="Times New Roman" w:hAnsi="Times New Roman" w:cs="Times New Roman"/>
                <w:sz w:val="44"/>
                <w:szCs w:val="48"/>
                <w:lang w:eastAsia="ru-RU"/>
              </w:rPr>
              <w:t>,</w:t>
            </w:r>
            <w:r w:rsidRPr="00796B99">
              <w:rPr>
                <w:rFonts w:ascii="Times New Roman" w:eastAsia="Times New Roman" w:hAnsi="Times New Roman" w:cs="Times New Roman"/>
                <w:b/>
                <w:sz w:val="44"/>
                <w:szCs w:val="48"/>
                <w:lang w:eastAsia="ru-RU"/>
              </w:rPr>
              <w:t xml:space="preserve"> </w:t>
            </w:r>
            <w:r w:rsidRPr="00796B99">
              <w:rPr>
                <w:rFonts w:ascii="Times New Roman" w:eastAsia="Times New Roman" w:hAnsi="Times New Roman" w:cs="Times New Roman"/>
                <w:sz w:val="24"/>
                <w:szCs w:val="48"/>
                <w:lang w:eastAsia="ru-RU"/>
              </w:rPr>
              <w:t>где</w:t>
            </w:r>
          </w:p>
          <w:p w:rsidR="00D474F1" w:rsidRPr="00796B99" w:rsidRDefault="00D474F1" w:rsidP="00B11638">
            <w:pPr>
              <w:jc w:val="both"/>
              <w:rPr>
                <w:rFonts w:ascii="Times New Roman" w:eastAsia="Times New Roman" w:hAnsi="Times New Roman" w:cs="Times New Roman"/>
                <w:sz w:val="24"/>
                <w:szCs w:val="28"/>
                <w:lang w:eastAsia="ru-RU"/>
              </w:rPr>
            </w:pPr>
            <w:proofErr w:type="spellStart"/>
            <w:r w:rsidRPr="00796B99">
              <w:rPr>
                <w:rFonts w:ascii="Times New Roman" w:eastAsia="Times New Roman" w:hAnsi="Times New Roman" w:cs="Times New Roman"/>
                <w:b/>
                <w:sz w:val="28"/>
                <w:szCs w:val="30"/>
                <w:lang w:eastAsia="ru-RU"/>
              </w:rPr>
              <w:t>Осз</w:t>
            </w:r>
            <w:proofErr w:type="spellEnd"/>
            <w:r w:rsidRPr="00796B99">
              <w:rPr>
                <w:rFonts w:ascii="Times New Roman" w:eastAsia="Times New Roman" w:hAnsi="Times New Roman" w:cs="Times New Roman"/>
                <w:sz w:val="24"/>
                <w:szCs w:val="28"/>
                <w:lang w:eastAsia="ru-RU"/>
              </w:rPr>
              <w:t xml:space="preserve"> – общая сумма задолженности по арендной плате за земельные участки, государственная собственность на которые не разграничена, по состоянию на 01 число отчетного месяца.</w:t>
            </w:r>
          </w:p>
          <w:p w:rsidR="00D474F1" w:rsidRPr="00796B99" w:rsidRDefault="00D474F1" w:rsidP="00B11638">
            <w:pPr>
              <w:jc w:val="both"/>
              <w:rPr>
                <w:rFonts w:ascii="Times New Roman" w:eastAsia="Times New Roman" w:hAnsi="Times New Roman" w:cs="Times New Roman"/>
                <w:sz w:val="24"/>
                <w:szCs w:val="28"/>
                <w:lang w:eastAsia="ru-RU"/>
              </w:rPr>
            </w:pPr>
            <w:proofErr w:type="spellStart"/>
            <w:r w:rsidRPr="00796B99">
              <w:rPr>
                <w:rFonts w:ascii="Times New Roman" w:eastAsia="Times New Roman" w:hAnsi="Times New Roman" w:cs="Times New Roman"/>
                <w:b/>
                <w:sz w:val="28"/>
                <w:szCs w:val="30"/>
                <w:lang w:eastAsia="ru-RU"/>
              </w:rPr>
              <w:t>Пмз</w:t>
            </w:r>
            <w:proofErr w:type="spellEnd"/>
            <w:r w:rsidRPr="00796B99">
              <w:rPr>
                <w:rFonts w:ascii="Times New Roman" w:eastAsia="Times New Roman" w:hAnsi="Times New Roman" w:cs="Times New Roman"/>
                <w:b/>
                <w:sz w:val="32"/>
                <w:szCs w:val="36"/>
                <w:lang w:eastAsia="ru-RU"/>
              </w:rPr>
              <w:t xml:space="preserve"> </w:t>
            </w:r>
            <w:r w:rsidRPr="00796B99">
              <w:rPr>
                <w:rFonts w:ascii="Times New Roman" w:eastAsia="Times New Roman" w:hAnsi="Times New Roman" w:cs="Times New Roman"/>
                <w:sz w:val="32"/>
                <w:szCs w:val="36"/>
                <w:lang w:eastAsia="ru-RU"/>
              </w:rPr>
              <w:t xml:space="preserve">– </w:t>
            </w:r>
            <w:r w:rsidRPr="00796B99">
              <w:rPr>
                <w:rFonts w:ascii="Times New Roman" w:eastAsia="Times New Roman" w:hAnsi="Times New Roman" w:cs="Times New Roman"/>
                <w:sz w:val="24"/>
                <w:szCs w:val="28"/>
                <w:lang w:eastAsia="ru-RU"/>
              </w:rPr>
              <w:t xml:space="preserve">сумма задолженности, в отношении которой приняты </w:t>
            </w:r>
            <w:r w:rsidRPr="00796B99">
              <w:rPr>
                <w:rFonts w:ascii="Times New Roman" w:eastAsia="Times New Roman" w:hAnsi="Times New Roman" w:cs="Times New Roman"/>
                <w:sz w:val="24"/>
                <w:szCs w:val="28"/>
                <w:lang w:eastAsia="ru-RU"/>
              </w:rPr>
              <w:lastRenderedPageBreak/>
              <w:t>следующие меры по взысканию, по состоянию на 01 число отчетного месяца:</w:t>
            </w:r>
          </w:p>
          <w:p w:rsidR="00D474F1" w:rsidRPr="00796B99" w:rsidRDefault="00D474F1" w:rsidP="00B11638">
            <w:pPr>
              <w:jc w:val="both"/>
              <w:rPr>
                <w:rFonts w:ascii="Times New Roman" w:hAnsi="Times New Roman" w:cs="Times New Roman"/>
                <w:sz w:val="24"/>
                <w:szCs w:val="28"/>
              </w:rPr>
            </w:pPr>
            <w:r w:rsidRPr="00796B99">
              <w:rPr>
                <w:rFonts w:ascii="Times New Roman" w:hAnsi="Times New Roman" w:cs="Times New Roman"/>
                <w:sz w:val="24"/>
                <w:szCs w:val="28"/>
              </w:rPr>
              <w:t>- подано исковое заявление о взыскании задолженности;</w:t>
            </w:r>
          </w:p>
          <w:p w:rsidR="00D474F1" w:rsidRPr="00796B99" w:rsidRDefault="00D474F1" w:rsidP="00B11638">
            <w:pPr>
              <w:jc w:val="both"/>
              <w:rPr>
                <w:rFonts w:ascii="Times New Roman" w:hAnsi="Times New Roman" w:cs="Times New Roman"/>
                <w:color w:val="000000" w:themeColor="text1"/>
                <w:sz w:val="24"/>
                <w:szCs w:val="28"/>
              </w:rPr>
            </w:pPr>
            <w:r w:rsidRPr="00796B99">
              <w:rPr>
                <w:rFonts w:ascii="Times New Roman" w:hAnsi="Times New Roman" w:cs="Times New Roman"/>
                <w:color w:val="000000" w:themeColor="text1"/>
                <w:sz w:val="24"/>
                <w:szCs w:val="28"/>
              </w:rPr>
              <w:t>- исковое заявление о взыскании задолженности находится на рассмотрении в суде;</w:t>
            </w:r>
          </w:p>
          <w:p w:rsidR="00D474F1" w:rsidRPr="00796B99" w:rsidRDefault="00D474F1" w:rsidP="00B11638">
            <w:pPr>
              <w:jc w:val="both"/>
              <w:rPr>
                <w:rFonts w:ascii="Times New Roman" w:hAnsi="Times New Roman" w:cs="Times New Roman"/>
                <w:sz w:val="24"/>
                <w:szCs w:val="28"/>
              </w:rPr>
            </w:pPr>
            <w:r w:rsidRPr="00796B99">
              <w:rPr>
                <w:rFonts w:ascii="Times New Roman" w:hAnsi="Times New Roman" w:cs="Times New Roman"/>
                <w:sz w:val="24"/>
                <w:szCs w:val="28"/>
              </w:rPr>
              <w:t>- судебное решение вступило в законную силу;</w:t>
            </w:r>
          </w:p>
          <w:p w:rsidR="00D474F1" w:rsidRPr="00796B99" w:rsidRDefault="00D474F1" w:rsidP="00B11638">
            <w:pPr>
              <w:jc w:val="both"/>
              <w:rPr>
                <w:rFonts w:ascii="Times New Roman" w:hAnsi="Times New Roman" w:cs="Times New Roman"/>
                <w:sz w:val="24"/>
                <w:szCs w:val="28"/>
              </w:rPr>
            </w:pPr>
            <w:r w:rsidRPr="00796B99">
              <w:rPr>
                <w:rFonts w:ascii="Times New Roman" w:hAnsi="Times New Roman" w:cs="Times New Roman"/>
                <w:sz w:val="24"/>
                <w:szCs w:val="28"/>
              </w:rPr>
              <w:t>- исполнительный лист направлен в Федеральную службу судебных приставов;</w:t>
            </w:r>
          </w:p>
          <w:p w:rsidR="00D474F1" w:rsidRPr="00796B99" w:rsidRDefault="00D474F1" w:rsidP="00B11638">
            <w:pPr>
              <w:jc w:val="both"/>
              <w:rPr>
                <w:rFonts w:ascii="Times New Roman" w:hAnsi="Times New Roman" w:cs="Times New Roman"/>
                <w:color w:val="000000" w:themeColor="text1"/>
                <w:sz w:val="24"/>
                <w:szCs w:val="28"/>
              </w:rPr>
            </w:pPr>
            <w:r w:rsidRPr="00796B99">
              <w:rPr>
                <w:rFonts w:ascii="Times New Roman" w:hAnsi="Times New Roman" w:cs="Times New Roman"/>
                <w:color w:val="000000" w:themeColor="text1"/>
                <w:sz w:val="24"/>
                <w:szCs w:val="28"/>
              </w:rPr>
              <w:t>- ведется исполнительное производство;</w:t>
            </w:r>
          </w:p>
          <w:p w:rsidR="00D474F1" w:rsidRPr="00796B99" w:rsidRDefault="00D474F1" w:rsidP="00B11638">
            <w:pPr>
              <w:jc w:val="both"/>
              <w:rPr>
                <w:rFonts w:ascii="Times New Roman" w:hAnsi="Times New Roman" w:cs="Times New Roman"/>
                <w:sz w:val="24"/>
                <w:szCs w:val="28"/>
              </w:rPr>
            </w:pPr>
            <w:r w:rsidRPr="00796B99">
              <w:rPr>
                <w:rFonts w:ascii="Times New Roman" w:hAnsi="Times New Roman" w:cs="Times New Roman"/>
                <w:sz w:val="24"/>
                <w:szCs w:val="28"/>
              </w:rPr>
              <w:t>- исполнительное производство окончено, ввиду невозможности взыскания;</w:t>
            </w:r>
          </w:p>
          <w:p w:rsidR="00D474F1" w:rsidRPr="00796B99" w:rsidRDefault="00D474F1" w:rsidP="00B11638">
            <w:pPr>
              <w:jc w:val="both"/>
              <w:rPr>
                <w:rFonts w:ascii="Times New Roman" w:hAnsi="Times New Roman" w:cs="Times New Roman"/>
                <w:sz w:val="24"/>
                <w:szCs w:val="28"/>
              </w:rPr>
            </w:pPr>
            <w:r w:rsidRPr="00796B99">
              <w:rPr>
                <w:rFonts w:ascii="Times New Roman" w:hAnsi="Times New Roman" w:cs="Times New Roman"/>
                <w:sz w:val="24"/>
                <w:szCs w:val="28"/>
              </w:rPr>
              <w:t>- с должником заключено мировое соглашение в рамках судопроизводства.</w:t>
            </w:r>
          </w:p>
          <w:p w:rsidR="00D474F1" w:rsidRPr="00796B99" w:rsidRDefault="00D474F1" w:rsidP="00B11638">
            <w:pPr>
              <w:jc w:val="both"/>
              <w:rPr>
                <w:rFonts w:ascii="Times New Roman" w:hAnsi="Times New Roman" w:cs="Times New Roman"/>
                <w:sz w:val="24"/>
                <w:szCs w:val="28"/>
              </w:rPr>
            </w:pPr>
            <w:proofErr w:type="spellStart"/>
            <w:r w:rsidRPr="00796B99">
              <w:rPr>
                <w:rFonts w:ascii="Times New Roman" w:hAnsi="Times New Roman" w:cs="Times New Roman"/>
                <w:b/>
                <w:sz w:val="28"/>
                <w:szCs w:val="30"/>
              </w:rPr>
              <w:t>Бмз</w:t>
            </w:r>
            <w:proofErr w:type="spellEnd"/>
            <w:r w:rsidRPr="00796B99">
              <w:rPr>
                <w:rFonts w:ascii="Times New Roman" w:hAnsi="Times New Roman" w:cs="Times New Roman"/>
                <w:b/>
                <w:sz w:val="32"/>
                <w:szCs w:val="36"/>
              </w:rPr>
              <w:t xml:space="preserve"> </w:t>
            </w:r>
            <w:r w:rsidRPr="00796B99">
              <w:rPr>
                <w:rFonts w:ascii="Times New Roman" w:hAnsi="Times New Roman" w:cs="Times New Roman"/>
                <w:sz w:val="32"/>
                <w:szCs w:val="36"/>
              </w:rPr>
              <w:t xml:space="preserve">– </w:t>
            </w:r>
            <w:r w:rsidRPr="00796B99">
              <w:rPr>
                <w:rFonts w:ascii="Times New Roman" w:hAnsi="Times New Roman" w:cs="Times New Roman"/>
                <w:sz w:val="24"/>
                <w:szCs w:val="28"/>
              </w:rPr>
              <w:t>общая сумма задолженности по должникам, находящимся в одной из стадии банкротства, по состоянию на 01 число отчетного месяца.</w:t>
            </w:r>
          </w:p>
          <w:p w:rsidR="00D474F1" w:rsidRPr="00796B99" w:rsidRDefault="00D474F1" w:rsidP="00B11638">
            <w:pPr>
              <w:ind w:firstLine="709"/>
              <w:jc w:val="both"/>
              <w:rPr>
                <w:rFonts w:ascii="Times New Roman" w:hAnsi="Times New Roman" w:cs="Times New Roman"/>
                <w:sz w:val="24"/>
                <w:szCs w:val="28"/>
              </w:rPr>
            </w:pPr>
            <w:r w:rsidRPr="00796B99">
              <w:rPr>
                <w:rFonts w:ascii="Times New Roman" w:hAnsi="Times New Roman" w:cs="Times New Roman"/>
                <w:sz w:val="24"/>
                <w:szCs w:val="28"/>
              </w:rPr>
              <w:t>При этом</w:t>
            </w:r>
            <w:proofErr w:type="gramStart"/>
            <w:r w:rsidRPr="00796B99">
              <w:rPr>
                <w:rFonts w:ascii="Times New Roman" w:hAnsi="Times New Roman" w:cs="Times New Roman"/>
                <w:sz w:val="24"/>
                <w:szCs w:val="28"/>
              </w:rPr>
              <w:t>,</w:t>
            </w:r>
            <w:proofErr w:type="gramEnd"/>
            <w:r w:rsidRPr="00796B99">
              <w:rPr>
                <w:rFonts w:ascii="Times New Roman" w:hAnsi="Times New Roman" w:cs="Times New Roman"/>
                <w:sz w:val="24"/>
                <w:szCs w:val="28"/>
              </w:rPr>
              <w:t xml:space="preserve">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 сумма долга по такому договору учитывается один раз.</w:t>
            </w:r>
          </w:p>
          <w:p w:rsidR="00D474F1" w:rsidRPr="00796B99" w:rsidRDefault="00D474F1" w:rsidP="00B11638">
            <w:pPr>
              <w:shd w:val="clear" w:color="auto" w:fill="FFFFFF"/>
              <w:tabs>
                <w:tab w:val="left" w:pos="3830"/>
                <w:tab w:val="left" w:pos="6010"/>
                <w:tab w:val="left" w:pos="8131"/>
              </w:tabs>
              <w:ind w:firstLine="709"/>
              <w:jc w:val="both"/>
              <w:rPr>
                <w:rFonts w:ascii="Times New Roman" w:eastAsia="Times New Roman" w:hAnsi="Times New Roman" w:cs="Times New Roman"/>
                <w:sz w:val="24"/>
                <w:szCs w:val="28"/>
                <w:lang w:eastAsia="ru-RU"/>
              </w:rPr>
            </w:pPr>
          </w:p>
          <w:p w:rsidR="00D474F1" w:rsidRPr="00796B99" w:rsidRDefault="00D474F1" w:rsidP="00B11638">
            <w:pPr>
              <w:jc w:val="both"/>
              <w:rPr>
                <w:rFonts w:ascii="Times New Roman" w:eastAsia="Times New Roman" w:hAnsi="Times New Roman" w:cs="Times New Roman"/>
                <w:b/>
                <w:i/>
                <w:sz w:val="28"/>
                <w:szCs w:val="30"/>
                <w:u w:val="single"/>
              </w:rPr>
            </w:pPr>
            <w:r w:rsidRPr="00796B99">
              <w:rPr>
                <w:rFonts w:ascii="Times New Roman" w:eastAsia="Times New Roman" w:hAnsi="Times New Roman" w:cs="Times New Roman"/>
                <w:b/>
                <w:i/>
                <w:sz w:val="28"/>
                <w:szCs w:val="30"/>
                <w:u w:val="single"/>
              </w:rPr>
              <w:t xml:space="preserve">Пункт 2 </w:t>
            </w:r>
          </w:p>
          <w:p w:rsidR="00D474F1" w:rsidRPr="00796B99" w:rsidRDefault="00D474F1" w:rsidP="00B11638">
            <w:pPr>
              <w:shd w:val="clear" w:color="auto" w:fill="FFFFFF"/>
              <w:tabs>
                <w:tab w:val="left" w:pos="3830"/>
                <w:tab w:val="left" w:pos="6010"/>
                <w:tab w:val="left" w:pos="8131"/>
              </w:tabs>
              <w:jc w:val="both"/>
              <w:rPr>
                <w:rFonts w:ascii="Times New Roman" w:eastAsia="Times New Roman" w:hAnsi="Times New Roman" w:cs="Times New Roman"/>
                <w:sz w:val="24"/>
                <w:szCs w:val="28"/>
                <w:lang w:eastAsia="ru-RU"/>
              </w:rPr>
            </w:pPr>
            <w:r w:rsidRPr="00796B99">
              <w:rPr>
                <w:rFonts w:ascii="Times New Roman" w:eastAsia="Times New Roman" w:hAnsi="Times New Roman" w:cs="Times New Roman"/>
                <w:b/>
                <w:sz w:val="28"/>
                <w:szCs w:val="30"/>
                <w:lang w:eastAsia="ru-RU"/>
              </w:rPr>
              <w:t xml:space="preserve">СЗ </w:t>
            </w:r>
            <w:r w:rsidRPr="00796B99">
              <w:rPr>
                <w:rFonts w:ascii="Times New Roman" w:eastAsia="Times New Roman" w:hAnsi="Times New Roman" w:cs="Times New Roman"/>
                <w:b/>
                <w:sz w:val="44"/>
                <w:szCs w:val="48"/>
                <w:lang w:eastAsia="ru-RU"/>
              </w:rPr>
              <w:t xml:space="preserve">+ </w:t>
            </w:r>
            <w:r w:rsidRPr="00796B99">
              <w:rPr>
                <w:rFonts w:ascii="Times New Roman" w:eastAsia="Times New Roman" w:hAnsi="Times New Roman" w:cs="Times New Roman"/>
                <w:b/>
                <w:sz w:val="28"/>
                <w:szCs w:val="30"/>
                <w:lang w:eastAsia="ru-RU"/>
              </w:rPr>
              <w:t>ДЗ</w:t>
            </w:r>
            <w:r w:rsidRPr="00796B99">
              <w:rPr>
                <w:rFonts w:ascii="Times New Roman" w:eastAsia="Times New Roman" w:hAnsi="Times New Roman" w:cs="Times New Roman"/>
                <w:sz w:val="24"/>
                <w:szCs w:val="28"/>
                <w:lang w:eastAsia="ru-RU"/>
              </w:rPr>
              <w:t xml:space="preserve"> - в случае, если задолженность муниципального образования </w:t>
            </w:r>
            <w:r w:rsidRPr="00796B99">
              <w:rPr>
                <w:rFonts w:ascii="Times New Roman" w:eastAsia="Times New Roman" w:hAnsi="Times New Roman" w:cs="Times New Roman"/>
                <w:sz w:val="24"/>
                <w:szCs w:val="28"/>
                <w:lang w:eastAsia="ru-RU"/>
              </w:rPr>
              <w:br/>
              <w:t>с 01 января отчетного года снизилась.</w:t>
            </w:r>
          </w:p>
          <w:p w:rsidR="00D474F1" w:rsidRPr="00796B99" w:rsidRDefault="00D474F1" w:rsidP="00B11638">
            <w:pPr>
              <w:shd w:val="clear" w:color="auto" w:fill="FFFFFF"/>
              <w:tabs>
                <w:tab w:val="left" w:pos="3830"/>
                <w:tab w:val="left" w:pos="6010"/>
                <w:tab w:val="left" w:pos="8131"/>
              </w:tabs>
              <w:jc w:val="both"/>
              <w:rPr>
                <w:rFonts w:ascii="Times New Roman" w:eastAsia="Times New Roman" w:hAnsi="Times New Roman" w:cs="Times New Roman"/>
                <w:sz w:val="24"/>
                <w:szCs w:val="28"/>
                <w:lang w:eastAsia="ru-RU"/>
              </w:rPr>
            </w:pPr>
            <w:r w:rsidRPr="00796B99">
              <w:rPr>
                <w:rFonts w:ascii="Times New Roman" w:eastAsia="Times New Roman" w:hAnsi="Times New Roman" w:cs="Times New Roman"/>
                <w:b/>
                <w:sz w:val="28"/>
                <w:szCs w:val="30"/>
                <w:lang w:eastAsia="ru-RU"/>
              </w:rPr>
              <w:t xml:space="preserve">СЗ </w:t>
            </w:r>
            <w:r w:rsidRPr="00796B99">
              <w:rPr>
                <w:rFonts w:ascii="Times New Roman" w:eastAsia="Times New Roman" w:hAnsi="Times New Roman" w:cs="Times New Roman"/>
                <w:b/>
                <w:sz w:val="44"/>
                <w:szCs w:val="48"/>
                <w:lang w:eastAsia="ru-RU"/>
              </w:rPr>
              <w:t xml:space="preserve">- </w:t>
            </w:r>
            <w:r w:rsidRPr="00796B99">
              <w:rPr>
                <w:rFonts w:ascii="Times New Roman" w:eastAsia="Times New Roman" w:hAnsi="Times New Roman" w:cs="Times New Roman"/>
                <w:b/>
                <w:sz w:val="28"/>
                <w:szCs w:val="30"/>
                <w:lang w:eastAsia="ru-RU"/>
              </w:rPr>
              <w:t xml:space="preserve">ДЗ </w:t>
            </w:r>
            <w:r w:rsidRPr="00796B99">
              <w:rPr>
                <w:rFonts w:ascii="Times New Roman" w:eastAsia="Times New Roman" w:hAnsi="Times New Roman" w:cs="Times New Roman"/>
                <w:sz w:val="24"/>
                <w:szCs w:val="28"/>
                <w:lang w:eastAsia="ru-RU"/>
              </w:rPr>
              <w:t xml:space="preserve">- в случае, если задолженность муниципального образования </w:t>
            </w:r>
            <w:r w:rsidRPr="00796B99">
              <w:rPr>
                <w:rFonts w:ascii="Times New Roman" w:eastAsia="Times New Roman" w:hAnsi="Times New Roman" w:cs="Times New Roman"/>
                <w:sz w:val="24"/>
                <w:szCs w:val="28"/>
                <w:lang w:eastAsia="ru-RU"/>
              </w:rPr>
              <w:br/>
              <w:t>с 01 января отчетного года увеличилась.</w:t>
            </w:r>
          </w:p>
          <w:p w:rsidR="00D474F1" w:rsidRPr="00796B99" w:rsidRDefault="00D474F1" w:rsidP="00B11638">
            <w:pPr>
              <w:shd w:val="clear" w:color="auto" w:fill="FFFFFF"/>
              <w:tabs>
                <w:tab w:val="left" w:pos="3830"/>
                <w:tab w:val="left" w:pos="6010"/>
                <w:tab w:val="left" w:pos="8131"/>
              </w:tabs>
              <w:ind w:firstLine="709"/>
              <w:jc w:val="both"/>
              <w:rPr>
                <w:rFonts w:ascii="Times New Roman" w:eastAsia="Times New Roman" w:hAnsi="Times New Roman" w:cs="Times New Roman"/>
                <w:sz w:val="24"/>
                <w:szCs w:val="28"/>
                <w:lang w:eastAsia="ru-RU"/>
              </w:rPr>
            </w:pPr>
          </w:p>
          <w:p w:rsidR="00D474F1" w:rsidRPr="00796B99" w:rsidRDefault="00D474F1" w:rsidP="00B11638">
            <w:pPr>
              <w:shd w:val="clear" w:color="auto" w:fill="FFFFFF"/>
              <w:tabs>
                <w:tab w:val="left" w:pos="3830"/>
                <w:tab w:val="left" w:pos="6010"/>
                <w:tab w:val="left" w:pos="8131"/>
              </w:tabs>
              <w:jc w:val="both"/>
              <w:rPr>
                <w:rFonts w:ascii="Times New Roman" w:eastAsia="Times New Roman" w:hAnsi="Times New Roman" w:cs="Times New Roman"/>
                <w:b/>
                <w:i/>
                <w:sz w:val="28"/>
                <w:szCs w:val="30"/>
                <w:u w:val="single"/>
                <w:lang w:eastAsia="ru-RU"/>
              </w:rPr>
            </w:pPr>
            <w:r w:rsidRPr="00796B99">
              <w:rPr>
                <w:rFonts w:ascii="Times New Roman" w:eastAsia="Times New Roman" w:hAnsi="Times New Roman" w:cs="Times New Roman"/>
                <w:b/>
                <w:i/>
                <w:sz w:val="28"/>
                <w:szCs w:val="30"/>
                <w:u w:val="single"/>
                <w:lang w:eastAsia="ru-RU"/>
              </w:rPr>
              <w:t>Пункт 3</w:t>
            </w:r>
          </w:p>
          <w:p w:rsidR="00D474F1" w:rsidRPr="00796B99" w:rsidRDefault="00D474F1" w:rsidP="00B11638">
            <w:pPr>
              <w:shd w:val="clear" w:color="auto" w:fill="FFFFFF"/>
              <w:tabs>
                <w:tab w:val="left" w:pos="3830"/>
                <w:tab w:val="left" w:pos="6010"/>
                <w:tab w:val="left" w:pos="8131"/>
              </w:tabs>
              <w:jc w:val="both"/>
              <w:rPr>
                <w:rFonts w:ascii="Times New Roman" w:eastAsia="Times New Roman" w:hAnsi="Times New Roman" w:cs="Times New Roman"/>
                <w:sz w:val="24"/>
                <w:szCs w:val="28"/>
                <w:lang w:eastAsia="ru-RU"/>
              </w:rPr>
            </w:pPr>
            <w:r w:rsidRPr="00796B99">
              <w:rPr>
                <w:rFonts w:ascii="Times New Roman" w:eastAsia="Times New Roman" w:hAnsi="Times New Roman" w:cs="Times New Roman"/>
                <w:b/>
                <w:sz w:val="28"/>
                <w:szCs w:val="30"/>
                <w:lang w:eastAsia="ru-RU"/>
              </w:rPr>
              <w:lastRenderedPageBreak/>
              <w:t>ДЗ</w:t>
            </w:r>
            <w:r w:rsidRPr="00796B99">
              <w:rPr>
                <w:rFonts w:ascii="Times New Roman" w:eastAsia="Times New Roman" w:hAnsi="Times New Roman" w:cs="Times New Roman"/>
                <w:sz w:val="24"/>
                <w:szCs w:val="28"/>
                <w:lang w:eastAsia="ru-RU"/>
              </w:rPr>
              <w:t xml:space="preserve"> - показатель снижения /роста задолженности по арендной плате за земельные участки (динамика задолженности) рассчитывается по следующей формуле:</w:t>
            </w:r>
          </w:p>
          <w:p w:rsidR="00D474F1" w:rsidRPr="00796B99" w:rsidRDefault="00D474F1" w:rsidP="00B11638">
            <w:pPr>
              <w:spacing w:line="360" w:lineRule="auto"/>
              <w:ind w:left="1560" w:firstLine="709"/>
              <w:jc w:val="both"/>
              <w:rPr>
                <w:rFonts w:ascii="Times New Roman" w:hAnsi="Times New Roman" w:cs="Times New Roman"/>
                <w:sz w:val="24"/>
                <w:szCs w:val="28"/>
              </w:rPr>
            </w:pPr>
            <m:oMath>
              <m:r>
                <m:rPr>
                  <m:sty m:val="p"/>
                </m:rPr>
                <w:rPr>
                  <w:rFonts w:ascii="Cambria Math" w:hAnsi="Cambria Math" w:cs="Times New Roman"/>
                  <w:sz w:val="40"/>
                  <w:szCs w:val="44"/>
                </w:rPr>
                <m:t>ДЗ=</m:t>
              </m:r>
              <m:f>
                <m:fPr>
                  <m:ctrlPr>
                    <w:rPr>
                      <w:rFonts w:ascii="Cambria Math" w:hAnsi="Cambria Math" w:cs="Times New Roman"/>
                      <w:sz w:val="40"/>
                      <w:szCs w:val="44"/>
                    </w:rPr>
                  </m:ctrlPr>
                </m:fPr>
                <m:num>
                  <m:r>
                    <m:rPr>
                      <m:sty m:val="p"/>
                    </m:rPr>
                    <w:rPr>
                      <w:rFonts w:ascii="Cambria Math" w:hAnsi="Cambria Math" w:cs="Times New Roman"/>
                      <w:sz w:val="40"/>
                      <w:szCs w:val="44"/>
                    </w:rPr>
                    <m:t>Осз</m:t>
                  </m:r>
                </m:num>
                <m:den>
                  <m:r>
                    <w:rPr>
                      <w:rFonts w:ascii="Cambria Math" w:hAnsi="Cambria Math" w:cs="Times New Roman"/>
                      <w:sz w:val="40"/>
                      <w:szCs w:val="44"/>
                    </w:rPr>
                    <m:t>Знг</m:t>
                  </m:r>
                </m:den>
              </m:f>
              <m:r>
                <m:rPr>
                  <m:sty m:val="p"/>
                </m:rPr>
                <w:rPr>
                  <w:rFonts w:ascii="Cambria Math" w:hAnsi="Cambria Math" w:cs="Times New Roman"/>
                  <w:sz w:val="40"/>
                  <w:szCs w:val="44"/>
                </w:rPr>
                <m:t>*100</m:t>
              </m:r>
            </m:oMath>
            <w:r w:rsidRPr="00796B99">
              <w:rPr>
                <w:rFonts w:ascii="Times New Roman" w:hAnsi="Times New Roman" w:cs="Times New Roman"/>
                <w:sz w:val="24"/>
                <w:szCs w:val="28"/>
              </w:rPr>
              <w:t>, где</w:t>
            </w:r>
          </w:p>
          <w:p w:rsidR="00D474F1" w:rsidRPr="00796B99" w:rsidRDefault="00D474F1" w:rsidP="00B11638">
            <w:pPr>
              <w:jc w:val="both"/>
              <w:rPr>
                <w:rFonts w:ascii="Times New Roman" w:hAnsi="Times New Roman" w:cs="Times New Roman"/>
                <w:sz w:val="24"/>
                <w:szCs w:val="28"/>
              </w:rPr>
            </w:pPr>
            <w:proofErr w:type="spellStart"/>
            <w:r w:rsidRPr="00796B99">
              <w:rPr>
                <w:rFonts w:ascii="Times New Roman" w:hAnsi="Times New Roman" w:cs="Times New Roman"/>
                <w:b/>
                <w:sz w:val="28"/>
                <w:szCs w:val="30"/>
              </w:rPr>
              <w:t>Осз</w:t>
            </w:r>
            <w:proofErr w:type="spellEnd"/>
            <w:r w:rsidRPr="00796B99">
              <w:rPr>
                <w:rFonts w:ascii="Times New Roman" w:hAnsi="Times New Roman" w:cs="Times New Roman"/>
                <w:sz w:val="32"/>
                <w:szCs w:val="36"/>
              </w:rPr>
              <w:t xml:space="preserve"> </w:t>
            </w:r>
            <w:r w:rsidRPr="00796B99">
              <w:rPr>
                <w:rFonts w:ascii="Times New Roman" w:hAnsi="Times New Roman" w:cs="Times New Roman"/>
                <w:sz w:val="24"/>
                <w:szCs w:val="28"/>
              </w:rPr>
              <w:t>– общая сумма задолженности по арендной плате за земельные участки, государственная собственность на которые не разграничена, по состоянию на 01 число отчетного месяца.</w:t>
            </w:r>
          </w:p>
          <w:p w:rsidR="00D474F1" w:rsidRPr="00796B99" w:rsidRDefault="00D474F1" w:rsidP="00B11638">
            <w:pPr>
              <w:jc w:val="both"/>
              <w:rPr>
                <w:rFonts w:ascii="Times New Roman" w:hAnsi="Times New Roman" w:cs="Times New Roman"/>
                <w:sz w:val="24"/>
                <w:szCs w:val="28"/>
              </w:rPr>
            </w:pPr>
            <w:proofErr w:type="spellStart"/>
            <w:r w:rsidRPr="00796B99">
              <w:rPr>
                <w:rFonts w:ascii="Times New Roman" w:hAnsi="Times New Roman" w:cs="Times New Roman"/>
                <w:b/>
                <w:sz w:val="28"/>
                <w:szCs w:val="30"/>
              </w:rPr>
              <w:t>Знг</w:t>
            </w:r>
            <w:proofErr w:type="spellEnd"/>
            <w:r w:rsidRPr="00796B99">
              <w:rPr>
                <w:rFonts w:ascii="Times New Roman" w:hAnsi="Times New Roman" w:cs="Times New Roman"/>
                <w:sz w:val="24"/>
                <w:szCs w:val="28"/>
              </w:rPr>
              <w:t xml:space="preserve"> – общая сумма задолженности по арендной плате за земельные участки, государственная собственность на которые не разграничена, по состоянию на 01 января отчетного года.</w:t>
            </w:r>
          </w:p>
          <w:p w:rsidR="00D474F1" w:rsidRPr="00796B99" w:rsidRDefault="00D474F1" w:rsidP="00B11638">
            <w:pPr>
              <w:ind w:firstLine="709"/>
              <w:jc w:val="both"/>
              <w:rPr>
                <w:rFonts w:ascii="Times New Roman" w:hAnsi="Times New Roman" w:cs="Times New Roman"/>
                <w:sz w:val="24"/>
                <w:szCs w:val="28"/>
              </w:rPr>
            </w:pPr>
          </w:p>
          <w:p w:rsidR="00D474F1" w:rsidRPr="00796B99" w:rsidRDefault="00D474F1" w:rsidP="00B11638">
            <w:pPr>
              <w:shd w:val="clear" w:color="auto" w:fill="FFFFFF"/>
              <w:tabs>
                <w:tab w:val="left" w:pos="3830"/>
                <w:tab w:val="left" w:pos="6010"/>
                <w:tab w:val="left" w:pos="8131"/>
              </w:tabs>
              <w:jc w:val="both"/>
              <w:rPr>
                <w:rFonts w:ascii="Times New Roman" w:eastAsia="Times New Roman" w:hAnsi="Times New Roman" w:cs="Times New Roman"/>
                <w:b/>
                <w:i/>
                <w:sz w:val="28"/>
                <w:szCs w:val="30"/>
                <w:u w:val="single"/>
                <w:lang w:eastAsia="ru-RU"/>
              </w:rPr>
            </w:pPr>
            <w:r w:rsidRPr="00796B99">
              <w:rPr>
                <w:rFonts w:ascii="Times New Roman" w:eastAsia="Times New Roman" w:hAnsi="Times New Roman" w:cs="Times New Roman"/>
                <w:b/>
                <w:i/>
                <w:sz w:val="28"/>
                <w:szCs w:val="30"/>
                <w:u w:val="single"/>
                <w:lang w:eastAsia="ru-RU"/>
              </w:rPr>
              <w:t>Пункт 4</w:t>
            </w:r>
          </w:p>
          <w:p w:rsidR="00D474F1" w:rsidRPr="00796B99" w:rsidRDefault="00D474F1" w:rsidP="00B11638">
            <w:pPr>
              <w:shd w:val="clear" w:color="auto" w:fill="FFFFFF"/>
              <w:tabs>
                <w:tab w:val="left" w:pos="3830"/>
                <w:tab w:val="left" w:pos="6010"/>
                <w:tab w:val="left" w:pos="8131"/>
              </w:tabs>
              <w:jc w:val="both"/>
              <w:rPr>
                <w:rFonts w:ascii="Times New Roman" w:eastAsia="Times New Roman" w:hAnsi="Times New Roman" w:cs="Times New Roman"/>
                <w:sz w:val="24"/>
                <w:szCs w:val="28"/>
                <w:lang w:eastAsia="ru-RU"/>
              </w:rPr>
            </w:pPr>
            <w:proofErr w:type="spellStart"/>
            <w:r w:rsidRPr="00796B99">
              <w:rPr>
                <w:rFonts w:ascii="Times New Roman" w:eastAsia="Times New Roman" w:hAnsi="Times New Roman" w:cs="Times New Roman"/>
                <w:b/>
                <w:sz w:val="28"/>
                <w:szCs w:val="30"/>
                <w:lang w:eastAsia="ru-RU"/>
              </w:rPr>
              <w:t>Коэф</w:t>
            </w:r>
            <w:proofErr w:type="spellEnd"/>
            <w:r w:rsidRPr="00796B99">
              <w:rPr>
                <w:rFonts w:ascii="Times New Roman" w:eastAsia="Times New Roman" w:hAnsi="Times New Roman" w:cs="Times New Roman"/>
                <w:b/>
                <w:sz w:val="24"/>
                <w:szCs w:val="28"/>
                <w:lang w:eastAsia="ru-RU"/>
              </w:rPr>
              <w:t xml:space="preserve"> </w:t>
            </w:r>
            <w:proofErr w:type="gramStart"/>
            <w:r w:rsidRPr="00796B99">
              <w:rPr>
                <w:rFonts w:ascii="Times New Roman" w:eastAsia="Times New Roman" w:hAnsi="Times New Roman" w:cs="Times New Roman"/>
                <w:b/>
                <w:sz w:val="24"/>
                <w:szCs w:val="28"/>
                <w:lang w:eastAsia="ru-RU"/>
              </w:rPr>
              <w:t>–</w:t>
            </w:r>
            <w:r w:rsidRPr="00796B99">
              <w:rPr>
                <w:rFonts w:ascii="Times New Roman" w:eastAsia="Times New Roman" w:hAnsi="Times New Roman" w:cs="Times New Roman"/>
                <w:sz w:val="24"/>
                <w:szCs w:val="28"/>
                <w:lang w:eastAsia="ru-RU"/>
              </w:rPr>
              <w:t>п</w:t>
            </w:r>
            <w:proofErr w:type="gramEnd"/>
            <w:r w:rsidRPr="00796B99">
              <w:rPr>
                <w:rFonts w:ascii="Times New Roman" w:eastAsia="Times New Roman" w:hAnsi="Times New Roman" w:cs="Times New Roman"/>
                <w:sz w:val="24"/>
                <w:szCs w:val="28"/>
                <w:lang w:eastAsia="ru-RU"/>
              </w:rPr>
              <w:t>онижающий/повышающий коэффициент, устанавливается в следующих значениях:</w:t>
            </w:r>
          </w:p>
          <w:p w:rsidR="00D474F1" w:rsidRPr="00796B99" w:rsidRDefault="00D474F1" w:rsidP="00B11638">
            <w:pPr>
              <w:shd w:val="clear" w:color="auto" w:fill="FFFFFF"/>
              <w:tabs>
                <w:tab w:val="left" w:pos="3830"/>
                <w:tab w:val="left" w:pos="6010"/>
                <w:tab w:val="left" w:pos="8131"/>
              </w:tabs>
              <w:jc w:val="both"/>
              <w:rPr>
                <w:rFonts w:ascii="Times New Roman" w:eastAsia="Times New Roman" w:hAnsi="Times New Roman" w:cs="Times New Roman"/>
                <w:sz w:val="24"/>
                <w:szCs w:val="28"/>
                <w:lang w:eastAsia="ru-RU"/>
              </w:rPr>
            </w:pPr>
            <w:r w:rsidRPr="00796B99">
              <w:rPr>
                <w:rFonts w:ascii="Times New Roman" w:eastAsia="Times New Roman" w:hAnsi="Times New Roman" w:cs="Times New Roman"/>
                <w:sz w:val="24"/>
                <w:szCs w:val="28"/>
                <w:lang w:eastAsia="ru-RU"/>
              </w:rPr>
              <w:t xml:space="preserve">1. В случае, если задолженность муниципального образования </w:t>
            </w:r>
            <w:r w:rsidRPr="00796B99">
              <w:rPr>
                <w:rFonts w:ascii="Times New Roman" w:eastAsia="Times New Roman" w:hAnsi="Times New Roman" w:cs="Times New Roman"/>
                <w:sz w:val="24"/>
                <w:szCs w:val="28"/>
                <w:lang w:eastAsia="ru-RU"/>
              </w:rPr>
              <w:br/>
              <w:t xml:space="preserve">с 01 января отчетного года снизилась </w:t>
            </w:r>
            <w:proofErr w:type="gramStart"/>
            <w:r w:rsidRPr="00796B99">
              <w:rPr>
                <w:rFonts w:ascii="Times New Roman" w:eastAsia="Times New Roman" w:hAnsi="Times New Roman" w:cs="Times New Roman"/>
                <w:sz w:val="24"/>
                <w:szCs w:val="28"/>
                <w:lang w:eastAsia="ru-RU"/>
              </w:rPr>
              <w:t>на</w:t>
            </w:r>
            <w:proofErr w:type="gramEnd"/>
            <w:r w:rsidRPr="00796B99">
              <w:rPr>
                <w:rFonts w:ascii="Times New Roman" w:eastAsia="Times New Roman" w:hAnsi="Times New Roman" w:cs="Times New Roman"/>
                <w:sz w:val="24"/>
                <w:szCs w:val="28"/>
                <w:lang w:eastAsia="ru-RU"/>
              </w:rPr>
              <w:t>:</w:t>
            </w:r>
          </w:p>
          <w:p w:rsidR="00D474F1" w:rsidRPr="00796B99" w:rsidRDefault="00D474F1" w:rsidP="00B11638">
            <w:pPr>
              <w:shd w:val="clear" w:color="auto" w:fill="FFFFFF"/>
              <w:tabs>
                <w:tab w:val="left" w:pos="3830"/>
                <w:tab w:val="left" w:pos="6010"/>
                <w:tab w:val="left" w:pos="8131"/>
              </w:tabs>
              <w:jc w:val="both"/>
              <w:rPr>
                <w:rFonts w:ascii="Times New Roman" w:eastAsia="Times New Roman" w:hAnsi="Times New Roman" w:cs="Times New Roman"/>
                <w:sz w:val="24"/>
                <w:szCs w:val="28"/>
                <w:lang w:eastAsia="ru-RU"/>
              </w:rPr>
            </w:pPr>
            <w:r w:rsidRPr="00796B99">
              <w:rPr>
                <w:rFonts w:ascii="Times New Roman" w:eastAsia="Times New Roman" w:hAnsi="Times New Roman" w:cs="Times New Roman"/>
                <w:sz w:val="24"/>
                <w:szCs w:val="28"/>
                <w:lang w:eastAsia="ru-RU"/>
              </w:rPr>
              <w:t xml:space="preserve">- 30% и более - </w:t>
            </w:r>
            <w:proofErr w:type="spellStart"/>
            <w:r w:rsidRPr="00796B99">
              <w:rPr>
                <w:rFonts w:ascii="Times New Roman" w:eastAsia="Times New Roman" w:hAnsi="Times New Roman" w:cs="Times New Roman"/>
                <w:b/>
                <w:sz w:val="24"/>
                <w:szCs w:val="28"/>
                <w:lang w:eastAsia="ru-RU"/>
              </w:rPr>
              <w:t>коэф</w:t>
            </w:r>
            <w:proofErr w:type="spellEnd"/>
            <w:r w:rsidRPr="00796B99">
              <w:rPr>
                <w:rFonts w:ascii="Times New Roman" w:eastAsia="Times New Roman" w:hAnsi="Times New Roman" w:cs="Times New Roman"/>
                <w:b/>
                <w:sz w:val="24"/>
                <w:szCs w:val="28"/>
                <w:lang w:eastAsia="ru-RU"/>
              </w:rPr>
              <w:t>.= 1;</w:t>
            </w:r>
          </w:p>
          <w:p w:rsidR="00D474F1" w:rsidRPr="00796B99" w:rsidRDefault="00D474F1" w:rsidP="00B11638">
            <w:pPr>
              <w:shd w:val="clear" w:color="auto" w:fill="FFFFFF"/>
              <w:tabs>
                <w:tab w:val="left" w:pos="3830"/>
                <w:tab w:val="left" w:pos="6010"/>
                <w:tab w:val="left" w:pos="8131"/>
              </w:tabs>
              <w:jc w:val="both"/>
              <w:rPr>
                <w:rFonts w:ascii="Times New Roman" w:eastAsia="Times New Roman" w:hAnsi="Times New Roman" w:cs="Times New Roman"/>
                <w:sz w:val="24"/>
                <w:szCs w:val="28"/>
                <w:lang w:eastAsia="ru-RU"/>
              </w:rPr>
            </w:pPr>
            <w:r w:rsidRPr="00796B99">
              <w:rPr>
                <w:rFonts w:ascii="Times New Roman" w:eastAsia="Times New Roman" w:hAnsi="Times New Roman" w:cs="Times New Roman"/>
                <w:sz w:val="24"/>
                <w:szCs w:val="28"/>
                <w:lang w:eastAsia="ru-RU"/>
              </w:rPr>
              <w:t xml:space="preserve">- менее 30% - </w:t>
            </w:r>
            <w:proofErr w:type="spellStart"/>
            <w:r w:rsidRPr="00796B99">
              <w:rPr>
                <w:rFonts w:ascii="Times New Roman" w:eastAsia="Times New Roman" w:hAnsi="Times New Roman" w:cs="Times New Roman"/>
                <w:b/>
                <w:sz w:val="24"/>
                <w:szCs w:val="28"/>
                <w:lang w:eastAsia="ru-RU"/>
              </w:rPr>
              <w:t>коэф</w:t>
            </w:r>
            <w:proofErr w:type="spellEnd"/>
            <w:r w:rsidRPr="00796B99">
              <w:rPr>
                <w:rFonts w:ascii="Times New Roman" w:eastAsia="Times New Roman" w:hAnsi="Times New Roman" w:cs="Times New Roman"/>
                <w:b/>
                <w:sz w:val="24"/>
                <w:szCs w:val="28"/>
                <w:lang w:eastAsia="ru-RU"/>
              </w:rPr>
              <w:t xml:space="preserve"> = 0,4.</w:t>
            </w:r>
          </w:p>
          <w:p w:rsidR="00D474F1" w:rsidRPr="00796B99" w:rsidRDefault="00D474F1" w:rsidP="00B11638">
            <w:pPr>
              <w:shd w:val="clear" w:color="auto" w:fill="FFFFFF"/>
              <w:tabs>
                <w:tab w:val="left" w:pos="3830"/>
                <w:tab w:val="left" w:pos="6010"/>
                <w:tab w:val="left" w:pos="8131"/>
              </w:tabs>
              <w:jc w:val="both"/>
              <w:rPr>
                <w:rFonts w:ascii="Times New Roman" w:eastAsia="Times New Roman" w:hAnsi="Times New Roman" w:cs="Times New Roman"/>
                <w:sz w:val="24"/>
                <w:szCs w:val="28"/>
                <w:lang w:eastAsia="ru-RU"/>
              </w:rPr>
            </w:pPr>
            <w:r w:rsidRPr="00796B99">
              <w:rPr>
                <w:rFonts w:ascii="Times New Roman" w:eastAsia="Times New Roman" w:hAnsi="Times New Roman" w:cs="Times New Roman"/>
                <w:sz w:val="24"/>
                <w:szCs w:val="28"/>
                <w:lang w:eastAsia="ru-RU"/>
              </w:rPr>
              <w:t xml:space="preserve">2. В случае, если задолженность муниципального образования </w:t>
            </w:r>
            <w:r w:rsidRPr="00796B99">
              <w:rPr>
                <w:rFonts w:ascii="Times New Roman" w:eastAsia="Times New Roman" w:hAnsi="Times New Roman" w:cs="Times New Roman"/>
                <w:sz w:val="24"/>
                <w:szCs w:val="28"/>
                <w:lang w:eastAsia="ru-RU"/>
              </w:rPr>
              <w:br/>
              <w:t xml:space="preserve">с 01 января отчетного года увеличилась </w:t>
            </w:r>
            <w:proofErr w:type="gramStart"/>
            <w:r w:rsidRPr="00796B99">
              <w:rPr>
                <w:rFonts w:ascii="Times New Roman" w:eastAsia="Times New Roman" w:hAnsi="Times New Roman" w:cs="Times New Roman"/>
                <w:sz w:val="24"/>
                <w:szCs w:val="28"/>
                <w:lang w:eastAsia="ru-RU"/>
              </w:rPr>
              <w:t>на</w:t>
            </w:r>
            <w:proofErr w:type="gramEnd"/>
            <w:r w:rsidRPr="00796B99">
              <w:rPr>
                <w:rFonts w:ascii="Times New Roman" w:eastAsia="Times New Roman" w:hAnsi="Times New Roman" w:cs="Times New Roman"/>
                <w:sz w:val="24"/>
                <w:szCs w:val="28"/>
                <w:lang w:eastAsia="ru-RU"/>
              </w:rPr>
              <w:t>:</w:t>
            </w:r>
          </w:p>
          <w:p w:rsidR="00D474F1" w:rsidRPr="00796B99" w:rsidRDefault="00D474F1" w:rsidP="00B11638">
            <w:pPr>
              <w:shd w:val="clear" w:color="auto" w:fill="FFFFFF"/>
              <w:tabs>
                <w:tab w:val="left" w:pos="3830"/>
                <w:tab w:val="left" w:pos="6010"/>
                <w:tab w:val="left" w:pos="8131"/>
              </w:tabs>
              <w:ind w:firstLine="709"/>
              <w:jc w:val="both"/>
              <w:rPr>
                <w:rFonts w:ascii="Times New Roman" w:eastAsia="Times New Roman" w:hAnsi="Times New Roman" w:cs="Times New Roman"/>
                <w:sz w:val="24"/>
                <w:szCs w:val="28"/>
                <w:lang w:eastAsia="ru-RU"/>
              </w:rPr>
            </w:pPr>
            <w:r w:rsidRPr="00796B99">
              <w:rPr>
                <w:rFonts w:ascii="Times New Roman" w:eastAsia="Times New Roman" w:hAnsi="Times New Roman" w:cs="Times New Roman"/>
                <w:sz w:val="24"/>
                <w:szCs w:val="28"/>
                <w:lang w:eastAsia="ru-RU"/>
              </w:rPr>
              <w:t xml:space="preserve">- 10% и более – </w:t>
            </w:r>
            <w:proofErr w:type="spellStart"/>
            <w:r w:rsidRPr="00796B99">
              <w:rPr>
                <w:rFonts w:ascii="Times New Roman" w:eastAsia="Times New Roman" w:hAnsi="Times New Roman" w:cs="Times New Roman"/>
                <w:b/>
                <w:sz w:val="24"/>
                <w:szCs w:val="28"/>
                <w:lang w:eastAsia="ru-RU"/>
              </w:rPr>
              <w:t>коэф</w:t>
            </w:r>
            <w:proofErr w:type="spellEnd"/>
            <w:r w:rsidRPr="00796B99">
              <w:rPr>
                <w:rFonts w:ascii="Times New Roman" w:eastAsia="Times New Roman" w:hAnsi="Times New Roman" w:cs="Times New Roman"/>
                <w:b/>
                <w:sz w:val="24"/>
                <w:szCs w:val="28"/>
                <w:lang w:eastAsia="ru-RU"/>
              </w:rPr>
              <w:t xml:space="preserve"> = 0,7;</w:t>
            </w:r>
          </w:p>
          <w:p w:rsidR="00D474F1" w:rsidRPr="00796B99" w:rsidRDefault="00D474F1" w:rsidP="00B11638">
            <w:pPr>
              <w:shd w:val="clear" w:color="auto" w:fill="FFFFFF"/>
              <w:tabs>
                <w:tab w:val="left" w:pos="3830"/>
                <w:tab w:val="left" w:pos="6010"/>
                <w:tab w:val="left" w:pos="8131"/>
              </w:tabs>
              <w:ind w:firstLine="709"/>
              <w:jc w:val="both"/>
              <w:rPr>
                <w:rFonts w:ascii="Times New Roman" w:eastAsia="Times New Roman" w:hAnsi="Times New Roman" w:cs="Times New Roman"/>
                <w:b/>
                <w:lang w:eastAsia="ru-RU"/>
              </w:rPr>
            </w:pPr>
            <w:r w:rsidRPr="00796B99">
              <w:rPr>
                <w:rFonts w:ascii="Times New Roman" w:eastAsia="Times New Roman" w:hAnsi="Times New Roman" w:cs="Times New Roman"/>
                <w:sz w:val="24"/>
                <w:szCs w:val="28"/>
                <w:lang w:eastAsia="ru-RU"/>
              </w:rPr>
              <w:t xml:space="preserve">- менее 10% - </w:t>
            </w:r>
            <w:proofErr w:type="spellStart"/>
            <w:r w:rsidRPr="00796B99">
              <w:rPr>
                <w:rFonts w:ascii="Times New Roman" w:eastAsia="Times New Roman" w:hAnsi="Times New Roman" w:cs="Times New Roman"/>
                <w:b/>
                <w:sz w:val="24"/>
                <w:szCs w:val="28"/>
                <w:lang w:eastAsia="ru-RU"/>
              </w:rPr>
              <w:t>коэф</w:t>
            </w:r>
            <w:proofErr w:type="spellEnd"/>
            <w:r w:rsidRPr="00796B99">
              <w:rPr>
                <w:rFonts w:ascii="Times New Roman" w:eastAsia="Times New Roman" w:hAnsi="Times New Roman" w:cs="Times New Roman"/>
                <w:b/>
                <w:sz w:val="24"/>
                <w:szCs w:val="28"/>
                <w:lang w:eastAsia="ru-RU"/>
              </w:rPr>
              <w:t xml:space="preserve"> = 0,3.</w:t>
            </w:r>
          </w:p>
          <w:p w:rsidR="00D474F1" w:rsidRPr="00796B99" w:rsidRDefault="00D474F1" w:rsidP="00B11638">
            <w:pPr>
              <w:pStyle w:val="a3"/>
              <w:ind w:left="34"/>
              <w:jc w:val="both"/>
              <w:rPr>
                <w:rFonts w:ascii="Times New Roman" w:hAnsi="Times New Roman" w:cs="Times New Roman"/>
              </w:rPr>
            </w:pPr>
          </w:p>
        </w:tc>
      </w:tr>
      <w:tr w:rsidR="00D474F1" w:rsidRPr="00796B99" w:rsidTr="003550AF">
        <w:tc>
          <w:tcPr>
            <w:tcW w:w="567" w:type="dxa"/>
          </w:tcPr>
          <w:p w:rsidR="00D474F1" w:rsidRPr="00796B99" w:rsidRDefault="0038729D" w:rsidP="00B11638">
            <w:pPr>
              <w:spacing w:line="20" w:lineRule="atLeast"/>
              <w:ind w:right="-108"/>
              <w:contextualSpacing/>
              <w:jc w:val="right"/>
              <w:rPr>
                <w:rFonts w:ascii="Times New Roman" w:hAnsi="Times New Roman" w:cs="Times New Roman"/>
              </w:rPr>
            </w:pPr>
            <w:r w:rsidRPr="00796B99">
              <w:rPr>
                <w:rFonts w:ascii="Times New Roman" w:hAnsi="Times New Roman" w:cs="Times New Roman"/>
              </w:rPr>
              <w:lastRenderedPageBreak/>
              <w:t>5</w:t>
            </w:r>
            <w:r w:rsidR="00D474F1" w:rsidRPr="00796B99">
              <w:rPr>
                <w:rFonts w:ascii="Times New Roman" w:hAnsi="Times New Roman" w:cs="Times New Roman"/>
              </w:rPr>
              <w:t>4</w:t>
            </w:r>
          </w:p>
        </w:tc>
        <w:tc>
          <w:tcPr>
            <w:tcW w:w="4537" w:type="dxa"/>
          </w:tcPr>
          <w:p w:rsidR="00D474F1" w:rsidRPr="00796B99" w:rsidRDefault="00D474F1" w:rsidP="00B11638">
            <w:pPr>
              <w:spacing w:line="20" w:lineRule="atLeast"/>
              <w:ind w:left="34" w:right="-108"/>
              <w:contextualSpacing/>
              <w:rPr>
                <w:rFonts w:ascii="Times New Roman" w:hAnsi="Times New Roman" w:cs="Times New Roman"/>
              </w:rPr>
            </w:pPr>
            <w:r w:rsidRPr="00796B99">
              <w:rPr>
                <w:rFonts w:ascii="Times New Roman" w:hAnsi="Times New Roman" w:cs="Times New Roman"/>
              </w:rPr>
              <w:t>Представление земельных участков многодетным семьям</w:t>
            </w:r>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D474F1" w:rsidRPr="00796B99" w:rsidRDefault="00D474F1" w:rsidP="00B11638">
            <w:pPr>
              <w:spacing w:line="20" w:lineRule="atLeast"/>
              <w:rPr>
                <w:rFonts w:ascii="Times New Roman" w:hAnsi="Times New Roman" w:cs="Times New Roman"/>
              </w:rPr>
            </w:pPr>
            <w:r w:rsidRPr="00796B99">
              <w:rPr>
                <w:rFonts w:ascii="Times New Roman" w:hAnsi="Times New Roman" w:cs="Times New Roman"/>
              </w:rPr>
              <w:t>Реестр многодетных семей состоящих на учете, признанных нуждающимися в обеспечении землёй</w:t>
            </w:r>
          </w:p>
        </w:tc>
        <w:tc>
          <w:tcPr>
            <w:tcW w:w="7229" w:type="dxa"/>
          </w:tcPr>
          <w:p w:rsidR="00D474F1" w:rsidRPr="00796B99" w:rsidRDefault="00D474F1" w:rsidP="00B11638">
            <w:pPr>
              <w:widowControl w:val="0"/>
              <w:shd w:val="clear" w:color="auto" w:fill="FFFFFF"/>
              <w:tabs>
                <w:tab w:val="left" w:pos="2410"/>
              </w:tabs>
              <w:autoSpaceDE w:val="0"/>
              <w:autoSpaceDN w:val="0"/>
              <w:adjustRightInd w:val="0"/>
              <w:ind w:left="710"/>
              <w:jc w:val="center"/>
              <w:rPr>
                <w:rFonts w:ascii="Times New Roman" w:hAnsi="Times New Roman" w:cs="Times New Roman"/>
              </w:rPr>
            </w:pPr>
            <m:oMath>
              <m:r>
                <m:rPr>
                  <m:sty m:val="p"/>
                </m:rPr>
                <w:rPr>
                  <w:rFonts w:ascii="Cambria Math" w:eastAsiaTheme="minorEastAsia" w:hAnsi="Cambria Math" w:cs="Times New Roman"/>
                </w:rPr>
                <m:t>МС=</m:t>
              </m:r>
              <m:f>
                <m:fPr>
                  <m:ctrlPr>
                    <w:rPr>
                      <w:rFonts w:ascii="Cambria Math" w:eastAsiaTheme="minorEastAsia" w:hAnsi="Cambria Math" w:cs="Times New Roman"/>
                    </w:rPr>
                  </m:ctrlPr>
                </m:fPr>
                <m:num>
                  <m:r>
                    <m:rPr>
                      <m:sty m:val="p"/>
                    </m:rPr>
                    <w:rPr>
                      <w:rFonts w:ascii="Cambria Math" w:eastAsiaTheme="minorEastAsia" w:hAnsi="Cambria Math" w:cs="Times New Roman"/>
                    </w:rPr>
                    <m:t>Кпр</m:t>
                  </m:r>
                </m:num>
                <m:den>
                  <m:r>
                    <w:rPr>
                      <w:rFonts w:ascii="Cambria Math" w:eastAsiaTheme="minorEastAsia" w:hAnsi="Cambria Math" w:cs="Times New Roman"/>
                    </w:rPr>
                    <m:t>Кс</m:t>
                  </m:r>
                </m:den>
              </m:f>
              <m:r>
                <m:rPr>
                  <m:sty m:val="p"/>
                </m:rPr>
                <w:rPr>
                  <w:rFonts w:ascii="Cambria Math" w:eastAsiaTheme="minorEastAsia" w:hAnsi="Cambria Math" w:cs="Times New Roman"/>
                </w:rPr>
                <m:t>*100</m:t>
              </m:r>
            </m:oMath>
            <w:r w:rsidRPr="00796B99">
              <w:rPr>
                <w:rFonts w:ascii="Times New Roman" w:hAnsi="Times New Roman" w:cs="Times New Roman"/>
              </w:rPr>
              <w:t>, где</w:t>
            </w:r>
          </w:p>
          <w:p w:rsidR="00D474F1" w:rsidRPr="00796B99" w:rsidRDefault="00D474F1" w:rsidP="00B11638">
            <w:pPr>
              <w:widowControl w:val="0"/>
              <w:shd w:val="clear" w:color="auto" w:fill="FFFFFF"/>
              <w:tabs>
                <w:tab w:val="left" w:pos="2410"/>
              </w:tabs>
              <w:autoSpaceDE w:val="0"/>
              <w:autoSpaceDN w:val="0"/>
              <w:adjustRightInd w:val="0"/>
              <w:jc w:val="both"/>
              <w:rPr>
                <w:rFonts w:ascii="Times New Roman" w:hAnsi="Times New Roman" w:cs="Times New Roman"/>
              </w:rPr>
            </w:pPr>
            <w:r w:rsidRPr="00796B99">
              <w:rPr>
                <w:rFonts w:ascii="Times New Roman" w:hAnsi="Times New Roman" w:cs="Times New Roman"/>
              </w:rPr>
              <w:t xml:space="preserve">МС – относительное количество земельных участков, предоставленных многодетным семьям, </w:t>
            </w:r>
            <w:proofErr w:type="gramStart"/>
            <w:r w:rsidRPr="00796B99">
              <w:rPr>
                <w:rFonts w:ascii="Times New Roman" w:hAnsi="Times New Roman" w:cs="Times New Roman"/>
              </w:rPr>
              <w:t>от</w:t>
            </w:r>
            <w:proofErr w:type="gramEnd"/>
            <w:r w:rsidRPr="00796B99">
              <w:rPr>
                <w:rFonts w:ascii="Times New Roman" w:hAnsi="Times New Roman" w:cs="Times New Roman"/>
              </w:rPr>
              <w:t xml:space="preserve"> состоящих на учете (%). Заменить на </w:t>
            </w:r>
          </w:p>
          <w:p w:rsidR="00D474F1" w:rsidRPr="00796B99" w:rsidRDefault="00D474F1" w:rsidP="00B11638">
            <w:pPr>
              <w:widowControl w:val="0"/>
              <w:shd w:val="clear" w:color="auto" w:fill="FFFFFF"/>
              <w:tabs>
                <w:tab w:val="left" w:pos="2410"/>
              </w:tabs>
              <w:autoSpaceDE w:val="0"/>
              <w:autoSpaceDN w:val="0"/>
              <w:adjustRightInd w:val="0"/>
              <w:jc w:val="both"/>
              <w:rPr>
                <w:rFonts w:ascii="Times New Roman" w:eastAsiaTheme="minorEastAsia" w:hAnsi="Times New Roman" w:cs="Times New Roman"/>
              </w:rPr>
            </w:pPr>
            <w:r w:rsidRPr="00796B99">
              <w:rPr>
                <w:rFonts w:ascii="Times New Roman" w:hAnsi="Times New Roman" w:cs="Times New Roman"/>
              </w:rPr>
              <w:t xml:space="preserve">МС - </w:t>
            </w:r>
            <w:r w:rsidRPr="00796B99">
              <w:rPr>
                <w:rFonts w:ascii="Times New Roman" w:eastAsia="Times New Roman" w:hAnsi="Times New Roman" w:cs="Times New Roman"/>
                <w:sz w:val="24"/>
                <w:szCs w:val="28"/>
                <w:lang w:eastAsia="ru-RU"/>
              </w:rPr>
              <w:t>п</w:t>
            </w:r>
            <w:r w:rsidRPr="00796B99">
              <w:rPr>
                <w:rFonts w:ascii="Times New Roman" w:eastAsia="Times New Roman" w:hAnsi="Times New Roman" w:cs="Times New Roman"/>
                <w:bCs/>
                <w:spacing w:val="-3"/>
                <w:sz w:val="24"/>
                <w:szCs w:val="28"/>
                <w:lang w:eastAsia="ru-RU"/>
              </w:rPr>
              <w:t>оказатель «Предоставление земельных участков многодетным семьям</w:t>
            </w:r>
            <w:proofErr w:type="gramStart"/>
            <w:r w:rsidRPr="00796B99">
              <w:rPr>
                <w:rFonts w:ascii="Times New Roman" w:eastAsia="Times New Roman" w:hAnsi="Times New Roman" w:cs="Times New Roman"/>
                <w:bCs/>
                <w:spacing w:val="-3"/>
                <w:sz w:val="24"/>
                <w:szCs w:val="28"/>
                <w:lang w:eastAsia="ru-RU"/>
              </w:rPr>
              <w:t>»</w:t>
            </w:r>
            <w:r w:rsidRPr="00796B99">
              <w:rPr>
                <w:rFonts w:ascii="Times New Roman" w:eastAsia="Times New Roman" w:hAnsi="Times New Roman" w:cs="Times New Roman"/>
                <w:sz w:val="24"/>
                <w:szCs w:val="28"/>
                <w:lang w:eastAsia="ru-RU"/>
              </w:rPr>
              <w:t xml:space="preserve"> (%).</w:t>
            </w:r>
            <w:proofErr w:type="gramEnd"/>
          </w:p>
          <w:p w:rsidR="00D474F1" w:rsidRPr="00796B99" w:rsidRDefault="00D474F1" w:rsidP="00B11638">
            <w:pPr>
              <w:widowControl w:val="0"/>
              <w:shd w:val="clear" w:color="auto" w:fill="FFFFFF"/>
              <w:autoSpaceDE w:val="0"/>
              <w:autoSpaceDN w:val="0"/>
              <w:adjustRightInd w:val="0"/>
              <w:ind w:left="19" w:right="10"/>
              <w:jc w:val="both"/>
              <w:rPr>
                <w:rFonts w:ascii="Times New Roman" w:hAnsi="Times New Roman" w:cs="Times New Roman"/>
                <w:spacing w:val="-1"/>
              </w:rPr>
            </w:pPr>
            <w:proofErr w:type="spellStart"/>
            <w:r w:rsidRPr="00796B99">
              <w:rPr>
                <w:rFonts w:ascii="Times New Roman" w:hAnsi="Times New Roman" w:cs="Times New Roman"/>
                <w:bCs/>
                <w:spacing w:val="-1"/>
              </w:rPr>
              <w:t>Кпр</w:t>
            </w:r>
            <w:proofErr w:type="spellEnd"/>
            <w:r w:rsidRPr="00796B99">
              <w:rPr>
                <w:rFonts w:ascii="Times New Roman" w:hAnsi="Times New Roman" w:cs="Times New Roman"/>
                <w:bCs/>
                <w:spacing w:val="-1"/>
              </w:rPr>
              <w:t xml:space="preserve"> </w:t>
            </w:r>
            <w:r w:rsidRPr="00796B99">
              <w:rPr>
                <w:rFonts w:ascii="Times New Roman" w:hAnsi="Times New Roman" w:cs="Times New Roman"/>
                <w:spacing w:val="-1"/>
              </w:rPr>
              <w:t xml:space="preserve">– количество предоставленных земельных участков многодетным </w:t>
            </w:r>
            <w:r w:rsidRPr="00796B99">
              <w:rPr>
                <w:rFonts w:ascii="Times New Roman" w:hAnsi="Times New Roman" w:cs="Times New Roman"/>
              </w:rPr>
              <w:t>семьям, по состоянию на отчетную дату.</w:t>
            </w:r>
          </w:p>
          <w:p w:rsidR="00D474F1" w:rsidRPr="00796B99" w:rsidRDefault="00D474F1" w:rsidP="00B11638">
            <w:pPr>
              <w:spacing w:line="20" w:lineRule="atLeast"/>
              <w:ind w:left="-109" w:right="-108"/>
              <w:contextualSpacing/>
              <w:rPr>
                <w:rFonts w:ascii="Times New Roman" w:hAnsi="Times New Roman" w:cs="Times New Roman"/>
              </w:rPr>
            </w:pPr>
            <w:r w:rsidRPr="00796B99">
              <w:rPr>
                <w:rFonts w:ascii="Times New Roman" w:hAnsi="Times New Roman" w:cs="Times New Roman"/>
              </w:rPr>
              <w:lastRenderedPageBreak/>
              <w:t xml:space="preserve">Кс - количество многодетных семей, состоящих на учете многодетных </w:t>
            </w:r>
            <w:r w:rsidRPr="00796B99">
              <w:rPr>
                <w:rFonts w:ascii="Times New Roman" w:hAnsi="Times New Roman" w:cs="Times New Roman"/>
                <w:spacing w:val="-1"/>
              </w:rPr>
              <w:t>семей, признанных нуждающимися в обеспечении землей.</w:t>
            </w:r>
          </w:p>
        </w:tc>
      </w:tr>
      <w:tr w:rsidR="00D474F1" w:rsidRPr="00796B99" w:rsidTr="003550AF">
        <w:tc>
          <w:tcPr>
            <w:tcW w:w="567" w:type="dxa"/>
          </w:tcPr>
          <w:p w:rsidR="00D474F1" w:rsidRPr="00796B99" w:rsidRDefault="0038729D" w:rsidP="00B11638">
            <w:pPr>
              <w:spacing w:line="20" w:lineRule="atLeast"/>
              <w:ind w:right="-108"/>
              <w:contextualSpacing/>
              <w:jc w:val="right"/>
              <w:rPr>
                <w:rFonts w:ascii="Times New Roman" w:hAnsi="Times New Roman" w:cs="Times New Roman"/>
              </w:rPr>
            </w:pPr>
            <w:r w:rsidRPr="00796B99">
              <w:rPr>
                <w:rFonts w:ascii="Times New Roman" w:hAnsi="Times New Roman" w:cs="Times New Roman"/>
              </w:rPr>
              <w:lastRenderedPageBreak/>
              <w:t>5</w:t>
            </w:r>
            <w:r w:rsidR="00D474F1" w:rsidRPr="00796B99">
              <w:rPr>
                <w:rFonts w:ascii="Times New Roman" w:hAnsi="Times New Roman" w:cs="Times New Roman"/>
              </w:rPr>
              <w:t>5</w:t>
            </w:r>
          </w:p>
        </w:tc>
        <w:tc>
          <w:tcPr>
            <w:tcW w:w="4537" w:type="dxa"/>
          </w:tcPr>
          <w:p w:rsidR="00D474F1" w:rsidRPr="00796B99" w:rsidRDefault="00D474F1" w:rsidP="00B11638">
            <w:pPr>
              <w:spacing w:line="20" w:lineRule="atLeast"/>
              <w:ind w:left="34" w:right="-108"/>
              <w:contextualSpacing/>
              <w:rPr>
                <w:rFonts w:ascii="Times New Roman" w:hAnsi="Times New Roman" w:cs="Times New Roman"/>
              </w:rPr>
            </w:pPr>
            <w:r w:rsidRPr="00796B99">
              <w:rPr>
                <w:rFonts w:ascii="Times New Roman" w:hAnsi="Times New Roman" w:cs="Times New Roman"/>
              </w:rPr>
              <w:t>Эффективность работы по взысканию задолженности по арендной плате за муниципальное имущество</w:t>
            </w:r>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D474F1" w:rsidRPr="00796B99" w:rsidRDefault="00D474F1" w:rsidP="00B11638">
            <w:pPr>
              <w:widowControl w:val="0"/>
              <w:shd w:val="clear" w:color="auto" w:fill="FFFFFF"/>
              <w:tabs>
                <w:tab w:val="left" w:pos="1769"/>
              </w:tabs>
              <w:autoSpaceDE w:val="0"/>
              <w:autoSpaceDN w:val="0"/>
              <w:adjustRightInd w:val="0"/>
              <w:rPr>
                <w:rFonts w:ascii="Times New Roman" w:hAnsi="Times New Roman" w:cs="Times New Roman"/>
              </w:rPr>
            </w:pPr>
            <w:r w:rsidRPr="00796B99">
              <w:rPr>
                <w:rFonts w:ascii="Times New Roman" w:hAnsi="Times New Roman" w:cs="Times New Roman"/>
              </w:rPr>
              <w:t>Заключенные  договора аренды за муниципальное имущество;</w:t>
            </w:r>
          </w:p>
          <w:p w:rsidR="00D474F1" w:rsidRPr="00796B99" w:rsidRDefault="00D474F1" w:rsidP="00B11638">
            <w:pPr>
              <w:spacing w:line="20" w:lineRule="atLeast"/>
              <w:rPr>
                <w:rFonts w:ascii="Times New Roman" w:hAnsi="Times New Roman" w:cs="Times New Roman"/>
              </w:rPr>
            </w:pPr>
            <w:r w:rsidRPr="00796B99">
              <w:rPr>
                <w:rFonts w:ascii="Times New Roman" w:hAnsi="Times New Roman" w:cs="Times New Roman"/>
              </w:rPr>
              <w:t>Данные Единой информационной системы управления государственным и муниципальным имуществом Московской области (ЕИСУГИ)</w:t>
            </w:r>
          </w:p>
          <w:p w:rsidR="00D474F1" w:rsidRPr="00796B99" w:rsidRDefault="00D474F1" w:rsidP="00B11638">
            <w:pPr>
              <w:tabs>
                <w:tab w:val="left" w:pos="388"/>
              </w:tabs>
              <w:spacing w:line="20" w:lineRule="atLeast"/>
              <w:ind w:right="-108"/>
              <w:rPr>
                <w:rFonts w:ascii="Times New Roman" w:hAnsi="Times New Roman" w:cs="Times New Roman"/>
              </w:rPr>
            </w:pPr>
          </w:p>
        </w:tc>
        <w:tc>
          <w:tcPr>
            <w:tcW w:w="7229" w:type="dxa"/>
          </w:tcPr>
          <w:p w:rsidR="00D474F1" w:rsidRPr="00796B99" w:rsidRDefault="00D474F1" w:rsidP="00B11638">
            <w:pPr>
              <w:jc w:val="both"/>
              <w:rPr>
                <w:rFonts w:ascii="Times New Roman" w:eastAsiaTheme="minorEastAsia" w:hAnsi="Times New Roman" w:cs="Times New Roman"/>
              </w:rPr>
            </w:pPr>
          </w:p>
          <w:p w:rsidR="00D474F1" w:rsidRPr="00796B99" w:rsidRDefault="00D474F1" w:rsidP="00B11638">
            <w:pPr>
              <w:jc w:val="both"/>
              <w:rPr>
                <w:rFonts w:ascii="Times New Roman" w:hAnsi="Times New Roman" w:cs="Times New Roman"/>
              </w:rPr>
            </w:pPr>
          </w:p>
          <w:p w:rsidR="00D474F1" w:rsidRPr="00796B99" w:rsidRDefault="00D474F1" w:rsidP="00B11638">
            <w:pPr>
              <w:ind w:left="1559" w:firstLine="709"/>
              <w:jc w:val="both"/>
              <w:rPr>
                <w:rFonts w:ascii="Times New Roman" w:hAnsi="Times New Roman" w:cs="Times New Roman"/>
              </w:rPr>
            </w:pPr>
            <w:r w:rsidRPr="00796B99">
              <w:rPr>
                <w:rFonts w:ascii="Times New Roman" w:hAnsi="Times New Roman" w:cs="Times New Roman"/>
                <w:b/>
              </w:rPr>
              <w:t xml:space="preserve">ЭФ = СЗ ± ДЗ * </w:t>
            </w:r>
            <w:proofErr w:type="spellStart"/>
            <w:r w:rsidRPr="00796B99">
              <w:rPr>
                <w:rFonts w:ascii="Times New Roman" w:hAnsi="Times New Roman" w:cs="Times New Roman"/>
                <w:b/>
              </w:rPr>
              <w:t>Коэф</w:t>
            </w:r>
            <w:proofErr w:type="spellEnd"/>
            <w:r w:rsidRPr="00796B99">
              <w:rPr>
                <w:rFonts w:ascii="Times New Roman" w:hAnsi="Times New Roman" w:cs="Times New Roman"/>
              </w:rPr>
              <w:t>, где</w:t>
            </w:r>
          </w:p>
          <w:p w:rsidR="00D474F1" w:rsidRPr="00796B99" w:rsidRDefault="00D474F1" w:rsidP="00B11638">
            <w:pPr>
              <w:ind w:left="1559" w:firstLine="709"/>
              <w:jc w:val="both"/>
              <w:rPr>
                <w:rFonts w:ascii="Times New Roman" w:hAnsi="Times New Roman" w:cs="Times New Roman"/>
              </w:rPr>
            </w:pPr>
            <w:r w:rsidRPr="00796B99">
              <w:rPr>
                <w:rFonts w:ascii="Times New Roman" w:hAnsi="Times New Roman" w:cs="Times New Roman"/>
              </w:rPr>
              <w:t xml:space="preserve">                           (п.1)    (п.2)   (п.3)                  (п.4)</w:t>
            </w:r>
          </w:p>
          <w:p w:rsidR="00D474F1" w:rsidRPr="00796B99" w:rsidRDefault="00D474F1" w:rsidP="00B11638">
            <w:pPr>
              <w:jc w:val="both"/>
              <w:rPr>
                <w:rFonts w:ascii="Times New Roman" w:eastAsia="Times New Roman" w:hAnsi="Times New Roman" w:cs="Times New Roman"/>
                <w:b/>
                <w:i/>
                <w:u w:val="single"/>
              </w:rPr>
            </w:pPr>
            <w:r w:rsidRPr="00796B99">
              <w:rPr>
                <w:rFonts w:ascii="Times New Roman" w:eastAsia="Times New Roman" w:hAnsi="Times New Roman" w:cs="Times New Roman"/>
                <w:b/>
                <w:i/>
                <w:u w:val="single"/>
              </w:rPr>
              <w:t xml:space="preserve">Пункт 1 </w:t>
            </w:r>
          </w:p>
          <w:p w:rsidR="00D474F1" w:rsidRPr="00796B99" w:rsidRDefault="00D474F1" w:rsidP="00B11638">
            <w:pPr>
              <w:jc w:val="both"/>
              <w:rPr>
                <w:rFonts w:ascii="Times New Roman" w:hAnsi="Times New Roman" w:cs="Times New Roman"/>
              </w:rPr>
            </w:pPr>
            <w:r w:rsidRPr="00796B99">
              <w:rPr>
                <w:rFonts w:ascii="Times New Roman" w:eastAsia="Times New Roman" w:hAnsi="Times New Roman" w:cs="Times New Roman"/>
                <w:b/>
              </w:rPr>
              <w:t>СЗ</w:t>
            </w:r>
            <w:r w:rsidRPr="00796B99">
              <w:rPr>
                <w:rFonts w:ascii="Times New Roman" w:eastAsia="Times New Roman" w:hAnsi="Times New Roman" w:cs="Times New Roman"/>
              </w:rPr>
              <w:t xml:space="preserve"> - проведенная муниципальным образованием работа по</w:t>
            </w:r>
            <w:r w:rsidRPr="00796B99">
              <w:rPr>
                <w:rFonts w:ascii="Times New Roman" w:hAnsi="Times New Roman" w:cs="Times New Roman"/>
              </w:rPr>
              <w:t xml:space="preserve"> взысканию задолженности, которая рассчитывается по следующей формуле:</w:t>
            </w:r>
          </w:p>
          <w:p w:rsidR="00D474F1" w:rsidRPr="00796B99" w:rsidRDefault="00D474F1" w:rsidP="00B11638">
            <w:pPr>
              <w:spacing w:line="360" w:lineRule="auto"/>
              <w:jc w:val="center"/>
              <w:rPr>
                <w:rFonts w:ascii="Times New Roman" w:eastAsia="Times New Roman" w:hAnsi="Times New Roman" w:cs="Times New Roman"/>
                <w:b/>
                <w:lang w:eastAsia="ru-RU"/>
              </w:rPr>
            </w:pPr>
            <m:oMath>
              <m:r>
                <m:rPr>
                  <m:sty m:val="p"/>
                </m:rPr>
                <w:rPr>
                  <w:rFonts w:ascii="Cambria Math" w:eastAsia="Times New Roman" w:hAnsi="Cambria Math" w:cs="Times New Roman"/>
                  <w:lang w:eastAsia="ru-RU"/>
                </w:rPr>
                <m:t>СЗ=</m:t>
              </m:r>
              <m:f>
                <m:fPr>
                  <m:ctrlPr>
                    <w:rPr>
                      <w:rFonts w:ascii="Cambria Math" w:eastAsia="Times New Roman" w:hAnsi="Cambria Math" w:cs="Times New Roman"/>
                    </w:rPr>
                  </m:ctrlPr>
                </m:fPr>
                <m:num>
                  <m:r>
                    <m:rPr>
                      <m:sty m:val="p"/>
                    </m:rPr>
                    <w:rPr>
                      <w:rFonts w:ascii="Cambria Math" w:eastAsia="Times New Roman" w:hAnsi="Cambria Math" w:cs="Times New Roman"/>
                      <w:lang w:eastAsia="ru-RU"/>
                    </w:rPr>
                    <m:t>Пмз+Бсз</m:t>
                  </m:r>
                </m:num>
                <m:den>
                  <m:r>
                    <m:rPr>
                      <m:sty m:val="p"/>
                    </m:rPr>
                    <w:rPr>
                      <w:rFonts w:ascii="Cambria Math" w:eastAsia="Times New Roman" w:hAnsi="Cambria Math" w:cs="Times New Roman"/>
                      <w:lang w:eastAsia="ru-RU"/>
                    </w:rPr>
                    <m:t>Осз</m:t>
                  </m:r>
                </m:den>
              </m:f>
              <m:r>
                <m:rPr>
                  <m:sty m:val="p"/>
                </m:rPr>
                <w:rPr>
                  <w:rFonts w:ascii="Cambria Math" w:eastAsia="Times New Roman" w:hAnsi="Cambria Math" w:cs="Times New Roman"/>
                  <w:lang w:eastAsia="ru-RU"/>
                </w:rPr>
                <m:t>*100</m:t>
              </m:r>
            </m:oMath>
            <w:r w:rsidRPr="00796B99">
              <w:rPr>
                <w:rFonts w:ascii="Times New Roman" w:eastAsia="Times New Roman" w:hAnsi="Times New Roman" w:cs="Times New Roman"/>
                <w:lang w:eastAsia="ru-RU"/>
              </w:rPr>
              <w:t>,</w:t>
            </w:r>
            <w:r w:rsidRPr="00796B99">
              <w:rPr>
                <w:rFonts w:ascii="Times New Roman" w:eastAsia="Times New Roman" w:hAnsi="Times New Roman" w:cs="Times New Roman"/>
                <w:b/>
                <w:lang w:eastAsia="ru-RU"/>
              </w:rPr>
              <w:t xml:space="preserve"> </w:t>
            </w:r>
            <w:r w:rsidRPr="00796B99">
              <w:rPr>
                <w:rFonts w:ascii="Times New Roman" w:eastAsia="Times New Roman" w:hAnsi="Times New Roman" w:cs="Times New Roman"/>
                <w:lang w:eastAsia="ru-RU"/>
              </w:rPr>
              <w:t>где</w:t>
            </w:r>
          </w:p>
          <w:p w:rsidR="00D474F1" w:rsidRPr="00796B99" w:rsidRDefault="00D474F1" w:rsidP="00B11638">
            <w:pPr>
              <w:jc w:val="both"/>
              <w:rPr>
                <w:rFonts w:ascii="Times New Roman" w:eastAsia="Times New Roman" w:hAnsi="Times New Roman" w:cs="Times New Roman"/>
                <w:lang w:eastAsia="ru-RU"/>
              </w:rPr>
            </w:pPr>
            <w:proofErr w:type="spellStart"/>
            <w:r w:rsidRPr="00796B99">
              <w:rPr>
                <w:rFonts w:ascii="Times New Roman" w:eastAsia="Times New Roman" w:hAnsi="Times New Roman" w:cs="Times New Roman"/>
                <w:b/>
                <w:lang w:eastAsia="ru-RU"/>
              </w:rPr>
              <w:t>Осз</w:t>
            </w:r>
            <w:proofErr w:type="spellEnd"/>
            <w:r w:rsidRPr="00796B99">
              <w:rPr>
                <w:rFonts w:ascii="Times New Roman" w:eastAsia="Times New Roman" w:hAnsi="Times New Roman" w:cs="Times New Roman"/>
                <w:lang w:eastAsia="ru-RU"/>
              </w:rPr>
              <w:t xml:space="preserve"> – общая сумма задолженности за муниципальное имущество (за исключением земельных участков) по состоянию на 01 число отчетного месяца.</w:t>
            </w:r>
          </w:p>
          <w:p w:rsidR="00D474F1" w:rsidRPr="00796B99" w:rsidRDefault="00D474F1" w:rsidP="00B11638">
            <w:pPr>
              <w:jc w:val="both"/>
              <w:rPr>
                <w:rFonts w:ascii="Times New Roman" w:eastAsia="Times New Roman" w:hAnsi="Times New Roman" w:cs="Times New Roman"/>
                <w:lang w:eastAsia="ru-RU"/>
              </w:rPr>
            </w:pPr>
            <w:proofErr w:type="spellStart"/>
            <w:r w:rsidRPr="00796B99">
              <w:rPr>
                <w:rFonts w:ascii="Times New Roman" w:eastAsia="Times New Roman" w:hAnsi="Times New Roman" w:cs="Times New Roman"/>
                <w:b/>
                <w:lang w:eastAsia="ru-RU"/>
              </w:rPr>
              <w:t>Пмз</w:t>
            </w:r>
            <w:proofErr w:type="spellEnd"/>
            <w:r w:rsidRPr="00796B99">
              <w:rPr>
                <w:rFonts w:ascii="Times New Roman" w:eastAsia="Times New Roman" w:hAnsi="Times New Roman" w:cs="Times New Roman"/>
                <w:b/>
                <w:lang w:eastAsia="ru-RU"/>
              </w:rPr>
              <w:t xml:space="preserve"> </w:t>
            </w:r>
            <w:r w:rsidRPr="00796B99">
              <w:rPr>
                <w:rFonts w:ascii="Times New Roman" w:eastAsia="Times New Roman" w:hAnsi="Times New Roman" w:cs="Times New Roman"/>
                <w:lang w:eastAsia="ru-RU"/>
              </w:rPr>
              <w:t>– сумма задолженности, в отношении которой приняты следующие меры по взысканию, по состоянию на 01 число отчетного месяца:</w:t>
            </w:r>
          </w:p>
          <w:p w:rsidR="00D474F1" w:rsidRPr="00796B99" w:rsidRDefault="00D474F1" w:rsidP="00B11638">
            <w:pPr>
              <w:jc w:val="both"/>
              <w:rPr>
                <w:rFonts w:ascii="Times New Roman" w:hAnsi="Times New Roman" w:cs="Times New Roman"/>
              </w:rPr>
            </w:pPr>
            <w:r w:rsidRPr="00796B99">
              <w:rPr>
                <w:rFonts w:ascii="Times New Roman" w:hAnsi="Times New Roman" w:cs="Times New Roman"/>
              </w:rPr>
              <w:t>- подано исковое заявление о взыскании задолженности;</w:t>
            </w:r>
          </w:p>
          <w:p w:rsidR="00D474F1" w:rsidRPr="00796B99" w:rsidRDefault="00D474F1" w:rsidP="00B11638">
            <w:pPr>
              <w:jc w:val="both"/>
              <w:rPr>
                <w:rFonts w:ascii="Times New Roman" w:hAnsi="Times New Roman" w:cs="Times New Roman"/>
                <w:color w:val="000000" w:themeColor="text1"/>
              </w:rPr>
            </w:pPr>
            <w:r w:rsidRPr="00796B99">
              <w:rPr>
                <w:rFonts w:ascii="Times New Roman" w:hAnsi="Times New Roman" w:cs="Times New Roman"/>
                <w:color w:val="000000" w:themeColor="text1"/>
              </w:rPr>
              <w:t>- исковое заявление о взыскании задолженности находится на рассмотрении в суде;</w:t>
            </w:r>
          </w:p>
          <w:p w:rsidR="00D474F1" w:rsidRPr="00796B99" w:rsidRDefault="00D474F1" w:rsidP="00B11638">
            <w:pPr>
              <w:jc w:val="both"/>
              <w:rPr>
                <w:rFonts w:ascii="Times New Roman" w:hAnsi="Times New Roman" w:cs="Times New Roman"/>
              </w:rPr>
            </w:pPr>
            <w:r w:rsidRPr="00796B99">
              <w:rPr>
                <w:rFonts w:ascii="Times New Roman" w:hAnsi="Times New Roman" w:cs="Times New Roman"/>
              </w:rPr>
              <w:t>- судебное решение вступило в законную силу;</w:t>
            </w:r>
          </w:p>
          <w:p w:rsidR="00D474F1" w:rsidRPr="00796B99" w:rsidRDefault="00D474F1" w:rsidP="00B11638">
            <w:pPr>
              <w:jc w:val="both"/>
              <w:rPr>
                <w:rFonts w:ascii="Times New Roman" w:hAnsi="Times New Roman" w:cs="Times New Roman"/>
              </w:rPr>
            </w:pPr>
            <w:r w:rsidRPr="00796B99">
              <w:rPr>
                <w:rFonts w:ascii="Times New Roman" w:hAnsi="Times New Roman" w:cs="Times New Roman"/>
              </w:rPr>
              <w:t>- исполнительный лист направлен в Федеральную службу судебных приставов;</w:t>
            </w:r>
          </w:p>
          <w:p w:rsidR="00D474F1" w:rsidRPr="00796B99" w:rsidRDefault="00D474F1" w:rsidP="00B11638">
            <w:pPr>
              <w:jc w:val="both"/>
              <w:rPr>
                <w:rFonts w:ascii="Times New Roman" w:hAnsi="Times New Roman" w:cs="Times New Roman"/>
                <w:color w:val="000000" w:themeColor="text1"/>
              </w:rPr>
            </w:pPr>
            <w:r w:rsidRPr="00796B99">
              <w:rPr>
                <w:rFonts w:ascii="Times New Roman" w:hAnsi="Times New Roman" w:cs="Times New Roman"/>
                <w:color w:val="000000" w:themeColor="text1"/>
              </w:rPr>
              <w:t>- ведется исполнительное производство;</w:t>
            </w:r>
          </w:p>
          <w:p w:rsidR="00D474F1" w:rsidRPr="00796B99" w:rsidRDefault="00D474F1" w:rsidP="00B11638">
            <w:pPr>
              <w:jc w:val="both"/>
              <w:rPr>
                <w:rFonts w:ascii="Times New Roman" w:hAnsi="Times New Roman" w:cs="Times New Roman"/>
              </w:rPr>
            </w:pPr>
            <w:r w:rsidRPr="00796B99">
              <w:rPr>
                <w:rFonts w:ascii="Times New Roman" w:hAnsi="Times New Roman" w:cs="Times New Roman"/>
              </w:rPr>
              <w:t>- исполнительное производство окончено, ввиду невозможности взыскания;</w:t>
            </w:r>
          </w:p>
          <w:p w:rsidR="00D474F1" w:rsidRPr="00796B99" w:rsidRDefault="00D474F1" w:rsidP="00B11638">
            <w:pPr>
              <w:jc w:val="both"/>
              <w:rPr>
                <w:rFonts w:ascii="Times New Roman" w:hAnsi="Times New Roman" w:cs="Times New Roman"/>
              </w:rPr>
            </w:pPr>
            <w:r w:rsidRPr="00796B99">
              <w:rPr>
                <w:rFonts w:ascii="Times New Roman" w:hAnsi="Times New Roman" w:cs="Times New Roman"/>
              </w:rPr>
              <w:t>- с должником заключено мировое соглашение в рамках судопроизводства.</w:t>
            </w:r>
          </w:p>
          <w:p w:rsidR="00D474F1" w:rsidRPr="00796B99" w:rsidRDefault="00D474F1" w:rsidP="00B11638">
            <w:pPr>
              <w:jc w:val="both"/>
              <w:rPr>
                <w:rFonts w:ascii="Times New Roman" w:hAnsi="Times New Roman" w:cs="Times New Roman"/>
              </w:rPr>
            </w:pPr>
            <w:proofErr w:type="spellStart"/>
            <w:r w:rsidRPr="00796B99">
              <w:rPr>
                <w:rFonts w:ascii="Times New Roman" w:hAnsi="Times New Roman" w:cs="Times New Roman"/>
                <w:b/>
              </w:rPr>
              <w:t>Бмз</w:t>
            </w:r>
            <w:proofErr w:type="spellEnd"/>
            <w:r w:rsidRPr="00796B99">
              <w:rPr>
                <w:rFonts w:ascii="Times New Roman" w:hAnsi="Times New Roman" w:cs="Times New Roman"/>
                <w:b/>
              </w:rPr>
              <w:t xml:space="preserve"> </w:t>
            </w:r>
            <w:r w:rsidRPr="00796B99">
              <w:rPr>
                <w:rFonts w:ascii="Times New Roman" w:hAnsi="Times New Roman" w:cs="Times New Roman"/>
              </w:rPr>
              <w:t>– общая сумма задолженности по должникам, находящимся в одной из стадии банкротства, по состоянию на 01 число отчетного месяца.</w:t>
            </w:r>
          </w:p>
          <w:p w:rsidR="00D474F1" w:rsidRPr="00796B99" w:rsidRDefault="00D474F1" w:rsidP="00B11638">
            <w:pPr>
              <w:jc w:val="both"/>
              <w:rPr>
                <w:rFonts w:ascii="Times New Roman" w:hAnsi="Times New Roman" w:cs="Times New Roman"/>
              </w:rPr>
            </w:pPr>
            <w:r w:rsidRPr="00796B99">
              <w:rPr>
                <w:rFonts w:ascii="Times New Roman" w:hAnsi="Times New Roman" w:cs="Times New Roman"/>
              </w:rPr>
              <w:t>При этом</w:t>
            </w:r>
            <w:proofErr w:type="gramStart"/>
            <w:r w:rsidRPr="00796B99">
              <w:rPr>
                <w:rFonts w:ascii="Times New Roman" w:hAnsi="Times New Roman" w:cs="Times New Roman"/>
              </w:rPr>
              <w:t>,</w:t>
            </w:r>
            <w:proofErr w:type="gramEnd"/>
            <w:r w:rsidRPr="00796B99">
              <w:rPr>
                <w:rFonts w:ascii="Times New Roman" w:hAnsi="Times New Roman" w:cs="Times New Roman"/>
              </w:rPr>
              <w:t xml:space="preserve">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 сумма долга по такому договору учитывается один раз.</w:t>
            </w:r>
          </w:p>
          <w:p w:rsidR="00D474F1" w:rsidRPr="00796B99" w:rsidRDefault="00D474F1" w:rsidP="00B11638">
            <w:pPr>
              <w:ind w:firstLine="709"/>
              <w:jc w:val="both"/>
              <w:rPr>
                <w:rFonts w:ascii="Times New Roman" w:eastAsia="Times New Roman" w:hAnsi="Times New Roman" w:cs="Times New Roman"/>
                <w:b/>
                <w:i/>
                <w:u w:val="single"/>
              </w:rPr>
            </w:pPr>
          </w:p>
          <w:p w:rsidR="00D474F1" w:rsidRPr="00796B99" w:rsidRDefault="00D474F1" w:rsidP="00B11638">
            <w:pPr>
              <w:jc w:val="both"/>
              <w:rPr>
                <w:rFonts w:ascii="Times New Roman" w:eastAsia="Times New Roman" w:hAnsi="Times New Roman" w:cs="Times New Roman"/>
                <w:b/>
                <w:i/>
                <w:u w:val="single"/>
              </w:rPr>
            </w:pPr>
            <w:r w:rsidRPr="00796B99">
              <w:rPr>
                <w:rFonts w:ascii="Times New Roman" w:eastAsia="Times New Roman" w:hAnsi="Times New Roman" w:cs="Times New Roman"/>
                <w:b/>
                <w:i/>
                <w:u w:val="single"/>
              </w:rPr>
              <w:t xml:space="preserve">Пункт 2 </w:t>
            </w:r>
          </w:p>
          <w:p w:rsidR="00D474F1" w:rsidRPr="00796B99" w:rsidRDefault="00D474F1" w:rsidP="00B11638">
            <w:pPr>
              <w:shd w:val="clear" w:color="auto" w:fill="FFFFFF"/>
              <w:tabs>
                <w:tab w:val="left" w:pos="3830"/>
                <w:tab w:val="left" w:pos="6010"/>
                <w:tab w:val="left" w:pos="8131"/>
              </w:tabs>
              <w:jc w:val="both"/>
              <w:rPr>
                <w:rFonts w:ascii="Times New Roman" w:eastAsia="Times New Roman" w:hAnsi="Times New Roman" w:cs="Times New Roman"/>
                <w:lang w:eastAsia="ru-RU"/>
              </w:rPr>
            </w:pPr>
            <w:r w:rsidRPr="00796B99">
              <w:rPr>
                <w:rFonts w:ascii="Times New Roman" w:eastAsia="Times New Roman" w:hAnsi="Times New Roman" w:cs="Times New Roman"/>
                <w:b/>
                <w:lang w:eastAsia="ru-RU"/>
              </w:rPr>
              <w:t>СЗ + ДЗ</w:t>
            </w:r>
            <w:r w:rsidRPr="00796B99">
              <w:rPr>
                <w:rFonts w:ascii="Times New Roman" w:eastAsia="Times New Roman" w:hAnsi="Times New Roman" w:cs="Times New Roman"/>
                <w:lang w:eastAsia="ru-RU"/>
              </w:rPr>
              <w:t xml:space="preserve"> - в случае, если задолженность муниципального образования </w:t>
            </w:r>
            <w:r w:rsidRPr="00796B99">
              <w:rPr>
                <w:rFonts w:ascii="Times New Roman" w:eastAsia="Times New Roman" w:hAnsi="Times New Roman" w:cs="Times New Roman"/>
                <w:lang w:eastAsia="ru-RU"/>
              </w:rPr>
              <w:br/>
            </w:r>
            <w:r w:rsidRPr="00796B99">
              <w:rPr>
                <w:rFonts w:ascii="Times New Roman" w:eastAsia="Times New Roman" w:hAnsi="Times New Roman" w:cs="Times New Roman"/>
                <w:lang w:eastAsia="ru-RU"/>
              </w:rPr>
              <w:lastRenderedPageBreak/>
              <w:t>с 01 января отчетного года снизилась.</w:t>
            </w:r>
          </w:p>
          <w:p w:rsidR="00D474F1" w:rsidRPr="00796B99" w:rsidRDefault="00D474F1" w:rsidP="00B11638">
            <w:pPr>
              <w:shd w:val="clear" w:color="auto" w:fill="FFFFFF"/>
              <w:tabs>
                <w:tab w:val="left" w:pos="3830"/>
                <w:tab w:val="left" w:pos="6010"/>
                <w:tab w:val="left" w:pos="8131"/>
              </w:tabs>
              <w:jc w:val="both"/>
              <w:rPr>
                <w:rFonts w:ascii="Times New Roman" w:eastAsia="Times New Roman" w:hAnsi="Times New Roman" w:cs="Times New Roman"/>
                <w:lang w:eastAsia="ru-RU"/>
              </w:rPr>
            </w:pPr>
            <w:r w:rsidRPr="00796B99">
              <w:rPr>
                <w:rFonts w:ascii="Times New Roman" w:eastAsia="Times New Roman" w:hAnsi="Times New Roman" w:cs="Times New Roman"/>
                <w:b/>
                <w:lang w:eastAsia="ru-RU"/>
              </w:rPr>
              <w:t xml:space="preserve">СЗ - ДЗ </w:t>
            </w:r>
            <w:r w:rsidRPr="00796B99">
              <w:rPr>
                <w:rFonts w:ascii="Times New Roman" w:eastAsia="Times New Roman" w:hAnsi="Times New Roman" w:cs="Times New Roman"/>
                <w:lang w:eastAsia="ru-RU"/>
              </w:rPr>
              <w:t xml:space="preserve">- в случае, если задолженность муниципального образования </w:t>
            </w:r>
            <w:r w:rsidRPr="00796B99">
              <w:rPr>
                <w:rFonts w:ascii="Times New Roman" w:eastAsia="Times New Roman" w:hAnsi="Times New Roman" w:cs="Times New Roman"/>
                <w:lang w:eastAsia="ru-RU"/>
              </w:rPr>
              <w:br/>
              <w:t>с 01 января отчетного года увеличилась.</w:t>
            </w:r>
          </w:p>
          <w:p w:rsidR="00D474F1" w:rsidRPr="00796B99" w:rsidRDefault="00D474F1" w:rsidP="00B11638">
            <w:pPr>
              <w:shd w:val="clear" w:color="auto" w:fill="FFFFFF"/>
              <w:tabs>
                <w:tab w:val="left" w:pos="3830"/>
                <w:tab w:val="left" w:pos="6010"/>
                <w:tab w:val="left" w:pos="8131"/>
              </w:tabs>
              <w:ind w:firstLine="709"/>
              <w:jc w:val="both"/>
              <w:rPr>
                <w:rFonts w:ascii="Times New Roman" w:eastAsia="Times New Roman" w:hAnsi="Times New Roman" w:cs="Times New Roman"/>
                <w:lang w:eastAsia="ru-RU"/>
              </w:rPr>
            </w:pPr>
          </w:p>
          <w:p w:rsidR="00D474F1" w:rsidRPr="00796B99" w:rsidRDefault="00D474F1" w:rsidP="00B11638">
            <w:pPr>
              <w:shd w:val="clear" w:color="auto" w:fill="FFFFFF"/>
              <w:tabs>
                <w:tab w:val="left" w:pos="3830"/>
                <w:tab w:val="left" w:pos="6010"/>
                <w:tab w:val="left" w:pos="8131"/>
              </w:tabs>
              <w:jc w:val="both"/>
              <w:rPr>
                <w:rFonts w:ascii="Times New Roman" w:eastAsia="Times New Roman" w:hAnsi="Times New Roman" w:cs="Times New Roman"/>
                <w:b/>
                <w:i/>
                <w:u w:val="single"/>
                <w:lang w:eastAsia="ru-RU"/>
              </w:rPr>
            </w:pPr>
            <w:r w:rsidRPr="00796B99">
              <w:rPr>
                <w:rFonts w:ascii="Times New Roman" w:eastAsia="Times New Roman" w:hAnsi="Times New Roman" w:cs="Times New Roman"/>
                <w:b/>
                <w:i/>
                <w:u w:val="single"/>
                <w:lang w:eastAsia="ru-RU"/>
              </w:rPr>
              <w:t>Пункт 3</w:t>
            </w:r>
          </w:p>
          <w:p w:rsidR="00D474F1" w:rsidRPr="00796B99" w:rsidRDefault="00D474F1" w:rsidP="00B11638">
            <w:pPr>
              <w:shd w:val="clear" w:color="auto" w:fill="FFFFFF"/>
              <w:tabs>
                <w:tab w:val="left" w:pos="3830"/>
                <w:tab w:val="left" w:pos="6010"/>
                <w:tab w:val="left" w:pos="8131"/>
              </w:tabs>
              <w:jc w:val="both"/>
              <w:rPr>
                <w:rFonts w:ascii="Times New Roman" w:eastAsia="Times New Roman" w:hAnsi="Times New Roman" w:cs="Times New Roman"/>
                <w:lang w:eastAsia="ru-RU"/>
              </w:rPr>
            </w:pPr>
            <w:r w:rsidRPr="00796B99">
              <w:rPr>
                <w:rFonts w:ascii="Times New Roman" w:eastAsia="Times New Roman" w:hAnsi="Times New Roman" w:cs="Times New Roman"/>
                <w:b/>
                <w:lang w:eastAsia="ru-RU"/>
              </w:rPr>
              <w:t>ДЗ</w:t>
            </w:r>
            <w:r w:rsidRPr="00796B99">
              <w:rPr>
                <w:rFonts w:ascii="Times New Roman" w:eastAsia="Times New Roman" w:hAnsi="Times New Roman" w:cs="Times New Roman"/>
                <w:lang w:eastAsia="ru-RU"/>
              </w:rPr>
              <w:t xml:space="preserve"> - показатель снижения /роста задолженности по арендной плате за муниципальное имущество (динамика задолженности) рассчитывается по следующей формуле:</w:t>
            </w:r>
          </w:p>
          <w:p w:rsidR="00D474F1" w:rsidRPr="00796B99" w:rsidRDefault="00D474F1" w:rsidP="00B11638">
            <w:pPr>
              <w:spacing w:line="360" w:lineRule="auto"/>
              <w:ind w:left="1560" w:firstLine="709"/>
              <w:jc w:val="both"/>
              <w:rPr>
                <w:rFonts w:ascii="Times New Roman" w:hAnsi="Times New Roman" w:cs="Times New Roman"/>
              </w:rPr>
            </w:pPr>
            <m:oMath>
              <m:r>
                <m:rPr>
                  <m:sty m:val="p"/>
                </m:rPr>
                <w:rPr>
                  <w:rFonts w:ascii="Cambria Math" w:hAnsi="Cambria Math" w:cs="Times New Roman"/>
                </w:rPr>
                <m:t>ДЗ=</m:t>
              </m:r>
              <m:f>
                <m:fPr>
                  <m:ctrlPr>
                    <w:rPr>
                      <w:rFonts w:ascii="Cambria Math" w:hAnsi="Cambria Math" w:cs="Times New Roman"/>
                    </w:rPr>
                  </m:ctrlPr>
                </m:fPr>
                <m:num>
                  <m:r>
                    <m:rPr>
                      <m:sty m:val="p"/>
                    </m:rPr>
                    <w:rPr>
                      <w:rFonts w:ascii="Cambria Math" w:hAnsi="Cambria Math" w:cs="Times New Roman"/>
                    </w:rPr>
                    <m:t>Осз</m:t>
                  </m:r>
                </m:num>
                <m:den>
                  <m:r>
                    <w:rPr>
                      <w:rFonts w:ascii="Cambria Math" w:hAnsi="Cambria Math" w:cs="Times New Roman"/>
                    </w:rPr>
                    <m:t>Знг</m:t>
                  </m:r>
                </m:den>
              </m:f>
              <m:r>
                <m:rPr>
                  <m:sty m:val="p"/>
                </m:rPr>
                <w:rPr>
                  <w:rFonts w:ascii="Cambria Math" w:hAnsi="Cambria Math" w:cs="Times New Roman"/>
                </w:rPr>
                <m:t>*100</m:t>
              </m:r>
            </m:oMath>
            <w:r w:rsidRPr="00796B99">
              <w:rPr>
                <w:rFonts w:ascii="Times New Roman" w:hAnsi="Times New Roman" w:cs="Times New Roman"/>
              </w:rPr>
              <w:t>, где</w:t>
            </w:r>
          </w:p>
          <w:p w:rsidR="00D474F1" w:rsidRPr="00796B99" w:rsidRDefault="00D474F1" w:rsidP="00B11638">
            <w:pPr>
              <w:jc w:val="both"/>
              <w:rPr>
                <w:rFonts w:ascii="Times New Roman" w:hAnsi="Times New Roman" w:cs="Times New Roman"/>
              </w:rPr>
            </w:pPr>
            <w:proofErr w:type="spellStart"/>
            <w:r w:rsidRPr="00796B99">
              <w:rPr>
                <w:rFonts w:ascii="Times New Roman" w:hAnsi="Times New Roman" w:cs="Times New Roman"/>
                <w:b/>
              </w:rPr>
              <w:t>Осз</w:t>
            </w:r>
            <w:proofErr w:type="spellEnd"/>
            <w:r w:rsidRPr="00796B99">
              <w:rPr>
                <w:rFonts w:ascii="Times New Roman" w:hAnsi="Times New Roman" w:cs="Times New Roman"/>
              </w:rPr>
              <w:t xml:space="preserve"> – общая сумма задолженности по арендной плате за муниципальное имущество (за исключением земельных участков) по состоянию на 01 число отчетного месяца.</w:t>
            </w:r>
          </w:p>
          <w:p w:rsidR="00D474F1" w:rsidRPr="00796B99" w:rsidRDefault="00D474F1" w:rsidP="00B11638">
            <w:pPr>
              <w:jc w:val="both"/>
              <w:rPr>
                <w:rFonts w:ascii="Times New Roman" w:hAnsi="Times New Roman" w:cs="Times New Roman"/>
              </w:rPr>
            </w:pPr>
            <w:proofErr w:type="spellStart"/>
            <w:r w:rsidRPr="00796B99">
              <w:rPr>
                <w:rFonts w:ascii="Times New Roman" w:hAnsi="Times New Roman" w:cs="Times New Roman"/>
                <w:b/>
              </w:rPr>
              <w:t>Знг</w:t>
            </w:r>
            <w:proofErr w:type="spellEnd"/>
            <w:r w:rsidRPr="00796B99">
              <w:rPr>
                <w:rFonts w:ascii="Times New Roman" w:hAnsi="Times New Roman" w:cs="Times New Roman"/>
              </w:rPr>
              <w:t xml:space="preserve"> – общая сумма задолженности по арендной плате за муниципальное имущество (за исключением земельных участков) по состоянию на 01 января отчетного года.</w:t>
            </w:r>
          </w:p>
          <w:p w:rsidR="00D474F1" w:rsidRPr="00796B99" w:rsidRDefault="00D474F1" w:rsidP="00B11638">
            <w:pPr>
              <w:ind w:firstLine="709"/>
              <w:jc w:val="both"/>
              <w:rPr>
                <w:rFonts w:ascii="Times New Roman" w:hAnsi="Times New Roman" w:cs="Times New Roman"/>
              </w:rPr>
            </w:pPr>
          </w:p>
          <w:p w:rsidR="00D474F1" w:rsidRPr="00796B99" w:rsidRDefault="00D474F1" w:rsidP="00B11638">
            <w:pPr>
              <w:shd w:val="clear" w:color="auto" w:fill="FFFFFF"/>
              <w:tabs>
                <w:tab w:val="left" w:pos="3830"/>
                <w:tab w:val="left" w:pos="6010"/>
                <w:tab w:val="left" w:pos="8131"/>
              </w:tabs>
              <w:jc w:val="both"/>
              <w:rPr>
                <w:rFonts w:ascii="Times New Roman" w:eastAsia="Times New Roman" w:hAnsi="Times New Roman" w:cs="Times New Roman"/>
                <w:b/>
                <w:i/>
                <w:u w:val="single"/>
                <w:lang w:eastAsia="ru-RU"/>
              </w:rPr>
            </w:pPr>
            <w:r w:rsidRPr="00796B99">
              <w:rPr>
                <w:rFonts w:ascii="Times New Roman" w:eastAsia="Times New Roman" w:hAnsi="Times New Roman" w:cs="Times New Roman"/>
                <w:b/>
                <w:i/>
                <w:u w:val="single"/>
                <w:lang w:eastAsia="ru-RU"/>
              </w:rPr>
              <w:t>Пункт 4</w:t>
            </w:r>
          </w:p>
          <w:p w:rsidR="00D474F1" w:rsidRPr="00796B99" w:rsidRDefault="00D474F1" w:rsidP="00B11638">
            <w:pPr>
              <w:shd w:val="clear" w:color="auto" w:fill="FFFFFF"/>
              <w:tabs>
                <w:tab w:val="left" w:pos="3830"/>
                <w:tab w:val="left" w:pos="6010"/>
                <w:tab w:val="left" w:pos="8131"/>
              </w:tabs>
              <w:jc w:val="both"/>
              <w:rPr>
                <w:rFonts w:ascii="Times New Roman" w:eastAsia="Times New Roman" w:hAnsi="Times New Roman" w:cs="Times New Roman"/>
                <w:lang w:eastAsia="ru-RU"/>
              </w:rPr>
            </w:pPr>
            <w:proofErr w:type="spellStart"/>
            <w:r w:rsidRPr="00796B99">
              <w:rPr>
                <w:rFonts w:ascii="Times New Roman" w:eastAsia="Times New Roman" w:hAnsi="Times New Roman" w:cs="Times New Roman"/>
                <w:b/>
                <w:lang w:eastAsia="ru-RU"/>
              </w:rPr>
              <w:t>Коэф</w:t>
            </w:r>
            <w:proofErr w:type="spellEnd"/>
            <w:r w:rsidRPr="00796B99">
              <w:rPr>
                <w:rFonts w:ascii="Times New Roman" w:eastAsia="Times New Roman" w:hAnsi="Times New Roman" w:cs="Times New Roman"/>
                <w:b/>
                <w:lang w:eastAsia="ru-RU"/>
              </w:rPr>
              <w:t xml:space="preserve"> </w:t>
            </w:r>
            <w:proofErr w:type="gramStart"/>
            <w:r w:rsidRPr="00796B99">
              <w:rPr>
                <w:rFonts w:ascii="Times New Roman" w:eastAsia="Times New Roman" w:hAnsi="Times New Roman" w:cs="Times New Roman"/>
                <w:b/>
                <w:lang w:eastAsia="ru-RU"/>
              </w:rPr>
              <w:t>–</w:t>
            </w:r>
            <w:r w:rsidRPr="00796B99">
              <w:rPr>
                <w:rFonts w:ascii="Times New Roman" w:eastAsia="Times New Roman" w:hAnsi="Times New Roman" w:cs="Times New Roman"/>
                <w:lang w:eastAsia="ru-RU"/>
              </w:rPr>
              <w:t>п</w:t>
            </w:r>
            <w:proofErr w:type="gramEnd"/>
            <w:r w:rsidRPr="00796B99">
              <w:rPr>
                <w:rFonts w:ascii="Times New Roman" w:eastAsia="Times New Roman" w:hAnsi="Times New Roman" w:cs="Times New Roman"/>
                <w:lang w:eastAsia="ru-RU"/>
              </w:rPr>
              <w:t>онижающий/повышающий коэффициент, устанавливается в следующих значениях:</w:t>
            </w:r>
          </w:p>
          <w:p w:rsidR="00D474F1" w:rsidRPr="00796B99" w:rsidRDefault="00D474F1" w:rsidP="00B11638">
            <w:pPr>
              <w:shd w:val="clear" w:color="auto" w:fill="FFFFFF"/>
              <w:tabs>
                <w:tab w:val="left" w:pos="3830"/>
                <w:tab w:val="left" w:pos="6010"/>
                <w:tab w:val="left" w:pos="8131"/>
              </w:tabs>
              <w:jc w:val="both"/>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 xml:space="preserve">1. В случае, если задолженность муниципального образования </w:t>
            </w:r>
            <w:r w:rsidRPr="00796B99">
              <w:rPr>
                <w:rFonts w:ascii="Times New Roman" w:eastAsia="Times New Roman" w:hAnsi="Times New Roman" w:cs="Times New Roman"/>
                <w:lang w:eastAsia="ru-RU"/>
              </w:rPr>
              <w:br/>
              <w:t xml:space="preserve">с 01 января отчетного года снизилась </w:t>
            </w:r>
            <w:proofErr w:type="gramStart"/>
            <w:r w:rsidRPr="00796B99">
              <w:rPr>
                <w:rFonts w:ascii="Times New Roman" w:eastAsia="Times New Roman" w:hAnsi="Times New Roman" w:cs="Times New Roman"/>
                <w:lang w:eastAsia="ru-RU"/>
              </w:rPr>
              <w:t>на</w:t>
            </w:r>
            <w:proofErr w:type="gramEnd"/>
            <w:r w:rsidRPr="00796B99">
              <w:rPr>
                <w:rFonts w:ascii="Times New Roman" w:eastAsia="Times New Roman" w:hAnsi="Times New Roman" w:cs="Times New Roman"/>
                <w:lang w:eastAsia="ru-RU"/>
              </w:rPr>
              <w:t>:</w:t>
            </w:r>
          </w:p>
          <w:p w:rsidR="00D474F1" w:rsidRPr="00796B99" w:rsidRDefault="00D474F1" w:rsidP="00B11638">
            <w:pPr>
              <w:shd w:val="clear" w:color="auto" w:fill="FFFFFF"/>
              <w:tabs>
                <w:tab w:val="left" w:pos="3830"/>
                <w:tab w:val="left" w:pos="6010"/>
                <w:tab w:val="left" w:pos="8131"/>
              </w:tabs>
              <w:jc w:val="both"/>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 xml:space="preserve">- 30% и более - </w:t>
            </w:r>
            <w:proofErr w:type="spellStart"/>
            <w:r w:rsidRPr="00796B99">
              <w:rPr>
                <w:rFonts w:ascii="Times New Roman" w:eastAsia="Times New Roman" w:hAnsi="Times New Roman" w:cs="Times New Roman"/>
                <w:b/>
                <w:lang w:eastAsia="ru-RU"/>
              </w:rPr>
              <w:t>коэф</w:t>
            </w:r>
            <w:proofErr w:type="spellEnd"/>
            <w:r w:rsidRPr="00796B99">
              <w:rPr>
                <w:rFonts w:ascii="Times New Roman" w:eastAsia="Times New Roman" w:hAnsi="Times New Roman" w:cs="Times New Roman"/>
                <w:b/>
                <w:lang w:eastAsia="ru-RU"/>
              </w:rPr>
              <w:t>.= 1;</w:t>
            </w:r>
          </w:p>
          <w:p w:rsidR="00D474F1" w:rsidRPr="00796B99" w:rsidRDefault="00D474F1" w:rsidP="00B11638">
            <w:pPr>
              <w:shd w:val="clear" w:color="auto" w:fill="FFFFFF"/>
              <w:tabs>
                <w:tab w:val="left" w:pos="3830"/>
                <w:tab w:val="left" w:pos="6010"/>
                <w:tab w:val="left" w:pos="8131"/>
              </w:tabs>
              <w:jc w:val="both"/>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 xml:space="preserve">- менее 30% - </w:t>
            </w:r>
            <w:proofErr w:type="spellStart"/>
            <w:r w:rsidRPr="00796B99">
              <w:rPr>
                <w:rFonts w:ascii="Times New Roman" w:eastAsia="Times New Roman" w:hAnsi="Times New Roman" w:cs="Times New Roman"/>
                <w:b/>
                <w:lang w:eastAsia="ru-RU"/>
              </w:rPr>
              <w:t>коэф</w:t>
            </w:r>
            <w:proofErr w:type="spellEnd"/>
            <w:r w:rsidRPr="00796B99">
              <w:rPr>
                <w:rFonts w:ascii="Times New Roman" w:eastAsia="Times New Roman" w:hAnsi="Times New Roman" w:cs="Times New Roman"/>
                <w:b/>
                <w:lang w:eastAsia="ru-RU"/>
              </w:rPr>
              <w:t xml:space="preserve"> = 0,4.</w:t>
            </w:r>
          </w:p>
          <w:p w:rsidR="00D474F1" w:rsidRPr="00796B99" w:rsidRDefault="00D474F1" w:rsidP="00B11638">
            <w:pPr>
              <w:shd w:val="clear" w:color="auto" w:fill="FFFFFF"/>
              <w:tabs>
                <w:tab w:val="left" w:pos="3830"/>
                <w:tab w:val="left" w:pos="6010"/>
                <w:tab w:val="left" w:pos="8131"/>
              </w:tabs>
              <w:jc w:val="both"/>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 xml:space="preserve">2. В случае, если задолженность муниципального образования </w:t>
            </w:r>
            <w:r w:rsidRPr="00796B99">
              <w:rPr>
                <w:rFonts w:ascii="Times New Roman" w:eastAsia="Times New Roman" w:hAnsi="Times New Roman" w:cs="Times New Roman"/>
                <w:lang w:eastAsia="ru-RU"/>
              </w:rPr>
              <w:br/>
              <w:t xml:space="preserve">с 01 января отчетного года увеличилась </w:t>
            </w:r>
            <w:proofErr w:type="gramStart"/>
            <w:r w:rsidRPr="00796B99">
              <w:rPr>
                <w:rFonts w:ascii="Times New Roman" w:eastAsia="Times New Roman" w:hAnsi="Times New Roman" w:cs="Times New Roman"/>
                <w:lang w:eastAsia="ru-RU"/>
              </w:rPr>
              <w:t>на</w:t>
            </w:r>
            <w:proofErr w:type="gramEnd"/>
            <w:r w:rsidRPr="00796B99">
              <w:rPr>
                <w:rFonts w:ascii="Times New Roman" w:eastAsia="Times New Roman" w:hAnsi="Times New Roman" w:cs="Times New Roman"/>
                <w:lang w:eastAsia="ru-RU"/>
              </w:rPr>
              <w:t>:</w:t>
            </w:r>
          </w:p>
          <w:p w:rsidR="00D474F1" w:rsidRPr="00796B99" w:rsidRDefault="00D474F1" w:rsidP="00B11638">
            <w:pPr>
              <w:shd w:val="clear" w:color="auto" w:fill="FFFFFF"/>
              <w:tabs>
                <w:tab w:val="left" w:pos="3830"/>
                <w:tab w:val="left" w:pos="6010"/>
                <w:tab w:val="left" w:pos="8131"/>
              </w:tabs>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 xml:space="preserve">- 10% и более – </w:t>
            </w:r>
            <w:proofErr w:type="spellStart"/>
            <w:r w:rsidRPr="00796B99">
              <w:rPr>
                <w:rFonts w:ascii="Times New Roman" w:eastAsia="Times New Roman" w:hAnsi="Times New Roman" w:cs="Times New Roman"/>
                <w:b/>
                <w:lang w:eastAsia="ru-RU"/>
              </w:rPr>
              <w:t>коэф</w:t>
            </w:r>
            <w:proofErr w:type="spellEnd"/>
            <w:r w:rsidRPr="00796B99">
              <w:rPr>
                <w:rFonts w:ascii="Times New Roman" w:eastAsia="Times New Roman" w:hAnsi="Times New Roman" w:cs="Times New Roman"/>
                <w:b/>
                <w:lang w:eastAsia="ru-RU"/>
              </w:rPr>
              <w:t xml:space="preserve"> = 0,7;</w:t>
            </w:r>
          </w:p>
          <w:p w:rsidR="00D474F1" w:rsidRPr="00796B99" w:rsidRDefault="00D474F1" w:rsidP="00B11638">
            <w:pPr>
              <w:widowControl w:val="0"/>
              <w:autoSpaceDE w:val="0"/>
              <w:autoSpaceDN w:val="0"/>
              <w:adjustRightInd w:val="0"/>
              <w:rPr>
                <w:rFonts w:ascii="Times New Roman" w:hAnsi="Times New Roman" w:cs="Times New Roman"/>
              </w:rPr>
            </w:pPr>
            <w:r w:rsidRPr="00796B99">
              <w:rPr>
                <w:rFonts w:ascii="Times New Roman" w:eastAsia="Times New Roman" w:hAnsi="Times New Roman" w:cs="Times New Roman"/>
                <w:lang w:eastAsia="ru-RU"/>
              </w:rPr>
              <w:t xml:space="preserve">- менее 10% - </w:t>
            </w:r>
            <w:proofErr w:type="spellStart"/>
            <w:r w:rsidRPr="00796B99">
              <w:rPr>
                <w:rFonts w:ascii="Times New Roman" w:eastAsia="Times New Roman" w:hAnsi="Times New Roman" w:cs="Times New Roman"/>
                <w:b/>
                <w:lang w:eastAsia="ru-RU"/>
              </w:rPr>
              <w:t>коэф</w:t>
            </w:r>
            <w:proofErr w:type="spellEnd"/>
            <w:r w:rsidRPr="00796B99">
              <w:rPr>
                <w:rFonts w:ascii="Times New Roman" w:eastAsia="Times New Roman" w:hAnsi="Times New Roman" w:cs="Times New Roman"/>
                <w:b/>
                <w:lang w:eastAsia="ru-RU"/>
              </w:rPr>
              <w:t xml:space="preserve"> = 0,3.</w:t>
            </w:r>
          </w:p>
        </w:tc>
      </w:tr>
      <w:tr w:rsidR="00D474F1" w:rsidRPr="00796B99" w:rsidTr="003550AF">
        <w:tc>
          <w:tcPr>
            <w:tcW w:w="567" w:type="dxa"/>
          </w:tcPr>
          <w:p w:rsidR="00D474F1" w:rsidRPr="00796B99" w:rsidRDefault="0038729D" w:rsidP="00B11638">
            <w:pPr>
              <w:spacing w:line="20" w:lineRule="atLeast"/>
              <w:ind w:right="-108"/>
              <w:contextualSpacing/>
              <w:jc w:val="right"/>
              <w:rPr>
                <w:rFonts w:ascii="Times New Roman" w:hAnsi="Times New Roman" w:cs="Times New Roman"/>
              </w:rPr>
            </w:pPr>
            <w:r w:rsidRPr="00796B99">
              <w:rPr>
                <w:rFonts w:ascii="Times New Roman" w:hAnsi="Times New Roman" w:cs="Times New Roman"/>
              </w:rPr>
              <w:lastRenderedPageBreak/>
              <w:t>5</w:t>
            </w:r>
            <w:r w:rsidR="00D474F1" w:rsidRPr="00796B99">
              <w:rPr>
                <w:rFonts w:ascii="Times New Roman" w:hAnsi="Times New Roman" w:cs="Times New Roman"/>
              </w:rPr>
              <w:t>6</w:t>
            </w:r>
          </w:p>
        </w:tc>
        <w:tc>
          <w:tcPr>
            <w:tcW w:w="4537" w:type="dxa"/>
          </w:tcPr>
          <w:p w:rsidR="00D474F1" w:rsidRPr="00796B99" w:rsidRDefault="00D474F1" w:rsidP="00B11638">
            <w:pPr>
              <w:spacing w:line="20" w:lineRule="atLeast"/>
              <w:ind w:right="-108"/>
              <w:contextualSpacing/>
              <w:rPr>
                <w:rFonts w:ascii="Times New Roman" w:hAnsi="Times New Roman" w:cs="Times New Roman"/>
              </w:rPr>
            </w:pPr>
            <w:r w:rsidRPr="00796B99">
              <w:rPr>
                <w:rFonts w:ascii="Times New Roman" w:hAnsi="Times New Roman" w:cs="Times New Roman"/>
              </w:rPr>
              <w:t>Соблюдение регламентного срок оказания государственных и муниципальных услуг в области земельных отношений</w:t>
            </w:r>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D474F1" w:rsidRPr="00796B99" w:rsidRDefault="00D474F1" w:rsidP="00B11638">
            <w:pPr>
              <w:widowControl w:val="0"/>
              <w:shd w:val="clear" w:color="auto" w:fill="FFFFFF"/>
              <w:tabs>
                <w:tab w:val="left" w:pos="1769"/>
              </w:tabs>
              <w:autoSpaceDE w:val="0"/>
              <w:autoSpaceDN w:val="0"/>
              <w:adjustRightInd w:val="0"/>
              <w:ind w:right="-108"/>
              <w:rPr>
                <w:rFonts w:ascii="Times New Roman" w:hAnsi="Times New Roman" w:cs="Times New Roman"/>
                <w:bCs/>
              </w:rPr>
            </w:pPr>
            <w:r w:rsidRPr="00796B99">
              <w:rPr>
                <w:rFonts w:ascii="Times New Roman" w:hAnsi="Times New Roman" w:cs="Times New Roman"/>
                <w:bCs/>
              </w:rPr>
              <w:t>Данные из Единой информационной системы оказания услуг (Модуль ОУ)</w:t>
            </w:r>
          </w:p>
          <w:p w:rsidR="00D474F1" w:rsidRPr="00796B99" w:rsidRDefault="00D474F1" w:rsidP="00B11638">
            <w:pPr>
              <w:spacing w:line="20" w:lineRule="atLeast"/>
              <w:rPr>
                <w:rFonts w:ascii="Times New Roman" w:hAnsi="Times New Roman" w:cs="Times New Roman"/>
              </w:rPr>
            </w:pPr>
          </w:p>
        </w:tc>
        <w:tc>
          <w:tcPr>
            <w:tcW w:w="7229" w:type="dxa"/>
          </w:tcPr>
          <w:p w:rsidR="00D474F1" w:rsidRPr="00796B99" w:rsidRDefault="00D474F1" w:rsidP="00B11638">
            <w:pPr>
              <w:jc w:val="center"/>
              <w:rPr>
                <w:rFonts w:ascii="Times New Roman" w:hAnsi="Times New Roman" w:cs="Times New Roman"/>
              </w:rPr>
            </w:pPr>
            <m:oMath>
              <m:r>
                <m:rPr>
                  <m:sty m:val="p"/>
                </m:rPr>
                <w:rPr>
                  <w:rFonts w:ascii="Cambria Math" w:hAnsi="Cambria Math" w:cs="Times New Roman"/>
                </w:rPr>
                <m:t>П=</m:t>
              </m:r>
              <m:f>
                <m:fPr>
                  <m:ctrlPr>
                    <w:rPr>
                      <w:rFonts w:ascii="Cambria Math" w:hAnsi="Cambria Math" w:cs="Times New Roman"/>
                    </w:rPr>
                  </m:ctrlPr>
                </m:fPr>
                <m:num>
                  <m:r>
                    <m:rPr>
                      <m:sty m:val="p"/>
                    </m:rPr>
                    <w:rPr>
                      <w:rFonts w:ascii="Cambria Math" w:hAnsi="Cambria Math" w:cs="Times New Roman"/>
                    </w:rPr>
                    <m:t>Х*100</m:t>
                  </m:r>
                </m:num>
                <m:den>
                  <m:r>
                    <m:rPr>
                      <m:sty m:val="p"/>
                    </m:rPr>
                    <w:rPr>
                      <w:rFonts w:ascii="Cambria Math" w:hAnsi="Cambria Math" w:cs="Times New Roman"/>
                    </w:rPr>
                    <m:t>У</m:t>
                  </m:r>
                </m:den>
              </m:f>
            </m:oMath>
            <w:r w:rsidRPr="00796B99">
              <w:rPr>
                <w:rFonts w:ascii="Times New Roman" w:hAnsi="Times New Roman" w:cs="Times New Roman"/>
              </w:rPr>
              <w:t xml:space="preserve"> , где</w:t>
            </w:r>
          </w:p>
          <w:p w:rsidR="00D474F1" w:rsidRPr="00796B99" w:rsidRDefault="00D474F1" w:rsidP="00B11638">
            <w:pPr>
              <w:jc w:val="both"/>
              <w:rPr>
                <w:rFonts w:ascii="Times New Roman" w:hAnsi="Times New Roman" w:cs="Times New Roman"/>
              </w:rPr>
            </w:pPr>
            <w:proofErr w:type="gramStart"/>
            <w:r w:rsidRPr="00796B99">
              <w:rPr>
                <w:rFonts w:ascii="Times New Roman" w:hAnsi="Times New Roman" w:cs="Times New Roman"/>
              </w:rPr>
              <w:t>П</w:t>
            </w:r>
            <w:proofErr w:type="gramEnd"/>
            <w:r w:rsidRPr="00796B99">
              <w:rPr>
                <w:rFonts w:ascii="Times New Roman" w:hAnsi="Times New Roman" w:cs="Times New Roman"/>
              </w:rPr>
              <w:t xml:space="preserve"> – показатель «соблюдение регламентного срока оказания государственных и муниципальных услуг в области земельных отношений». </w:t>
            </w:r>
          </w:p>
          <w:p w:rsidR="00D474F1" w:rsidRPr="00796B99" w:rsidRDefault="00D474F1" w:rsidP="00B11638">
            <w:pPr>
              <w:jc w:val="both"/>
              <w:rPr>
                <w:rFonts w:ascii="Times New Roman" w:hAnsi="Times New Roman" w:cs="Times New Roman"/>
              </w:rPr>
            </w:pPr>
            <w:r w:rsidRPr="00796B99">
              <w:rPr>
                <w:rFonts w:ascii="Times New Roman" w:hAnsi="Times New Roman" w:cs="Times New Roman"/>
              </w:rPr>
              <w:t>Х – общее количество государственных и муниципальных услуг за отчетный период, предоставленных с нарушением регламентного срока.</w:t>
            </w:r>
          </w:p>
          <w:p w:rsidR="00D474F1" w:rsidRPr="00796B99" w:rsidRDefault="00D474F1" w:rsidP="00B11638">
            <w:pPr>
              <w:spacing w:line="20" w:lineRule="atLeast"/>
              <w:ind w:left="-109" w:right="-108"/>
              <w:contextualSpacing/>
              <w:rPr>
                <w:rFonts w:ascii="Times New Roman" w:hAnsi="Times New Roman" w:cs="Times New Roman"/>
              </w:rPr>
            </w:pPr>
            <w:r w:rsidRPr="00796B99">
              <w:rPr>
                <w:rFonts w:ascii="Times New Roman" w:hAnsi="Times New Roman" w:cs="Times New Roman"/>
              </w:rPr>
              <w:t>У – общее количество государственных и муниципальных услуг в области земельных отношений, предоставленных за отчетный период.</w:t>
            </w:r>
          </w:p>
        </w:tc>
      </w:tr>
      <w:tr w:rsidR="00D474F1" w:rsidRPr="00796B99" w:rsidTr="003550AF">
        <w:tc>
          <w:tcPr>
            <w:tcW w:w="567" w:type="dxa"/>
          </w:tcPr>
          <w:p w:rsidR="00D474F1" w:rsidRPr="00796B99" w:rsidRDefault="0038729D" w:rsidP="00B11638">
            <w:pPr>
              <w:spacing w:line="20" w:lineRule="atLeast"/>
              <w:ind w:right="-108"/>
              <w:contextualSpacing/>
              <w:jc w:val="right"/>
              <w:rPr>
                <w:rFonts w:ascii="Times New Roman" w:hAnsi="Times New Roman" w:cs="Times New Roman"/>
              </w:rPr>
            </w:pPr>
            <w:r w:rsidRPr="00796B99">
              <w:rPr>
                <w:rFonts w:ascii="Times New Roman" w:hAnsi="Times New Roman" w:cs="Times New Roman"/>
              </w:rPr>
              <w:lastRenderedPageBreak/>
              <w:t>5</w:t>
            </w:r>
            <w:r w:rsidR="00D474F1" w:rsidRPr="00796B99">
              <w:rPr>
                <w:rFonts w:ascii="Times New Roman" w:hAnsi="Times New Roman" w:cs="Times New Roman"/>
              </w:rPr>
              <w:t>7</w:t>
            </w:r>
          </w:p>
        </w:tc>
        <w:tc>
          <w:tcPr>
            <w:tcW w:w="4537" w:type="dxa"/>
          </w:tcPr>
          <w:p w:rsidR="00D474F1" w:rsidRPr="00796B99" w:rsidRDefault="00D474F1" w:rsidP="00B11638">
            <w:pPr>
              <w:spacing w:line="20" w:lineRule="atLeast"/>
              <w:ind w:left="34" w:right="-108"/>
              <w:contextualSpacing/>
              <w:rPr>
                <w:rFonts w:ascii="Times New Roman" w:hAnsi="Times New Roman" w:cs="Times New Roman"/>
              </w:rPr>
            </w:pPr>
            <w:r w:rsidRPr="00796B99">
              <w:rPr>
                <w:rFonts w:ascii="Times New Roman" w:hAnsi="Times New Roman" w:cs="Times New Roman"/>
              </w:rPr>
              <w:t>Повышение положительных результатов предоставления государственных и муниципальных услуг в области земельных отношений</w:t>
            </w:r>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D474F1" w:rsidRPr="00796B99" w:rsidRDefault="00D474F1" w:rsidP="00B11638">
            <w:pPr>
              <w:spacing w:line="20" w:lineRule="atLeast"/>
              <w:rPr>
                <w:rFonts w:ascii="Times New Roman" w:hAnsi="Times New Roman" w:cs="Times New Roman"/>
              </w:rPr>
            </w:pPr>
            <w:r w:rsidRPr="00796B99">
              <w:rPr>
                <w:rFonts w:ascii="Times New Roman" w:hAnsi="Times New Roman" w:cs="Times New Roman"/>
                <w:bCs/>
              </w:rPr>
              <w:t>Данные из Единой информационной системы оказания услуг (Модуль ОУ)</w:t>
            </w:r>
          </w:p>
        </w:tc>
        <w:tc>
          <w:tcPr>
            <w:tcW w:w="7229" w:type="dxa"/>
          </w:tcPr>
          <w:p w:rsidR="00D474F1" w:rsidRPr="00796B99" w:rsidRDefault="00D474F1" w:rsidP="00B11638">
            <w:pPr>
              <w:jc w:val="both"/>
              <w:rPr>
                <w:rFonts w:ascii="Times New Roman" w:hAnsi="Times New Roman" w:cs="Times New Roman"/>
              </w:rPr>
            </w:pPr>
            <m:oMath>
              <m:r>
                <m:rPr>
                  <m:sty m:val="p"/>
                </m:rPr>
                <w:rPr>
                  <w:rFonts w:ascii="Cambria Math" w:hAnsi="Cambria Math" w:cs="Times New Roman"/>
                </w:rPr>
                <m:t>Ппл=</m:t>
              </m:r>
              <m:f>
                <m:fPr>
                  <m:ctrlPr>
                    <w:rPr>
                      <w:rFonts w:ascii="Cambria Math" w:hAnsi="Cambria Math" w:cs="Times New Roman"/>
                    </w:rPr>
                  </m:ctrlPr>
                </m:fPr>
                <m:num>
                  <m:r>
                    <m:rPr>
                      <m:sty m:val="p"/>
                    </m:rPr>
                    <w:rPr>
                      <w:rFonts w:ascii="Cambria Math" w:hAnsi="Cambria Math" w:cs="Times New Roman"/>
                    </w:rPr>
                    <m:t>Хпл*100</m:t>
                  </m:r>
                </m:num>
                <m:den>
                  <m:r>
                    <w:rPr>
                      <w:rFonts w:ascii="Cambria Math" w:hAnsi="Cambria Math" w:cs="Times New Roman"/>
                    </w:rPr>
                    <m:t>Упл</m:t>
                  </m:r>
                </m:den>
              </m:f>
            </m:oMath>
            <w:r w:rsidRPr="00796B99">
              <w:rPr>
                <w:rFonts w:ascii="Times New Roman" w:hAnsi="Times New Roman" w:cs="Times New Roman"/>
              </w:rPr>
              <w:t xml:space="preserve"> , где</w:t>
            </w:r>
          </w:p>
          <w:p w:rsidR="00D474F1" w:rsidRPr="00796B99" w:rsidRDefault="00D474F1" w:rsidP="00B11638">
            <w:pPr>
              <w:jc w:val="both"/>
              <w:rPr>
                <w:rFonts w:ascii="Times New Roman" w:hAnsi="Times New Roman" w:cs="Times New Roman"/>
              </w:rPr>
            </w:pPr>
            <w:proofErr w:type="spellStart"/>
            <w:r w:rsidRPr="00796B99">
              <w:rPr>
                <w:rFonts w:ascii="Times New Roman" w:hAnsi="Times New Roman" w:cs="Times New Roman"/>
              </w:rPr>
              <w:t>Ппл</w:t>
            </w:r>
            <w:proofErr w:type="spellEnd"/>
            <w:r w:rsidRPr="00796B99">
              <w:rPr>
                <w:rFonts w:ascii="Times New Roman" w:hAnsi="Times New Roman" w:cs="Times New Roman"/>
              </w:rPr>
              <w:t xml:space="preserve"> – показатель «повышение положительных результатов предоставления государственных и муниципальных услуг в области земельных отношений». </w:t>
            </w:r>
          </w:p>
          <w:p w:rsidR="00D474F1" w:rsidRPr="00796B99" w:rsidRDefault="00D474F1" w:rsidP="00B11638">
            <w:pPr>
              <w:jc w:val="both"/>
              <w:rPr>
                <w:rFonts w:ascii="Times New Roman" w:hAnsi="Times New Roman" w:cs="Times New Roman"/>
              </w:rPr>
            </w:pPr>
            <w:proofErr w:type="spellStart"/>
            <w:r w:rsidRPr="00796B99">
              <w:rPr>
                <w:rFonts w:ascii="Times New Roman" w:hAnsi="Times New Roman" w:cs="Times New Roman"/>
              </w:rPr>
              <w:t>Хпл</w:t>
            </w:r>
            <w:proofErr w:type="spellEnd"/>
            <w:r w:rsidRPr="00796B99">
              <w:rPr>
                <w:rFonts w:ascii="Times New Roman" w:hAnsi="Times New Roman" w:cs="Times New Roman"/>
              </w:rPr>
              <w:t xml:space="preserve"> – общее количество государственных и муниципальных услуг в области земельных отношений, предоставленных за отчетный период.</w:t>
            </w:r>
          </w:p>
          <w:p w:rsidR="00D474F1" w:rsidRPr="00796B99" w:rsidRDefault="00D474F1" w:rsidP="00B11638">
            <w:pPr>
              <w:rPr>
                <w:rFonts w:ascii="Times New Roman" w:hAnsi="Times New Roman" w:cs="Times New Roman"/>
              </w:rPr>
            </w:pPr>
            <w:proofErr w:type="spellStart"/>
            <w:r w:rsidRPr="00796B99">
              <w:rPr>
                <w:rFonts w:ascii="Times New Roman" w:hAnsi="Times New Roman" w:cs="Times New Roman"/>
              </w:rPr>
              <w:t>Упл</w:t>
            </w:r>
            <w:proofErr w:type="spellEnd"/>
            <w:r w:rsidRPr="00796B99">
              <w:rPr>
                <w:rFonts w:ascii="Times New Roman" w:hAnsi="Times New Roman" w:cs="Times New Roman"/>
              </w:rPr>
              <w:t xml:space="preserve"> – общее количество положительных решений по предоставлению государственных и муниципальных услуг за отчетный период.</w:t>
            </w:r>
          </w:p>
        </w:tc>
      </w:tr>
      <w:tr w:rsidR="00D474F1" w:rsidRPr="00796B99" w:rsidTr="003550AF">
        <w:tc>
          <w:tcPr>
            <w:tcW w:w="567" w:type="dxa"/>
          </w:tcPr>
          <w:p w:rsidR="00D474F1" w:rsidRPr="00796B99" w:rsidRDefault="0038729D" w:rsidP="00B11638">
            <w:pPr>
              <w:spacing w:line="20" w:lineRule="atLeast"/>
              <w:ind w:right="-108"/>
              <w:contextualSpacing/>
              <w:jc w:val="right"/>
              <w:rPr>
                <w:rFonts w:ascii="Times New Roman" w:hAnsi="Times New Roman" w:cs="Times New Roman"/>
              </w:rPr>
            </w:pPr>
            <w:bookmarkStart w:id="36" w:name="OLE_LINK12"/>
            <w:bookmarkStart w:id="37" w:name="OLE_LINK19"/>
            <w:r w:rsidRPr="00796B99">
              <w:rPr>
                <w:rFonts w:ascii="Times New Roman" w:hAnsi="Times New Roman" w:cs="Times New Roman"/>
              </w:rPr>
              <w:t>5</w:t>
            </w:r>
            <w:r w:rsidR="00D474F1" w:rsidRPr="00796B99">
              <w:rPr>
                <w:rFonts w:ascii="Times New Roman" w:hAnsi="Times New Roman" w:cs="Times New Roman"/>
              </w:rPr>
              <w:t>8</w:t>
            </w:r>
          </w:p>
        </w:tc>
        <w:tc>
          <w:tcPr>
            <w:tcW w:w="4537" w:type="dxa"/>
          </w:tcPr>
          <w:p w:rsidR="00D474F1" w:rsidRPr="00796B99" w:rsidRDefault="00D474F1" w:rsidP="00B11638">
            <w:pPr>
              <w:spacing w:line="20" w:lineRule="atLeast"/>
              <w:ind w:left="34" w:right="-108"/>
              <w:contextualSpacing/>
              <w:rPr>
                <w:rFonts w:ascii="Times New Roman" w:hAnsi="Times New Roman" w:cs="Times New Roman"/>
              </w:rPr>
            </w:pPr>
            <w:r w:rsidRPr="00796B99">
              <w:rPr>
                <w:rFonts w:ascii="Times New Roman" w:hAnsi="Times New Roman" w:cs="Times New Roman"/>
              </w:rPr>
              <w:t>Количество оформленных технических паспортов</w:t>
            </w:r>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proofErr w:type="spellStart"/>
            <w:proofErr w:type="gramStart"/>
            <w:r w:rsidRPr="00796B99">
              <w:rPr>
                <w:rFonts w:ascii="Times New Roman" w:eastAsia="Times New Roman" w:hAnsi="Times New Roman" w:cs="Times New Roman"/>
                <w:lang w:eastAsia="ru-RU"/>
              </w:rPr>
              <w:t>шт</w:t>
            </w:r>
            <w:proofErr w:type="spellEnd"/>
            <w:proofErr w:type="gramEnd"/>
          </w:p>
        </w:tc>
        <w:tc>
          <w:tcPr>
            <w:tcW w:w="3119" w:type="dxa"/>
          </w:tcPr>
          <w:p w:rsidR="00D474F1" w:rsidRPr="00796B99" w:rsidRDefault="00D474F1" w:rsidP="00B11638">
            <w:pPr>
              <w:spacing w:line="20" w:lineRule="atLeast"/>
              <w:rPr>
                <w:rFonts w:ascii="Times New Roman" w:hAnsi="Times New Roman" w:cs="Times New Roman"/>
              </w:rPr>
            </w:pPr>
            <w:r w:rsidRPr="00796B99">
              <w:rPr>
                <w:rFonts w:ascii="Times New Roman" w:hAnsi="Times New Roman" w:cs="Times New Roman"/>
              </w:rPr>
              <w:t>Реестр муниципальной собственности городского округа Домодедово;</w:t>
            </w:r>
          </w:p>
          <w:p w:rsidR="00D474F1" w:rsidRPr="00796B99" w:rsidRDefault="00D474F1" w:rsidP="00B11638">
            <w:pPr>
              <w:spacing w:line="20" w:lineRule="atLeast"/>
              <w:rPr>
                <w:rFonts w:ascii="Times New Roman" w:hAnsi="Times New Roman" w:cs="Times New Roman"/>
              </w:rPr>
            </w:pPr>
            <w:r w:rsidRPr="00796B99">
              <w:rPr>
                <w:rFonts w:ascii="Times New Roman" w:hAnsi="Times New Roman" w:cs="Times New Roman"/>
              </w:rPr>
              <w:t>Данные Единой информационной системы управления государственным и муниципальным имуществом Московской области (ЕИСУГИ)</w:t>
            </w:r>
          </w:p>
        </w:tc>
        <w:tc>
          <w:tcPr>
            <w:tcW w:w="7229" w:type="dxa"/>
          </w:tcPr>
          <w:p w:rsidR="00D474F1" w:rsidRPr="00796B99" w:rsidRDefault="00D474F1" w:rsidP="00B11638">
            <w:pPr>
              <w:spacing w:line="20" w:lineRule="atLeast"/>
              <w:ind w:left="-109" w:right="-108"/>
              <w:contextualSpacing/>
              <w:rPr>
                <w:rFonts w:ascii="Times New Roman" w:hAnsi="Times New Roman" w:cs="Times New Roman"/>
              </w:rPr>
            </w:pPr>
            <w:r w:rsidRPr="00796B99">
              <w:rPr>
                <w:rFonts w:ascii="Times New Roman" w:hAnsi="Times New Roman" w:cs="Times New Roman"/>
              </w:rPr>
              <w:t xml:space="preserve">                     </w:t>
            </w:r>
            <w:proofErr w:type="spellStart"/>
            <w:r w:rsidRPr="00796B99">
              <w:rPr>
                <w:rFonts w:ascii="Times New Roman" w:eastAsia="Calibri" w:hAnsi="Times New Roman" w:cs="Times New Roman"/>
              </w:rPr>
              <w:t>Котп</w:t>
            </w:r>
            <w:proofErr w:type="spellEnd"/>
            <w:r w:rsidRPr="00796B99">
              <w:rPr>
                <w:rFonts w:ascii="Times New Roman" w:eastAsia="Calibri" w:hAnsi="Times New Roman" w:cs="Times New Roman"/>
                <w:i/>
              </w:rPr>
              <w:t xml:space="preserve">=Коз-Ко, </w:t>
            </w:r>
            <w:r w:rsidRPr="00796B99">
              <w:rPr>
                <w:rFonts w:ascii="Times New Roman" w:hAnsi="Times New Roman" w:cs="Times New Roman"/>
              </w:rPr>
              <w:t xml:space="preserve"> где</w:t>
            </w:r>
          </w:p>
          <w:p w:rsidR="00D474F1" w:rsidRPr="00796B99" w:rsidRDefault="00D474F1" w:rsidP="00B11638">
            <w:pPr>
              <w:spacing w:line="20" w:lineRule="atLeast"/>
              <w:ind w:left="-109" w:right="-108"/>
              <w:contextualSpacing/>
              <w:rPr>
                <w:rFonts w:ascii="Times New Roman" w:hAnsi="Times New Roman" w:cs="Times New Roman"/>
              </w:rPr>
            </w:pPr>
          </w:p>
          <w:p w:rsidR="00D474F1" w:rsidRPr="00796B99" w:rsidRDefault="00D474F1" w:rsidP="00B11638">
            <w:pPr>
              <w:spacing w:line="20" w:lineRule="atLeast"/>
              <w:ind w:left="34" w:right="-108"/>
              <w:contextualSpacing/>
              <w:jc w:val="both"/>
              <w:rPr>
                <w:rFonts w:ascii="Times New Roman" w:hAnsi="Times New Roman" w:cs="Times New Roman"/>
              </w:rPr>
            </w:pPr>
            <w:proofErr w:type="spellStart"/>
            <w:r w:rsidRPr="00796B99">
              <w:rPr>
                <w:rFonts w:ascii="Times New Roman" w:hAnsi="Times New Roman" w:cs="Times New Roman"/>
              </w:rPr>
              <w:t>Котп</w:t>
            </w:r>
            <w:proofErr w:type="spellEnd"/>
            <w:r w:rsidRPr="00796B99">
              <w:rPr>
                <w:rFonts w:ascii="Times New Roman" w:hAnsi="Times New Roman" w:cs="Times New Roman"/>
              </w:rPr>
              <w:t xml:space="preserve"> – общее количество оформленных технических паспортов;</w:t>
            </w:r>
          </w:p>
          <w:p w:rsidR="00D474F1" w:rsidRPr="00796B99" w:rsidRDefault="00D474F1" w:rsidP="00B11638">
            <w:pPr>
              <w:spacing w:line="20" w:lineRule="atLeast"/>
              <w:ind w:left="34" w:right="-108"/>
              <w:contextualSpacing/>
              <w:jc w:val="both"/>
              <w:rPr>
                <w:rFonts w:ascii="Times New Roman" w:hAnsi="Times New Roman" w:cs="Times New Roman"/>
              </w:rPr>
            </w:pPr>
            <w:r w:rsidRPr="00796B99">
              <w:rPr>
                <w:rFonts w:ascii="Times New Roman" w:hAnsi="Times New Roman" w:cs="Times New Roman"/>
              </w:rPr>
              <w:t>Коз – количество запланированных  к оформлению технических паспортов;</w:t>
            </w:r>
          </w:p>
          <w:p w:rsidR="00D474F1" w:rsidRPr="00796B99" w:rsidRDefault="00D474F1" w:rsidP="00B11638">
            <w:pPr>
              <w:spacing w:line="20" w:lineRule="atLeast"/>
              <w:ind w:left="34" w:right="-108"/>
              <w:contextualSpacing/>
              <w:rPr>
                <w:rFonts w:ascii="Times New Roman" w:hAnsi="Times New Roman" w:cs="Times New Roman"/>
              </w:rPr>
            </w:pPr>
            <w:proofErr w:type="gramStart"/>
            <w:r w:rsidRPr="00796B99">
              <w:rPr>
                <w:rFonts w:ascii="Times New Roman" w:hAnsi="Times New Roman" w:cs="Times New Roman"/>
              </w:rPr>
              <w:t>Ко</w:t>
            </w:r>
            <w:proofErr w:type="gramEnd"/>
            <w:r w:rsidRPr="00796B99">
              <w:rPr>
                <w:rFonts w:ascii="Times New Roman" w:hAnsi="Times New Roman" w:cs="Times New Roman"/>
              </w:rPr>
              <w:t xml:space="preserve"> – количество оформленных технических паспортов.</w:t>
            </w:r>
          </w:p>
        </w:tc>
      </w:tr>
      <w:tr w:rsidR="00D474F1" w:rsidRPr="00796B99" w:rsidTr="003550AF">
        <w:tc>
          <w:tcPr>
            <w:tcW w:w="567" w:type="dxa"/>
          </w:tcPr>
          <w:p w:rsidR="00D474F1" w:rsidRPr="00796B99" w:rsidRDefault="0038729D" w:rsidP="00B11638">
            <w:pPr>
              <w:spacing w:line="20" w:lineRule="atLeast"/>
              <w:ind w:right="-108"/>
              <w:contextualSpacing/>
              <w:jc w:val="right"/>
              <w:rPr>
                <w:rFonts w:ascii="Times New Roman" w:hAnsi="Times New Roman" w:cs="Times New Roman"/>
              </w:rPr>
            </w:pPr>
            <w:bookmarkStart w:id="38" w:name="_Hlk510117904"/>
            <w:bookmarkStart w:id="39" w:name="OLE_LINK11"/>
            <w:bookmarkStart w:id="40" w:name="OLE_LINK20"/>
            <w:bookmarkEnd w:id="36"/>
            <w:bookmarkEnd w:id="37"/>
            <w:r w:rsidRPr="00796B99">
              <w:rPr>
                <w:rFonts w:ascii="Times New Roman" w:hAnsi="Times New Roman" w:cs="Times New Roman"/>
              </w:rPr>
              <w:t>5</w:t>
            </w:r>
            <w:r w:rsidR="00D474F1" w:rsidRPr="00796B99">
              <w:rPr>
                <w:rFonts w:ascii="Times New Roman" w:hAnsi="Times New Roman" w:cs="Times New Roman"/>
              </w:rPr>
              <w:t>9</w:t>
            </w:r>
          </w:p>
        </w:tc>
        <w:tc>
          <w:tcPr>
            <w:tcW w:w="4537" w:type="dxa"/>
          </w:tcPr>
          <w:p w:rsidR="00D474F1" w:rsidRPr="00796B99" w:rsidRDefault="00D474F1" w:rsidP="00B11638">
            <w:pPr>
              <w:spacing w:line="20" w:lineRule="atLeast"/>
              <w:ind w:left="34" w:right="-108"/>
              <w:contextualSpacing/>
              <w:rPr>
                <w:rFonts w:ascii="Times New Roman" w:hAnsi="Times New Roman" w:cs="Times New Roman"/>
              </w:rPr>
            </w:pPr>
            <w:r w:rsidRPr="00796B99">
              <w:rPr>
                <w:rFonts w:ascii="Times New Roman" w:hAnsi="Times New Roman" w:cs="Times New Roman"/>
              </w:rPr>
              <w:t>Доля объектов недвижимого имущества, поставленных на кадастровый учет от выявленных земельных участков с объектами без прав</w:t>
            </w:r>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D474F1" w:rsidRPr="00796B99" w:rsidRDefault="00D474F1" w:rsidP="00B11638">
            <w:pPr>
              <w:spacing w:line="20" w:lineRule="atLeast"/>
              <w:rPr>
                <w:rFonts w:ascii="Times New Roman" w:hAnsi="Times New Roman" w:cs="Times New Roman"/>
              </w:rPr>
            </w:pPr>
            <w:r w:rsidRPr="00796B99">
              <w:rPr>
                <w:rFonts w:ascii="Times New Roman" w:hAnsi="Times New Roman" w:cs="Times New Roman"/>
              </w:rPr>
              <w:t xml:space="preserve">Реестр объектов недвижимого имущества полученных  с </w:t>
            </w:r>
            <w:proofErr w:type="spellStart"/>
            <w:r w:rsidRPr="00796B99">
              <w:rPr>
                <w:rFonts w:ascii="Times New Roman" w:hAnsi="Times New Roman" w:cs="Times New Roman"/>
              </w:rPr>
              <w:t>Минмособлимущество</w:t>
            </w:r>
            <w:proofErr w:type="spellEnd"/>
            <w:r w:rsidRPr="00796B99">
              <w:rPr>
                <w:rFonts w:ascii="Times New Roman" w:hAnsi="Times New Roman" w:cs="Times New Roman"/>
              </w:rPr>
              <w:t>;</w:t>
            </w:r>
          </w:p>
          <w:p w:rsidR="00D474F1" w:rsidRPr="00796B99" w:rsidRDefault="00D474F1" w:rsidP="00B11638">
            <w:pPr>
              <w:spacing w:line="20" w:lineRule="atLeast"/>
              <w:rPr>
                <w:rFonts w:ascii="Times New Roman" w:hAnsi="Times New Roman" w:cs="Times New Roman"/>
              </w:rPr>
            </w:pPr>
            <w:r w:rsidRPr="00796B99">
              <w:rPr>
                <w:rFonts w:ascii="Times New Roman" w:hAnsi="Times New Roman" w:cs="Times New Roman"/>
              </w:rPr>
              <w:t xml:space="preserve">Реестр земельных участков с объектами без </w:t>
            </w:r>
            <w:proofErr w:type="gramStart"/>
            <w:r w:rsidRPr="00796B99">
              <w:rPr>
                <w:rFonts w:ascii="Times New Roman" w:hAnsi="Times New Roman" w:cs="Times New Roman"/>
              </w:rPr>
              <w:t>прав</w:t>
            </w:r>
            <w:proofErr w:type="gramEnd"/>
            <w:r w:rsidRPr="00796B99">
              <w:rPr>
                <w:rFonts w:ascii="Times New Roman" w:hAnsi="Times New Roman" w:cs="Times New Roman"/>
              </w:rPr>
              <w:t xml:space="preserve"> полученных  с </w:t>
            </w:r>
            <w:proofErr w:type="spellStart"/>
            <w:r w:rsidRPr="00796B99">
              <w:rPr>
                <w:rFonts w:ascii="Times New Roman" w:hAnsi="Times New Roman" w:cs="Times New Roman"/>
              </w:rPr>
              <w:t>Минмособлимущество</w:t>
            </w:r>
            <w:proofErr w:type="spellEnd"/>
            <w:r w:rsidRPr="00796B99">
              <w:rPr>
                <w:rFonts w:ascii="Times New Roman" w:hAnsi="Times New Roman" w:cs="Times New Roman"/>
              </w:rPr>
              <w:t>;</w:t>
            </w:r>
          </w:p>
        </w:tc>
        <w:tc>
          <w:tcPr>
            <w:tcW w:w="7229" w:type="dxa"/>
          </w:tcPr>
          <w:p w:rsidR="00D474F1" w:rsidRPr="00796B99" w:rsidRDefault="00D474F1" w:rsidP="00B11638">
            <w:pPr>
              <w:jc w:val="center"/>
              <w:rPr>
                <w:rFonts w:ascii="Times New Roman" w:hAnsi="Times New Roman" w:cs="Times New Roman"/>
              </w:rPr>
            </w:pPr>
            <m:oMath>
              <m:r>
                <m:rPr>
                  <m:sty m:val="p"/>
                </m:rPr>
                <w:rPr>
                  <w:rFonts w:ascii="Cambria Math" w:hAnsi="Cambria Math" w:cs="Times New Roman"/>
                </w:rPr>
                <m:t>Д=</m:t>
              </m:r>
              <m:f>
                <m:fPr>
                  <m:ctrlPr>
                    <w:rPr>
                      <w:rFonts w:ascii="Cambria Math" w:hAnsi="Cambria Math" w:cs="Times New Roman"/>
                    </w:rPr>
                  </m:ctrlPr>
                </m:fPr>
                <m:num>
                  <m:r>
                    <m:rPr>
                      <m:sty m:val="p"/>
                    </m:rPr>
                    <w:rPr>
                      <w:rFonts w:ascii="Cambria Math" w:hAnsi="Cambria Math" w:cs="Times New Roman"/>
                    </w:rPr>
                    <m:t>Кп</m:t>
                  </m:r>
                </m:num>
                <m:den>
                  <m:r>
                    <m:rPr>
                      <m:sty m:val="p"/>
                    </m:rPr>
                    <w:rPr>
                      <w:rFonts w:ascii="Cambria Math" w:hAnsi="Cambria Math" w:cs="Times New Roman"/>
                    </w:rPr>
                    <m:t>Кв</m:t>
                  </m:r>
                </m:den>
              </m:f>
              <m:r>
                <m:rPr>
                  <m:sty m:val="p"/>
                </m:rPr>
                <w:rPr>
                  <w:rFonts w:ascii="Cambria Math" w:hAnsi="Cambria Math" w:cs="Times New Roman"/>
                </w:rPr>
                <m:t>*100%</m:t>
              </m:r>
            </m:oMath>
            <w:r w:rsidRPr="00796B99">
              <w:rPr>
                <w:rFonts w:ascii="Times New Roman" w:eastAsiaTheme="minorEastAsia" w:hAnsi="Times New Roman" w:cs="Times New Roman"/>
              </w:rPr>
              <w:t>, где</w:t>
            </w:r>
          </w:p>
          <w:p w:rsidR="00D474F1" w:rsidRPr="00796B99" w:rsidRDefault="00D474F1" w:rsidP="00B11638">
            <w:pPr>
              <w:jc w:val="both"/>
              <w:rPr>
                <w:rFonts w:ascii="Times New Roman" w:hAnsi="Times New Roman" w:cs="Times New Roman"/>
              </w:rPr>
            </w:pPr>
            <w:r w:rsidRPr="00796B99">
              <w:rPr>
                <w:rFonts w:ascii="Times New Roman" w:hAnsi="Times New Roman" w:cs="Times New Roman"/>
              </w:rPr>
              <w:t xml:space="preserve">Д </w:t>
            </w:r>
            <w:proofErr w:type="gramStart"/>
            <w:r w:rsidRPr="00796B99">
              <w:rPr>
                <w:rFonts w:ascii="Times New Roman" w:hAnsi="Times New Roman" w:cs="Times New Roman"/>
              </w:rPr>
              <w:t>–д</w:t>
            </w:r>
            <w:proofErr w:type="gramEnd"/>
            <w:r w:rsidRPr="00796B99">
              <w:rPr>
                <w:rFonts w:ascii="Times New Roman" w:hAnsi="Times New Roman" w:cs="Times New Roman"/>
              </w:rPr>
              <w:t>оля объектов недвижимого имущества, поставленных на кадастровый учет от выявленных земельных участков с объектами без прав</w:t>
            </w:r>
          </w:p>
          <w:p w:rsidR="00D474F1" w:rsidRPr="00796B99" w:rsidRDefault="00D474F1" w:rsidP="00B11638">
            <w:pPr>
              <w:jc w:val="both"/>
              <w:rPr>
                <w:rFonts w:ascii="Times New Roman" w:hAnsi="Times New Roman" w:cs="Times New Roman"/>
              </w:rPr>
            </w:pPr>
            <w:proofErr w:type="spellStart"/>
            <w:r w:rsidRPr="00796B99">
              <w:rPr>
                <w:rFonts w:ascii="Times New Roman" w:hAnsi="Times New Roman" w:cs="Times New Roman"/>
              </w:rPr>
              <w:t>Кп</w:t>
            </w:r>
            <w:proofErr w:type="spellEnd"/>
            <w:r w:rsidRPr="00796B99">
              <w:rPr>
                <w:rFonts w:ascii="Times New Roman" w:hAnsi="Times New Roman" w:cs="Times New Roman"/>
              </w:rPr>
              <w:t xml:space="preserve"> – количество объектов недвижимого имущества, поставленных на кадастровый учет, нарастающим итогом с начала </w:t>
            </w:r>
            <w:r w:rsidRPr="00796B99">
              <w:rPr>
                <w:rFonts w:ascii="Times New Roman" w:hAnsi="Times New Roman" w:cs="Times New Roman"/>
                <w:color w:val="FF0000"/>
              </w:rPr>
              <w:t xml:space="preserve"> </w:t>
            </w:r>
            <w:r w:rsidRPr="00796B99">
              <w:rPr>
                <w:rFonts w:ascii="Times New Roman" w:hAnsi="Times New Roman" w:cs="Times New Roman"/>
              </w:rPr>
              <w:t>2019 года.</w:t>
            </w:r>
          </w:p>
          <w:p w:rsidR="00D474F1" w:rsidRPr="00796B99" w:rsidRDefault="00D474F1" w:rsidP="00B11638">
            <w:pPr>
              <w:spacing w:line="20" w:lineRule="atLeast"/>
              <w:ind w:left="-109" w:right="-108"/>
              <w:contextualSpacing/>
              <w:rPr>
                <w:rFonts w:ascii="Times New Roman" w:hAnsi="Times New Roman" w:cs="Times New Roman"/>
              </w:rPr>
            </w:pPr>
            <w:r w:rsidRPr="00796B99">
              <w:rPr>
                <w:rFonts w:ascii="Times New Roman" w:hAnsi="Times New Roman" w:cs="Times New Roman"/>
              </w:rPr>
              <w:t xml:space="preserve">  </w:t>
            </w:r>
            <w:proofErr w:type="spellStart"/>
            <w:r w:rsidRPr="00796B99">
              <w:rPr>
                <w:rFonts w:ascii="Times New Roman" w:hAnsi="Times New Roman" w:cs="Times New Roman"/>
              </w:rPr>
              <w:t>Кв</w:t>
            </w:r>
            <w:proofErr w:type="spellEnd"/>
            <w:r w:rsidRPr="00796B99">
              <w:rPr>
                <w:rFonts w:ascii="Times New Roman" w:hAnsi="Times New Roman" w:cs="Times New Roman"/>
              </w:rPr>
              <w:t xml:space="preserve"> – количество выявленных земельных участков, на которых    расположены объекты без прав, включенных в реестр земельных участков с неоформленными объектами недвижимого имущества по состоянию на 01.01.2019г.</w:t>
            </w:r>
          </w:p>
          <w:p w:rsidR="00D474F1" w:rsidRPr="00796B99" w:rsidRDefault="00D474F1" w:rsidP="00B11638">
            <w:pPr>
              <w:spacing w:line="20" w:lineRule="atLeast"/>
              <w:ind w:left="-109" w:right="-108"/>
              <w:contextualSpacing/>
              <w:rPr>
                <w:rFonts w:ascii="Times New Roman" w:hAnsi="Times New Roman" w:cs="Times New Roman"/>
              </w:rPr>
            </w:pPr>
            <w:r w:rsidRPr="00796B99">
              <w:rPr>
                <w:rFonts w:ascii="Times New Roman" w:hAnsi="Times New Roman" w:cs="Times New Roman"/>
              </w:rPr>
              <w:t>15% - 1 квартал;</w:t>
            </w:r>
          </w:p>
          <w:p w:rsidR="00D474F1" w:rsidRPr="00796B99" w:rsidRDefault="00D474F1" w:rsidP="00B11638">
            <w:pPr>
              <w:spacing w:line="20" w:lineRule="atLeast"/>
              <w:ind w:left="-109" w:right="-108"/>
              <w:contextualSpacing/>
              <w:rPr>
                <w:rFonts w:ascii="Times New Roman" w:hAnsi="Times New Roman" w:cs="Times New Roman"/>
              </w:rPr>
            </w:pPr>
            <w:r w:rsidRPr="00796B99">
              <w:rPr>
                <w:rFonts w:ascii="Times New Roman" w:hAnsi="Times New Roman" w:cs="Times New Roman"/>
              </w:rPr>
              <w:t>30% - 2 квартал;</w:t>
            </w:r>
          </w:p>
          <w:p w:rsidR="00D474F1" w:rsidRPr="00796B99" w:rsidRDefault="00D474F1" w:rsidP="00B11638">
            <w:pPr>
              <w:spacing w:line="20" w:lineRule="atLeast"/>
              <w:ind w:left="-109" w:right="-108"/>
              <w:contextualSpacing/>
              <w:rPr>
                <w:rFonts w:ascii="Times New Roman" w:hAnsi="Times New Roman" w:cs="Times New Roman"/>
              </w:rPr>
            </w:pPr>
            <w:r w:rsidRPr="00796B99">
              <w:rPr>
                <w:rFonts w:ascii="Times New Roman" w:hAnsi="Times New Roman" w:cs="Times New Roman"/>
              </w:rPr>
              <w:t>45% - 3 квартал;</w:t>
            </w:r>
          </w:p>
          <w:p w:rsidR="00D474F1" w:rsidRPr="00796B99" w:rsidRDefault="00D474F1" w:rsidP="00B11638">
            <w:pPr>
              <w:spacing w:line="20" w:lineRule="atLeast"/>
              <w:ind w:left="-109" w:right="-108"/>
              <w:contextualSpacing/>
              <w:rPr>
                <w:rFonts w:ascii="Times New Roman" w:hAnsi="Times New Roman" w:cs="Times New Roman"/>
              </w:rPr>
            </w:pPr>
            <w:r w:rsidRPr="00796B99">
              <w:rPr>
                <w:rFonts w:ascii="Times New Roman" w:hAnsi="Times New Roman" w:cs="Times New Roman"/>
              </w:rPr>
              <w:t>60% - 4 квартал</w:t>
            </w:r>
          </w:p>
        </w:tc>
      </w:tr>
      <w:bookmarkEnd w:id="35"/>
      <w:bookmarkEnd w:id="38"/>
      <w:bookmarkEnd w:id="39"/>
      <w:bookmarkEnd w:id="40"/>
      <w:tr w:rsidR="00D474F1" w:rsidRPr="00796B99" w:rsidTr="003550AF">
        <w:tc>
          <w:tcPr>
            <w:tcW w:w="567" w:type="dxa"/>
          </w:tcPr>
          <w:p w:rsidR="00D474F1" w:rsidRPr="00796B99" w:rsidRDefault="0038729D" w:rsidP="00B11638">
            <w:pPr>
              <w:spacing w:line="20" w:lineRule="atLeast"/>
              <w:ind w:right="-108"/>
              <w:contextualSpacing/>
              <w:jc w:val="right"/>
              <w:rPr>
                <w:rFonts w:ascii="Times New Roman" w:hAnsi="Times New Roman" w:cs="Times New Roman"/>
              </w:rPr>
            </w:pPr>
            <w:r w:rsidRPr="00796B99">
              <w:rPr>
                <w:rFonts w:ascii="Times New Roman" w:hAnsi="Times New Roman" w:cs="Times New Roman"/>
              </w:rPr>
              <w:t>60</w:t>
            </w:r>
          </w:p>
        </w:tc>
        <w:tc>
          <w:tcPr>
            <w:tcW w:w="4537" w:type="dxa"/>
          </w:tcPr>
          <w:p w:rsidR="00D474F1" w:rsidRPr="00796B99" w:rsidRDefault="00D474F1" w:rsidP="00B11638">
            <w:pPr>
              <w:spacing w:line="20" w:lineRule="atLeast"/>
              <w:ind w:left="34" w:right="-108"/>
              <w:contextualSpacing/>
              <w:rPr>
                <w:rFonts w:ascii="Times New Roman" w:hAnsi="Times New Roman" w:cs="Times New Roman"/>
              </w:rPr>
            </w:pPr>
            <w:r w:rsidRPr="00796B99">
              <w:rPr>
                <w:rFonts w:ascii="Times New Roman" w:hAnsi="Times New Roman" w:cs="Times New Roman"/>
                <w:sz w:val="24"/>
                <w:szCs w:val="24"/>
              </w:rPr>
              <w:t xml:space="preserve">Эффективность реализации бюджета, в части доходов от арендной платы и продажи земельных участков, государственная собственность на </w:t>
            </w:r>
            <w:r w:rsidRPr="00796B99">
              <w:rPr>
                <w:rFonts w:ascii="Times New Roman" w:hAnsi="Times New Roman" w:cs="Times New Roman"/>
                <w:sz w:val="24"/>
                <w:szCs w:val="24"/>
              </w:rPr>
              <w:lastRenderedPageBreak/>
              <w:t>которые не разграничена</w:t>
            </w:r>
            <w:proofErr w:type="gramStart"/>
            <w:r w:rsidRPr="00796B99">
              <w:rPr>
                <w:rFonts w:ascii="Times New Roman" w:hAnsi="Times New Roman" w:cs="Times New Roman"/>
                <w:sz w:val="24"/>
                <w:szCs w:val="24"/>
              </w:rPr>
              <w:t xml:space="preserve"> (%)</w:t>
            </w:r>
            <w:proofErr w:type="gramEnd"/>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lastRenderedPageBreak/>
              <w:t>%</w:t>
            </w:r>
          </w:p>
        </w:tc>
        <w:tc>
          <w:tcPr>
            <w:tcW w:w="3119" w:type="dxa"/>
          </w:tcPr>
          <w:p w:rsidR="00D474F1" w:rsidRPr="00796B99" w:rsidRDefault="00D474F1" w:rsidP="00B11638">
            <w:pPr>
              <w:rPr>
                <w:rFonts w:ascii="Times New Roman" w:hAnsi="Times New Roman" w:cs="Times New Roman"/>
              </w:rPr>
            </w:pPr>
            <w:r w:rsidRPr="00796B99">
              <w:rPr>
                <w:rFonts w:ascii="Times New Roman" w:hAnsi="Times New Roman" w:cs="Times New Roman"/>
              </w:rPr>
              <w:t>Реестр договоров аренды земельных участков</w:t>
            </w:r>
          </w:p>
        </w:tc>
        <w:tc>
          <w:tcPr>
            <w:tcW w:w="7229" w:type="dxa"/>
          </w:tcPr>
          <w:p w:rsidR="00D474F1" w:rsidRPr="00796B99" w:rsidRDefault="00D474F1" w:rsidP="00B11638">
            <w:pPr>
              <w:spacing w:line="360" w:lineRule="auto"/>
              <w:ind w:left="1560" w:firstLine="709"/>
              <w:jc w:val="both"/>
              <w:rPr>
                <w:rFonts w:ascii="Times New Roman" w:hAnsi="Times New Roman" w:cs="Times New Roman"/>
                <w:color w:val="FF0000"/>
              </w:rPr>
            </w:pPr>
            <m:oMath>
              <m:r>
                <m:rPr>
                  <m:sty m:val="p"/>
                </m:rPr>
                <w:rPr>
                  <w:rFonts w:ascii="Cambria Math" w:hAnsi="Cambria Math" w:cs="Times New Roman"/>
                </w:rPr>
                <m:t>Сап=</m:t>
              </m:r>
              <m:f>
                <m:fPr>
                  <m:ctrlPr>
                    <w:rPr>
                      <w:rFonts w:ascii="Cambria Math" w:hAnsi="Cambria Math" w:cs="Times New Roman"/>
                    </w:rPr>
                  </m:ctrlPr>
                </m:fPr>
                <m:num>
                  <m:r>
                    <w:rPr>
                      <w:rFonts w:ascii="Cambria Math" w:hAnsi="Cambria Math" w:cs="Times New Roman"/>
                    </w:rPr>
                    <m:t xml:space="preserve">ФП </m:t>
                  </m:r>
                  <m:r>
                    <m:rPr>
                      <m:sty m:val="p"/>
                    </m:rPr>
                    <w:rPr>
                      <w:rFonts w:ascii="Cambria Math" w:hAnsi="Cambria Math" w:cs="Times New Roman"/>
                    </w:rPr>
                    <m:t>(п.2)</m:t>
                  </m:r>
                </m:num>
                <m:den>
                  <m:r>
                    <w:rPr>
                      <w:rFonts w:ascii="Cambria Math" w:hAnsi="Cambria Math" w:cs="Times New Roman"/>
                    </w:rPr>
                    <m:t xml:space="preserve">БП </m:t>
                  </m:r>
                  <m:r>
                    <m:rPr>
                      <m:sty m:val="p"/>
                    </m:rPr>
                    <w:rPr>
                      <w:rFonts w:ascii="Cambria Math" w:hAnsi="Cambria Math" w:cs="Times New Roman"/>
                    </w:rPr>
                    <m:t>(п.1)</m:t>
                  </m:r>
                </m:den>
              </m:f>
              <m:r>
                <m:rPr>
                  <m:sty m:val="p"/>
                </m:rPr>
                <w:rPr>
                  <w:rFonts w:ascii="Cambria Math" w:hAnsi="Cambria Math" w:cs="Times New Roman"/>
                </w:rPr>
                <m:t>*100</m:t>
              </m:r>
            </m:oMath>
            <w:r w:rsidRPr="00796B99">
              <w:rPr>
                <w:rFonts w:ascii="Times New Roman" w:eastAsiaTheme="minorEastAsia" w:hAnsi="Times New Roman" w:cs="Times New Roman"/>
              </w:rPr>
              <w:t xml:space="preserve">, где </w:t>
            </w:r>
          </w:p>
          <w:p w:rsidR="00D474F1" w:rsidRPr="00796B99" w:rsidRDefault="00D474F1" w:rsidP="00B11638">
            <w:pPr>
              <w:ind w:firstLine="709"/>
              <w:jc w:val="both"/>
              <w:rPr>
                <w:rFonts w:ascii="Times New Roman" w:hAnsi="Times New Roman" w:cs="Times New Roman"/>
              </w:rPr>
            </w:pPr>
            <w:r w:rsidRPr="00796B99">
              <w:rPr>
                <w:rFonts w:ascii="Times New Roman" w:hAnsi="Times New Roman" w:cs="Times New Roman"/>
                <w:b/>
              </w:rPr>
              <w:t>Сап</w:t>
            </w:r>
            <w:r w:rsidRPr="00796B99">
              <w:rPr>
                <w:rFonts w:ascii="Times New Roman" w:hAnsi="Times New Roman" w:cs="Times New Roman"/>
              </w:rPr>
              <w:t xml:space="preserve"> – показатель «Эффективность реализации бюджета, в части доходов от арендной платы и продажи земельных участков, </w:t>
            </w:r>
            <w:r w:rsidRPr="00796B99">
              <w:rPr>
                <w:rFonts w:ascii="Times New Roman" w:hAnsi="Times New Roman" w:cs="Times New Roman"/>
              </w:rPr>
              <w:lastRenderedPageBreak/>
              <w:t xml:space="preserve">государственная собственность на которые не разграничена». </w:t>
            </w:r>
          </w:p>
          <w:p w:rsidR="00D474F1" w:rsidRPr="00796B99" w:rsidRDefault="00D474F1" w:rsidP="00B11638">
            <w:pPr>
              <w:ind w:firstLine="709"/>
              <w:jc w:val="both"/>
              <w:rPr>
                <w:rFonts w:ascii="Times New Roman" w:eastAsia="Times New Roman" w:hAnsi="Times New Roman" w:cs="Times New Roman"/>
                <w:b/>
                <w:i/>
                <w:u w:val="single"/>
              </w:rPr>
            </w:pPr>
            <w:r w:rsidRPr="00796B99">
              <w:rPr>
                <w:rFonts w:ascii="Times New Roman" w:eastAsia="Times New Roman" w:hAnsi="Times New Roman" w:cs="Times New Roman"/>
                <w:b/>
                <w:i/>
                <w:u w:val="single"/>
              </w:rPr>
              <w:t xml:space="preserve">Пункт 1 </w:t>
            </w:r>
          </w:p>
          <w:p w:rsidR="00D474F1" w:rsidRPr="00796B99" w:rsidRDefault="00D474F1" w:rsidP="00B11638">
            <w:pPr>
              <w:ind w:firstLine="709"/>
              <w:jc w:val="both"/>
              <w:rPr>
                <w:rFonts w:ascii="Times New Roman" w:hAnsi="Times New Roman" w:cs="Times New Roman"/>
              </w:rPr>
            </w:pPr>
            <w:r w:rsidRPr="00796B99">
              <w:rPr>
                <w:rFonts w:ascii="Times New Roman" w:hAnsi="Times New Roman" w:cs="Times New Roman"/>
                <w:b/>
              </w:rPr>
              <w:t xml:space="preserve">БП – </w:t>
            </w:r>
            <w:r w:rsidRPr="00796B99">
              <w:rPr>
                <w:rFonts w:ascii="Times New Roman" w:hAnsi="Times New Roman" w:cs="Times New Roman"/>
              </w:rPr>
              <w:t>бюджетный показатель по доходам от арендной платы и продажи земельных участков, государственная собственность на которые не разграничена, рассчитывается по следующей формуле:</w:t>
            </w:r>
          </w:p>
          <w:p w:rsidR="00D474F1" w:rsidRPr="00796B99" w:rsidRDefault="00D474F1" w:rsidP="00B11638">
            <w:pPr>
              <w:spacing w:line="360" w:lineRule="auto"/>
              <w:ind w:left="1560" w:firstLine="709"/>
              <w:jc w:val="both"/>
              <w:rPr>
                <w:rFonts w:ascii="Times New Roman" w:hAnsi="Times New Roman" w:cs="Times New Roman"/>
                <w:color w:val="FF0000"/>
              </w:rPr>
            </w:pPr>
            <m:oMath>
              <m:r>
                <m:rPr>
                  <m:sty m:val="p"/>
                </m:rPr>
                <w:rPr>
                  <w:rFonts w:ascii="Cambria Math" w:hAnsi="Cambria Math" w:cs="Times New Roman"/>
                </w:rPr>
                <m:t>БП=БПар+БПпр</m:t>
              </m:r>
            </m:oMath>
            <w:r w:rsidRPr="00796B99">
              <w:rPr>
                <w:rFonts w:ascii="Times New Roman" w:eastAsiaTheme="minorEastAsia" w:hAnsi="Times New Roman" w:cs="Times New Roman"/>
              </w:rPr>
              <w:t xml:space="preserve">, где </w:t>
            </w:r>
          </w:p>
          <w:p w:rsidR="00D474F1" w:rsidRPr="00796B99" w:rsidRDefault="00D474F1" w:rsidP="00B11638">
            <w:pPr>
              <w:ind w:firstLine="709"/>
              <w:jc w:val="both"/>
              <w:rPr>
                <w:rFonts w:ascii="Times New Roman" w:hAnsi="Times New Roman" w:cs="Times New Roman"/>
              </w:rPr>
            </w:pPr>
            <w:proofErr w:type="spellStart"/>
            <w:r w:rsidRPr="00796B99">
              <w:rPr>
                <w:rFonts w:ascii="Times New Roman" w:hAnsi="Times New Roman" w:cs="Times New Roman"/>
                <w:b/>
              </w:rPr>
              <w:t>БПар</w:t>
            </w:r>
            <w:proofErr w:type="spellEnd"/>
            <w:r w:rsidRPr="00796B99">
              <w:rPr>
                <w:rFonts w:ascii="Times New Roman" w:hAnsi="Times New Roman" w:cs="Times New Roman"/>
              </w:rPr>
              <w:t xml:space="preserve"> – доход, получаемый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заложенный в бюджет муниципального образования на текущий год.</w:t>
            </w:r>
          </w:p>
          <w:p w:rsidR="00D474F1" w:rsidRPr="00796B99" w:rsidRDefault="00D474F1" w:rsidP="00B11638">
            <w:pPr>
              <w:ind w:firstLine="709"/>
              <w:jc w:val="both"/>
              <w:rPr>
                <w:rFonts w:ascii="Times New Roman" w:hAnsi="Times New Roman" w:cs="Times New Roman"/>
              </w:rPr>
            </w:pPr>
            <w:proofErr w:type="spellStart"/>
            <w:r w:rsidRPr="00796B99">
              <w:rPr>
                <w:rFonts w:ascii="Times New Roman" w:hAnsi="Times New Roman" w:cs="Times New Roman"/>
                <w:b/>
              </w:rPr>
              <w:t>БПпр</w:t>
            </w:r>
            <w:proofErr w:type="spellEnd"/>
            <w:r w:rsidRPr="00796B99">
              <w:rPr>
                <w:rFonts w:ascii="Times New Roman" w:hAnsi="Times New Roman" w:cs="Times New Roman"/>
              </w:rPr>
              <w:t xml:space="preserve"> – доход, получаемый от продажи земельных участков, государственная собственность на которые не разграничена, а также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 заложенный в бюджет муниципального образования на текущий год.</w:t>
            </w:r>
          </w:p>
          <w:p w:rsidR="00D474F1" w:rsidRPr="00796B99" w:rsidRDefault="00D474F1" w:rsidP="00B11638">
            <w:pPr>
              <w:ind w:firstLine="709"/>
              <w:jc w:val="both"/>
              <w:rPr>
                <w:rFonts w:ascii="Times New Roman" w:eastAsia="Times New Roman" w:hAnsi="Times New Roman" w:cs="Times New Roman"/>
                <w:b/>
                <w:i/>
                <w:u w:val="single"/>
              </w:rPr>
            </w:pPr>
            <w:r w:rsidRPr="00796B99">
              <w:rPr>
                <w:rFonts w:ascii="Times New Roman" w:eastAsia="Times New Roman" w:hAnsi="Times New Roman" w:cs="Times New Roman"/>
                <w:b/>
                <w:i/>
                <w:u w:val="single"/>
              </w:rPr>
              <w:t xml:space="preserve">Пункт 2 </w:t>
            </w:r>
          </w:p>
          <w:p w:rsidR="00D474F1" w:rsidRPr="00796B99" w:rsidRDefault="00D474F1" w:rsidP="00B11638">
            <w:pPr>
              <w:ind w:firstLine="709"/>
              <w:jc w:val="both"/>
              <w:rPr>
                <w:rFonts w:ascii="Times New Roman" w:hAnsi="Times New Roman" w:cs="Times New Roman"/>
              </w:rPr>
            </w:pPr>
            <w:r w:rsidRPr="00796B99">
              <w:rPr>
                <w:rFonts w:ascii="Times New Roman" w:hAnsi="Times New Roman" w:cs="Times New Roman"/>
                <w:b/>
              </w:rPr>
              <w:t xml:space="preserve">ФП – </w:t>
            </w:r>
            <w:r w:rsidRPr="00796B99">
              <w:rPr>
                <w:rFonts w:ascii="Times New Roman" w:hAnsi="Times New Roman" w:cs="Times New Roman"/>
              </w:rPr>
              <w:t>Фактические поступления от арендной платы и продажи земельных участков, государственная собственность на которые не разграничена, рассчитывается по следующей формуле:</w:t>
            </w:r>
          </w:p>
          <w:p w:rsidR="00D474F1" w:rsidRPr="00796B99" w:rsidRDefault="00D474F1" w:rsidP="00B11638">
            <w:pPr>
              <w:spacing w:line="360" w:lineRule="auto"/>
              <w:ind w:left="1560" w:firstLine="709"/>
              <w:jc w:val="both"/>
              <w:rPr>
                <w:rFonts w:ascii="Times New Roman" w:hAnsi="Times New Roman" w:cs="Times New Roman"/>
                <w:color w:val="FF0000"/>
              </w:rPr>
            </w:pPr>
            <m:oMath>
              <m:r>
                <m:rPr>
                  <m:sty m:val="p"/>
                </m:rPr>
                <w:rPr>
                  <w:rFonts w:ascii="Cambria Math" w:hAnsi="Cambria Math" w:cs="Times New Roman"/>
                </w:rPr>
                <m:t>ФП=ФПар+ФПпр</m:t>
              </m:r>
            </m:oMath>
            <w:r w:rsidRPr="00796B99">
              <w:rPr>
                <w:rFonts w:ascii="Times New Roman" w:eastAsiaTheme="minorEastAsia" w:hAnsi="Times New Roman" w:cs="Times New Roman"/>
              </w:rPr>
              <w:t xml:space="preserve">, где </w:t>
            </w:r>
          </w:p>
          <w:p w:rsidR="00D474F1" w:rsidRPr="00796B99" w:rsidRDefault="00D474F1" w:rsidP="00B11638">
            <w:pPr>
              <w:ind w:firstLine="709"/>
              <w:jc w:val="both"/>
              <w:rPr>
                <w:rFonts w:ascii="Times New Roman" w:hAnsi="Times New Roman" w:cs="Times New Roman"/>
              </w:rPr>
            </w:pPr>
            <w:proofErr w:type="spellStart"/>
            <w:r w:rsidRPr="00796B99">
              <w:rPr>
                <w:rFonts w:ascii="Times New Roman" w:hAnsi="Times New Roman" w:cs="Times New Roman"/>
                <w:b/>
              </w:rPr>
              <w:t>ФПар</w:t>
            </w:r>
            <w:proofErr w:type="spellEnd"/>
            <w:r w:rsidRPr="00796B99">
              <w:rPr>
                <w:rFonts w:ascii="Times New Roman" w:hAnsi="Times New Roman" w:cs="Times New Roman"/>
              </w:rPr>
              <w:t xml:space="preserve"> – фактические поступления от арендной платы за земельные участки, государственная собственность на которые не разграничена, а также поступления от продажи права на заключение договоров аренды указанных земельных участков, за текущий год по состоянию на 01 число отчетного месяца.</w:t>
            </w:r>
          </w:p>
          <w:p w:rsidR="00D474F1" w:rsidRPr="00796B99" w:rsidRDefault="00D474F1" w:rsidP="00B11638">
            <w:pPr>
              <w:ind w:firstLine="709"/>
              <w:jc w:val="both"/>
              <w:rPr>
                <w:rFonts w:ascii="Times New Roman" w:hAnsi="Times New Roman" w:cs="Times New Roman"/>
              </w:rPr>
            </w:pPr>
            <w:proofErr w:type="spellStart"/>
            <w:proofErr w:type="gramStart"/>
            <w:r w:rsidRPr="00796B99">
              <w:rPr>
                <w:rFonts w:ascii="Times New Roman" w:hAnsi="Times New Roman" w:cs="Times New Roman"/>
                <w:b/>
              </w:rPr>
              <w:t>ФПпр</w:t>
            </w:r>
            <w:proofErr w:type="spellEnd"/>
            <w:r w:rsidRPr="00796B99">
              <w:rPr>
                <w:rFonts w:ascii="Times New Roman" w:hAnsi="Times New Roman" w:cs="Times New Roman"/>
              </w:rPr>
              <w:t xml:space="preserve"> – фактические поступления от продажи земельных участков, государственная собственность на которые не разграничена, а также поступления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 за текущий год по состоянию на 01 число отчетного месяца.</w:t>
            </w:r>
            <w:proofErr w:type="gramEnd"/>
          </w:p>
          <w:p w:rsidR="00D474F1" w:rsidRPr="00796B99" w:rsidRDefault="00D474F1" w:rsidP="00B11638">
            <w:pPr>
              <w:widowControl w:val="0"/>
              <w:jc w:val="center"/>
              <w:rPr>
                <w:rFonts w:ascii="Times New Roman" w:eastAsia="Calibri" w:hAnsi="Times New Roman" w:cs="Times New Roman"/>
                <w:color w:val="000000"/>
              </w:rPr>
            </w:pPr>
          </w:p>
        </w:tc>
      </w:tr>
      <w:tr w:rsidR="00D474F1" w:rsidRPr="00796B99" w:rsidTr="003550AF">
        <w:tc>
          <w:tcPr>
            <w:tcW w:w="567" w:type="dxa"/>
          </w:tcPr>
          <w:p w:rsidR="00D474F1" w:rsidRPr="00796B99" w:rsidRDefault="0038729D" w:rsidP="00B11638">
            <w:pPr>
              <w:spacing w:line="20" w:lineRule="atLeast"/>
              <w:ind w:right="-108"/>
              <w:contextualSpacing/>
              <w:jc w:val="right"/>
              <w:rPr>
                <w:rFonts w:ascii="Times New Roman" w:hAnsi="Times New Roman" w:cs="Times New Roman"/>
              </w:rPr>
            </w:pPr>
            <w:r w:rsidRPr="00796B99">
              <w:rPr>
                <w:rFonts w:ascii="Times New Roman" w:hAnsi="Times New Roman" w:cs="Times New Roman"/>
              </w:rPr>
              <w:lastRenderedPageBreak/>
              <w:t>61</w:t>
            </w:r>
          </w:p>
        </w:tc>
        <w:tc>
          <w:tcPr>
            <w:tcW w:w="4537" w:type="dxa"/>
          </w:tcPr>
          <w:p w:rsidR="00D474F1" w:rsidRPr="00796B99" w:rsidRDefault="00D474F1" w:rsidP="00B11638">
            <w:pPr>
              <w:spacing w:line="20" w:lineRule="atLeast"/>
              <w:ind w:left="34" w:right="-108"/>
              <w:contextualSpacing/>
              <w:rPr>
                <w:rFonts w:ascii="Times New Roman" w:hAnsi="Times New Roman" w:cs="Times New Roman"/>
              </w:rPr>
            </w:pPr>
            <w:r w:rsidRPr="00796B99">
              <w:rPr>
                <w:rFonts w:ascii="Times New Roman" w:hAnsi="Times New Roman" w:cs="Times New Roman"/>
                <w:sz w:val="24"/>
                <w:szCs w:val="24"/>
              </w:rPr>
              <w:t>Эффективность реализации бюджета, в части доходов от арендной платы и продажи муниципального имущества</w:t>
            </w:r>
            <w:proofErr w:type="gramStart"/>
            <w:r w:rsidRPr="00796B99">
              <w:rPr>
                <w:rFonts w:ascii="Times New Roman" w:hAnsi="Times New Roman" w:cs="Times New Roman"/>
                <w:sz w:val="24"/>
                <w:szCs w:val="24"/>
              </w:rPr>
              <w:t xml:space="preserve"> (%)</w:t>
            </w:r>
            <w:proofErr w:type="gramEnd"/>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D474F1" w:rsidRPr="00796B99" w:rsidRDefault="00D474F1" w:rsidP="00B11638">
            <w:pPr>
              <w:rPr>
                <w:rFonts w:ascii="Times New Roman" w:hAnsi="Times New Roman" w:cs="Times New Roman"/>
              </w:rPr>
            </w:pPr>
            <w:r w:rsidRPr="00796B99">
              <w:rPr>
                <w:rFonts w:ascii="Times New Roman" w:hAnsi="Times New Roman" w:cs="Times New Roman"/>
              </w:rPr>
              <w:t>Реестр договоров аренды  муниципального имущества</w:t>
            </w:r>
          </w:p>
        </w:tc>
        <w:tc>
          <w:tcPr>
            <w:tcW w:w="7229" w:type="dxa"/>
          </w:tcPr>
          <w:p w:rsidR="00D474F1" w:rsidRPr="00796B99" w:rsidRDefault="00D474F1" w:rsidP="00B11638">
            <w:pPr>
              <w:spacing w:line="360" w:lineRule="auto"/>
              <w:ind w:left="1560" w:firstLine="709"/>
              <w:jc w:val="both"/>
              <w:rPr>
                <w:rFonts w:ascii="Times New Roman" w:hAnsi="Times New Roman" w:cs="Times New Roman"/>
                <w:color w:val="FF0000"/>
              </w:rPr>
            </w:pPr>
            <m:oMath>
              <m:r>
                <m:rPr>
                  <m:sty m:val="p"/>
                </m:rPr>
                <w:rPr>
                  <w:rFonts w:ascii="Cambria Math" w:hAnsi="Cambria Math" w:cs="Times New Roman"/>
                </w:rPr>
                <m:t>Сап=</m:t>
              </m:r>
              <m:f>
                <m:fPr>
                  <m:ctrlPr>
                    <w:rPr>
                      <w:rFonts w:ascii="Cambria Math" w:hAnsi="Cambria Math" w:cs="Times New Roman"/>
                    </w:rPr>
                  </m:ctrlPr>
                </m:fPr>
                <m:num>
                  <m:r>
                    <w:rPr>
                      <w:rFonts w:ascii="Cambria Math" w:hAnsi="Cambria Math" w:cs="Times New Roman"/>
                    </w:rPr>
                    <m:t xml:space="preserve">ФП </m:t>
                  </m:r>
                  <m:r>
                    <m:rPr>
                      <m:sty m:val="p"/>
                    </m:rPr>
                    <w:rPr>
                      <w:rFonts w:ascii="Cambria Math" w:hAnsi="Cambria Math" w:cs="Times New Roman"/>
                    </w:rPr>
                    <m:t>(п.2)</m:t>
                  </m:r>
                </m:num>
                <m:den>
                  <m:r>
                    <w:rPr>
                      <w:rFonts w:ascii="Cambria Math" w:hAnsi="Cambria Math" w:cs="Times New Roman"/>
                    </w:rPr>
                    <m:t xml:space="preserve">БП </m:t>
                  </m:r>
                  <m:r>
                    <m:rPr>
                      <m:sty m:val="p"/>
                    </m:rPr>
                    <w:rPr>
                      <w:rFonts w:ascii="Cambria Math" w:hAnsi="Cambria Math" w:cs="Times New Roman"/>
                    </w:rPr>
                    <m:t>(п.1)</m:t>
                  </m:r>
                </m:den>
              </m:f>
              <m:r>
                <m:rPr>
                  <m:sty m:val="p"/>
                </m:rPr>
                <w:rPr>
                  <w:rFonts w:ascii="Cambria Math" w:hAnsi="Cambria Math" w:cs="Times New Roman"/>
                </w:rPr>
                <m:t>*100</m:t>
              </m:r>
            </m:oMath>
            <w:r w:rsidRPr="00796B99">
              <w:rPr>
                <w:rFonts w:ascii="Times New Roman" w:eastAsiaTheme="minorEastAsia" w:hAnsi="Times New Roman" w:cs="Times New Roman"/>
              </w:rPr>
              <w:t xml:space="preserve">, где </w:t>
            </w:r>
          </w:p>
          <w:p w:rsidR="00D474F1" w:rsidRPr="00796B99" w:rsidRDefault="00D474F1" w:rsidP="00B11638">
            <w:pPr>
              <w:ind w:firstLine="709"/>
              <w:jc w:val="both"/>
              <w:rPr>
                <w:rFonts w:ascii="Times New Roman" w:hAnsi="Times New Roman" w:cs="Times New Roman"/>
              </w:rPr>
            </w:pPr>
            <w:r w:rsidRPr="00796B99">
              <w:rPr>
                <w:rFonts w:ascii="Times New Roman" w:hAnsi="Times New Roman" w:cs="Times New Roman"/>
                <w:b/>
              </w:rPr>
              <w:t>Сап</w:t>
            </w:r>
            <w:r w:rsidRPr="00796B99">
              <w:rPr>
                <w:rFonts w:ascii="Times New Roman" w:hAnsi="Times New Roman" w:cs="Times New Roman"/>
              </w:rPr>
              <w:t xml:space="preserve"> – показатель «Эффективность реализации бюджета, в части доходов от арендной платы и продажи муниципального имущества». </w:t>
            </w:r>
          </w:p>
          <w:p w:rsidR="00D474F1" w:rsidRPr="00796B99" w:rsidRDefault="00D474F1" w:rsidP="00B11638">
            <w:pPr>
              <w:ind w:firstLine="709"/>
              <w:jc w:val="both"/>
              <w:rPr>
                <w:rFonts w:ascii="Times New Roman" w:eastAsia="Times New Roman" w:hAnsi="Times New Roman" w:cs="Times New Roman"/>
                <w:b/>
                <w:i/>
                <w:u w:val="single"/>
              </w:rPr>
            </w:pPr>
            <w:r w:rsidRPr="00796B99">
              <w:rPr>
                <w:rFonts w:ascii="Times New Roman" w:eastAsia="Times New Roman" w:hAnsi="Times New Roman" w:cs="Times New Roman"/>
                <w:b/>
                <w:i/>
                <w:u w:val="single"/>
              </w:rPr>
              <w:t xml:space="preserve">Пункт 1 </w:t>
            </w:r>
          </w:p>
          <w:p w:rsidR="00D474F1" w:rsidRPr="00796B99" w:rsidRDefault="00D474F1" w:rsidP="00B11638">
            <w:pPr>
              <w:ind w:firstLine="709"/>
              <w:jc w:val="both"/>
              <w:rPr>
                <w:rFonts w:ascii="Times New Roman" w:hAnsi="Times New Roman" w:cs="Times New Roman"/>
              </w:rPr>
            </w:pPr>
            <w:r w:rsidRPr="00796B99">
              <w:rPr>
                <w:rFonts w:ascii="Times New Roman" w:hAnsi="Times New Roman" w:cs="Times New Roman"/>
                <w:b/>
              </w:rPr>
              <w:t xml:space="preserve">БП – </w:t>
            </w:r>
            <w:r w:rsidRPr="00796B99">
              <w:rPr>
                <w:rFonts w:ascii="Times New Roman" w:hAnsi="Times New Roman" w:cs="Times New Roman"/>
              </w:rPr>
              <w:t>бюджетный показатель по доходам от арендной платы и продажи муниципального имущества (за исключением земельных участков), рассчитывается по следующей формуле:</w:t>
            </w:r>
          </w:p>
          <w:p w:rsidR="00D474F1" w:rsidRPr="00796B99" w:rsidRDefault="00D474F1" w:rsidP="00B11638">
            <w:pPr>
              <w:ind w:firstLine="709"/>
              <w:jc w:val="both"/>
              <w:rPr>
                <w:rFonts w:ascii="Times New Roman" w:hAnsi="Times New Roman" w:cs="Times New Roman"/>
              </w:rPr>
            </w:pPr>
          </w:p>
          <w:p w:rsidR="00D474F1" w:rsidRPr="00796B99" w:rsidRDefault="00D474F1" w:rsidP="00B11638">
            <w:pPr>
              <w:spacing w:line="360" w:lineRule="auto"/>
              <w:ind w:left="1560" w:firstLine="709"/>
              <w:jc w:val="both"/>
              <w:rPr>
                <w:rFonts w:ascii="Times New Roman" w:hAnsi="Times New Roman" w:cs="Times New Roman"/>
                <w:color w:val="FF0000"/>
              </w:rPr>
            </w:pPr>
            <m:oMath>
              <m:r>
                <m:rPr>
                  <m:sty m:val="p"/>
                </m:rPr>
                <w:rPr>
                  <w:rFonts w:ascii="Cambria Math" w:hAnsi="Cambria Math" w:cs="Times New Roman"/>
                </w:rPr>
                <m:t>БП=БПар+БПпр</m:t>
              </m:r>
            </m:oMath>
            <w:r w:rsidRPr="00796B99">
              <w:rPr>
                <w:rFonts w:ascii="Times New Roman" w:eastAsiaTheme="minorEastAsia" w:hAnsi="Times New Roman" w:cs="Times New Roman"/>
              </w:rPr>
              <w:t xml:space="preserve">, где </w:t>
            </w:r>
          </w:p>
          <w:p w:rsidR="00D474F1" w:rsidRPr="00796B99" w:rsidRDefault="00D474F1" w:rsidP="00B11638">
            <w:pPr>
              <w:ind w:firstLine="709"/>
              <w:jc w:val="both"/>
              <w:rPr>
                <w:rFonts w:ascii="Times New Roman" w:hAnsi="Times New Roman" w:cs="Times New Roman"/>
              </w:rPr>
            </w:pPr>
            <w:proofErr w:type="spellStart"/>
            <w:r w:rsidRPr="00796B99">
              <w:rPr>
                <w:rFonts w:ascii="Times New Roman" w:hAnsi="Times New Roman" w:cs="Times New Roman"/>
                <w:b/>
              </w:rPr>
              <w:t>БПар</w:t>
            </w:r>
            <w:proofErr w:type="spellEnd"/>
            <w:r w:rsidRPr="00796B99">
              <w:rPr>
                <w:rFonts w:ascii="Times New Roman" w:hAnsi="Times New Roman" w:cs="Times New Roman"/>
              </w:rPr>
              <w:t xml:space="preserve"> – доход, получаемый от сдачи в аренду имущества, составляющего муниципальную казну (за исключением земельных участков), заложенный в бюджет муниципального образования на текущий год.</w:t>
            </w:r>
          </w:p>
          <w:p w:rsidR="00D474F1" w:rsidRPr="00796B99" w:rsidRDefault="00D474F1" w:rsidP="00B11638">
            <w:pPr>
              <w:ind w:firstLine="709"/>
              <w:jc w:val="both"/>
              <w:rPr>
                <w:rFonts w:ascii="Times New Roman" w:hAnsi="Times New Roman" w:cs="Times New Roman"/>
              </w:rPr>
            </w:pPr>
            <w:proofErr w:type="spellStart"/>
            <w:r w:rsidRPr="00796B99">
              <w:rPr>
                <w:rFonts w:ascii="Times New Roman" w:hAnsi="Times New Roman" w:cs="Times New Roman"/>
                <w:b/>
              </w:rPr>
              <w:t>БПпр</w:t>
            </w:r>
            <w:proofErr w:type="spellEnd"/>
            <w:r w:rsidRPr="00796B99">
              <w:rPr>
                <w:rFonts w:ascii="Times New Roman" w:hAnsi="Times New Roman" w:cs="Times New Roman"/>
              </w:rPr>
              <w:t xml:space="preserve"> – доход, получаемый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заложенный в бюджет муниципального образования на текущий год.</w:t>
            </w:r>
          </w:p>
          <w:p w:rsidR="00D474F1" w:rsidRPr="00796B99" w:rsidRDefault="00D474F1" w:rsidP="00B11638">
            <w:pPr>
              <w:ind w:firstLine="709"/>
              <w:jc w:val="both"/>
              <w:rPr>
                <w:rFonts w:ascii="Times New Roman" w:eastAsia="Times New Roman" w:hAnsi="Times New Roman" w:cs="Times New Roman"/>
                <w:b/>
                <w:i/>
                <w:u w:val="single"/>
              </w:rPr>
            </w:pPr>
            <w:r w:rsidRPr="00796B99">
              <w:rPr>
                <w:rFonts w:ascii="Times New Roman" w:eastAsia="Times New Roman" w:hAnsi="Times New Roman" w:cs="Times New Roman"/>
                <w:b/>
                <w:i/>
                <w:u w:val="single"/>
              </w:rPr>
              <w:t xml:space="preserve">Пункт 2 </w:t>
            </w:r>
          </w:p>
          <w:p w:rsidR="00D474F1" w:rsidRPr="00796B99" w:rsidRDefault="00D474F1" w:rsidP="00B11638">
            <w:pPr>
              <w:ind w:firstLine="709"/>
              <w:jc w:val="both"/>
              <w:rPr>
                <w:rFonts w:ascii="Times New Roman" w:hAnsi="Times New Roman" w:cs="Times New Roman"/>
              </w:rPr>
            </w:pPr>
            <w:r w:rsidRPr="00796B99">
              <w:rPr>
                <w:rFonts w:ascii="Times New Roman" w:hAnsi="Times New Roman" w:cs="Times New Roman"/>
                <w:b/>
              </w:rPr>
              <w:t xml:space="preserve">ФП – </w:t>
            </w:r>
            <w:r w:rsidRPr="00796B99">
              <w:rPr>
                <w:rFonts w:ascii="Times New Roman" w:hAnsi="Times New Roman" w:cs="Times New Roman"/>
              </w:rPr>
              <w:t>Фактические поступления от арендной платы и продажи муниципального имущества (за исключением земельных участков), рассчитывается по следующей формуле:</w:t>
            </w:r>
          </w:p>
          <w:p w:rsidR="00D474F1" w:rsidRPr="00796B99" w:rsidRDefault="00D474F1" w:rsidP="00B11638">
            <w:pPr>
              <w:spacing w:line="360" w:lineRule="auto"/>
              <w:ind w:left="1560" w:firstLine="709"/>
              <w:jc w:val="both"/>
              <w:rPr>
                <w:rFonts w:ascii="Times New Roman" w:hAnsi="Times New Roman" w:cs="Times New Roman"/>
                <w:color w:val="FF0000"/>
              </w:rPr>
            </w:pPr>
            <m:oMath>
              <m:r>
                <m:rPr>
                  <m:sty m:val="p"/>
                </m:rPr>
                <w:rPr>
                  <w:rFonts w:ascii="Cambria Math" w:hAnsi="Cambria Math" w:cs="Times New Roman"/>
                </w:rPr>
                <m:t>ФП=ФПар+ФПпр</m:t>
              </m:r>
            </m:oMath>
            <w:r w:rsidRPr="00796B99">
              <w:rPr>
                <w:rFonts w:ascii="Times New Roman" w:eastAsiaTheme="minorEastAsia" w:hAnsi="Times New Roman" w:cs="Times New Roman"/>
              </w:rPr>
              <w:t xml:space="preserve">, где </w:t>
            </w:r>
          </w:p>
          <w:p w:rsidR="00D474F1" w:rsidRPr="00796B99" w:rsidRDefault="00D474F1" w:rsidP="00B11638">
            <w:pPr>
              <w:ind w:firstLine="709"/>
              <w:jc w:val="both"/>
              <w:rPr>
                <w:rFonts w:ascii="Times New Roman" w:hAnsi="Times New Roman" w:cs="Times New Roman"/>
              </w:rPr>
            </w:pPr>
            <w:proofErr w:type="spellStart"/>
            <w:r w:rsidRPr="00796B99">
              <w:rPr>
                <w:rFonts w:ascii="Times New Roman" w:hAnsi="Times New Roman" w:cs="Times New Roman"/>
                <w:b/>
              </w:rPr>
              <w:t>ФПар</w:t>
            </w:r>
            <w:proofErr w:type="spellEnd"/>
            <w:r w:rsidRPr="00796B99">
              <w:rPr>
                <w:rFonts w:ascii="Times New Roman" w:hAnsi="Times New Roman" w:cs="Times New Roman"/>
              </w:rPr>
              <w:t xml:space="preserve"> – фактические поступления, получаемые от сдачи в аренду имущества, составляющего муниципальную казну (за исключением земельных участков), за текущий год по состоянию на 01 число отчетного месяца.</w:t>
            </w:r>
          </w:p>
          <w:p w:rsidR="00D474F1" w:rsidRPr="00796B99" w:rsidRDefault="00D474F1" w:rsidP="00B11638">
            <w:pPr>
              <w:ind w:firstLine="709"/>
              <w:jc w:val="both"/>
              <w:rPr>
                <w:rFonts w:ascii="Times New Roman" w:hAnsi="Times New Roman" w:cs="Times New Roman"/>
                <w:u w:val="single"/>
              </w:rPr>
            </w:pPr>
            <w:proofErr w:type="spellStart"/>
            <w:r w:rsidRPr="00796B99">
              <w:rPr>
                <w:rFonts w:ascii="Times New Roman" w:eastAsia="Times New Roman" w:hAnsi="Times New Roman" w:cs="Times New Roman"/>
                <w:b/>
                <w:lang w:eastAsia="ru-RU"/>
              </w:rPr>
              <w:t>ФПпр</w:t>
            </w:r>
            <w:proofErr w:type="spellEnd"/>
            <w:r w:rsidRPr="00796B99">
              <w:rPr>
                <w:rFonts w:ascii="Times New Roman" w:eastAsia="Times New Roman" w:hAnsi="Times New Roman" w:cs="Times New Roman"/>
                <w:lang w:eastAsia="ru-RU"/>
              </w:rPr>
              <w:t xml:space="preserve"> – фактические поступления, получаемые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за </w:t>
            </w:r>
            <w:r w:rsidRPr="00796B99">
              <w:rPr>
                <w:rFonts w:ascii="Times New Roman" w:eastAsia="Times New Roman" w:hAnsi="Times New Roman" w:cs="Times New Roman"/>
                <w:lang w:eastAsia="ru-RU"/>
              </w:rPr>
              <w:lastRenderedPageBreak/>
              <w:t>текущий год по состоянию на 01 число отчетного месяца.</w:t>
            </w:r>
          </w:p>
          <w:p w:rsidR="00D474F1" w:rsidRPr="00796B99" w:rsidRDefault="00D474F1" w:rsidP="00B11638">
            <w:pPr>
              <w:widowControl w:val="0"/>
              <w:jc w:val="center"/>
              <w:rPr>
                <w:rFonts w:ascii="Times New Roman" w:eastAsia="Calibri" w:hAnsi="Times New Roman" w:cs="Times New Roman"/>
                <w:color w:val="000000"/>
              </w:rPr>
            </w:pPr>
          </w:p>
        </w:tc>
      </w:tr>
      <w:tr w:rsidR="00D474F1" w:rsidRPr="00796B99" w:rsidTr="003550AF">
        <w:tc>
          <w:tcPr>
            <w:tcW w:w="567" w:type="dxa"/>
          </w:tcPr>
          <w:p w:rsidR="00D474F1" w:rsidRPr="00796B99" w:rsidRDefault="0038729D" w:rsidP="00B11638">
            <w:pPr>
              <w:spacing w:line="20" w:lineRule="atLeast"/>
              <w:ind w:right="-108"/>
              <w:contextualSpacing/>
              <w:jc w:val="right"/>
              <w:rPr>
                <w:rFonts w:ascii="Times New Roman" w:hAnsi="Times New Roman" w:cs="Times New Roman"/>
              </w:rPr>
            </w:pPr>
            <w:r w:rsidRPr="00796B99">
              <w:rPr>
                <w:rFonts w:ascii="Times New Roman" w:hAnsi="Times New Roman" w:cs="Times New Roman"/>
              </w:rPr>
              <w:lastRenderedPageBreak/>
              <w:t>62</w:t>
            </w:r>
          </w:p>
        </w:tc>
        <w:tc>
          <w:tcPr>
            <w:tcW w:w="4537" w:type="dxa"/>
          </w:tcPr>
          <w:p w:rsidR="00D474F1" w:rsidRPr="00796B99" w:rsidRDefault="00D474F1" w:rsidP="00B11638">
            <w:pPr>
              <w:spacing w:line="20" w:lineRule="atLeast"/>
              <w:ind w:left="34" w:right="-108"/>
              <w:contextualSpacing/>
              <w:rPr>
                <w:rFonts w:ascii="Times New Roman" w:hAnsi="Times New Roman" w:cs="Times New Roman"/>
              </w:rPr>
            </w:pPr>
            <w:r w:rsidRPr="00796B99">
              <w:rPr>
                <w:rFonts w:ascii="Times New Roman" w:hAnsi="Times New Roman" w:cs="Times New Roman"/>
                <w:sz w:val="24"/>
                <w:szCs w:val="24"/>
              </w:rPr>
              <w:t>Эффективность работы по расторжению договоров аренды земельных участков, в отношении которых выявлен факт ненадлежащего исполнения условий договора</w:t>
            </w:r>
            <w:proofErr w:type="gramStart"/>
            <w:r w:rsidRPr="00796B99">
              <w:rPr>
                <w:rFonts w:ascii="Times New Roman" w:hAnsi="Times New Roman" w:cs="Times New Roman"/>
                <w:sz w:val="24"/>
                <w:szCs w:val="24"/>
              </w:rPr>
              <w:t xml:space="preserve"> (%)</w:t>
            </w:r>
            <w:proofErr w:type="gramEnd"/>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D474F1" w:rsidRPr="00796B99" w:rsidRDefault="00D474F1" w:rsidP="00B11638">
            <w:pPr>
              <w:rPr>
                <w:rFonts w:ascii="Times New Roman" w:hAnsi="Times New Roman" w:cs="Times New Roman"/>
              </w:rPr>
            </w:pPr>
            <w:r w:rsidRPr="00796B99">
              <w:rPr>
                <w:rFonts w:ascii="Times New Roman" w:hAnsi="Times New Roman" w:cs="Times New Roman"/>
              </w:rPr>
              <w:t>Реестр договоров аренды земельных участков</w:t>
            </w:r>
          </w:p>
        </w:tc>
        <w:tc>
          <w:tcPr>
            <w:tcW w:w="7229" w:type="dxa"/>
          </w:tcPr>
          <w:p w:rsidR="00D474F1" w:rsidRPr="00796B99" w:rsidRDefault="00D474F1" w:rsidP="00B11638">
            <w:pPr>
              <w:shd w:val="clear" w:color="auto" w:fill="FFFFFF"/>
              <w:tabs>
                <w:tab w:val="left" w:pos="2410"/>
              </w:tabs>
              <w:spacing w:before="211"/>
              <w:ind w:left="710"/>
              <w:jc w:val="center"/>
              <w:rPr>
                <w:rFonts w:ascii="Times New Roman" w:eastAsia="Times New Roman" w:hAnsi="Times New Roman" w:cs="Times New Roman"/>
                <w:lang w:eastAsia="ru-RU"/>
              </w:rPr>
            </w:pPr>
            <m:oMath>
              <m:r>
                <m:rPr>
                  <m:sty m:val="p"/>
                </m:rPr>
                <w:rPr>
                  <w:rFonts w:ascii="Cambria Math" w:eastAsia="Times New Roman" w:hAnsi="Cambria Math" w:cs="Times New Roman"/>
                  <w:lang w:eastAsia="ru-RU"/>
                </w:rPr>
                <m:t>Пр=</m:t>
              </m:r>
              <m:f>
                <m:fPr>
                  <m:ctrlPr>
                    <w:rPr>
                      <w:rFonts w:ascii="Cambria Math" w:eastAsia="Times New Roman" w:hAnsi="Cambria Math" w:cs="Times New Roman"/>
                    </w:rPr>
                  </m:ctrlPr>
                </m:fPr>
                <m:num>
                  <m:r>
                    <m:rPr>
                      <m:sty m:val="p"/>
                    </m:rPr>
                    <w:rPr>
                      <w:rFonts w:ascii="Cambria Math" w:eastAsia="Times New Roman" w:hAnsi="Cambria Math" w:cs="Times New Roman"/>
                      <w:lang w:eastAsia="ru-RU"/>
                    </w:rPr>
                    <m:t>Рф + Ри + Рпм*0,7</m:t>
                  </m:r>
                </m:num>
                <m:den>
                  <m:r>
                    <w:rPr>
                      <w:rFonts w:ascii="Cambria Math" w:eastAsia="Times New Roman" w:hAnsi="Cambria Math" w:cs="Times New Roman"/>
                      <w:lang w:eastAsia="ru-RU"/>
                    </w:rPr>
                    <m:t>Рп</m:t>
                  </m:r>
                </m:den>
              </m:f>
              <m:r>
                <m:rPr>
                  <m:sty m:val="p"/>
                </m:rPr>
                <w:rPr>
                  <w:rFonts w:ascii="Cambria Math" w:eastAsia="Times New Roman" w:hAnsi="Cambria Math" w:cs="Times New Roman"/>
                  <w:lang w:eastAsia="ru-RU"/>
                </w:rPr>
                <m:t>*100</m:t>
              </m:r>
            </m:oMath>
            <w:r w:rsidRPr="00796B99">
              <w:rPr>
                <w:rFonts w:ascii="Times New Roman" w:eastAsia="Times New Roman" w:hAnsi="Times New Roman" w:cs="Times New Roman"/>
                <w:lang w:eastAsia="ru-RU"/>
              </w:rPr>
              <w:t>,</w:t>
            </w:r>
            <w:r w:rsidRPr="00796B99">
              <w:rPr>
                <w:rFonts w:ascii="Times New Roman" w:eastAsia="Times New Roman" w:hAnsi="Times New Roman" w:cs="Times New Roman"/>
                <w:b/>
                <w:lang w:eastAsia="ru-RU"/>
              </w:rPr>
              <w:t xml:space="preserve"> </w:t>
            </w:r>
            <w:r w:rsidRPr="00796B99">
              <w:rPr>
                <w:rFonts w:ascii="Times New Roman" w:eastAsia="Times New Roman" w:hAnsi="Times New Roman" w:cs="Times New Roman"/>
                <w:lang w:eastAsia="ru-RU"/>
              </w:rPr>
              <w:t>где</w:t>
            </w:r>
          </w:p>
          <w:p w:rsidR="00D474F1" w:rsidRPr="00796B99" w:rsidRDefault="00D474F1" w:rsidP="00B11638">
            <w:pPr>
              <w:shd w:val="clear" w:color="auto" w:fill="FFFFFF"/>
              <w:tabs>
                <w:tab w:val="left" w:pos="2410"/>
              </w:tabs>
              <w:ind w:firstLine="709"/>
              <w:jc w:val="both"/>
              <w:rPr>
                <w:rFonts w:ascii="Times New Roman" w:eastAsia="Times New Roman" w:hAnsi="Times New Roman" w:cs="Times New Roman"/>
                <w:lang w:eastAsia="ru-RU"/>
              </w:rPr>
            </w:pPr>
            <w:proofErr w:type="spellStart"/>
            <w:proofErr w:type="gramStart"/>
            <w:r w:rsidRPr="00796B99">
              <w:rPr>
                <w:rFonts w:ascii="Times New Roman" w:eastAsia="Times New Roman" w:hAnsi="Times New Roman" w:cs="Times New Roman"/>
                <w:b/>
                <w:lang w:eastAsia="ru-RU"/>
              </w:rPr>
              <w:t>Пр</w:t>
            </w:r>
            <w:proofErr w:type="spellEnd"/>
            <w:proofErr w:type="gramEnd"/>
            <w:r w:rsidRPr="00796B99">
              <w:rPr>
                <w:rFonts w:ascii="Times New Roman" w:eastAsia="Times New Roman" w:hAnsi="Times New Roman" w:cs="Times New Roman"/>
                <w:lang w:eastAsia="ru-RU"/>
              </w:rPr>
              <w:t xml:space="preserve"> – показатель «Эффективность работы по расторжению договоров аренды земельных участков, в отношении которых выявлен факт ненадлежащего исполнения условий договора» (%);</w:t>
            </w:r>
          </w:p>
          <w:p w:rsidR="00D474F1" w:rsidRPr="00796B99" w:rsidRDefault="00D474F1" w:rsidP="00B11638">
            <w:pPr>
              <w:shd w:val="clear" w:color="auto" w:fill="FFFFFF"/>
              <w:ind w:firstLine="720"/>
              <w:jc w:val="both"/>
              <w:rPr>
                <w:rFonts w:ascii="Times New Roman" w:eastAsia="Times New Roman" w:hAnsi="Times New Roman" w:cs="Times New Roman"/>
                <w:lang w:eastAsia="ru-RU"/>
              </w:rPr>
            </w:pPr>
            <w:proofErr w:type="spellStart"/>
            <w:r w:rsidRPr="00796B99">
              <w:rPr>
                <w:rFonts w:ascii="Times New Roman" w:eastAsia="Times New Roman" w:hAnsi="Times New Roman" w:cs="Times New Roman"/>
                <w:b/>
                <w:bCs/>
                <w:spacing w:val="-1"/>
                <w:lang w:eastAsia="ru-RU"/>
              </w:rPr>
              <w:t>Рф</w:t>
            </w:r>
            <w:proofErr w:type="spellEnd"/>
            <w:r w:rsidRPr="00796B99">
              <w:rPr>
                <w:rFonts w:ascii="Times New Roman" w:eastAsia="Times New Roman" w:hAnsi="Times New Roman" w:cs="Times New Roman"/>
                <w:b/>
                <w:bCs/>
                <w:spacing w:val="-1"/>
                <w:lang w:eastAsia="ru-RU"/>
              </w:rPr>
              <w:t xml:space="preserve"> </w:t>
            </w:r>
            <w:r w:rsidRPr="00796B99">
              <w:rPr>
                <w:rFonts w:ascii="Times New Roman" w:eastAsia="Times New Roman" w:hAnsi="Times New Roman" w:cs="Times New Roman"/>
                <w:spacing w:val="-1"/>
                <w:lang w:eastAsia="ru-RU"/>
              </w:rPr>
              <w:t xml:space="preserve">– </w:t>
            </w:r>
            <w:r w:rsidRPr="00796B99">
              <w:rPr>
                <w:rFonts w:ascii="Times New Roman" w:eastAsia="Times New Roman" w:hAnsi="Times New Roman" w:cs="Times New Roman"/>
                <w:lang w:eastAsia="ru-RU"/>
              </w:rPr>
              <w:t xml:space="preserve">количество земельных участков, высвободившихся (за период с начала отчетного года по отчетную дату) в результате расторжения договоров аренды, по основаниям неиспользования или использования не по целевому назначению, и/или задолженности по арендной плате за </w:t>
            </w:r>
            <w:proofErr w:type="gramStart"/>
            <w:r w:rsidRPr="00796B99">
              <w:rPr>
                <w:rFonts w:ascii="Times New Roman" w:eastAsia="Times New Roman" w:hAnsi="Times New Roman" w:cs="Times New Roman"/>
                <w:lang w:eastAsia="ru-RU"/>
              </w:rPr>
              <w:t>два и более периодов</w:t>
            </w:r>
            <w:proofErr w:type="gramEnd"/>
            <w:r w:rsidRPr="00796B99">
              <w:rPr>
                <w:rFonts w:ascii="Times New Roman" w:eastAsia="Times New Roman" w:hAnsi="Times New Roman" w:cs="Times New Roman"/>
                <w:lang w:eastAsia="ru-RU"/>
              </w:rPr>
              <w:t xml:space="preserve"> неоплаты;</w:t>
            </w:r>
          </w:p>
          <w:p w:rsidR="00D474F1" w:rsidRPr="00796B99" w:rsidRDefault="00D474F1" w:rsidP="00B11638">
            <w:pPr>
              <w:shd w:val="clear" w:color="auto" w:fill="FFFFFF"/>
              <w:ind w:firstLine="709"/>
              <w:jc w:val="both"/>
              <w:rPr>
                <w:rFonts w:ascii="Times New Roman" w:eastAsia="Times New Roman" w:hAnsi="Times New Roman" w:cs="Times New Roman"/>
                <w:lang w:eastAsia="ru-RU"/>
              </w:rPr>
            </w:pPr>
            <w:proofErr w:type="spellStart"/>
            <w:r w:rsidRPr="00796B99">
              <w:rPr>
                <w:rFonts w:ascii="Times New Roman" w:eastAsia="Times New Roman" w:hAnsi="Times New Roman" w:cs="Times New Roman"/>
                <w:b/>
                <w:bCs/>
                <w:spacing w:val="-1"/>
                <w:lang w:eastAsia="ru-RU"/>
              </w:rPr>
              <w:t>Ри</w:t>
            </w:r>
            <w:proofErr w:type="spellEnd"/>
            <w:r w:rsidRPr="00796B99">
              <w:rPr>
                <w:rFonts w:ascii="Times New Roman" w:eastAsia="Times New Roman" w:hAnsi="Times New Roman" w:cs="Times New Roman"/>
                <w:b/>
                <w:bCs/>
                <w:spacing w:val="-1"/>
                <w:lang w:eastAsia="ru-RU"/>
              </w:rPr>
              <w:t xml:space="preserve"> </w:t>
            </w:r>
            <w:r w:rsidRPr="00796B99">
              <w:rPr>
                <w:rFonts w:ascii="Times New Roman" w:eastAsia="Times New Roman" w:hAnsi="Times New Roman" w:cs="Times New Roman"/>
                <w:lang w:eastAsia="ru-RU"/>
              </w:rPr>
              <w:t xml:space="preserve">– количество земельных участков, предоставленных органом местного самоуправления в аренду, арендаторы которых за период с начала отчетного года по отчетную дату </w:t>
            </w:r>
            <w:proofErr w:type="gramStart"/>
            <w:r w:rsidRPr="00796B99">
              <w:rPr>
                <w:rFonts w:ascii="Times New Roman" w:eastAsia="Times New Roman" w:hAnsi="Times New Roman" w:cs="Times New Roman"/>
                <w:lang w:eastAsia="ru-RU"/>
              </w:rPr>
              <w:t>приступили к освоению земельных участков/начали</w:t>
            </w:r>
            <w:proofErr w:type="gramEnd"/>
            <w:r w:rsidRPr="00796B99">
              <w:rPr>
                <w:rFonts w:ascii="Times New Roman" w:eastAsia="Times New Roman" w:hAnsi="Times New Roman" w:cs="Times New Roman"/>
                <w:lang w:eastAsia="ru-RU"/>
              </w:rPr>
              <w:t xml:space="preserve"> использовать/погасили задолженность;</w:t>
            </w:r>
          </w:p>
          <w:p w:rsidR="00D474F1" w:rsidRPr="00796B99" w:rsidRDefault="00D474F1" w:rsidP="00B11638">
            <w:pPr>
              <w:shd w:val="clear" w:color="auto" w:fill="FFFFFF"/>
              <w:ind w:firstLine="709"/>
              <w:jc w:val="both"/>
              <w:rPr>
                <w:rFonts w:ascii="Times New Roman" w:eastAsia="Times New Roman" w:hAnsi="Times New Roman" w:cs="Times New Roman"/>
                <w:lang w:eastAsia="ru-RU"/>
              </w:rPr>
            </w:pPr>
            <w:proofErr w:type="spellStart"/>
            <w:r w:rsidRPr="00796B99">
              <w:rPr>
                <w:rFonts w:ascii="Times New Roman" w:eastAsia="Times New Roman" w:hAnsi="Times New Roman" w:cs="Times New Roman"/>
                <w:b/>
                <w:lang w:eastAsia="ru-RU"/>
              </w:rPr>
              <w:t>Рпм</w:t>
            </w:r>
            <w:proofErr w:type="spellEnd"/>
            <w:r w:rsidRPr="00796B99">
              <w:rPr>
                <w:rFonts w:ascii="Times New Roman" w:eastAsia="Times New Roman" w:hAnsi="Times New Roman" w:cs="Times New Roman"/>
                <w:lang w:eastAsia="ru-RU"/>
              </w:rPr>
              <w:t xml:space="preserve"> – количество земельных участков, предоставленных органом местного самоуправления в аренду, в отношении которых выявлен факт неиспользования/использования не по целевому назначению/задолженность по арендной плате, по </w:t>
            </w:r>
            <w:proofErr w:type="gramStart"/>
            <w:r w:rsidRPr="00796B99">
              <w:rPr>
                <w:rFonts w:ascii="Times New Roman" w:eastAsia="Times New Roman" w:hAnsi="Times New Roman" w:cs="Times New Roman"/>
                <w:lang w:eastAsia="ru-RU"/>
              </w:rPr>
              <w:t>договорам</w:t>
            </w:r>
            <w:proofErr w:type="gramEnd"/>
            <w:r w:rsidRPr="00796B99">
              <w:rPr>
                <w:rFonts w:ascii="Times New Roman" w:eastAsia="Times New Roman" w:hAnsi="Times New Roman" w:cs="Times New Roman"/>
                <w:lang w:eastAsia="ru-RU"/>
              </w:rPr>
              <w:t xml:space="preserve"> которых на отчетную дату приняты следующие меры:</w:t>
            </w:r>
          </w:p>
          <w:p w:rsidR="00D474F1" w:rsidRPr="00796B99" w:rsidRDefault="00D474F1" w:rsidP="00B11638">
            <w:pPr>
              <w:ind w:firstLine="709"/>
              <w:jc w:val="both"/>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 подано исковое заявление о расторжении договоров аренды;</w:t>
            </w:r>
          </w:p>
          <w:p w:rsidR="00D474F1" w:rsidRPr="00796B99" w:rsidRDefault="00D474F1" w:rsidP="00B11638">
            <w:pPr>
              <w:ind w:firstLine="709"/>
              <w:jc w:val="both"/>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 xml:space="preserve">- </w:t>
            </w:r>
            <w:proofErr w:type="gramStart"/>
            <w:r w:rsidRPr="00796B99">
              <w:rPr>
                <w:rFonts w:ascii="Times New Roman" w:eastAsia="Times New Roman" w:hAnsi="Times New Roman" w:cs="Times New Roman"/>
                <w:lang w:eastAsia="ru-RU"/>
              </w:rPr>
              <w:t>исковое</w:t>
            </w:r>
            <w:proofErr w:type="gramEnd"/>
            <w:r w:rsidRPr="00796B99">
              <w:rPr>
                <w:rFonts w:ascii="Times New Roman" w:eastAsia="Times New Roman" w:hAnsi="Times New Roman" w:cs="Times New Roman"/>
                <w:lang w:eastAsia="ru-RU"/>
              </w:rPr>
              <w:t xml:space="preserve"> находится на рассмотрении в суде;</w:t>
            </w:r>
          </w:p>
          <w:p w:rsidR="00D474F1" w:rsidRPr="00796B99" w:rsidRDefault="00D474F1" w:rsidP="00B11638">
            <w:pPr>
              <w:ind w:firstLine="709"/>
              <w:jc w:val="both"/>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 судебное решение вступило в законную силу.</w:t>
            </w:r>
          </w:p>
          <w:p w:rsidR="00D474F1" w:rsidRPr="00796B99" w:rsidRDefault="00D474F1" w:rsidP="00B11638">
            <w:pPr>
              <w:shd w:val="clear" w:color="auto" w:fill="FFFFFF"/>
              <w:ind w:firstLine="709"/>
              <w:jc w:val="both"/>
              <w:rPr>
                <w:rFonts w:ascii="Times New Roman" w:eastAsia="Times New Roman" w:hAnsi="Times New Roman" w:cs="Times New Roman"/>
                <w:lang w:eastAsia="ru-RU"/>
              </w:rPr>
            </w:pPr>
            <w:r w:rsidRPr="00796B99">
              <w:rPr>
                <w:rFonts w:ascii="Times New Roman" w:eastAsia="Times New Roman" w:hAnsi="Times New Roman" w:cs="Times New Roman"/>
                <w:b/>
                <w:lang w:eastAsia="ru-RU"/>
              </w:rPr>
              <w:t xml:space="preserve"> </w:t>
            </w:r>
            <w:proofErr w:type="spellStart"/>
            <w:r w:rsidRPr="00796B99">
              <w:rPr>
                <w:rFonts w:ascii="Times New Roman" w:eastAsia="Times New Roman" w:hAnsi="Times New Roman" w:cs="Times New Roman"/>
                <w:b/>
                <w:lang w:eastAsia="ru-RU"/>
              </w:rPr>
              <w:t>Рп</w:t>
            </w:r>
            <w:proofErr w:type="spellEnd"/>
            <w:r w:rsidRPr="00796B99">
              <w:rPr>
                <w:rFonts w:ascii="Times New Roman" w:eastAsia="Times New Roman" w:hAnsi="Times New Roman" w:cs="Times New Roman"/>
                <w:lang w:eastAsia="ru-RU"/>
              </w:rPr>
              <w:t xml:space="preserve"> – плановое значение показателя, установленное органу местного самоуправления. В показатель включены земельные участки, переданные органом местного самоуправления в аренду, на которых выявлены признаки неиспользования или использование не по целевому назначению, и/или в отношении которых имеется задолженность по арендной плате за </w:t>
            </w:r>
            <w:proofErr w:type="gramStart"/>
            <w:r w:rsidRPr="00796B99">
              <w:rPr>
                <w:rFonts w:ascii="Times New Roman" w:eastAsia="Times New Roman" w:hAnsi="Times New Roman" w:cs="Times New Roman"/>
                <w:lang w:eastAsia="ru-RU"/>
              </w:rPr>
              <w:t>два и более периодов</w:t>
            </w:r>
            <w:proofErr w:type="gramEnd"/>
            <w:r w:rsidRPr="00796B99">
              <w:rPr>
                <w:rFonts w:ascii="Times New Roman" w:eastAsia="Times New Roman" w:hAnsi="Times New Roman" w:cs="Times New Roman"/>
                <w:lang w:eastAsia="ru-RU"/>
              </w:rPr>
              <w:t xml:space="preserve"> неоплаты. </w:t>
            </w:r>
          </w:p>
          <w:p w:rsidR="00D474F1" w:rsidRPr="00796B99" w:rsidRDefault="00D474F1" w:rsidP="00B11638">
            <w:pPr>
              <w:widowControl w:val="0"/>
              <w:autoSpaceDE w:val="0"/>
              <w:autoSpaceDN w:val="0"/>
              <w:adjustRightInd w:val="0"/>
              <w:ind w:firstLine="709"/>
              <w:rPr>
                <w:rFonts w:ascii="Times New Roman" w:eastAsia="Calibri" w:hAnsi="Times New Roman" w:cs="Times New Roman"/>
                <w:color w:val="000000"/>
              </w:rPr>
            </w:pPr>
            <w:r w:rsidRPr="00796B99">
              <w:rPr>
                <w:rFonts w:ascii="Times New Roman" w:eastAsia="Times New Roman" w:hAnsi="Times New Roman" w:cs="Times New Roman"/>
                <w:b/>
                <w:lang w:eastAsia="ru-RU"/>
              </w:rPr>
              <w:t>0,7</w:t>
            </w:r>
            <w:r w:rsidRPr="00796B99">
              <w:rPr>
                <w:rFonts w:ascii="Times New Roman" w:eastAsia="Times New Roman" w:hAnsi="Times New Roman" w:cs="Times New Roman"/>
                <w:lang w:eastAsia="ru-RU"/>
              </w:rPr>
              <w:t xml:space="preserve"> – понижающий коэффициент, установленный в отношении земельных участков, переданных органом местного самоуправления в аренду, в отношении которых выявлен факт неиспользования/использования не по целевому назначению/задолженность по арендной плате, по </w:t>
            </w:r>
            <w:proofErr w:type="gramStart"/>
            <w:r w:rsidRPr="00796B99">
              <w:rPr>
                <w:rFonts w:ascii="Times New Roman" w:eastAsia="Times New Roman" w:hAnsi="Times New Roman" w:cs="Times New Roman"/>
                <w:lang w:eastAsia="ru-RU"/>
              </w:rPr>
              <w:t>договорам</w:t>
            </w:r>
            <w:proofErr w:type="gramEnd"/>
            <w:r w:rsidRPr="00796B99">
              <w:rPr>
                <w:rFonts w:ascii="Times New Roman" w:eastAsia="Times New Roman" w:hAnsi="Times New Roman" w:cs="Times New Roman"/>
                <w:lang w:eastAsia="ru-RU"/>
              </w:rPr>
              <w:t xml:space="preserve"> которых в отчетном периоде не окончены мероприятия по расторжению.</w:t>
            </w:r>
          </w:p>
        </w:tc>
      </w:tr>
      <w:tr w:rsidR="00D474F1" w:rsidRPr="00796B99" w:rsidTr="00B11638">
        <w:tc>
          <w:tcPr>
            <w:tcW w:w="567" w:type="dxa"/>
          </w:tcPr>
          <w:p w:rsidR="00D474F1" w:rsidRPr="00796B99" w:rsidRDefault="0038729D" w:rsidP="00B11638">
            <w:pPr>
              <w:spacing w:line="20" w:lineRule="atLeast"/>
              <w:ind w:right="-108"/>
              <w:contextualSpacing/>
              <w:jc w:val="right"/>
              <w:rPr>
                <w:rFonts w:ascii="Times New Roman" w:hAnsi="Times New Roman" w:cs="Times New Roman"/>
              </w:rPr>
            </w:pPr>
            <w:r w:rsidRPr="00796B99">
              <w:rPr>
                <w:rFonts w:ascii="Times New Roman" w:hAnsi="Times New Roman" w:cs="Times New Roman"/>
              </w:rPr>
              <w:lastRenderedPageBreak/>
              <w:t>63</w:t>
            </w:r>
          </w:p>
        </w:tc>
        <w:tc>
          <w:tcPr>
            <w:tcW w:w="4537" w:type="dxa"/>
            <w:vAlign w:val="center"/>
          </w:tcPr>
          <w:p w:rsidR="00D474F1" w:rsidRPr="00796B99" w:rsidRDefault="00D474F1" w:rsidP="001E75DA">
            <w:pPr>
              <w:rPr>
                <w:rFonts w:ascii="Times New Roman" w:hAnsi="Times New Roman" w:cs="Times New Roman"/>
                <w:sz w:val="24"/>
                <w:szCs w:val="24"/>
              </w:rPr>
            </w:pPr>
            <w:r w:rsidRPr="00796B99">
              <w:rPr>
                <w:rFonts w:ascii="Times New Roman" w:hAnsi="Times New Roman" w:cs="Times New Roman"/>
                <w:sz w:val="24"/>
                <w:szCs w:val="24"/>
              </w:rPr>
              <w:t>Эффективность работы по вовлечению в хозяйственный оборот земельных участков, государственная собственность на которые не разграничена</w:t>
            </w:r>
            <w:proofErr w:type="gramStart"/>
            <w:r w:rsidRPr="00796B99">
              <w:rPr>
                <w:rFonts w:ascii="Times New Roman" w:hAnsi="Times New Roman" w:cs="Times New Roman"/>
                <w:sz w:val="24"/>
                <w:szCs w:val="24"/>
              </w:rPr>
              <w:t xml:space="preserve"> (%)</w:t>
            </w:r>
            <w:proofErr w:type="gramEnd"/>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tc>
        <w:tc>
          <w:tcPr>
            <w:tcW w:w="3119" w:type="dxa"/>
          </w:tcPr>
          <w:p w:rsidR="00D474F1" w:rsidRPr="00796B99" w:rsidRDefault="00D474F1" w:rsidP="00B11638">
            <w:pPr>
              <w:rPr>
                <w:rFonts w:ascii="Times New Roman" w:hAnsi="Times New Roman" w:cs="Times New Roman"/>
              </w:rPr>
            </w:pPr>
            <w:r w:rsidRPr="00796B99">
              <w:rPr>
                <w:rFonts w:ascii="Times New Roman" w:hAnsi="Times New Roman" w:cs="Times New Roman"/>
              </w:rPr>
              <w:t>Данные министерства имущественных отношений</w:t>
            </w:r>
          </w:p>
        </w:tc>
        <w:tc>
          <w:tcPr>
            <w:tcW w:w="7229" w:type="dxa"/>
          </w:tcPr>
          <w:p w:rsidR="00D474F1" w:rsidRPr="00796B99" w:rsidRDefault="00D474F1" w:rsidP="00B11638">
            <w:pPr>
              <w:shd w:val="clear" w:color="auto" w:fill="FFFFFF"/>
              <w:tabs>
                <w:tab w:val="left" w:pos="2410"/>
              </w:tabs>
              <w:jc w:val="center"/>
              <w:rPr>
                <w:rFonts w:ascii="Times New Roman" w:eastAsia="Times New Roman" w:hAnsi="Times New Roman" w:cs="Times New Roman"/>
                <w:lang w:eastAsia="ru-RU"/>
              </w:rPr>
            </w:pPr>
            <m:oMath>
              <m:r>
                <m:rPr>
                  <m:sty m:val="p"/>
                </m:rPr>
                <w:rPr>
                  <w:rFonts w:ascii="Cambria Math" w:eastAsia="Times New Roman" w:hAnsi="Cambria Math" w:cs="Times New Roman"/>
                  <w:lang w:eastAsia="ru-RU"/>
                </w:rPr>
                <m:t>Пв=</m:t>
              </m:r>
              <m:f>
                <m:fPr>
                  <m:ctrlPr>
                    <w:rPr>
                      <w:rFonts w:ascii="Cambria Math" w:eastAsia="Times New Roman" w:hAnsi="Cambria Math" w:cs="Times New Roman"/>
                    </w:rPr>
                  </m:ctrlPr>
                </m:fPr>
                <m:num>
                  <m:r>
                    <m:rPr>
                      <m:sty m:val="p"/>
                    </m:rPr>
                    <w:rPr>
                      <w:rFonts w:ascii="Cambria Math" w:eastAsia="Times New Roman" w:hAnsi="Cambria Math" w:cs="Times New Roman"/>
                      <w:lang w:eastAsia="ru-RU"/>
                    </w:rPr>
                    <m:t>Вф</m:t>
                  </m:r>
                </m:num>
                <m:den>
                  <m:r>
                    <w:rPr>
                      <w:rFonts w:ascii="Cambria Math" w:eastAsia="Times New Roman" w:hAnsi="Cambria Math" w:cs="Times New Roman"/>
                      <w:lang w:eastAsia="ru-RU"/>
                    </w:rPr>
                    <m:t>Вп</m:t>
                  </m:r>
                </m:den>
              </m:f>
              <m:r>
                <m:rPr>
                  <m:sty m:val="p"/>
                </m:rPr>
                <w:rPr>
                  <w:rFonts w:ascii="Cambria Math" w:eastAsia="Times New Roman" w:hAnsi="Cambria Math" w:cs="Times New Roman"/>
                  <w:lang w:eastAsia="ru-RU"/>
                </w:rPr>
                <m:t>*100</m:t>
              </m:r>
            </m:oMath>
            <w:r w:rsidRPr="00796B99">
              <w:rPr>
                <w:rFonts w:ascii="Times New Roman" w:eastAsia="Times New Roman" w:hAnsi="Times New Roman" w:cs="Times New Roman"/>
                <w:lang w:eastAsia="ru-RU"/>
              </w:rPr>
              <w:t>,</w:t>
            </w:r>
            <w:r w:rsidRPr="00796B99">
              <w:rPr>
                <w:rFonts w:ascii="Times New Roman" w:eastAsia="Times New Roman" w:hAnsi="Times New Roman" w:cs="Times New Roman"/>
                <w:b/>
                <w:lang w:eastAsia="ru-RU"/>
              </w:rPr>
              <w:t xml:space="preserve"> </w:t>
            </w:r>
            <w:r w:rsidRPr="00796B99">
              <w:rPr>
                <w:rFonts w:ascii="Times New Roman" w:eastAsia="Times New Roman" w:hAnsi="Times New Roman" w:cs="Times New Roman"/>
                <w:lang w:eastAsia="ru-RU"/>
              </w:rPr>
              <w:t>где</w:t>
            </w:r>
          </w:p>
          <w:p w:rsidR="00D474F1" w:rsidRPr="00796B99" w:rsidRDefault="00D474F1" w:rsidP="00B11638">
            <w:pPr>
              <w:shd w:val="clear" w:color="auto" w:fill="FFFFFF"/>
              <w:tabs>
                <w:tab w:val="left" w:pos="2410"/>
              </w:tabs>
              <w:ind w:firstLine="709"/>
              <w:jc w:val="both"/>
              <w:rPr>
                <w:rFonts w:ascii="Times New Roman" w:eastAsia="Times New Roman" w:hAnsi="Times New Roman" w:cs="Times New Roman"/>
                <w:lang w:eastAsia="ru-RU"/>
              </w:rPr>
            </w:pPr>
            <w:proofErr w:type="spellStart"/>
            <w:r w:rsidRPr="00796B99">
              <w:rPr>
                <w:rFonts w:ascii="Times New Roman" w:eastAsia="Times New Roman" w:hAnsi="Times New Roman" w:cs="Times New Roman"/>
                <w:b/>
                <w:lang w:eastAsia="ru-RU"/>
              </w:rPr>
              <w:t>Пв</w:t>
            </w:r>
            <w:proofErr w:type="spellEnd"/>
            <w:r w:rsidRPr="00796B99">
              <w:rPr>
                <w:rFonts w:ascii="Times New Roman" w:eastAsia="Times New Roman" w:hAnsi="Times New Roman" w:cs="Times New Roman"/>
                <w:lang w:eastAsia="ru-RU"/>
              </w:rPr>
              <w:t xml:space="preserve"> – показатель «Эффективность работы по вовлечению в хозяйственный оборот земельных участков, государственная собственность на которые не разграничена</w:t>
            </w:r>
            <w:proofErr w:type="gramStart"/>
            <w:r w:rsidRPr="00796B99">
              <w:rPr>
                <w:rFonts w:ascii="Times New Roman" w:eastAsia="Times New Roman" w:hAnsi="Times New Roman" w:cs="Times New Roman"/>
                <w:b/>
                <w:lang w:eastAsia="ru-RU"/>
              </w:rPr>
              <w:t>»</w:t>
            </w:r>
            <w:r w:rsidRPr="00796B99">
              <w:rPr>
                <w:rFonts w:ascii="Times New Roman" w:eastAsia="Times New Roman" w:hAnsi="Times New Roman" w:cs="Times New Roman"/>
                <w:lang w:eastAsia="ru-RU"/>
              </w:rPr>
              <w:t xml:space="preserve"> (%);</w:t>
            </w:r>
            <w:proofErr w:type="gramEnd"/>
          </w:p>
          <w:p w:rsidR="00D474F1" w:rsidRPr="00796B99" w:rsidRDefault="00D474F1" w:rsidP="00B11638">
            <w:pPr>
              <w:shd w:val="clear" w:color="auto" w:fill="FFFFFF"/>
              <w:ind w:firstLine="709"/>
              <w:jc w:val="both"/>
              <w:rPr>
                <w:rFonts w:ascii="Times New Roman" w:eastAsia="Times New Roman" w:hAnsi="Times New Roman" w:cs="Times New Roman"/>
                <w:lang w:eastAsia="ru-RU"/>
              </w:rPr>
            </w:pPr>
            <w:proofErr w:type="spellStart"/>
            <w:r w:rsidRPr="00796B99">
              <w:rPr>
                <w:rFonts w:ascii="Times New Roman" w:eastAsia="Times New Roman" w:hAnsi="Times New Roman" w:cs="Times New Roman"/>
                <w:b/>
                <w:bCs/>
                <w:spacing w:val="-1"/>
                <w:lang w:eastAsia="ru-RU"/>
              </w:rPr>
              <w:t>Вф</w:t>
            </w:r>
            <w:proofErr w:type="spellEnd"/>
            <w:r w:rsidRPr="00796B99">
              <w:rPr>
                <w:rFonts w:ascii="Times New Roman" w:eastAsia="Times New Roman" w:hAnsi="Times New Roman" w:cs="Times New Roman"/>
                <w:b/>
                <w:bCs/>
                <w:spacing w:val="-1"/>
                <w:lang w:eastAsia="ru-RU"/>
              </w:rPr>
              <w:t xml:space="preserve"> </w:t>
            </w:r>
            <w:r w:rsidRPr="00796B99">
              <w:rPr>
                <w:rFonts w:ascii="Times New Roman" w:eastAsia="Times New Roman" w:hAnsi="Times New Roman" w:cs="Times New Roman"/>
                <w:spacing w:val="-1"/>
                <w:lang w:eastAsia="ru-RU"/>
              </w:rPr>
              <w:t xml:space="preserve">– </w:t>
            </w:r>
            <w:r w:rsidRPr="00796B99">
              <w:rPr>
                <w:rFonts w:ascii="Times New Roman" w:eastAsia="Times New Roman" w:hAnsi="Times New Roman" w:cs="Times New Roman"/>
                <w:lang w:eastAsia="ru-RU"/>
              </w:rPr>
              <w:t>количество земельных участков, вовлеченных в хозяйственный оборот (заключено договоров аренды, купли-продажи, постоянного (бессрочного) пользования) за период с начала отчетного года по отчетную дату;</w:t>
            </w:r>
          </w:p>
          <w:p w:rsidR="00D474F1" w:rsidRPr="00796B99" w:rsidRDefault="00D474F1" w:rsidP="00B11638">
            <w:pPr>
              <w:shd w:val="clear" w:color="auto" w:fill="FFFFFF"/>
              <w:ind w:firstLine="709"/>
              <w:jc w:val="both"/>
              <w:rPr>
                <w:rFonts w:ascii="Times New Roman" w:eastAsia="Times New Roman" w:hAnsi="Times New Roman" w:cs="Times New Roman"/>
                <w:lang w:eastAsia="ru-RU"/>
              </w:rPr>
            </w:pPr>
            <w:proofErr w:type="spellStart"/>
            <w:r w:rsidRPr="00796B99">
              <w:rPr>
                <w:rFonts w:ascii="Times New Roman" w:eastAsia="Times New Roman" w:hAnsi="Times New Roman" w:cs="Times New Roman"/>
                <w:b/>
                <w:lang w:eastAsia="ru-RU"/>
              </w:rPr>
              <w:t>Вп</w:t>
            </w:r>
            <w:proofErr w:type="spellEnd"/>
            <w:r w:rsidRPr="00796B99">
              <w:rPr>
                <w:rFonts w:ascii="Times New Roman" w:eastAsia="Times New Roman" w:hAnsi="Times New Roman" w:cs="Times New Roman"/>
                <w:lang w:eastAsia="ru-RU"/>
              </w:rPr>
              <w:t xml:space="preserve"> – плановое значение показателя, установленное органу местного самоуправления, которое рассчитывается по следующей формуле: </w:t>
            </w:r>
          </w:p>
          <w:p w:rsidR="00D474F1" w:rsidRPr="00796B99" w:rsidRDefault="00D474F1" w:rsidP="00B11638">
            <w:pPr>
              <w:shd w:val="clear" w:color="auto" w:fill="FFFFFF"/>
              <w:tabs>
                <w:tab w:val="left" w:pos="2410"/>
              </w:tabs>
              <w:ind w:firstLine="709"/>
              <w:jc w:val="center"/>
              <w:rPr>
                <w:rFonts w:ascii="Times New Roman" w:eastAsia="Times New Roman" w:hAnsi="Times New Roman" w:cs="Times New Roman"/>
                <w:lang w:eastAsia="ru-RU"/>
              </w:rPr>
            </w:pPr>
            <m:oMath>
              <m:r>
                <m:rPr>
                  <m:sty m:val="p"/>
                </m:rPr>
                <w:rPr>
                  <w:rFonts w:ascii="Cambria Math" w:eastAsia="Times New Roman" w:hAnsi="Cambria Math" w:cs="Times New Roman"/>
                  <w:lang w:eastAsia="ru-RU"/>
                </w:rPr>
                <m:t>Вп=Прч+П</m:t>
              </m:r>
              <m:r>
                <w:rPr>
                  <w:rFonts w:ascii="Cambria Math" w:eastAsia="Times New Roman" w:hAnsi="Cambria Math" w:cs="Times New Roman"/>
                  <w:lang w:val="en-US" w:eastAsia="ru-RU"/>
                </w:rPr>
                <m:t>s</m:t>
              </m:r>
            </m:oMath>
            <w:r w:rsidRPr="00796B99">
              <w:rPr>
                <w:rFonts w:ascii="Times New Roman" w:eastAsia="Times New Roman" w:hAnsi="Times New Roman" w:cs="Times New Roman"/>
                <w:lang w:eastAsia="ru-RU"/>
              </w:rPr>
              <w:t>,</w:t>
            </w:r>
            <w:r w:rsidRPr="00796B99">
              <w:rPr>
                <w:rFonts w:ascii="Times New Roman" w:eastAsia="Times New Roman" w:hAnsi="Times New Roman" w:cs="Times New Roman"/>
                <w:b/>
                <w:lang w:eastAsia="ru-RU"/>
              </w:rPr>
              <w:t xml:space="preserve"> </w:t>
            </w:r>
            <w:r w:rsidRPr="00796B99">
              <w:rPr>
                <w:rFonts w:ascii="Times New Roman" w:eastAsia="Times New Roman" w:hAnsi="Times New Roman" w:cs="Times New Roman"/>
                <w:lang w:eastAsia="ru-RU"/>
              </w:rPr>
              <w:t>где</w:t>
            </w:r>
          </w:p>
          <w:p w:rsidR="00D474F1" w:rsidRPr="00796B99" w:rsidRDefault="00D474F1" w:rsidP="00B11638">
            <w:pPr>
              <w:shd w:val="clear" w:color="auto" w:fill="FFFFFF"/>
              <w:ind w:firstLine="709"/>
              <w:jc w:val="both"/>
              <w:rPr>
                <w:rFonts w:ascii="Times New Roman" w:eastAsia="Times New Roman" w:hAnsi="Times New Roman" w:cs="Times New Roman"/>
                <w:lang w:eastAsia="ru-RU"/>
              </w:rPr>
            </w:pPr>
            <w:proofErr w:type="spellStart"/>
            <w:r w:rsidRPr="00796B99">
              <w:rPr>
                <w:rFonts w:ascii="Times New Roman" w:eastAsia="Times New Roman" w:hAnsi="Times New Roman" w:cs="Times New Roman"/>
                <w:b/>
                <w:lang w:eastAsia="ru-RU"/>
              </w:rPr>
              <w:t>Прч</w:t>
            </w:r>
            <w:proofErr w:type="spellEnd"/>
            <w:r w:rsidRPr="00796B99">
              <w:rPr>
                <w:rFonts w:ascii="Times New Roman" w:eastAsia="Times New Roman" w:hAnsi="Times New Roman" w:cs="Times New Roman"/>
                <w:lang w:eastAsia="ru-RU"/>
              </w:rPr>
              <w:t xml:space="preserve"> – количество земельных участков необходимых вовлечь, от расторгнутых договоров аренды земельных участков, в отношении которых выявлен факт ненадлежащего исполнения условий договора, рассчитанное по формуле: </w:t>
            </w:r>
            <m:oMath>
              <m:r>
                <m:rPr>
                  <m:sty m:val="p"/>
                </m:rPr>
                <w:rPr>
                  <w:rFonts w:ascii="Cambria Math" w:eastAsia="Times New Roman" w:hAnsi="Cambria Math" w:cs="Times New Roman"/>
                  <w:lang w:eastAsia="ru-RU"/>
                </w:rPr>
                <m:t>Прч=Пр*30 %</m:t>
              </m:r>
            </m:oMath>
            <w:r w:rsidRPr="00796B99">
              <w:rPr>
                <w:rFonts w:ascii="Times New Roman" w:eastAsia="Times New Roman" w:hAnsi="Times New Roman" w:cs="Times New Roman"/>
                <w:lang w:eastAsia="ru-RU"/>
              </w:rPr>
              <w:t>,</w:t>
            </w:r>
            <w:r w:rsidRPr="00796B99">
              <w:rPr>
                <w:rFonts w:ascii="Times New Roman" w:eastAsia="Times New Roman" w:hAnsi="Times New Roman" w:cs="Times New Roman"/>
                <w:b/>
                <w:lang w:eastAsia="ru-RU"/>
              </w:rPr>
              <w:t xml:space="preserve"> </w:t>
            </w:r>
            <w:r w:rsidRPr="00796B99">
              <w:rPr>
                <w:rFonts w:ascii="Times New Roman" w:eastAsia="Times New Roman" w:hAnsi="Times New Roman" w:cs="Times New Roman"/>
                <w:lang w:eastAsia="ru-RU"/>
              </w:rPr>
              <w:t xml:space="preserve">где </w:t>
            </w:r>
            <w:proofErr w:type="spellStart"/>
            <w:proofErr w:type="gramStart"/>
            <w:r w:rsidRPr="00796B99">
              <w:rPr>
                <w:rFonts w:ascii="Times New Roman" w:eastAsia="Times New Roman" w:hAnsi="Times New Roman" w:cs="Times New Roman"/>
                <w:lang w:eastAsia="ru-RU"/>
              </w:rPr>
              <w:t>Пр</w:t>
            </w:r>
            <w:proofErr w:type="spellEnd"/>
            <w:proofErr w:type="gramEnd"/>
            <w:r w:rsidRPr="00796B99">
              <w:rPr>
                <w:rFonts w:ascii="Times New Roman" w:eastAsia="Times New Roman" w:hAnsi="Times New Roman" w:cs="Times New Roman"/>
                <w:lang w:eastAsia="ru-RU"/>
              </w:rPr>
              <w:t xml:space="preserve"> – плановое значение показателя «Эффективность работы по расторжению договоров аренды земельных участков, в отношении которых выявлен факт ненадлежащего исполнения условий договора»;</w:t>
            </w:r>
          </w:p>
          <w:p w:rsidR="00D474F1" w:rsidRPr="00796B99" w:rsidRDefault="00D474F1" w:rsidP="00B11638">
            <w:pPr>
              <w:ind w:firstLine="709"/>
              <w:jc w:val="both"/>
              <w:rPr>
                <w:rFonts w:ascii="Times New Roman" w:eastAsia="Times New Roman" w:hAnsi="Times New Roman" w:cs="Times New Roman"/>
                <w:sz w:val="28"/>
                <w:szCs w:val="28"/>
                <w:lang w:eastAsia="ru-RU"/>
              </w:rPr>
            </w:pPr>
            <w:r w:rsidRPr="00796B99">
              <w:rPr>
                <w:rFonts w:ascii="Times New Roman" w:eastAsia="Times New Roman" w:hAnsi="Times New Roman" w:cs="Times New Roman"/>
                <w:b/>
                <w:lang w:eastAsia="ru-RU"/>
              </w:rPr>
              <w:t>П</w:t>
            </w:r>
            <w:proofErr w:type="gramStart"/>
            <w:r w:rsidRPr="00796B99">
              <w:rPr>
                <w:rFonts w:ascii="Times New Roman" w:eastAsia="Times New Roman" w:hAnsi="Times New Roman" w:cs="Times New Roman"/>
                <w:b/>
                <w:lang w:val="en-US" w:eastAsia="ru-RU"/>
              </w:rPr>
              <w:t>s</w:t>
            </w:r>
            <w:proofErr w:type="gramEnd"/>
            <w:r w:rsidRPr="00796B99">
              <w:rPr>
                <w:rFonts w:ascii="Times New Roman" w:eastAsia="Times New Roman" w:hAnsi="Times New Roman" w:cs="Times New Roman"/>
                <w:b/>
                <w:lang w:eastAsia="ru-RU"/>
              </w:rPr>
              <w:t xml:space="preserve"> </w:t>
            </w:r>
            <w:r w:rsidRPr="00796B99">
              <w:rPr>
                <w:rFonts w:ascii="Times New Roman" w:eastAsia="Times New Roman" w:hAnsi="Times New Roman" w:cs="Times New Roman"/>
                <w:lang w:eastAsia="ru-RU"/>
              </w:rPr>
              <w:t xml:space="preserve">– количество земельных участков необходимых вовлечь, рассчитанное исходя из площади территории муниципального образования по формуле: </w:t>
            </w:r>
            <m:oMath>
              <m:r>
                <m:rPr>
                  <m:sty m:val="p"/>
                </m:rPr>
                <w:rPr>
                  <w:rFonts w:ascii="Cambria Math" w:eastAsia="Times New Roman" w:hAnsi="Cambria Math" w:cs="Times New Roman"/>
                  <w:lang w:eastAsia="ru-RU"/>
                </w:rPr>
                <m:t>П</m:t>
              </m:r>
              <m:r>
                <m:rPr>
                  <m:sty m:val="p"/>
                </m:rPr>
                <w:rPr>
                  <w:rFonts w:ascii="Cambria Math" w:eastAsia="Times New Roman" w:hAnsi="Cambria Math" w:cs="Times New Roman"/>
                  <w:lang w:val="en-US" w:eastAsia="ru-RU"/>
                </w:rPr>
                <m:t>s</m:t>
              </m:r>
              <m:r>
                <m:rPr>
                  <m:sty m:val="p"/>
                </m:rPr>
                <w:rPr>
                  <w:rFonts w:ascii="Cambria Math" w:eastAsia="Times New Roman" w:hAnsi="Cambria Math" w:cs="Times New Roman"/>
                  <w:lang w:eastAsia="ru-RU"/>
                </w:rPr>
                <m:t>=</m:t>
              </m:r>
              <m:r>
                <m:rPr>
                  <m:sty m:val="p"/>
                </m:rPr>
                <w:rPr>
                  <w:rFonts w:ascii="Cambria Math" w:eastAsia="Times New Roman" w:hAnsi="Cambria Math" w:cs="Times New Roman"/>
                  <w:lang w:val="en-US" w:eastAsia="ru-RU"/>
                </w:rPr>
                <m:t>S</m:t>
              </m:r>
              <m:r>
                <m:rPr>
                  <m:sty m:val="p"/>
                </m:rPr>
                <w:rPr>
                  <w:rFonts w:ascii="Cambria Math" w:eastAsia="Times New Roman" w:hAnsi="Cambria Math" w:cs="Times New Roman"/>
                  <w:lang w:eastAsia="ru-RU"/>
                </w:rPr>
                <m:t>*N*0,03 %</m:t>
              </m:r>
            </m:oMath>
            <w:r w:rsidRPr="00796B99">
              <w:rPr>
                <w:rFonts w:ascii="Times New Roman" w:eastAsia="Times New Roman" w:hAnsi="Times New Roman" w:cs="Times New Roman"/>
                <w:lang w:eastAsia="ru-RU"/>
              </w:rPr>
              <w:t>,</w:t>
            </w:r>
            <w:r w:rsidRPr="00796B99">
              <w:rPr>
                <w:rFonts w:ascii="Times New Roman" w:eastAsia="Times New Roman" w:hAnsi="Times New Roman" w:cs="Times New Roman"/>
                <w:b/>
                <w:lang w:eastAsia="ru-RU"/>
              </w:rPr>
              <w:t xml:space="preserve"> </w:t>
            </w:r>
            <w:r w:rsidRPr="00796B99">
              <w:rPr>
                <w:rFonts w:ascii="Times New Roman" w:eastAsia="Times New Roman" w:hAnsi="Times New Roman" w:cs="Times New Roman"/>
                <w:lang w:eastAsia="ru-RU"/>
              </w:rPr>
              <w:t xml:space="preserve">где </w:t>
            </w:r>
            <w:r w:rsidRPr="00796B99">
              <w:rPr>
                <w:rFonts w:ascii="Times New Roman" w:eastAsia="Times New Roman" w:hAnsi="Times New Roman" w:cs="Times New Roman"/>
                <w:lang w:val="en-US" w:eastAsia="ru-RU"/>
              </w:rPr>
              <w:t>S</w:t>
            </w:r>
            <w:r w:rsidRPr="00796B99">
              <w:rPr>
                <w:rFonts w:ascii="Times New Roman" w:eastAsia="Times New Roman" w:hAnsi="Times New Roman" w:cs="Times New Roman"/>
                <w:lang w:eastAsia="ru-RU"/>
              </w:rPr>
              <w:t xml:space="preserve"> – площадь территории муниципального образования (</w:t>
            </w:r>
            <w:proofErr w:type="gramStart"/>
            <w:r w:rsidRPr="00796B99">
              <w:rPr>
                <w:rFonts w:ascii="Times New Roman" w:eastAsia="Times New Roman" w:hAnsi="Times New Roman" w:cs="Times New Roman"/>
                <w:lang w:eastAsia="ru-RU"/>
              </w:rPr>
              <w:t>га</w:t>
            </w:r>
            <w:proofErr w:type="gramEnd"/>
            <w:r w:rsidRPr="00796B99">
              <w:rPr>
                <w:rFonts w:ascii="Times New Roman" w:eastAsia="Times New Roman" w:hAnsi="Times New Roman" w:cs="Times New Roman"/>
                <w:lang w:eastAsia="ru-RU"/>
              </w:rPr>
              <w:t>); N – среднее количество земельных участков, на 1 га земли, равное единице</w:t>
            </w:r>
            <w:r w:rsidRPr="00796B99">
              <w:rPr>
                <w:rFonts w:ascii="Times New Roman" w:eastAsia="Times New Roman" w:hAnsi="Times New Roman" w:cs="Times New Roman"/>
                <w:sz w:val="28"/>
                <w:szCs w:val="28"/>
                <w:lang w:eastAsia="ru-RU"/>
              </w:rPr>
              <w:t>.</w:t>
            </w:r>
          </w:p>
          <w:p w:rsidR="00D474F1" w:rsidRPr="00796B99" w:rsidRDefault="00D474F1" w:rsidP="00B11638">
            <w:pPr>
              <w:widowControl w:val="0"/>
              <w:jc w:val="center"/>
              <w:rPr>
                <w:rFonts w:ascii="Times New Roman" w:eastAsia="Calibri" w:hAnsi="Times New Roman" w:cs="Times New Roman"/>
                <w:color w:val="000000"/>
              </w:rPr>
            </w:pPr>
          </w:p>
        </w:tc>
      </w:tr>
      <w:tr w:rsidR="00D474F1" w:rsidRPr="00796B99" w:rsidTr="003550AF">
        <w:tc>
          <w:tcPr>
            <w:tcW w:w="567" w:type="dxa"/>
          </w:tcPr>
          <w:p w:rsidR="00D474F1" w:rsidRPr="00796B99" w:rsidRDefault="00D474F1" w:rsidP="00B11638">
            <w:pPr>
              <w:spacing w:line="20" w:lineRule="atLeast"/>
              <w:ind w:right="-108"/>
              <w:contextualSpacing/>
              <w:jc w:val="right"/>
              <w:rPr>
                <w:rFonts w:ascii="Times New Roman" w:hAnsi="Times New Roman" w:cs="Times New Roman"/>
              </w:rPr>
            </w:pPr>
          </w:p>
          <w:p w:rsidR="00D474F1" w:rsidRPr="00796B99" w:rsidRDefault="0038729D" w:rsidP="00B11638">
            <w:pPr>
              <w:jc w:val="right"/>
              <w:rPr>
                <w:rFonts w:ascii="Times New Roman" w:hAnsi="Times New Roman" w:cs="Times New Roman"/>
              </w:rPr>
            </w:pPr>
            <w:r w:rsidRPr="00796B99">
              <w:rPr>
                <w:rFonts w:ascii="Times New Roman" w:hAnsi="Times New Roman" w:cs="Times New Roman"/>
              </w:rPr>
              <w:t>64</w:t>
            </w:r>
          </w:p>
        </w:tc>
        <w:tc>
          <w:tcPr>
            <w:tcW w:w="4537" w:type="dxa"/>
          </w:tcPr>
          <w:p w:rsidR="00D474F1" w:rsidRPr="00796B99" w:rsidRDefault="00D474F1" w:rsidP="00B11638">
            <w:pPr>
              <w:spacing w:line="20" w:lineRule="atLeast"/>
              <w:ind w:left="34" w:right="-108"/>
              <w:contextualSpacing/>
              <w:rPr>
                <w:rFonts w:ascii="Times New Roman" w:hAnsi="Times New Roman" w:cs="Times New Roman"/>
              </w:rPr>
            </w:pPr>
            <w:r w:rsidRPr="00796B99">
              <w:rPr>
                <w:rFonts w:ascii="Times New Roman" w:hAnsi="Times New Roman" w:cs="Times New Roman"/>
                <w:sz w:val="24"/>
                <w:szCs w:val="24"/>
              </w:rPr>
              <w:t>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ОМСУ</w:t>
            </w:r>
            <w:proofErr w:type="gramStart"/>
            <w:r w:rsidRPr="00796B99">
              <w:rPr>
                <w:rFonts w:ascii="Times New Roman" w:hAnsi="Times New Roman" w:cs="Times New Roman"/>
                <w:sz w:val="24"/>
                <w:szCs w:val="24"/>
              </w:rPr>
              <w:t xml:space="preserve"> (%)</w:t>
            </w:r>
            <w:proofErr w:type="gramEnd"/>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t>%</w:t>
            </w:r>
          </w:p>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p>
        </w:tc>
        <w:tc>
          <w:tcPr>
            <w:tcW w:w="3119" w:type="dxa"/>
          </w:tcPr>
          <w:p w:rsidR="00D474F1" w:rsidRPr="00796B99" w:rsidRDefault="00D474F1" w:rsidP="00B11638">
            <w:pPr>
              <w:ind w:firstLine="709"/>
              <w:rPr>
                <w:rFonts w:ascii="Times New Roman" w:hAnsi="Times New Roman" w:cs="Times New Roman"/>
              </w:rPr>
            </w:pPr>
            <w:r w:rsidRPr="00796B99">
              <w:rPr>
                <w:rFonts w:ascii="Times New Roman" w:hAnsi="Times New Roman" w:cs="Times New Roman"/>
                <w:sz w:val="24"/>
                <w:szCs w:val="24"/>
              </w:rPr>
              <w:t>Данные информационной системы Модуль оказания услуг ЕИСОУ.</w:t>
            </w:r>
          </w:p>
        </w:tc>
        <w:tc>
          <w:tcPr>
            <w:tcW w:w="7229" w:type="dxa"/>
          </w:tcPr>
          <w:p w:rsidR="00D474F1" w:rsidRPr="00796B99" w:rsidRDefault="00D474F1" w:rsidP="00B11638">
            <w:pPr>
              <w:widowControl w:val="0"/>
              <w:autoSpaceDE w:val="0"/>
              <w:autoSpaceDN w:val="0"/>
              <w:adjustRightInd w:val="0"/>
              <w:ind w:firstLine="567"/>
              <w:jc w:val="center"/>
              <w:rPr>
                <w:rFonts w:ascii="Times New Roman" w:eastAsia="Times New Roman" w:hAnsi="Times New Roman" w:cs="Times New Roman"/>
                <w:lang w:eastAsia="ru-RU"/>
              </w:rPr>
            </w:pPr>
            <w:proofErr w:type="gramStart"/>
            <w:r w:rsidRPr="00796B99">
              <w:rPr>
                <w:rFonts w:ascii="Times New Roman" w:eastAsia="Times New Roman" w:hAnsi="Times New Roman" w:cs="Times New Roman"/>
                <w:b/>
                <w:lang w:eastAsia="ru-RU"/>
              </w:rPr>
              <w:t>П</w:t>
            </w:r>
            <w:proofErr w:type="gramEnd"/>
            <w:r w:rsidRPr="00796B99">
              <w:rPr>
                <w:rFonts w:ascii="Times New Roman" w:eastAsia="Times New Roman" w:hAnsi="Times New Roman" w:cs="Times New Roman"/>
                <w:b/>
                <w:lang w:eastAsia="ru-RU"/>
              </w:rPr>
              <w:t>=</w:t>
            </w:r>
            <m:oMath>
              <m:r>
                <m:rPr>
                  <m:sty m:val="bi"/>
                </m:rPr>
                <w:rPr>
                  <w:rFonts w:ascii="Cambria Math" w:eastAsia="Times New Roman" w:hAnsi="Cambria Math" w:cs="Times New Roman"/>
                  <w:lang w:eastAsia="ru-RU"/>
                </w:rPr>
                <m:t xml:space="preserve">    </m:t>
              </m:r>
              <m:f>
                <m:fPr>
                  <m:ctrlPr>
                    <w:rPr>
                      <w:rFonts w:ascii="Cambria Math" w:eastAsia="Times New Roman" w:hAnsi="Cambria Math" w:cs="Times New Roman"/>
                      <w:b/>
                      <w:i/>
                      <w:lang w:eastAsia="ru-RU"/>
                    </w:rPr>
                  </m:ctrlPr>
                </m:fPr>
                <m:num>
                  <m:r>
                    <m:rPr>
                      <m:sty m:val="bi"/>
                    </m:rPr>
                    <w:rPr>
                      <w:rFonts w:ascii="Cambria Math" w:eastAsia="Times New Roman" w:hAnsi="Cambria Math" w:cs="Times New Roman"/>
                      <w:lang w:eastAsia="ru-RU"/>
                    </w:rPr>
                    <m:t>КЗп</m:t>
                  </m:r>
                  <m:ctrlPr>
                    <w:rPr>
                      <w:rFonts w:ascii="Cambria Math" w:eastAsia="Times New Roman" w:hAnsi="Cambria Math" w:cs="Times New Roman"/>
                      <w:b/>
                      <w:vertAlign w:val="subscript"/>
                      <w:lang w:eastAsia="ru-RU"/>
                    </w:rPr>
                  </m:ctrlPr>
                </m:num>
                <m:den>
                  <m:r>
                    <m:rPr>
                      <m:sty m:val="b"/>
                    </m:rPr>
                    <w:rPr>
                      <w:rFonts w:ascii="Cambria Math" w:eastAsia="Times New Roman" w:hAnsi="Cambria Math" w:cs="Times New Roman"/>
                      <w:lang w:eastAsia="ru-RU"/>
                    </w:rPr>
                    <m:t>ОКЗ</m:t>
                  </m:r>
                </m:den>
              </m:f>
            </m:oMath>
            <w:r w:rsidRPr="00796B99">
              <w:rPr>
                <w:rFonts w:ascii="Times New Roman" w:eastAsia="Times New Roman" w:hAnsi="Times New Roman" w:cs="Times New Roman"/>
                <w:b/>
                <w:lang w:eastAsia="ru-RU"/>
              </w:rPr>
              <w:t xml:space="preserve"> * 100</w:t>
            </w:r>
            <w:r w:rsidRPr="00796B99">
              <w:rPr>
                <w:rFonts w:ascii="Times New Roman" w:eastAsia="Times New Roman" w:hAnsi="Times New Roman" w:cs="Times New Roman"/>
                <w:lang w:eastAsia="ru-RU"/>
              </w:rPr>
              <w:t>, где:</w:t>
            </w:r>
          </w:p>
          <w:p w:rsidR="00D474F1" w:rsidRPr="00796B99" w:rsidRDefault="00D474F1" w:rsidP="00B11638">
            <w:pPr>
              <w:autoSpaceDE w:val="0"/>
              <w:autoSpaceDN w:val="0"/>
              <w:adjustRightInd w:val="0"/>
              <w:ind w:firstLine="567"/>
              <w:jc w:val="both"/>
              <w:rPr>
                <w:rFonts w:ascii="Times New Roman" w:eastAsia="Times New Roman" w:hAnsi="Times New Roman" w:cs="Times New Roman"/>
                <w:lang w:eastAsia="ru-RU"/>
              </w:rPr>
            </w:pPr>
            <w:proofErr w:type="gramStart"/>
            <w:r w:rsidRPr="00796B99">
              <w:rPr>
                <w:rFonts w:ascii="Times New Roman" w:eastAsia="Times New Roman" w:hAnsi="Times New Roman" w:cs="Times New Roman"/>
                <w:b/>
                <w:lang w:eastAsia="ru-RU"/>
              </w:rPr>
              <w:t>П</w:t>
            </w:r>
            <w:proofErr w:type="gramEnd"/>
            <w:r w:rsidRPr="00796B99">
              <w:rPr>
                <w:rFonts w:ascii="Times New Roman" w:eastAsia="Times New Roman" w:hAnsi="Times New Roman" w:cs="Times New Roman"/>
                <w:b/>
                <w:lang w:eastAsia="ru-RU"/>
              </w:rPr>
              <w:t xml:space="preserve"> </w:t>
            </w:r>
            <w:r w:rsidRPr="00796B99">
              <w:rPr>
                <w:rFonts w:ascii="Times New Roman" w:eastAsia="Times New Roman" w:hAnsi="Times New Roman" w:cs="Times New Roman"/>
                <w:lang w:eastAsia="ru-RU"/>
              </w:rPr>
              <w:t>– доля заявлений, предоставленных без нарушения срока;</w:t>
            </w:r>
          </w:p>
          <w:p w:rsidR="00D474F1" w:rsidRPr="00796B99" w:rsidRDefault="00D474F1" w:rsidP="00B11638">
            <w:pPr>
              <w:autoSpaceDE w:val="0"/>
              <w:autoSpaceDN w:val="0"/>
              <w:adjustRightInd w:val="0"/>
              <w:ind w:firstLine="567"/>
              <w:jc w:val="both"/>
              <w:rPr>
                <w:rFonts w:ascii="Times New Roman" w:eastAsia="Times New Roman" w:hAnsi="Times New Roman" w:cs="Times New Roman"/>
                <w:lang w:eastAsia="ru-RU"/>
              </w:rPr>
            </w:pPr>
            <w:proofErr w:type="spellStart"/>
            <w:r w:rsidRPr="00796B99">
              <w:rPr>
                <w:rFonts w:ascii="Times New Roman" w:eastAsia="Times New Roman" w:hAnsi="Times New Roman" w:cs="Times New Roman"/>
                <w:b/>
                <w:lang w:eastAsia="ru-RU"/>
              </w:rPr>
              <w:t>КЗп</w:t>
            </w:r>
            <w:proofErr w:type="spellEnd"/>
            <w:r w:rsidRPr="00796B99">
              <w:rPr>
                <w:rFonts w:ascii="Times New Roman" w:eastAsia="Times New Roman" w:hAnsi="Times New Roman" w:cs="Times New Roman"/>
                <w:b/>
                <w:lang w:eastAsia="ru-RU"/>
              </w:rPr>
              <w:t xml:space="preserve"> </w:t>
            </w:r>
            <w:r w:rsidRPr="00796B99">
              <w:rPr>
                <w:rFonts w:ascii="Times New Roman" w:eastAsia="Times New Roman" w:hAnsi="Times New Roman" w:cs="Times New Roman"/>
                <w:lang w:eastAsia="ru-RU"/>
              </w:rPr>
              <w:t>– количество заявлений, предоставленных без нарушения срока;</w:t>
            </w:r>
          </w:p>
          <w:p w:rsidR="00D474F1" w:rsidRPr="00796B99" w:rsidRDefault="00D474F1" w:rsidP="00B11638">
            <w:pPr>
              <w:autoSpaceDE w:val="0"/>
              <w:autoSpaceDN w:val="0"/>
              <w:adjustRightInd w:val="0"/>
              <w:ind w:firstLine="567"/>
              <w:jc w:val="both"/>
              <w:rPr>
                <w:rFonts w:ascii="Times New Roman" w:eastAsia="Calibri" w:hAnsi="Times New Roman" w:cs="Times New Roman"/>
                <w:color w:val="000000"/>
              </w:rPr>
            </w:pPr>
            <w:r w:rsidRPr="00796B99">
              <w:rPr>
                <w:rFonts w:ascii="Times New Roman" w:eastAsia="Times New Roman" w:hAnsi="Times New Roman" w:cs="Times New Roman"/>
                <w:b/>
                <w:lang w:eastAsia="ru-RU"/>
              </w:rPr>
              <w:t>ОКЗ</w:t>
            </w:r>
            <w:r w:rsidRPr="00796B99">
              <w:rPr>
                <w:rFonts w:ascii="Times New Roman" w:eastAsia="Times New Roman" w:hAnsi="Times New Roman" w:cs="Times New Roman"/>
                <w:lang w:eastAsia="ru-RU"/>
              </w:rPr>
              <w:t xml:space="preserve"> – общее количество заявлений, предоставленных ОМС, нарастающим итогом за отчетный период.</w:t>
            </w:r>
            <w:r w:rsidRPr="00796B99">
              <w:rPr>
                <w:rFonts w:ascii="Times New Roman" w:eastAsia="Calibri" w:hAnsi="Times New Roman" w:cs="Times New Roman"/>
                <w:color w:val="000000"/>
              </w:rPr>
              <w:t xml:space="preserve"> </w:t>
            </w:r>
          </w:p>
        </w:tc>
      </w:tr>
      <w:tr w:rsidR="00D474F1" w:rsidRPr="00796B99" w:rsidTr="003550AF">
        <w:tc>
          <w:tcPr>
            <w:tcW w:w="567" w:type="dxa"/>
          </w:tcPr>
          <w:p w:rsidR="00D474F1" w:rsidRPr="00796B99" w:rsidRDefault="00D474F1" w:rsidP="00B11638">
            <w:pPr>
              <w:spacing w:line="20" w:lineRule="atLeast"/>
              <w:ind w:right="-108"/>
              <w:contextualSpacing/>
              <w:jc w:val="right"/>
              <w:rPr>
                <w:rFonts w:ascii="Times New Roman" w:hAnsi="Times New Roman" w:cs="Times New Roman"/>
              </w:rPr>
            </w:pPr>
          </w:p>
          <w:p w:rsidR="00D474F1" w:rsidRPr="00796B99" w:rsidRDefault="0038729D" w:rsidP="00B11638">
            <w:pPr>
              <w:jc w:val="right"/>
              <w:rPr>
                <w:rFonts w:ascii="Times New Roman" w:hAnsi="Times New Roman" w:cs="Times New Roman"/>
              </w:rPr>
            </w:pPr>
            <w:r w:rsidRPr="00796B99">
              <w:rPr>
                <w:rFonts w:ascii="Times New Roman" w:hAnsi="Times New Roman" w:cs="Times New Roman"/>
              </w:rPr>
              <w:t>65</w:t>
            </w:r>
          </w:p>
        </w:tc>
        <w:tc>
          <w:tcPr>
            <w:tcW w:w="4537" w:type="dxa"/>
          </w:tcPr>
          <w:p w:rsidR="00D474F1" w:rsidRPr="00796B99" w:rsidRDefault="00D474F1" w:rsidP="00B11638">
            <w:pPr>
              <w:spacing w:line="20" w:lineRule="atLeast"/>
              <w:ind w:left="34" w:right="-108"/>
              <w:contextualSpacing/>
              <w:rPr>
                <w:rFonts w:ascii="Times New Roman" w:hAnsi="Times New Roman" w:cs="Times New Roman"/>
              </w:rPr>
            </w:pPr>
            <w:r w:rsidRPr="00796B99">
              <w:rPr>
                <w:rFonts w:ascii="Times New Roman" w:hAnsi="Times New Roman" w:cs="Times New Roman"/>
                <w:sz w:val="24"/>
                <w:szCs w:val="24"/>
              </w:rPr>
              <w:t xml:space="preserve">Доля государственных и муниципальных услуг в области земельных отношений, </w:t>
            </w:r>
            <w:proofErr w:type="gramStart"/>
            <w:r w:rsidRPr="00796B99">
              <w:rPr>
                <w:rFonts w:ascii="Times New Roman" w:hAnsi="Times New Roman" w:cs="Times New Roman"/>
                <w:sz w:val="24"/>
                <w:szCs w:val="24"/>
              </w:rPr>
              <w:t>заявления</w:t>
            </w:r>
            <w:proofErr w:type="gramEnd"/>
            <w:r w:rsidRPr="00796B99">
              <w:rPr>
                <w:rFonts w:ascii="Times New Roman" w:hAnsi="Times New Roman" w:cs="Times New Roman"/>
                <w:sz w:val="24"/>
                <w:szCs w:val="24"/>
              </w:rPr>
              <w:t xml:space="preserve"> на предоставление которых </w:t>
            </w:r>
            <w:r w:rsidRPr="00796B99">
              <w:rPr>
                <w:rFonts w:ascii="Times New Roman" w:hAnsi="Times New Roman" w:cs="Times New Roman"/>
                <w:sz w:val="24"/>
                <w:szCs w:val="24"/>
              </w:rPr>
              <w:lastRenderedPageBreak/>
              <w:t>поступили в электронном виде посредством РПГУ, к общему числу заявлений на предоставление государственных и муниципальных услуг в области земельных отношений, поступивших в ОМСУ (%)</w:t>
            </w:r>
          </w:p>
        </w:tc>
        <w:tc>
          <w:tcPr>
            <w:tcW w:w="850" w:type="dxa"/>
          </w:tcPr>
          <w:p w:rsidR="00D474F1" w:rsidRPr="00796B99" w:rsidRDefault="00D474F1" w:rsidP="00B11638">
            <w:pPr>
              <w:spacing w:line="20" w:lineRule="atLeast"/>
              <w:ind w:left="-108" w:right="-108"/>
              <w:jc w:val="center"/>
              <w:rPr>
                <w:rFonts w:ascii="Times New Roman" w:eastAsia="Times New Roman" w:hAnsi="Times New Roman" w:cs="Times New Roman"/>
                <w:lang w:eastAsia="ru-RU"/>
              </w:rPr>
            </w:pPr>
            <w:r w:rsidRPr="00796B99">
              <w:rPr>
                <w:rFonts w:ascii="Times New Roman" w:eastAsia="Times New Roman" w:hAnsi="Times New Roman" w:cs="Times New Roman"/>
                <w:lang w:eastAsia="ru-RU"/>
              </w:rPr>
              <w:lastRenderedPageBreak/>
              <w:t>%</w:t>
            </w:r>
          </w:p>
        </w:tc>
        <w:tc>
          <w:tcPr>
            <w:tcW w:w="3119" w:type="dxa"/>
          </w:tcPr>
          <w:p w:rsidR="00D474F1" w:rsidRPr="00796B99" w:rsidRDefault="00D474F1" w:rsidP="00B11638">
            <w:pPr>
              <w:ind w:firstLine="709"/>
              <w:jc w:val="both"/>
              <w:rPr>
                <w:rFonts w:ascii="Times New Roman" w:hAnsi="Times New Roman" w:cs="Times New Roman"/>
                <w:sz w:val="24"/>
                <w:szCs w:val="24"/>
              </w:rPr>
            </w:pPr>
            <w:r w:rsidRPr="00796B99">
              <w:rPr>
                <w:rFonts w:ascii="Times New Roman" w:hAnsi="Times New Roman" w:cs="Times New Roman"/>
                <w:sz w:val="24"/>
                <w:szCs w:val="24"/>
              </w:rPr>
              <w:t xml:space="preserve">Данные информационной системы Модуль оказания услуг </w:t>
            </w:r>
            <w:r w:rsidRPr="00796B99">
              <w:rPr>
                <w:rFonts w:ascii="Times New Roman" w:hAnsi="Times New Roman" w:cs="Times New Roman"/>
                <w:sz w:val="24"/>
                <w:szCs w:val="24"/>
              </w:rPr>
              <w:lastRenderedPageBreak/>
              <w:t xml:space="preserve">ЕИСОУ. </w:t>
            </w:r>
          </w:p>
          <w:p w:rsidR="00D474F1" w:rsidRPr="00796B99" w:rsidRDefault="00D474F1" w:rsidP="00B11638">
            <w:pPr>
              <w:rPr>
                <w:rFonts w:ascii="Times New Roman" w:hAnsi="Times New Roman" w:cs="Times New Roman"/>
              </w:rPr>
            </w:pPr>
          </w:p>
        </w:tc>
        <w:tc>
          <w:tcPr>
            <w:tcW w:w="7229" w:type="dxa"/>
          </w:tcPr>
          <w:p w:rsidR="00D474F1" w:rsidRPr="00796B99" w:rsidRDefault="00D474F1" w:rsidP="00B11638">
            <w:pPr>
              <w:widowControl w:val="0"/>
              <w:autoSpaceDE w:val="0"/>
              <w:autoSpaceDN w:val="0"/>
              <w:adjustRightInd w:val="0"/>
              <w:ind w:firstLine="567"/>
              <w:jc w:val="center"/>
              <w:rPr>
                <w:rFonts w:ascii="Times New Roman" w:eastAsia="Times New Roman" w:hAnsi="Times New Roman" w:cs="Times New Roman"/>
                <w:lang w:eastAsia="ru-RU"/>
              </w:rPr>
            </w:pPr>
            <w:r w:rsidRPr="00796B99">
              <w:rPr>
                <w:rFonts w:ascii="Times New Roman" w:eastAsia="Times New Roman" w:hAnsi="Times New Roman" w:cs="Times New Roman"/>
                <w:b/>
                <w:lang w:eastAsia="ru-RU"/>
              </w:rPr>
              <w:lastRenderedPageBreak/>
              <w:t>РПГУ =</w:t>
            </w:r>
            <m:oMath>
              <m:r>
                <m:rPr>
                  <m:sty m:val="bi"/>
                </m:rPr>
                <w:rPr>
                  <w:rFonts w:ascii="Cambria Math" w:eastAsia="Times New Roman" w:hAnsi="Cambria Math" w:cs="Times New Roman"/>
                  <w:lang w:eastAsia="ru-RU"/>
                </w:rPr>
                <m:t xml:space="preserve">    </m:t>
              </m:r>
              <m:f>
                <m:fPr>
                  <m:ctrlPr>
                    <w:rPr>
                      <w:rFonts w:ascii="Cambria Math" w:eastAsia="Times New Roman" w:hAnsi="Cambria Math" w:cs="Times New Roman"/>
                      <w:b/>
                      <w:i/>
                      <w:lang w:eastAsia="ru-RU"/>
                    </w:rPr>
                  </m:ctrlPr>
                </m:fPr>
                <m:num>
                  <m:r>
                    <m:rPr>
                      <m:sty m:val="bi"/>
                    </m:rPr>
                    <w:rPr>
                      <w:rFonts w:ascii="Cambria Math" w:eastAsia="Times New Roman" w:hAnsi="Cambria Math" w:cs="Times New Roman"/>
                      <w:lang w:eastAsia="ru-RU"/>
                    </w:rPr>
                    <m:t>КЗРПГУ</m:t>
                  </m:r>
                  <m:ctrlPr>
                    <w:rPr>
                      <w:rFonts w:ascii="Cambria Math" w:eastAsia="Times New Roman" w:hAnsi="Cambria Math" w:cs="Times New Roman"/>
                      <w:b/>
                      <w:vertAlign w:val="subscript"/>
                      <w:lang w:eastAsia="ru-RU"/>
                    </w:rPr>
                  </m:ctrlPr>
                </m:num>
                <m:den>
                  <m:r>
                    <m:rPr>
                      <m:sty m:val="b"/>
                    </m:rPr>
                    <w:rPr>
                      <w:rFonts w:ascii="Cambria Math" w:eastAsia="Times New Roman" w:hAnsi="Cambria Math" w:cs="Times New Roman"/>
                      <w:lang w:eastAsia="ru-RU"/>
                    </w:rPr>
                    <m:t>ОКЗ</m:t>
                  </m:r>
                </m:den>
              </m:f>
            </m:oMath>
            <w:r w:rsidRPr="00796B99">
              <w:rPr>
                <w:rFonts w:ascii="Times New Roman" w:eastAsia="Times New Roman" w:hAnsi="Times New Roman" w:cs="Times New Roman"/>
                <w:b/>
                <w:lang w:eastAsia="ru-RU"/>
              </w:rPr>
              <w:t xml:space="preserve"> * 100</w:t>
            </w:r>
            <w:r w:rsidRPr="00796B99">
              <w:rPr>
                <w:rFonts w:ascii="Times New Roman" w:eastAsia="Times New Roman" w:hAnsi="Times New Roman" w:cs="Times New Roman"/>
                <w:lang w:eastAsia="ru-RU"/>
              </w:rPr>
              <w:t>, где:</w:t>
            </w:r>
          </w:p>
          <w:p w:rsidR="00D474F1" w:rsidRPr="00796B99" w:rsidRDefault="00D474F1" w:rsidP="00B11638">
            <w:pPr>
              <w:autoSpaceDE w:val="0"/>
              <w:autoSpaceDN w:val="0"/>
              <w:adjustRightInd w:val="0"/>
              <w:ind w:firstLine="567"/>
              <w:jc w:val="both"/>
              <w:rPr>
                <w:rFonts w:ascii="Times New Roman" w:eastAsia="Times New Roman" w:hAnsi="Times New Roman" w:cs="Times New Roman"/>
                <w:lang w:eastAsia="ru-RU"/>
              </w:rPr>
            </w:pPr>
            <w:r w:rsidRPr="00796B99">
              <w:rPr>
                <w:rFonts w:ascii="Times New Roman" w:eastAsia="Times New Roman" w:hAnsi="Times New Roman" w:cs="Times New Roman"/>
                <w:b/>
                <w:lang w:eastAsia="ru-RU"/>
              </w:rPr>
              <w:t>РПГУ</w:t>
            </w:r>
            <w:r w:rsidRPr="00796B99">
              <w:rPr>
                <w:rFonts w:ascii="Times New Roman" w:eastAsia="Times New Roman" w:hAnsi="Times New Roman" w:cs="Times New Roman"/>
                <w:lang w:eastAsia="ru-RU"/>
              </w:rPr>
              <w:t xml:space="preserve"> – доля заявлений поступивших через РПГУ;</w:t>
            </w:r>
          </w:p>
          <w:p w:rsidR="00D474F1" w:rsidRPr="00796B99" w:rsidRDefault="00D474F1" w:rsidP="00B11638">
            <w:pPr>
              <w:autoSpaceDE w:val="0"/>
              <w:autoSpaceDN w:val="0"/>
              <w:adjustRightInd w:val="0"/>
              <w:ind w:firstLine="567"/>
              <w:jc w:val="both"/>
              <w:rPr>
                <w:rFonts w:ascii="Times New Roman" w:eastAsia="Times New Roman" w:hAnsi="Times New Roman" w:cs="Times New Roman"/>
                <w:lang w:eastAsia="ru-RU"/>
              </w:rPr>
            </w:pPr>
            <w:r w:rsidRPr="00796B99">
              <w:rPr>
                <w:rFonts w:ascii="Times New Roman" w:eastAsia="Times New Roman" w:hAnsi="Times New Roman" w:cs="Times New Roman"/>
                <w:b/>
                <w:lang w:eastAsia="ru-RU"/>
              </w:rPr>
              <w:lastRenderedPageBreak/>
              <w:t>КЗРПГУ</w:t>
            </w:r>
            <w:r w:rsidRPr="00796B99">
              <w:rPr>
                <w:rFonts w:ascii="Times New Roman" w:eastAsia="Times New Roman" w:hAnsi="Times New Roman" w:cs="Times New Roman"/>
                <w:lang w:eastAsia="ru-RU"/>
              </w:rPr>
              <w:t xml:space="preserve"> – количество заявлений, поданных в электронной форме через РПГУ;</w:t>
            </w:r>
          </w:p>
          <w:p w:rsidR="00D474F1" w:rsidRPr="00796B99" w:rsidRDefault="00D474F1" w:rsidP="00B11638">
            <w:pPr>
              <w:autoSpaceDE w:val="0"/>
              <w:autoSpaceDN w:val="0"/>
              <w:adjustRightInd w:val="0"/>
              <w:ind w:firstLine="567"/>
              <w:jc w:val="both"/>
              <w:rPr>
                <w:rFonts w:ascii="Times New Roman" w:eastAsia="Times New Roman" w:hAnsi="Times New Roman" w:cs="Times New Roman"/>
                <w:lang w:eastAsia="ru-RU"/>
              </w:rPr>
            </w:pPr>
            <w:r w:rsidRPr="00796B99">
              <w:rPr>
                <w:rFonts w:ascii="Times New Roman" w:eastAsia="Times New Roman" w:hAnsi="Times New Roman" w:cs="Times New Roman"/>
                <w:b/>
                <w:lang w:eastAsia="ru-RU"/>
              </w:rPr>
              <w:t>ОКЗ</w:t>
            </w:r>
            <w:r w:rsidRPr="00796B99">
              <w:rPr>
                <w:rFonts w:ascii="Times New Roman" w:eastAsia="Times New Roman" w:hAnsi="Times New Roman" w:cs="Times New Roman"/>
                <w:lang w:eastAsia="ru-RU"/>
              </w:rPr>
              <w:t xml:space="preserve"> – общее количество заявлений, поступивших в ОМС, нарастающим итогом за отчетный период. </w:t>
            </w:r>
          </w:p>
          <w:p w:rsidR="00D474F1" w:rsidRPr="00796B99" w:rsidRDefault="00D474F1" w:rsidP="00B11638">
            <w:pPr>
              <w:widowControl w:val="0"/>
              <w:jc w:val="center"/>
              <w:rPr>
                <w:rFonts w:ascii="Times New Roman" w:eastAsia="Calibri" w:hAnsi="Times New Roman" w:cs="Times New Roman"/>
                <w:color w:val="000000"/>
              </w:rPr>
            </w:pPr>
          </w:p>
        </w:tc>
      </w:tr>
    </w:tbl>
    <w:p w:rsidR="00B839CA" w:rsidRPr="00796B99" w:rsidRDefault="00B839CA" w:rsidP="005A6E8C">
      <w:pPr>
        <w:rPr>
          <w:rFonts w:ascii="Times New Roman" w:hAnsi="Times New Roman" w:cs="Times New Roman"/>
          <w:sz w:val="24"/>
          <w:szCs w:val="24"/>
        </w:rPr>
      </w:pPr>
    </w:p>
    <w:p w:rsidR="00E94CDD" w:rsidRPr="00796B99" w:rsidRDefault="00B839CA" w:rsidP="005A10C2">
      <w:pPr>
        <w:rPr>
          <w:rFonts w:ascii="Times New Roman" w:hAnsi="Times New Roman" w:cs="Times New Roman"/>
          <w:b/>
          <w:sz w:val="24"/>
          <w:szCs w:val="24"/>
        </w:rPr>
      </w:pPr>
      <w:r w:rsidRPr="00796B99">
        <w:rPr>
          <w:rFonts w:ascii="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39240A" w:rsidRPr="00796B99" w:rsidRDefault="00253806" w:rsidP="00531886">
      <w:pPr>
        <w:widowControl w:val="0"/>
        <w:shd w:val="clear" w:color="auto" w:fill="FFFFFF"/>
        <w:autoSpaceDE w:val="0"/>
        <w:autoSpaceDN w:val="0"/>
        <w:adjustRightInd w:val="0"/>
        <w:spacing w:after="0" w:line="274" w:lineRule="exact"/>
        <w:ind w:right="6" w:firstLine="709"/>
        <w:jc w:val="both"/>
        <w:rPr>
          <w:rFonts w:ascii="Times New Roman" w:eastAsiaTheme="minorEastAsia" w:hAnsi="Times New Roman" w:cs="Times New Roman"/>
          <w:sz w:val="20"/>
          <w:szCs w:val="20"/>
          <w:lang w:eastAsia="ru-RU"/>
        </w:rPr>
      </w:pPr>
      <w:r w:rsidRPr="00796B99">
        <w:rPr>
          <w:rFonts w:ascii="Times New Roman" w:eastAsia="Times New Roman" w:hAnsi="Times New Roman" w:cs="Times New Roman"/>
          <w:spacing w:val="-1"/>
          <w:sz w:val="24"/>
          <w:szCs w:val="24"/>
          <w:lang w:eastAsia="ru-RU"/>
        </w:rPr>
        <w:t>Взаимодействия ответственного за выполнен</w:t>
      </w:r>
      <w:r w:rsidR="00F8459F" w:rsidRPr="00796B99">
        <w:rPr>
          <w:rFonts w:ascii="Times New Roman" w:eastAsia="Times New Roman" w:hAnsi="Times New Roman" w:cs="Times New Roman"/>
          <w:spacing w:val="-1"/>
          <w:sz w:val="24"/>
          <w:szCs w:val="24"/>
          <w:lang w:eastAsia="ru-RU"/>
        </w:rPr>
        <w:t>ие</w:t>
      </w:r>
      <w:r w:rsidR="0039240A" w:rsidRPr="00796B99">
        <w:rPr>
          <w:rFonts w:ascii="Times New Roman" w:eastAsia="Times New Roman" w:hAnsi="Times New Roman" w:cs="Times New Roman"/>
          <w:spacing w:val="-1"/>
          <w:sz w:val="24"/>
          <w:szCs w:val="24"/>
          <w:lang w:eastAsia="ru-RU"/>
        </w:rPr>
        <w:t xml:space="preserve"> мероприятий </w:t>
      </w:r>
      <w:r w:rsidR="00F8459F" w:rsidRPr="00796B99">
        <w:rPr>
          <w:rFonts w:ascii="Times New Roman" w:eastAsia="Times New Roman" w:hAnsi="Times New Roman" w:cs="Times New Roman"/>
          <w:spacing w:val="-1"/>
          <w:sz w:val="24"/>
          <w:szCs w:val="24"/>
          <w:lang w:eastAsia="ru-RU"/>
        </w:rPr>
        <w:t xml:space="preserve">с </w:t>
      </w:r>
      <w:r w:rsidR="0039240A" w:rsidRPr="00796B99">
        <w:rPr>
          <w:rFonts w:ascii="Times New Roman" w:eastAsia="Times New Roman" w:hAnsi="Times New Roman" w:cs="Times New Roman"/>
          <w:sz w:val="24"/>
          <w:szCs w:val="24"/>
          <w:lang w:eastAsia="ru-RU"/>
        </w:rPr>
        <w:t>муниципальн</w:t>
      </w:r>
      <w:r w:rsidR="00F8459F" w:rsidRPr="00796B99">
        <w:rPr>
          <w:rFonts w:ascii="Times New Roman" w:eastAsia="Times New Roman" w:hAnsi="Times New Roman" w:cs="Times New Roman"/>
          <w:sz w:val="24"/>
          <w:szCs w:val="24"/>
          <w:lang w:eastAsia="ru-RU"/>
        </w:rPr>
        <w:t>ым заказчиком</w:t>
      </w:r>
      <w:r w:rsidR="0039240A" w:rsidRPr="00796B99">
        <w:rPr>
          <w:rFonts w:ascii="Times New Roman" w:eastAsia="Times New Roman" w:hAnsi="Times New Roman" w:cs="Times New Roman"/>
          <w:sz w:val="24"/>
          <w:szCs w:val="24"/>
          <w:lang w:eastAsia="ru-RU"/>
        </w:rPr>
        <w:t xml:space="preserve"> </w:t>
      </w:r>
      <w:r w:rsidR="00F8459F" w:rsidRPr="00796B99">
        <w:rPr>
          <w:rFonts w:ascii="Times New Roman" w:eastAsia="Times New Roman" w:hAnsi="Times New Roman" w:cs="Times New Roman"/>
          <w:sz w:val="24"/>
          <w:szCs w:val="24"/>
          <w:lang w:eastAsia="ru-RU"/>
        </w:rPr>
        <w:t>под</w:t>
      </w:r>
      <w:r w:rsidR="0039240A" w:rsidRPr="00796B99">
        <w:rPr>
          <w:rFonts w:ascii="Times New Roman" w:eastAsia="Times New Roman" w:hAnsi="Times New Roman" w:cs="Times New Roman"/>
          <w:sz w:val="24"/>
          <w:szCs w:val="24"/>
          <w:lang w:eastAsia="ru-RU"/>
        </w:rPr>
        <w:t>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w:t>
      </w:r>
      <w:r w:rsidRPr="00796B99">
        <w:rPr>
          <w:rFonts w:ascii="Times New Roman" w:eastAsia="Times New Roman" w:hAnsi="Times New Roman" w:cs="Times New Roman"/>
          <w:sz w:val="24"/>
          <w:szCs w:val="24"/>
          <w:lang w:eastAsia="ru-RU"/>
        </w:rPr>
        <w:t xml:space="preserve"> </w:t>
      </w:r>
      <w:r w:rsidR="0039240A" w:rsidRPr="00796B99">
        <w:rPr>
          <w:rFonts w:ascii="Times New Roman" w:eastAsia="Times New Roman" w:hAnsi="Times New Roman" w:cs="Times New Roman"/>
          <w:sz w:val="24"/>
          <w:szCs w:val="24"/>
          <w:lang w:eastAsia="ru-RU"/>
        </w:rPr>
        <w:t>4306 «О порядке разработки и реализации муниципальных программ городского округа Домодедово Московской области».</w:t>
      </w:r>
    </w:p>
    <w:p w:rsidR="007C6A1D" w:rsidRPr="00796B99" w:rsidRDefault="00B839CA" w:rsidP="0087743F">
      <w:pPr>
        <w:ind w:firstLine="567"/>
        <w:jc w:val="both"/>
        <w:rPr>
          <w:rFonts w:ascii="Times New Roman" w:hAnsi="Times New Roman" w:cs="Times New Roman"/>
          <w:sz w:val="24"/>
          <w:szCs w:val="24"/>
        </w:rPr>
      </w:pPr>
      <w:r w:rsidRPr="00796B99">
        <w:rPr>
          <w:rFonts w:ascii="Times New Roman" w:hAnsi="Times New Roman" w:cs="Times New Roman"/>
          <w:sz w:val="24"/>
          <w:szCs w:val="24"/>
        </w:rPr>
        <w:t>.</w:t>
      </w:r>
    </w:p>
    <w:p w:rsidR="00531886" w:rsidRPr="00796B99" w:rsidRDefault="00531886" w:rsidP="007C1F85">
      <w:pPr>
        <w:pStyle w:val="a3"/>
        <w:numPr>
          <w:ilvl w:val="0"/>
          <w:numId w:val="24"/>
        </w:numPr>
        <w:jc w:val="center"/>
        <w:rPr>
          <w:rFonts w:ascii="Times New Roman" w:hAnsi="Times New Roman" w:cs="Times New Roman"/>
          <w:b/>
          <w:sz w:val="24"/>
          <w:szCs w:val="24"/>
        </w:rPr>
      </w:pPr>
      <w:r w:rsidRPr="00796B99">
        <w:rPr>
          <w:rFonts w:ascii="Times New Roman" w:hAnsi="Times New Roman" w:cs="Times New Roman"/>
          <w:b/>
          <w:sz w:val="24"/>
          <w:szCs w:val="24"/>
        </w:rPr>
        <w:t>Адресный перечен</w:t>
      </w:r>
      <w:r w:rsidR="007C1F85" w:rsidRPr="00796B99">
        <w:rPr>
          <w:rFonts w:ascii="Times New Roman" w:hAnsi="Times New Roman" w:cs="Times New Roman"/>
          <w:b/>
          <w:sz w:val="24"/>
          <w:szCs w:val="24"/>
        </w:rPr>
        <w:t>ь объектов капитального ремонта</w:t>
      </w:r>
      <w:r w:rsidR="001D023C" w:rsidRPr="00796B99">
        <w:rPr>
          <w:rFonts w:ascii="Times New Roman" w:hAnsi="Times New Roman" w:cs="Times New Roman"/>
          <w:b/>
          <w:sz w:val="24"/>
          <w:szCs w:val="24"/>
        </w:rPr>
        <w:t xml:space="preserve"> муниципальной Программы</w:t>
      </w:r>
      <w:r w:rsidR="007C1F85" w:rsidRPr="00796B99">
        <w:rPr>
          <w:rFonts w:ascii="Times New Roman" w:hAnsi="Times New Roman" w:cs="Times New Roman"/>
          <w:b/>
          <w:sz w:val="24"/>
          <w:szCs w:val="24"/>
        </w:rPr>
        <w:t>.</w:t>
      </w:r>
    </w:p>
    <w:p w:rsidR="001D023C" w:rsidRPr="00796B99" w:rsidRDefault="001D023C" w:rsidP="001D023C">
      <w:pPr>
        <w:pStyle w:val="a3"/>
        <w:rPr>
          <w:rFonts w:ascii="Times New Roman" w:hAnsi="Times New Roman" w:cs="Times New Roman"/>
          <w:b/>
          <w:sz w:val="24"/>
          <w:szCs w:val="24"/>
        </w:rPr>
      </w:pPr>
    </w:p>
    <w:p w:rsidR="007C1F85" w:rsidRPr="00796B99" w:rsidRDefault="001D023C" w:rsidP="00E26CCC">
      <w:pPr>
        <w:pStyle w:val="a3"/>
        <w:ind w:firstLine="709"/>
        <w:jc w:val="both"/>
        <w:rPr>
          <w:rFonts w:ascii="Times New Roman" w:hAnsi="Times New Roman" w:cs="Times New Roman"/>
          <w:sz w:val="24"/>
          <w:szCs w:val="24"/>
        </w:rPr>
      </w:pPr>
      <w:r w:rsidRPr="00796B99">
        <w:rPr>
          <w:rFonts w:ascii="Times New Roman" w:hAnsi="Times New Roman" w:cs="Times New Roman"/>
          <w:sz w:val="24"/>
          <w:szCs w:val="24"/>
        </w:rPr>
        <w:t xml:space="preserve">Адресный перечень объектов строительства, реконструкции и капитального ремонта муниципальной собственности городского округа Домодедово приведен в приложении № </w:t>
      </w:r>
      <w:r w:rsidR="002D5DC1" w:rsidRPr="00796B99">
        <w:rPr>
          <w:rFonts w:ascii="Times New Roman" w:hAnsi="Times New Roman" w:cs="Times New Roman"/>
          <w:sz w:val="24"/>
          <w:szCs w:val="24"/>
        </w:rPr>
        <w:t>5</w:t>
      </w:r>
      <w:r w:rsidR="00EB5087">
        <w:rPr>
          <w:rFonts w:ascii="Times New Roman" w:hAnsi="Times New Roman" w:cs="Times New Roman"/>
          <w:sz w:val="24"/>
          <w:szCs w:val="24"/>
        </w:rPr>
        <w:t>,6,7</w:t>
      </w:r>
      <w:r w:rsidRPr="00796B99">
        <w:rPr>
          <w:rFonts w:ascii="Times New Roman" w:hAnsi="Times New Roman" w:cs="Times New Roman"/>
          <w:sz w:val="24"/>
          <w:szCs w:val="24"/>
        </w:rPr>
        <w:t xml:space="preserve"> </w:t>
      </w:r>
      <w:r w:rsidRPr="00796B99">
        <w:rPr>
          <w:rFonts w:ascii="Times New Roman" w:eastAsia="Times New Roman" w:hAnsi="Times New Roman" w:cs="Times New Roman"/>
          <w:spacing w:val="-1"/>
          <w:sz w:val="24"/>
          <w:szCs w:val="24"/>
          <w:lang w:eastAsia="ru-RU"/>
        </w:rPr>
        <w:t>к муниципальной Программе</w:t>
      </w:r>
      <w:r w:rsidR="002D5DC1" w:rsidRPr="00796B99">
        <w:rPr>
          <w:rFonts w:ascii="Times New Roman" w:eastAsia="Times New Roman" w:hAnsi="Times New Roman" w:cs="Times New Roman"/>
          <w:spacing w:val="-1"/>
          <w:sz w:val="24"/>
          <w:szCs w:val="24"/>
          <w:lang w:eastAsia="ru-RU"/>
        </w:rPr>
        <w:t>.</w:t>
      </w:r>
    </w:p>
    <w:p w:rsidR="007C1F85" w:rsidRPr="00796B99" w:rsidRDefault="007C1F85" w:rsidP="007C1F85">
      <w:pPr>
        <w:pStyle w:val="a3"/>
        <w:rPr>
          <w:rFonts w:ascii="Times New Roman" w:hAnsi="Times New Roman" w:cs="Times New Roman"/>
          <w:b/>
          <w:sz w:val="28"/>
          <w:szCs w:val="28"/>
        </w:rPr>
      </w:pPr>
    </w:p>
    <w:p w:rsidR="00662211" w:rsidRPr="00796B99" w:rsidRDefault="00531886" w:rsidP="00FE4570">
      <w:pPr>
        <w:tabs>
          <w:tab w:val="left" w:pos="874"/>
        </w:tabs>
        <w:jc w:val="center"/>
        <w:rPr>
          <w:rFonts w:ascii="Times New Roman" w:hAnsi="Times New Roman" w:cs="Times New Roman"/>
          <w:b/>
          <w:sz w:val="24"/>
          <w:szCs w:val="24"/>
        </w:rPr>
      </w:pPr>
      <w:r w:rsidRPr="00796B99">
        <w:rPr>
          <w:rFonts w:ascii="Times New Roman" w:hAnsi="Times New Roman" w:cs="Times New Roman"/>
          <w:b/>
          <w:sz w:val="24"/>
          <w:szCs w:val="24"/>
        </w:rPr>
        <w:t>10</w:t>
      </w:r>
      <w:r w:rsidR="00662211" w:rsidRPr="00796B99">
        <w:rPr>
          <w:rFonts w:ascii="Times New Roman" w:hAnsi="Times New Roman" w:cs="Times New Roman"/>
          <w:b/>
          <w:sz w:val="24"/>
          <w:szCs w:val="24"/>
        </w:rPr>
        <w:t xml:space="preserve">. </w:t>
      </w:r>
      <w:r w:rsidR="00FE4570" w:rsidRPr="00796B99">
        <w:rPr>
          <w:rFonts w:ascii="Times New Roman" w:hAnsi="Times New Roman" w:cs="Times New Roman"/>
          <w:b/>
          <w:sz w:val="24"/>
          <w:szCs w:val="24"/>
        </w:rPr>
        <w:t>Состав, форма и сроки представления отчетности о ходе реализации мероприятий муниципальной программы</w:t>
      </w:r>
      <w:r w:rsidR="00662211" w:rsidRPr="00796B99">
        <w:rPr>
          <w:rFonts w:ascii="Times New Roman" w:hAnsi="Times New Roman" w:cs="Times New Roman"/>
          <w:b/>
          <w:sz w:val="24"/>
          <w:szCs w:val="24"/>
        </w:rPr>
        <w:t>.</w:t>
      </w:r>
    </w:p>
    <w:p w:rsidR="000230DC" w:rsidRPr="00796B99" w:rsidRDefault="00971962" w:rsidP="000230DC">
      <w:pPr>
        <w:widowControl w:val="0"/>
        <w:shd w:val="clear" w:color="auto" w:fill="FFFFFF"/>
        <w:autoSpaceDE w:val="0"/>
        <w:autoSpaceDN w:val="0"/>
        <w:adjustRightInd w:val="0"/>
        <w:spacing w:after="0" w:line="274" w:lineRule="exact"/>
        <w:ind w:right="6" w:firstLine="709"/>
        <w:jc w:val="both"/>
        <w:rPr>
          <w:rFonts w:ascii="Times New Roman" w:eastAsiaTheme="minorEastAsia" w:hAnsi="Times New Roman" w:cs="Times New Roman"/>
          <w:sz w:val="20"/>
          <w:szCs w:val="20"/>
          <w:lang w:eastAsia="ru-RU"/>
        </w:rPr>
      </w:pPr>
      <w:r w:rsidRPr="00796B99">
        <w:rPr>
          <w:rFonts w:ascii="Times New Roman" w:hAnsi="Times New Roman" w:cs="Times New Roman"/>
          <w:sz w:val="24"/>
          <w:szCs w:val="24"/>
        </w:rPr>
        <w:t>Состав, форма и сроки предоставления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городского округа Домодедово от 19.12.2017</w:t>
      </w:r>
      <w:r w:rsidR="00F932CD" w:rsidRPr="00796B99">
        <w:rPr>
          <w:rFonts w:ascii="Times New Roman" w:hAnsi="Times New Roman" w:cs="Times New Roman"/>
          <w:sz w:val="24"/>
          <w:szCs w:val="24"/>
        </w:rPr>
        <w:t xml:space="preserve"> № 4306</w:t>
      </w:r>
      <w:r w:rsidR="000230DC" w:rsidRPr="00796B99">
        <w:rPr>
          <w:rFonts w:ascii="Times New Roman" w:hAnsi="Times New Roman" w:cs="Times New Roman"/>
          <w:sz w:val="24"/>
          <w:szCs w:val="24"/>
        </w:rPr>
        <w:t xml:space="preserve"> </w:t>
      </w:r>
      <w:r w:rsidR="000230DC" w:rsidRPr="00796B99">
        <w:rPr>
          <w:rFonts w:ascii="Times New Roman" w:eastAsia="Times New Roman" w:hAnsi="Times New Roman" w:cs="Times New Roman"/>
          <w:sz w:val="24"/>
          <w:szCs w:val="24"/>
          <w:lang w:eastAsia="ru-RU"/>
        </w:rPr>
        <w:t>«О порядке разработки и реализации муниципальных программ городского округа Домодедово Московской области».</w:t>
      </w:r>
    </w:p>
    <w:p w:rsidR="007C6A1D" w:rsidRPr="007A190A" w:rsidRDefault="007C6A1D" w:rsidP="00662211">
      <w:pPr>
        <w:tabs>
          <w:tab w:val="left" w:pos="7831"/>
        </w:tabs>
        <w:rPr>
          <w:rFonts w:ascii="Times New Roman" w:hAnsi="Times New Roman" w:cs="Times New Roman"/>
          <w:sz w:val="24"/>
          <w:szCs w:val="24"/>
        </w:rPr>
      </w:pPr>
    </w:p>
    <w:sectPr w:rsidR="007C6A1D" w:rsidRPr="007A190A" w:rsidSect="00AE7CAA">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54A" w:rsidRDefault="0081554A" w:rsidP="00582CA8">
      <w:pPr>
        <w:spacing w:after="0" w:line="240" w:lineRule="auto"/>
      </w:pPr>
      <w:r>
        <w:separator/>
      </w:r>
    </w:p>
  </w:endnote>
  <w:endnote w:type="continuationSeparator" w:id="0">
    <w:p w:rsidR="0081554A" w:rsidRDefault="0081554A" w:rsidP="00582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54A" w:rsidRDefault="0081554A" w:rsidP="00582CA8">
      <w:pPr>
        <w:spacing w:after="0" w:line="240" w:lineRule="auto"/>
      </w:pPr>
      <w:r>
        <w:separator/>
      </w:r>
    </w:p>
  </w:footnote>
  <w:footnote w:type="continuationSeparator" w:id="0">
    <w:p w:rsidR="0081554A" w:rsidRDefault="0081554A" w:rsidP="00582C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2D1F"/>
    <w:multiLevelType w:val="hybridMultilevel"/>
    <w:tmpl w:val="76C4C022"/>
    <w:lvl w:ilvl="0" w:tplc="933CEF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7B30F49"/>
    <w:multiLevelType w:val="multilevel"/>
    <w:tmpl w:val="909891F4"/>
    <w:lvl w:ilvl="0">
      <w:start w:val="1"/>
      <w:numFmt w:val="decimal"/>
      <w:lvlText w:val="%1."/>
      <w:lvlJc w:val="left"/>
      <w:pPr>
        <w:ind w:left="72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nsid w:val="0D0B01AF"/>
    <w:multiLevelType w:val="hybridMultilevel"/>
    <w:tmpl w:val="76FC0588"/>
    <w:lvl w:ilvl="0" w:tplc="933CE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02AC4"/>
    <w:multiLevelType w:val="hybridMultilevel"/>
    <w:tmpl w:val="BD8AD6D0"/>
    <w:lvl w:ilvl="0" w:tplc="933CE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A54480"/>
    <w:multiLevelType w:val="hybridMultilevel"/>
    <w:tmpl w:val="591A930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002EA6"/>
    <w:multiLevelType w:val="hybridMultilevel"/>
    <w:tmpl w:val="9E106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666175"/>
    <w:multiLevelType w:val="hybridMultilevel"/>
    <w:tmpl w:val="76FC3E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BC0A03"/>
    <w:multiLevelType w:val="hybridMultilevel"/>
    <w:tmpl w:val="242CF38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DD6675"/>
    <w:multiLevelType w:val="hybridMultilevel"/>
    <w:tmpl w:val="DBD28B2A"/>
    <w:lvl w:ilvl="0" w:tplc="933CE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6637C6"/>
    <w:multiLevelType w:val="hybridMultilevel"/>
    <w:tmpl w:val="BF107090"/>
    <w:lvl w:ilvl="0" w:tplc="933CE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A77870"/>
    <w:multiLevelType w:val="hybridMultilevel"/>
    <w:tmpl w:val="4F365DEC"/>
    <w:lvl w:ilvl="0" w:tplc="933CE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377D7B"/>
    <w:multiLevelType w:val="hybridMultilevel"/>
    <w:tmpl w:val="EB385784"/>
    <w:lvl w:ilvl="0" w:tplc="30C6949E">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846DD9"/>
    <w:multiLevelType w:val="hybridMultilevel"/>
    <w:tmpl w:val="BAEA4118"/>
    <w:lvl w:ilvl="0" w:tplc="933CE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4D197A"/>
    <w:multiLevelType w:val="hybridMultilevel"/>
    <w:tmpl w:val="0212ACE6"/>
    <w:lvl w:ilvl="0" w:tplc="933CE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CD5AC1"/>
    <w:multiLevelType w:val="hybridMultilevel"/>
    <w:tmpl w:val="D376FD6C"/>
    <w:lvl w:ilvl="0" w:tplc="933CE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E2736F"/>
    <w:multiLevelType w:val="hybridMultilevel"/>
    <w:tmpl w:val="64A80F0E"/>
    <w:lvl w:ilvl="0" w:tplc="933CE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6C2F8A"/>
    <w:multiLevelType w:val="hybridMultilevel"/>
    <w:tmpl w:val="13D8C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CE018A"/>
    <w:multiLevelType w:val="hybridMultilevel"/>
    <w:tmpl w:val="904C3FE8"/>
    <w:lvl w:ilvl="0" w:tplc="933CE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580430"/>
    <w:multiLevelType w:val="hybridMultilevel"/>
    <w:tmpl w:val="9BF20E96"/>
    <w:lvl w:ilvl="0" w:tplc="933CE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721D03"/>
    <w:multiLevelType w:val="hybridMultilevel"/>
    <w:tmpl w:val="F28A1B08"/>
    <w:lvl w:ilvl="0" w:tplc="7C869338">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8F3B6E"/>
    <w:multiLevelType w:val="multilevel"/>
    <w:tmpl w:val="C69E235C"/>
    <w:lvl w:ilvl="0">
      <w:start w:val="1"/>
      <w:numFmt w:val="decimal"/>
      <w:lvlText w:val="%1."/>
      <w:lvlJc w:val="left"/>
      <w:pPr>
        <w:ind w:left="360" w:hanging="360"/>
      </w:pPr>
      <w:rPr>
        <w:rFonts w:hint="default"/>
      </w:rPr>
    </w:lvl>
    <w:lvl w:ilvl="1">
      <w:start w:val="1"/>
      <w:numFmt w:val="decimal"/>
      <w:isLgl/>
      <w:lvlText w:val="%1.%2."/>
      <w:lvlJc w:val="left"/>
      <w:pPr>
        <w:ind w:left="709" w:hanging="36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21">
    <w:nsid w:val="71F34966"/>
    <w:multiLevelType w:val="hybridMultilevel"/>
    <w:tmpl w:val="36F60678"/>
    <w:lvl w:ilvl="0" w:tplc="933CEFC0">
      <w:start w:val="1"/>
      <w:numFmt w:val="bullet"/>
      <w:lvlText w:val=""/>
      <w:lvlJc w:val="left"/>
      <w:pPr>
        <w:ind w:left="2061" w:hanging="360"/>
      </w:pPr>
      <w:rPr>
        <w:rFonts w:ascii="Symbol" w:hAnsi="Symbol"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22">
    <w:nsid w:val="75F046DF"/>
    <w:multiLevelType w:val="hybridMultilevel"/>
    <w:tmpl w:val="451E17B6"/>
    <w:lvl w:ilvl="0" w:tplc="933CEF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7793234C"/>
    <w:multiLevelType w:val="hybridMultilevel"/>
    <w:tmpl w:val="830A88D2"/>
    <w:lvl w:ilvl="0" w:tplc="933CE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7E5124"/>
    <w:multiLevelType w:val="hybridMultilevel"/>
    <w:tmpl w:val="31202326"/>
    <w:lvl w:ilvl="0" w:tplc="933CE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3B4648"/>
    <w:multiLevelType w:val="hybridMultilevel"/>
    <w:tmpl w:val="ED66FBE8"/>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1"/>
  </w:num>
  <w:num w:numId="3">
    <w:abstractNumId w:val="22"/>
  </w:num>
  <w:num w:numId="4">
    <w:abstractNumId w:val="0"/>
  </w:num>
  <w:num w:numId="5">
    <w:abstractNumId w:val="10"/>
  </w:num>
  <w:num w:numId="6">
    <w:abstractNumId w:val="15"/>
  </w:num>
  <w:num w:numId="7">
    <w:abstractNumId w:val="21"/>
  </w:num>
  <w:num w:numId="8">
    <w:abstractNumId w:val="3"/>
  </w:num>
  <w:num w:numId="9">
    <w:abstractNumId w:val="24"/>
  </w:num>
  <w:num w:numId="10">
    <w:abstractNumId w:val="9"/>
  </w:num>
  <w:num w:numId="11">
    <w:abstractNumId w:val="2"/>
  </w:num>
  <w:num w:numId="12">
    <w:abstractNumId w:val="8"/>
  </w:num>
  <w:num w:numId="13">
    <w:abstractNumId w:val="17"/>
  </w:num>
  <w:num w:numId="14">
    <w:abstractNumId w:val="13"/>
  </w:num>
  <w:num w:numId="15">
    <w:abstractNumId w:val="18"/>
  </w:num>
  <w:num w:numId="16">
    <w:abstractNumId w:val="12"/>
  </w:num>
  <w:num w:numId="17">
    <w:abstractNumId w:val="14"/>
  </w:num>
  <w:num w:numId="18">
    <w:abstractNumId w:val="1"/>
  </w:num>
  <w:num w:numId="19">
    <w:abstractNumId w:val="25"/>
  </w:num>
  <w:num w:numId="20">
    <w:abstractNumId w:val="6"/>
  </w:num>
  <w:num w:numId="21">
    <w:abstractNumId w:val="4"/>
  </w:num>
  <w:num w:numId="22">
    <w:abstractNumId w:val="20"/>
  </w:num>
  <w:num w:numId="23">
    <w:abstractNumId w:val="19"/>
  </w:num>
  <w:num w:numId="24">
    <w:abstractNumId w:val="7"/>
  </w:num>
  <w:num w:numId="25">
    <w:abstractNumId w:val="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A1D"/>
    <w:rsid w:val="00003B88"/>
    <w:rsid w:val="00003CFB"/>
    <w:rsid w:val="000043B5"/>
    <w:rsid w:val="00004856"/>
    <w:rsid w:val="0000490A"/>
    <w:rsid w:val="00017D73"/>
    <w:rsid w:val="000230DC"/>
    <w:rsid w:val="00034517"/>
    <w:rsid w:val="00037783"/>
    <w:rsid w:val="000412D5"/>
    <w:rsid w:val="00044C35"/>
    <w:rsid w:val="000501DF"/>
    <w:rsid w:val="0006307A"/>
    <w:rsid w:val="00067345"/>
    <w:rsid w:val="00070DF1"/>
    <w:rsid w:val="00077DE4"/>
    <w:rsid w:val="00080B78"/>
    <w:rsid w:val="00081482"/>
    <w:rsid w:val="000820C2"/>
    <w:rsid w:val="000826A7"/>
    <w:rsid w:val="00090634"/>
    <w:rsid w:val="00093798"/>
    <w:rsid w:val="00093F2D"/>
    <w:rsid w:val="0009528A"/>
    <w:rsid w:val="00095A6F"/>
    <w:rsid w:val="000A46F7"/>
    <w:rsid w:val="000B420E"/>
    <w:rsid w:val="000C419D"/>
    <w:rsid w:val="000C41BA"/>
    <w:rsid w:val="000D494E"/>
    <w:rsid w:val="000E0972"/>
    <w:rsid w:val="000E5D77"/>
    <w:rsid w:val="000F0CA8"/>
    <w:rsid w:val="000F2255"/>
    <w:rsid w:val="000F78D5"/>
    <w:rsid w:val="0010173F"/>
    <w:rsid w:val="00101A3E"/>
    <w:rsid w:val="0010524D"/>
    <w:rsid w:val="00107024"/>
    <w:rsid w:val="00111F97"/>
    <w:rsid w:val="00113443"/>
    <w:rsid w:val="00114DA7"/>
    <w:rsid w:val="001157B4"/>
    <w:rsid w:val="001211A2"/>
    <w:rsid w:val="00124767"/>
    <w:rsid w:val="001310C8"/>
    <w:rsid w:val="00131DF4"/>
    <w:rsid w:val="00134769"/>
    <w:rsid w:val="0013646D"/>
    <w:rsid w:val="00137FEF"/>
    <w:rsid w:val="0014615F"/>
    <w:rsid w:val="0015058F"/>
    <w:rsid w:val="00154349"/>
    <w:rsid w:val="001551A7"/>
    <w:rsid w:val="00157713"/>
    <w:rsid w:val="00163C58"/>
    <w:rsid w:val="001679E3"/>
    <w:rsid w:val="00176F0B"/>
    <w:rsid w:val="001839B1"/>
    <w:rsid w:val="00183A35"/>
    <w:rsid w:val="0018638D"/>
    <w:rsid w:val="001906E5"/>
    <w:rsid w:val="001907BD"/>
    <w:rsid w:val="0019351C"/>
    <w:rsid w:val="00195129"/>
    <w:rsid w:val="001A26F7"/>
    <w:rsid w:val="001A7CBB"/>
    <w:rsid w:val="001B2BCB"/>
    <w:rsid w:val="001C1B59"/>
    <w:rsid w:val="001D023C"/>
    <w:rsid w:val="001D1216"/>
    <w:rsid w:val="001D5270"/>
    <w:rsid w:val="001D5374"/>
    <w:rsid w:val="001D718C"/>
    <w:rsid w:val="001D7E43"/>
    <w:rsid w:val="001E1212"/>
    <w:rsid w:val="001E6536"/>
    <w:rsid w:val="001E75DA"/>
    <w:rsid w:val="00211A25"/>
    <w:rsid w:val="00215774"/>
    <w:rsid w:val="00222072"/>
    <w:rsid w:val="002221CA"/>
    <w:rsid w:val="00222C81"/>
    <w:rsid w:val="00234875"/>
    <w:rsid w:val="00240854"/>
    <w:rsid w:val="00243AA5"/>
    <w:rsid w:val="00245F38"/>
    <w:rsid w:val="0025157F"/>
    <w:rsid w:val="00253806"/>
    <w:rsid w:val="00260ABF"/>
    <w:rsid w:val="0026435E"/>
    <w:rsid w:val="0026528C"/>
    <w:rsid w:val="002733E7"/>
    <w:rsid w:val="00275869"/>
    <w:rsid w:val="0027607F"/>
    <w:rsid w:val="00276C29"/>
    <w:rsid w:val="00280656"/>
    <w:rsid w:val="002827A1"/>
    <w:rsid w:val="00282872"/>
    <w:rsid w:val="00282E85"/>
    <w:rsid w:val="002860EB"/>
    <w:rsid w:val="002A5870"/>
    <w:rsid w:val="002A6604"/>
    <w:rsid w:val="002A6B8B"/>
    <w:rsid w:val="002A6BEC"/>
    <w:rsid w:val="002B50EC"/>
    <w:rsid w:val="002C205F"/>
    <w:rsid w:val="002C20DE"/>
    <w:rsid w:val="002C49F1"/>
    <w:rsid w:val="002C4E72"/>
    <w:rsid w:val="002D37B7"/>
    <w:rsid w:val="002D5DC1"/>
    <w:rsid w:val="002F0B41"/>
    <w:rsid w:val="002F199D"/>
    <w:rsid w:val="002F78D8"/>
    <w:rsid w:val="00300BF5"/>
    <w:rsid w:val="00302041"/>
    <w:rsid w:val="003028C3"/>
    <w:rsid w:val="003039E2"/>
    <w:rsid w:val="00305901"/>
    <w:rsid w:val="00310038"/>
    <w:rsid w:val="00315A52"/>
    <w:rsid w:val="0031602A"/>
    <w:rsid w:val="00316857"/>
    <w:rsid w:val="003168EB"/>
    <w:rsid w:val="003204CC"/>
    <w:rsid w:val="00331A88"/>
    <w:rsid w:val="003334E3"/>
    <w:rsid w:val="00335059"/>
    <w:rsid w:val="003374C6"/>
    <w:rsid w:val="00337740"/>
    <w:rsid w:val="0034249C"/>
    <w:rsid w:val="00344249"/>
    <w:rsid w:val="00344CA3"/>
    <w:rsid w:val="003468AA"/>
    <w:rsid w:val="0035439D"/>
    <w:rsid w:val="003550AF"/>
    <w:rsid w:val="00357924"/>
    <w:rsid w:val="003627F3"/>
    <w:rsid w:val="00373FAC"/>
    <w:rsid w:val="0037759B"/>
    <w:rsid w:val="00380237"/>
    <w:rsid w:val="00384519"/>
    <w:rsid w:val="00386E89"/>
    <w:rsid w:val="0038729D"/>
    <w:rsid w:val="0039240A"/>
    <w:rsid w:val="00394A18"/>
    <w:rsid w:val="003A3EF4"/>
    <w:rsid w:val="003B0003"/>
    <w:rsid w:val="003B0198"/>
    <w:rsid w:val="003B20DC"/>
    <w:rsid w:val="003B593D"/>
    <w:rsid w:val="003B5F2F"/>
    <w:rsid w:val="003C3AAF"/>
    <w:rsid w:val="003D0D7B"/>
    <w:rsid w:val="003D511B"/>
    <w:rsid w:val="003E18F2"/>
    <w:rsid w:val="003E3B43"/>
    <w:rsid w:val="003E3C2B"/>
    <w:rsid w:val="003E55FA"/>
    <w:rsid w:val="003E5951"/>
    <w:rsid w:val="003E5EC2"/>
    <w:rsid w:val="003F0EE2"/>
    <w:rsid w:val="003F60B4"/>
    <w:rsid w:val="003F64FB"/>
    <w:rsid w:val="004071FC"/>
    <w:rsid w:val="00420AAD"/>
    <w:rsid w:val="004224F0"/>
    <w:rsid w:val="0042467A"/>
    <w:rsid w:val="004316F2"/>
    <w:rsid w:val="004411D3"/>
    <w:rsid w:val="00441AF3"/>
    <w:rsid w:val="004456CD"/>
    <w:rsid w:val="00445A29"/>
    <w:rsid w:val="00446217"/>
    <w:rsid w:val="004511BE"/>
    <w:rsid w:val="00453037"/>
    <w:rsid w:val="00455952"/>
    <w:rsid w:val="00465E9C"/>
    <w:rsid w:val="0047068A"/>
    <w:rsid w:val="004745B6"/>
    <w:rsid w:val="00475AAD"/>
    <w:rsid w:val="004804ED"/>
    <w:rsid w:val="0048547E"/>
    <w:rsid w:val="004869AE"/>
    <w:rsid w:val="00486C0C"/>
    <w:rsid w:val="004923EC"/>
    <w:rsid w:val="004940C5"/>
    <w:rsid w:val="00494206"/>
    <w:rsid w:val="00494769"/>
    <w:rsid w:val="0049502C"/>
    <w:rsid w:val="0049633B"/>
    <w:rsid w:val="00496F44"/>
    <w:rsid w:val="004A4213"/>
    <w:rsid w:val="004A7038"/>
    <w:rsid w:val="004B7522"/>
    <w:rsid w:val="004B7750"/>
    <w:rsid w:val="004D37CD"/>
    <w:rsid w:val="004D46AA"/>
    <w:rsid w:val="004D5FB3"/>
    <w:rsid w:val="004D702B"/>
    <w:rsid w:val="004E1DC6"/>
    <w:rsid w:val="004E439C"/>
    <w:rsid w:val="004E4527"/>
    <w:rsid w:val="004E4854"/>
    <w:rsid w:val="004E49DA"/>
    <w:rsid w:val="004E4AB2"/>
    <w:rsid w:val="004E773A"/>
    <w:rsid w:val="004F2226"/>
    <w:rsid w:val="004F3A1B"/>
    <w:rsid w:val="004F5973"/>
    <w:rsid w:val="004F6F37"/>
    <w:rsid w:val="00500F5F"/>
    <w:rsid w:val="0050174C"/>
    <w:rsid w:val="00502F6B"/>
    <w:rsid w:val="00512271"/>
    <w:rsid w:val="005128C5"/>
    <w:rsid w:val="00516107"/>
    <w:rsid w:val="00516DE9"/>
    <w:rsid w:val="00517A00"/>
    <w:rsid w:val="00522853"/>
    <w:rsid w:val="00531886"/>
    <w:rsid w:val="00537B98"/>
    <w:rsid w:val="005425D3"/>
    <w:rsid w:val="00542992"/>
    <w:rsid w:val="00543970"/>
    <w:rsid w:val="00545351"/>
    <w:rsid w:val="00546768"/>
    <w:rsid w:val="00553623"/>
    <w:rsid w:val="00553BFE"/>
    <w:rsid w:val="00561990"/>
    <w:rsid w:val="00567AE6"/>
    <w:rsid w:val="005714DE"/>
    <w:rsid w:val="005767C9"/>
    <w:rsid w:val="005826D9"/>
    <w:rsid w:val="00582CA8"/>
    <w:rsid w:val="005849F8"/>
    <w:rsid w:val="0059286F"/>
    <w:rsid w:val="00594799"/>
    <w:rsid w:val="00596A4F"/>
    <w:rsid w:val="005A10C2"/>
    <w:rsid w:val="005A135F"/>
    <w:rsid w:val="005A530A"/>
    <w:rsid w:val="005A6E8C"/>
    <w:rsid w:val="005A7BDA"/>
    <w:rsid w:val="005B4344"/>
    <w:rsid w:val="005B62FD"/>
    <w:rsid w:val="005B69F7"/>
    <w:rsid w:val="005C395E"/>
    <w:rsid w:val="005C3E0A"/>
    <w:rsid w:val="005C6624"/>
    <w:rsid w:val="005D5A31"/>
    <w:rsid w:val="005D5DE3"/>
    <w:rsid w:val="005E064F"/>
    <w:rsid w:val="005E4600"/>
    <w:rsid w:val="005E6DD8"/>
    <w:rsid w:val="005F5216"/>
    <w:rsid w:val="005F6911"/>
    <w:rsid w:val="006029FA"/>
    <w:rsid w:val="00603167"/>
    <w:rsid w:val="0061256A"/>
    <w:rsid w:val="006144DF"/>
    <w:rsid w:val="00627386"/>
    <w:rsid w:val="0063216C"/>
    <w:rsid w:val="0063466A"/>
    <w:rsid w:val="006435D5"/>
    <w:rsid w:val="00645A72"/>
    <w:rsid w:val="00653848"/>
    <w:rsid w:val="00653ECC"/>
    <w:rsid w:val="00661507"/>
    <w:rsid w:val="00661B0B"/>
    <w:rsid w:val="00662211"/>
    <w:rsid w:val="0066662B"/>
    <w:rsid w:val="00666724"/>
    <w:rsid w:val="00666CDB"/>
    <w:rsid w:val="00672A57"/>
    <w:rsid w:val="0067343B"/>
    <w:rsid w:val="006745F8"/>
    <w:rsid w:val="00675F36"/>
    <w:rsid w:val="00680089"/>
    <w:rsid w:val="00682AC9"/>
    <w:rsid w:val="00682FAF"/>
    <w:rsid w:val="00683B28"/>
    <w:rsid w:val="00684686"/>
    <w:rsid w:val="00686A86"/>
    <w:rsid w:val="00686F41"/>
    <w:rsid w:val="00695E0E"/>
    <w:rsid w:val="0069663A"/>
    <w:rsid w:val="006A1048"/>
    <w:rsid w:val="006A276F"/>
    <w:rsid w:val="006A5436"/>
    <w:rsid w:val="006A668D"/>
    <w:rsid w:val="006B7469"/>
    <w:rsid w:val="006C14F3"/>
    <w:rsid w:val="006C4F6C"/>
    <w:rsid w:val="006C64E6"/>
    <w:rsid w:val="006C78AF"/>
    <w:rsid w:val="006D67AB"/>
    <w:rsid w:val="006D746F"/>
    <w:rsid w:val="006E1454"/>
    <w:rsid w:val="006E5523"/>
    <w:rsid w:val="006E78FD"/>
    <w:rsid w:val="006E7B0B"/>
    <w:rsid w:val="006E7C4E"/>
    <w:rsid w:val="006F13C6"/>
    <w:rsid w:val="006F2B3B"/>
    <w:rsid w:val="006F737B"/>
    <w:rsid w:val="006F7418"/>
    <w:rsid w:val="0070364A"/>
    <w:rsid w:val="00710137"/>
    <w:rsid w:val="00721982"/>
    <w:rsid w:val="0072456F"/>
    <w:rsid w:val="00726528"/>
    <w:rsid w:val="007269DC"/>
    <w:rsid w:val="00745331"/>
    <w:rsid w:val="00752508"/>
    <w:rsid w:val="00755234"/>
    <w:rsid w:val="00761274"/>
    <w:rsid w:val="00761C73"/>
    <w:rsid w:val="007622C9"/>
    <w:rsid w:val="00770BCE"/>
    <w:rsid w:val="00771F15"/>
    <w:rsid w:val="007738EB"/>
    <w:rsid w:val="007762E6"/>
    <w:rsid w:val="0077707D"/>
    <w:rsid w:val="007838A4"/>
    <w:rsid w:val="00784C8E"/>
    <w:rsid w:val="00785D43"/>
    <w:rsid w:val="00792508"/>
    <w:rsid w:val="007942A7"/>
    <w:rsid w:val="0079522C"/>
    <w:rsid w:val="00796B99"/>
    <w:rsid w:val="007A04F2"/>
    <w:rsid w:val="007A190A"/>
    <w:rsid w:val="007A39D5"/>
    <w:rsid w:val="007A6A28"/>
    <w:rsid w:val="007A6D00"/>
    <w:rsid w:val="007B084A"/>
    <w:rsid w:val="007C0FDC"/>
    <w:rsid w:val="007C1F85"/>
    <w:rsid w:val="007C6A1D"/>
    <w:rsid w:val="007C7525"/>
    <w:rsid w:val="007D136B"/>
    <w:rsid w:val="007D2B58"/>
    <w:rsid w:val="007D474A"/>
    <w:rsid w:val="007E3740"/>
    <w:rsid w:val="007E4941"/>
    <w:rsid w:val="007F7783"/>
    <w:rsid w:val="008008D1"/>
    <w:rsid w:val="00800D49"/>
    <w:rsid w:val="00804B72"/>
    <w:rsid w:val="00813B20"/>
    <w:rsid w:val="0081554A"/>
    <w:rsid w:val="0081560E"/>
    <w:rsid w:val="00817987"/>
    <w:rsid w:val="008203A6"/>
    <w:rsid w:val="008224C6"/>
    <w:rsid w:val="00834BE7"/>
    <w:rsid w:val="008365CE"/>
    <w:rsid w:val="00836B9A"/>
    <w:rsid w:val="00843EF6"/>
    <w:rsid w:val="00845BD8"/>
    <w:rsid w:val="008477D1"/>
    <w:rsid w:val="0085016C"/>
    <w:rsid w:val="00850829"/>
    <w:rsid w:val="00851E97"/>
    <w:rsid w:val="00852A96"/>
    <w:rsid w:val="00853383"/>
    <w:rsid w:val="00856CAB"/>
    <w:rsid w:val="00861957"/>
    <w:rsid w:val="008710EE"/>
    <w:rsid w:val="00875A3D"/>
    <w:rsid w:val="00875BF5"/>
    <w:rsid w:val="0087743F"/>
    <w:rsid w:val="00883C8E"/>
    <w:rsid w:val="00884466"/>
    <w:rsid w:val="00886EA2"/>
    <w:rsid w:val="00890DD9"/>
    <w:rsid w:val="0089697A"/>
    <w:rsid w:val="008A14D5"/>
    <w:rsid w:val="008A5B51"/>
    <w:rsid w:val="008A6F55"/>
    <w:rsid w:val="008A7328"/>
    <w:rsid w:val="008B14E3"/>
    <w:rsid w:val="008B47EE"/>
    <w:rsid w:val="008B57FC"/>
    <w:rsid w:val="008B600A"/>
    <w:rsid w:val="008B7F87"/>
    <w:rsid w:val="008C30AB"/>
    <w:rsid w:val="008C74FE"/>
    <w:rsid w:val="008D3A09"/>
    <w:rsid w:val="008D7C23"/>
    <w:rsid w:val="008E26BF"/>
    <w:rsid w:val="008E7984"/>
    <w:rsid w:val="0090047C"/>
    <w:rsid w:val="00901341"/>
    <w:rsid w:val="00901716"/>
    <w:rsid w:val="00901E20"/>
    <w:rsid w:val="00903427"/>
    <w:rsid w:val="00904062"/>
    <w:rsid w:val="00913B85"/>
    <w:rsid w:val="00920776"/>
    <w:rsid w:val="00922E08"/>
    <w:rsid w:val="009235C4"/>
    <w:rsid w:val="00925F98"/>
    <w:rsid w:val="0092633E"/>
    <w:rsid w:val="00932D8C"/>
    <w:rsid w:val="009342F6"/>
    <w:rsid w:val="0094004E"/>
    <w:rsid w:val="00941EE0"/>
    <w:rsid w:val="0094281C"/>
    <w:rsid w:val="00944E54"/>
    <w:rsid w:val="009564C2"/>
    <w:rsid w:val="009569F5"/>
    <w:rsid w:val="00956A8A"/>
    <w:rsid w:val="00960D87"/>
    <w:rsid w:val="009672C0"/>
    <w:rsid w:val="00967C79"/>
    <w:rsid w:val="00970AFF"/>
    <w:rsid w:val="00971962"/>
    <w:rsid w:val="00972375"/>
    <w:rsid w:val="00977E3D"/>
    <w:rsid w:val="00981449"/>
    <w:rsid w:val="009815D6"/>
    <w:rsid w:val="00982F24"/>
    <w:rsid w:val="009851CE"/>
    <w:rsid w:val="009867B8"/>
    <w:rsid w:val="009912CB"/>
    <w:rsid w:val="00991774"/>
    <w:rsid w:val="009921FA"/>
    <w:rsid w:val="00992C55"/>
    <w:rsid w:val="00995B38"/>
    <w:rsid w:val="009A73BA"/>
    <w:rsid w:val="009A7B44"/>
    <w:rsid w:val="009B10A6"/>
    <w:rsid w:val="009B605F"/>
    <w:rsid w:val="009B707C"/>
    <w:rsid w:val="009C78FB"/>
    <w:rsid w:val="009C7908"/>
    <w:rsid w:val="009D148B"/>
    <w:rsid w:val="009D474C"/>
    <w:rsid w:val="009D5F3C"/>
    <w:rsid w:val="009E1322"/>
    <w:rsid w:val="009E2EBC"/>
    <w:rsid w:val="009E300D"/>
    <w:rsid w:val="009E3796"/>
    <w:rsid w:val="009E72BC"/>
    <w:rsid w:val="009E79AD"/>
    <w:rsid w:val="009F05B0"/>
    <w:rsid w:val="009F0F34"/>
    <w:rsid w:val="009F442C"/>
    <w:rsid w:val="009F6693"/>
    <w:rsid w:val="00A02383"/>
    <w:rsid w:val="00A05970"/>
    <w:rsid w:val="00A0757B"/>
    <w:rsid w:val="00A10597"/>
    <w:rsid w:val="00A12EDE"/>
    <w:rsid w:val="00A2217C"/>
    <w:rsid w:val="00A233CE"/>
    <w:rsid w:val="00A36629"/>
    <w:rsid w:val="00A36804"/>
    <w:rsid w:val="00A37E9D"/>
    <w:rsid w:val="00A51245"/>
    <w:rsid w:val="00A566D5"/>
    <w:rsid w:val="00A630BD"/>
    <w:rsid w:val="00A67E5F"/>
    <w:rsid w:val="00A723C6"/>
    <w:rsid w:val="00A72568"/>
    <w:rsid w:val="00A75F19"/>
    <w:rsid w:val="00A77DF9"/>
    <w:rsid w:val="00A80582"/>
    <w:rsid w:val="00A8545A"/>
    <w:rsid w:val="00A864F1"/>
    <w:rsid w:val="00A876FE"/>
    <w:rsid w:val="00A92252"/>
    <w:rsid w:val="00A9274A"/>
    <w:rsid w:val="00A95421"/>
    <w:rsid w:val="00A962E7"/>
    <w:rsid w:val="00AA0213"/>
    <w:rsid w:val="00AA1254"/>
    <w:rsid w:val="00AA13DF"/>
    <w:rsid w:val="00AA1429"/>
    <w:rsid w:val="00AA5894"/>
    <w:rsid w:val="00AB55B8"/>
    <w:rsid w:val="00AC0ED0"/>
    <w:rsid w:val="00AC1E0E"/>
    <w:rsid w:val="00AC28D1"/>
    <w:rsid w:val="00AC2A06"/>
    <w:rsid w:val="00AD66F4"/>
    <w:rsid w:val="00AD6E78"/>
    <w:rsid w:val="00AE10B0"/>
    <w:rsid w:val="00AE7CAA"/>
    <w:rsid w:val="00AF5E10"/>
    <w:rsid w:val="00AF6494"/>
    <w:rsid w:val="00AF6CD0"/>
    <w:rsid w:val="00B017B5"/>
    <w:rsid w:val="00B02172"/>
    <w:rsid w:val="00B07675"/>
    <w:rsid w:val="00B11600"/>
    <w:rsid w:val="00B11638"/>
    <w:rsid w:val="00B1192B"/>
    <w:rsid w:val="00B13A0D"/>
    <w:rsid w:val="00B15309"/>
    <w:rsid w:val="00B161F6"/>
    <w:rsid w:val="00B16CA7"/>
    <w:rsid w:val="00B24097"/>
    <w:rsid w:val="00B275AC"/>
    <w:rsid w:val="00B27680"/>
    <w:rsid w:val="00B31E5A"/>
    <w:rsid w:val="00B33431"/>
    <w:rsid w:val="00B42A26"/>
    <w:rsid w:val="00B43206"/>
    <w:rsid w:val="00B46030"/>
    <w:rsid w:val="00B46A25"/>
    <w:rsid w:val="00B50A6C"/>
    <w:rsid w:val="00B525DC"/>
    <w:rsid w:val="00B5377F"/>
    <w:rsid w:val="00B6073E"/>
    <w:rsid w:val="00B60A75"/>
    <w:rsid w:val="00B619F4"/>
    <w:rsid w:val="00B73779"/>
    <w:rsid w:val="00B74C61"/>
    <w:rsid w:val="00B75B5B"/>
    <w:rsid w:val="00B824AC"/>
    <w:rsid w:val="00B838A0"/>
    <w:rsid w:val="00B839CA"/>
    <w:rsid w:val="00B84526"/>
    <w:rsid w:val="00B87000"/>
    <w:rsid w:val="00B96374"/>
    <w:rsid w:val="00B97EB3"/>
    <w:rsid w:val="00BA108F"/>
    <w:rsid w:val="00BA599D"/>
    <w:rsid w:val="00BB2915"/>
    <w:rsid w:val="00BB5075"/>
    <w:rsid w:val="00BB6A62"/>
    <w:rsid w:val="00BB6E6F"/>
    <w:rsid w:val="00BC035D"/>
    <w:rsid w:val="00BC120C"/>
    <w:rsid w:val="00BC76F8"/>
    <w:rsid w:val="00BD1039"/>
    <w:rsid w:val="00BD20FB"/>
    <w:rsid w:val="00BD2A9D"/>
    <w:rsid w:val="00BD3B24"/>
    <w:rsid w:val="00BD44CB"/>
    <w:rsid w:val="00BD6F0D"/>
    <w:rsid w:val="00BE0C76"/>
    <w:rsid w:val="00BE3D4C"/>
    <w:rsid w:val="00BE48C2"/>
    <w:rsid w:val="00BE4CA9"/>
    <w:rsid w:val="00BF4E9E"/>
    <w:rsid w:val="00C02FE0"/>
    <w:rsid w:val="00C0376B"/>
    <w:rsid w:val="00C064F2"/>
    <w:rsid w:val="00C0668E"/>
    <w:rsid w:val="00C06DAC"/>
    <w:rsid w:val="00C070A9"/>
    <w:rsid w:val="00C21E0C"/>
    <w:rsid w:val="00C270A4"/>
    <w:rsid w:val="00C41B1E"/>
    <w:rsid w:val="00C45D60"/>
    <w:rsid w:val="00C466F0"/>
    <w:rsid w:val="00C50027"/>
    <w:rsid w:val="00C50BCD"/>
    <w:rsid w:val="00C628E2"/>
    <w:rsid w:val="00C73E87"/>
    <w:rsid w:val="00C758B1"/>
    <w:rsid w:val="00C8052D"/>
    <w:rsid w:val="00C83750"/>
    <w:rsid w:val="00C8534F"/>
    <w:rsid w:val="00C92DE5"/>
    <w:rsid w:val="00C93E44"/>
    <w:rsid w:val="00C95F0F"/>
    <w:rsid w:val="00CA0BE7"/>
    <w:rsid w:val="00CA1049"/>
    <w:rsid w:val="00CA1F3A"/>
    <w:rsid w:val="00CB1443"/>
    <w:rsid w:val="00CB1851"/>
    <w:rsid w:val="00CB217C"/>
    <w:rsid w:val="00CC2EEC"/>
    <w:rsid w:val="00CC50A2"/>
    <w:rsid w:val="00CC534C"/>
    <w:rsid w:val="00CC64F6"/>
    <w:rsid w:val="00CC6B06"/>
    <w:rsid w:val="00CD0D24"/>
    <w:rsid w:val="00CD351E"/>
    <w:rsid w:val="00CD4C34"/>
    <w:rsid w:val="00CD5473"/>
    <w:rsid w:val="00CE01DB"/>
    <w:rsid w:val="00CE123E"/>
    <w:rsid w:val="00CE28AD"/>
    <w:rsid w:val="00CE2EFA"/>
    <w:rsid w:val="00CE4F4F"/>
    <w:rsid w:val="00CF41F2"/>
    <w:rsid w:val="00CF5B92"/>
    <w:rsid w:val="00D02A0A"/>
    <w:rsid w:val="00D05A98"/>
    <w:rsid w:val="00D07791"/>
    <w:rsid w:val="00D11381"/>
    <w:rsid w:val="00D12AD1"/>
    <w:rsid w:val="00D14F96"/>
    <w:rsid w:val="00D232C1"/>
    <w:rsid w:val="00D26B91"/>
    <w:rsid w:val="00D26CC8"/>
    <w:rsid w:val="00D27BA7"/>
    <w:rsid w:val="00D314AB"/>
    <w:rsid w:val="00D32FAD"/>
    <w:rsid w:val="00D4343F"/>
    <w:rsid w:val="00D43DB2"/>
    <w:rsid w:val="00D45D14"/>
    <w:rsid w:val="00D47499"/>
    <w:rsid w:val="00D474F1"/>
    <w:rsid w:val="00D47EA1"/>
    <w:rsid w:val="00D50991"/>
    <w:rsid w:val="00D51657"/>
    <w:rsid w:val="00D51A29"/>
    <w:rsid w:val="00D51D42"/>
    <w:rsid w:val="00D52DA8"/>
    <w:rsid w:val="00D55D4C"/>
    <w:rsid w:val="00D64FAC"/>
    <w:rsid w:val="00D66817"/>
    <w:rsid w:val="00D746AA"/>
    <w:rsid w:val="00D76196"/>
    <w:rsid w:val="00D8016F"/>
    <w:rsid w:val="00D8172B"/>
    <w:rsid w:val="00D820A3"/>
    <w:rsid w:val="00D824F7"/>
    <w:rsid w:val="00D86FD8"/>
    <w:rsid w:val="00D92D2A"/>
    <w:rsid w:val="00D9414E"/>
    <w:rsid w:val="00DA144F"/>
    <w:rsid w:val="00DA1CB0"/>
    <w:rsid w:val="00DA1F7A"/>
    <w:rsid w:val="00DA335F"/>
    <w:rsid w:val="00DA5340"/>
    <w:rsid w:val="00DA7F10"/>
    <w:rsid w:val="00DB0ECD"/>
    <w:rsid w:val="00DC207D"/>
    <w:rsid w:val="00DC434D"/>
    <w:rsid w:val="00DD574E"/>
    <w:rsid w:val="00DE7E2F"/>
    <w:rsid w:val="00DF4A55"/>
    <w:rsid w:val="00DF52AC"/>
    <w:rsid w:val="00DF564A"/>
    <w:rsid w:val="00E00E23"/>
    <w:rsid w:val="00E03E3B"/>
    <w:rsid w:val="00E04E33"/>
    <w:rsid w:val="00E10DFF"/>
    <w:rsid w:val="00E162C0"/>
    <w:rsid w:val="00E20FC2"/>
    <w:rsid w:val="00E26CCC"/>
    <w:rsid w:val="00E3123B"/>
    <w:rsid w:val="00E33595"/>
    <w:rsid w:val="00E36E5B"/>
    <w:rsid w:val="00E41164"/>
    <w:rsid w:val="00E45B99"/>
    <w:rsid w:val="00E460F1"/>
    <w:rsid w:val="00E462BD"/>
    <w:rsid w:val="00E50A9D"/>
    <w:rsid w:val="00E52B50"/>
    <w:rsid w:val="00E5301F"/>
    <w:rsid w:val="00E543AD"/>
    <w:rsid w:val="00E63F45"/>
    <w:rsid w:val="00E64DEF"/>
    <w:rsid w:val="00E65106"/>
    <w:rsid w:val="00E67278"/>
    <w:rsid w:val="00E73130"/>
    <w:rsid w:val="00E76C9F"/>
    <w:rsid w:val="00E8455F"/>
    <w:rsid w:val="00E8587D"/>
    <w:rsid w:val="00E85F0C"/>
    <w:rsid w:val="00E94CDD"/>
    <w:rsid w:val="00EA2BD4"/>
    <w:rsid w:val="00EA4331"/>
    <w:rsid w:val="00EA4504"/>
    <w:rsid w:val="00EA4AD8"/>
    <w:rsid w:val="00EA7CF4"/>
    <w:rsid w:val="00EB2A6C"/>
    <w:rsid w:val="00EB5087"/>
    <w:rsid w:val="00EC74B5"/>
    <w:rsid w:val="00ED16A2"/>
    <w:rsid w:val="00ED4001"/>
    <w:rsid w:val="00ED45D2"/>
    <w:rsid w:val="00EE476A"/>
    <w:rsid w:val="00EE6BFD"/>
    <w:rsid w:val="00EF700C"/>
    <w:rsid w:val="00F01AA3"/>
    <w:rsid w:val="00F026E1"/>
    <w:rsid w:val="00F050C6"/>
    <w:rsid w:val="00F059AE"/>
    <w:rsid w:val="00F05EDD"/>
    <w:rsid w:val="00F1154B"/>
    <w:rsid w:val="00F13069"/>
    <w:rsid w:val="00F1694E"/>
    <w:rsid w:val="00F17122"/>
    <w:rsid w:val="00F25BB1"/>
    <w:rsid w:val="00F26F9C"/>
    <w:rsid w:val="00F34112"/>
    <w:rsid w:val="00F408F8"/>
    <w:rsid w:val="00F42C81"/>
    <w:rsid w:val="00F4481A"/>
    <w:rsid w:val="00F46AC0"/>
    <w:rsid w:val="00F51375"/>
    <w:rsid w:val="00F55D08"/>
    <w:rsid w:val="00F71842"/>
    <w:rsid w:val="00F72FAB"/>
    <w:rsid w:val="00F755EC"/>
    <w:rsid w:val="00F77AB8"/>
    <w:rsid w:val="00F80200"/>
    <w:rsid w:val="00F8381D"/>
    <w:rsid w:val="00F8458D"/>
    <w:rsid w:val="00F8459F"/>
    <w:rsid w:val="00F85523"/>
    <w:rsid w:val="00F857FB"/>
    <w:rsid w:val="00F86D62"/>
    <w:rsid w:val="00F926F3"/>
    <w:rsid w:val="00F932CD"/>
    <w:rsid w:val="00F96C1A"/>
    <w:rsid w:val="00F974BD"/>
    <w:rsid w:val="00FA2D3E"/>
    <w:rsid w:val="00FA4BE6"/>
    <w:rsid w:val="00FA50BE"/>
    <w:rsid w:val="00FA6D80"/>
    <w:rsid w:val="00FA78E1"/>
    <w:rsid w:val="00FB190E"/>
    <w:rsid w:val="00FB7808"/>
    <w:rsid w:val="00FB7907"/>
    <w:rsid w:val="00FC2745"/>
    <w:rsid w:val="00FC6C9A"/>
    <w:rsid w:val="00FD1969"/>
    <w:rsid w:val="00FD19F2"/>
    <w:rsid w:val="00FD3039"/>
    <w:rsid w:val="00FD3897"/>
    <w:rsid w:val="00FD48AF"/>
    <w:rsid w:val="00FD6DEB"/>
    <w:rsid w:val="00FE078E"/>
    <w:rsid w:val="00FE1661"/>
    <w:rsid w:val="00FE215E"/>
    <w:rsid w:val="00FE3B3B"/>
    <w:rsid w:val="00FE3E21"/>
    <w:rsid w:val="00FE4570"/>
    <w:rsid w:val="00FE731D"/>
    <w:rsid w:val="00FF042F"/>
    <w:rsid w:val="00FF0BFD"/>
    <w:rsid w:val="00FF2621"/>
    <w:rsid w:val="00FF45E7"/>
    <w:rsid w:val="00FF4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2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A1D"/>
    <w:pPr>
      <w:ind w:left="720"/>
      <w:contextualSpacing/>
    </w:pPr>
  </w:style>
  <w:style w:type="paragraph" w:styleId="a4">
    <w:name w:val="Balloon Text"/>
    <w:basedOn w:val="a"/>
    <w:link w:val="a5"/>
    <w:uiPriority w:val="99"/>
    <w:semiHidden/>
    <w:unhideWhenUsed/>
    <w:rsid w:val="00D516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1657"/>
    <w:rPr>
      <w:rFonts w:ascii="Tahoma" w:hAnsi="Tahoma" w:cs="Tahoma"/>
      <w:sz w:val="16"/>
      <w:szCs w:val="16"/>
    </w:rPr>
  </w:style>
  <w:style w:type="paragraph" w:styleId="a6">
    <w:name w:val="header"/>
    <w:basedOn w:val="a"/>
    <w:link w:val="a7"/>
    <w:uiPriority w:val="99"/>
    <w:unhideWhenUsed/>
    <w:rsid w:val="00582CA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82CA8"/>
  </w:style>
  <w:style w:type="paragraph" w:styleId="a8">
    <w:name w:val="footer"/>
    <w:basedOn w:val="a"/>
    <w:link w:val="a9"/>
    <w:uiPriority w:val="99"/>
    <w:unhideWhenUsed/>
    <w:rsid w:val="00582CA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82CA8"/>
  </w:style>
  <w:style w:type="table" w:styleId="aa">
    <w:name w:val="Table Grid"/>
    <w:basedOn w:val="a1"/>
    <w:uiPriority w:val="59"/>
    <w:rsid w:val="00FE45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_"/>
    <w:link w:val="2"/>
    <w:rsid w:val="0049633B"/>
    <w:rPr>
      <w:sz w:val="17"/>
      <w:szCs w:val="17"/>
      <w:shd w:val="clear" w:color="auto" w:fill="FFFFFF"/>
    </w:rPr>
  </w:style>
  <w:style w:type="paragraph" w:customStyle="1" w:styleId="2">
    <w:name w:val="Основной текст2"/>
    <w:basedOn w:val="a"/>
    <w:link w:val="ab"/>
    <w:rsid w:val="0049633B"/>
    <w:pPr>
      <w:widowControl w:val="0"/>
      <w:shd w:val="clear" w:color="auto" w:fill="FFFFFF"/>
      <w:spacing w:after="0" w:line="202" w:lineRule="exact"/>
      <w:ind w:hanging="540"/>
    </w:pPr>
    <w:rPr>
      <w:sz w:val="17"/>
      <w:szCs w:val="17"/>
    </w:rPr>
  </w:style>
  <w:style w:type="character" w:customStyle="1" w:styleId="1">
    <w:name w:val="Основной текст1"/>
    <w:rsid w:val="0049633B"/>
    <w:rPr>
      <w:rFonts w:ascii="Courier New" w:eastAsia="Courier New" w:hAnsi="Courier New" w:cs="Courier New"/>
      <w:color w:val="000000"/>
      <w:spacing w:val="0"/>
      <w:w w:val="100"/>
      <w:position w:val="0"/>
      <w:sz w:val="17"/>
      <w:szCs w:val="17"/>
      <w:shd w:val="clear" w:color="auto" w:fill="FFFFFF"/>
      <w:lang w:val="ru-RU"/>
    </w:rPr>
  </w:style>
  <w:style w:type="character" w:customStyle="1" w:styleId="ac">
    <w:name w:val="Стиль подстрочные"/>
    <w:rsid w:val="00017D73"/>
    <w:rPr>
      <w:vertAlign w:val="subscript"/>
    </w:rPr>
  </w:style>
  <w:style w:type="paragraph" w:customStyle="1" w:styleId="ConsPlusNormal">
    <w:name w:val="ConsPlusNormal"/>
    <w:rsid w:val="003E3C2B"/>
    <w:pPr>
      <w:widowControl w:val="0"/>
      <w:autoSpaceDE w:val="0"/>
      <w:autoSpaceDN w:val="0"/>
      <w:spacing w:after="0" w:line="240" w:lineRule="auto"/>
    </w:pPr>
    <w:rPr>
      <w:rFonts w:ascii="Calibri" w:eastAsia="Times New Roman" w:hAnsi="Calibri" w:cs="Calibri"/>
      <w:szCs w:val="20"/>
      <w:lang w:eastAsia="ru-RU"/>
    </w:rPr>
  </w:style>
  <w:style w:type="paragraph" w:customStyle="1" w:styleId="rvps5">
    <w:name w:val="rvps5"/>
    <w:basedOn w:val="a"/>
    <w:rsid w:val="006966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69663A"/>
  </w:style>
  <w:style w:type="paragraph" w:customStyle="1" w:styleId="rvps6">
    <w:name w:val="rvps6"/>
    <w:basedOn w:val="a"/>
    <w:rsid w:val="006966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6966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69663A"/>
  </w:style>
  <w:style w:type="paragraph" w:styleId="ad">
    <w:name w:val="No Spacing"/>
    <w:uiPriority w:val="1"/>
    <w:qFormat/>
    <w:rsid w:val="00C92DE5"/>
    <w:pPr>
      <w:spacing w:after="0" w:line="240" w:lineRule="auto"/>
    </w:pPr>
  </w:style>
  <w:style w:type="character" w:styleId="ae">
    <w:name w:val="Placeholder Text"/>
    <w:basedOn w:val="a0"/>
    <w:uiPriority w:val="99"/>
    <w:semiHidden/>
    <w:rsid w:val="00EA4A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2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A1D"/>
    <w:pPr>
      <w:ind w:left="720"/>
      <w:contextualSpacing/>
    </w:pPr>
  </w:style>
  <w:style w:type="paragraph" w:styleId="a4">
    <w:name w:val="Balloon Text"/>
    <w:basedOn w:val="a"/>
    <w:link w:val="a5"/>
    <w:uiPriority w:val="99"/>
    <w:semiHidden/>
    <w:unhideWhenUsed/>
    <w:rsid w:val="00D516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1657"/>
    <w:rPr>
      <w:rFonts w:ascii="Tahoma" w:hAnsi="Tahoma" w:cs="Tahoma"/>
      <w:sz w:val="16"/>
      <w:szCs w:val="16"/>
    </w:rPr>
  </w:style>
  <w:style w:type="paragraph" w:styleId="a6">
    <w:name w:val="header"/>
    <w:basedOn w:val="a"/>
    <w:link w:val="a7"/>
    <w:uiPriority w:val="99"/>
    <w:unhideWhenUsed/>
    <w:rsid w:val="00582CA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82CA8"/>
  </w:style>
  <w:style w:type="paragraph" w:styleId="a8">
    <w:name w:val="footer"/>
    <w:basedOn w:val="a"/>
    <w:link w:val="a9"/>
    <w:uiPriority w:val="99"/>
    <w:unhideWhenUsed/>
    <w:rsid w:val="00582CA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82CA8"/>
  </w:style>
  <w:style w:type="table" w:styleId="aa">
    <w:name w:val="Table Grid"/>
    <w:basedOn w:val="a1"/>
    <w:uiPriority w:val="59"/>
    <w:rsid w:val="00FE45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_"/>
    <w:link w:val="2"/>
    <w:rsid w:val="0049633B"/>
    <w:rPr>
      <w:sz w:val="17"/>
      <w:szCs w:val="17"/>
      <w:shd w:val="clear" w:color="auto" w:fill="FFFFFF"/>
    </w:rPr>
  </w:style>
  <w:style w:type="paragraph" w:customStyle="1" w:styleId="2">
    <w:name w:val="Основной текст2"/>
    <w:basedOn w:val="a"/>
    <w:link w:val="ab"/>
    <w:rsid w:val="0049633B"/>
    <w:pPr>
      <w:widowControl w:val="0"/>
      <w:shd w:val="clear" w:color="auto" w:fill="FFFFFF"/>
      <w:spacing w:after="0" w:line="202" w:lineRule="exact"/>
      <w:ind w:hanging="540"/>
    </w:pPr>
    <w:rPr>
      <w:sz w:val="17"/>
      <w:szCs w:val="17"/>
    </w:rPr>
  </w:style>
  <w:style w:type="character" w:customStyle="1" w:styleId="1">
    <w:name w:val="Основной текст1"/>
    <w:rsid w:val="0049633B"/>
    <w:rPr>
      <w:rFonts w:ascii="Courier New" w:eastAsia="Courier New" w:hAnsi="Courier New" w:cs="Courier New"/>
      <w:color w:val="000000"/>
      <w:spacing w:val="0"/>
      <w:w w:val="100"/>
      <w:position w:val="0"/>
      <w:sz w:val="17"/>
      <w:szCs w:val="17"/>
      <w:shd w:val="clear" w:color="auto" w:fill="FFFFFF"/>
      <w:lang w:val="ru-RU"/>
    </w:rPr>
  </w:style>
  <w:style w:type="character" w:customStyle="1" w:styleId="ac">
    <w:name w:val="Стиль подстрочные"/>
    <w:rsid w:val="00017D73"/>
    <w:rPr>
      <w:vertAlign w:val="subscript"/>
    </w:rPr>
  </w:style>
  <w:style w:type="paragraph" w:customStyle="1" w:styleId="ConsPlusNormal">
    <w:name w:val="ConsPlusNormal"/>
    <w:rsid w:val="003E3C2B"/>
    <w:pPr>
      <w:widowControl w:val="0"/>
      <w:autoSpaceDE w:val="0"/>
      <w:autoSpaceDN w:val="0"/>
      <w:spacing w:after="0" w:line="240" w:lineRule="auto"/>
    </w:pPr>
    <w:rPr>
      <w:rFonts w:ascii="Calibri" w:eastAsia="Times New Roman" w:hAnsi="Calibri" w:cs="Calibri"/>
      <w:szCs w:val="20"/>
      <w:lang w:eastAsia="ru-RU"/>
    </w:rPr>
  </w:style>
  <w:style w:type="paragraph" w:customStyle="1" w:styleId="rvps5">
    <w:name w:val="rvps5"/>
    <w:basedOn w:val="a"/>
    <w:rsid w:val="006966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69663A"/>
  </w:style>
  <w:style w:type="paragraph" w:customStyle="1" w:styleId="rvps6">
    <w:name w:val="rvps6"/>
    <w:basedOn w:val="a"/>
    <w:rsid w:val="006966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6966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69663A"/>
  </w:style>
  <w:style w:type="paragraph" w:styleId="ad">
    <w:name w:val="No Spacing"/>
    <w:uiPriority w:val="1"/>
    <w:qFormat/>
    <w:rsid w:val="00C92DE5"/>
    <w:pPr>
      <w:spacing w:after="0" w:line="240" w:lineRule="auto"/>
    </w:pPr>
  </w:style>
  <w:style w:type="character" w:styleId="ae">
    <w:name w:val="Placeholder Text"/>
    <w:basedOn w:val="a0"/>
    <w:uiPriority w:val="99"/>
    <w:semiHidden/>
    <w:rsid w:val="00EA4A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401242">
      <w:bodyDiv w:val="1"/>
      <w:marLeft w:val="0"/>
      <w:marRight w:val="0"/>
      <w:marTop w:val="0"/>
      <w:marBottom w:val="0"/>
      <w:divBdr>
        <w:top w:val="none" w:sz="0" w:space="0" w:color="auto"/>
        <w:left w:val="none" w:sz="0" w:space="0" w:color="auto"/>
        <w:bottom w:val="none" w:sz="0" w:space="0" w:color="auto"/>
        <w:right w:val="none" w:sz="0" w:space="0" w:color="auto"/>
      </w:divBdr>
    </w:div>
    <w:div w:id="20197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10C8A-DB21-4E09-A8F6-277AB491A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16720</Words>
  <Characters>95306</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Якуничкина</dc:creator>
  <cp:lastModifiedBy>Воронова Л.Н.</cp:lastModifiedBy>
  <cp:revision>2</cp:revision>
  <cp:lastPrinted>2019-04-23T15:01:00Z</cp:lastPrinted>
  <dcterms:created xsi:type="dcterms:W3CDTF">2019-05-06T14:10:00Z</dcterms:created>
  <dcterms:modified xsi:type="dcterms:W3CDTF">2019-05-06T14:10:00Z</dcterms:modified>
</cp:coreProperties>
</file>