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587" w:rsidRDefault="00715587" w:rsidP="00715587">
      <w:r>
        <w:rPr>
          <w:rFonts w:ascii="Arial" w:hAnsi="Arial" w:cs="Arial"/>
          <w:color w:val="7F7F7F"/>
          <w:sz w:val="18"/>
          <w:szCs w:val="18"/>
          <w:shd w:val="clear" w:color="auto" w:fill="FFFFFF"/>
        </w:rPr>
        <w:t>В соответствии с пп.2 п.7 ст.39.18 Земельного кодекса Российской Федерации земельный участок будет формироваться для продажи с аукциона.Предоставление земельного участка через процедуру торгов</w:t>
      </w:r>
    </w:p>
    <w:p w:rsidR="003111F6" w:rsidRPr="00715587" w:rsidRDefault="003111F6" w:rsidP="00715587"/>
    <w:sectPr w:rsidR="003111F6" w:rsidRPr="00715587" w:rsidSect="00311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5587"/>
    <w:rsid w:val="003111F6"/>
    <w:rsid w:val="00715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587"/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sliva</dc:creator>
  <cp:lastModifiedBy>sliva</cp:lastModifiedBy>
  <cp:revision>1</cp:revision>
  <dcterms:created xsi:type="dcterms:W3CDTF">2016-06-06T11:38:00Z</dcterms:created>
  <dcterms:modified xsi:type="dcterms:W3CDTF">2016-06-06T11:48:00Z</dcterms:modified>
</cp:coreProperties>
</file>