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B52FD1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5104C4" w:rsidRDefault="00B52FD1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10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</w:t>
      </w:r>
      <w:r w:rsidR="00DD02CE" w:rsidRPr="00510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10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10.07.2019</w:t>
      </w:r>
      <w:r w:rsidR="005104C4" w:rsidRPr="005104C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1476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E506DB" w:rsidRPr="00E506DB" w:rsidRDefault="00A01FB2" w:rsidP="00E506DB">
      <w:pPr>
        <w:pStyle w:val="a5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506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</w:t>
      </w:r>
      <w:r w:rsidRPr="00A01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 городского округа Домодедово «Развитие системы информирования населения о деятельности органов местного самоуправления  городского округа Домодедово на 2017-2021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="00E226D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1134"/>
        <w:gridCol w:w="1134"/>
        <w:gridCol w:w="992"/>
        <w:gridCol w:w="851"/>
        <w:gridCol w:w="708"/>
        <w:gridCol w:w="709"/>
        <w:gridCol w:w="992"/>
        <w:gridCol w:w="993"/>
        <w:gridCol w:w="1275"/>
      </w:tblGrid>
      <w:tr w:rsidR="00E226D3" w:rsidRPr="00662712" w:rsidTr="00E226D3">
        <w:trPr>
          <w:trHeight w:val="1186"/>
          <w:tblHeader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</w:t>
            </w:r>
          </w:p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на начало реализации программы 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программы</w:t>
            </w:r>
          </w:p>
        </w:tc>
      </w:tr>
      <w:tr w:rsidR="00E506DB" w:rsidRPr="00662712" w:rsidTr="00E226D3">
        <w:trPr>
          <w:trHeight w:val="266"/>
          <w:tblHeader/>
        </w:trPr>
        <w:tc>
          <w:tcPr>
            <w:tcW w:w="425" w:type="dxa"/>
            <w:vMerge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06DB" w:rsidRPr="00662712" w:rsidRDefault="00E506DB" w:rsidP="005374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8" w:type="dxa"/>
            <w:vAlign w:val="center"/>
          </w:tcPr>
          <w:p w:rsidR="00E506DB" w:rsidRPr="00662712" w:rsidRDefault="00E506DB" w:rsidP="0053748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E506DB" w:rsidRPr="00662712" w:rsidRDefault="00E506DB" w:rsidP="0053748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E506DB" w:rsidRPr="00662712" w:rsidRDefault="00E506DB" w:rsidP="005374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vAlign w:val="center"/>
          </w:tcPr>
          <w:p w:rsidR="00E506DB" w:rsidRPr="00662712" w:rsidRDefault="00E506DB" w:rsidP="005374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6DB" w:rsidRPr="00662712" w:rsidTr="00E226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425" w:type="dxa"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506DB" w:rsidRPr="00662712" w:rsidTr="00E226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425" w:type="dxa"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E506DB" w:rsidRPr="00662712" w:rsidRDefault="00E506DB" w:rsidP="005374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</w:t>
            </w:r>
          </w:p>
          <w:p w:rsidR="00E506DB" w:rsidRPr="00662712" w:rsidRDefault="00E506DB" w:rsidP="0053748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через СМИ</w:t>
            </w:r>
          </w:p>
        </w:tc>
        <w:tc>
          <w:tcPr>
            <w:tcW w:w="1134" w:type="dxa"/>
            <w:vAlign w:val="center"/>
          </w:tcPr>
          <w:p w:rsidR="00E506DB" w:rsidRPr="00662712" w:rsidRDefault="00E506DB" w:rsidP="00537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</w:p>
        </w:tc>
        <w:tc>
          <w:tcPr>
            <w:tcW w:w="992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</w:p>
        </w:tc>
        <w:tc>
          <w:tcPr>
            <w:tcW w:w="993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</w:p>
        </w:tc>
        <w:tc>
          <w:tcPr>
            <w:tcW w:w="1275" w:type="dxa"/>
            <w:vAlign w:val="center"/>
          </w:tcPr>
          <w:p w:rsidR="00E506DB" w:rsidRPr="00662712" w:rsidRDefault="00E506DB" w:rsidP="00537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6588A" w:rsidRPr="0016588A" w:rsidRDefault="0016588A" w:rsidP="00A85497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В Приложение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№2 </w:t>
      </w:r>
      <w:r w:rsidR="008B2DAB" w:rsidRPr="0016588A">
        <w:rPr>
          <w:rFonts w:ascii="Times New Roman" w:hAnsi="Times New Roman" w:cs="Times New Roman"/>
          <w:sz w:val="24"/>
          <w:szCs w:val="24"/>
        </w:rPr>
        <w:t xml:space="preserve">«Обоснование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к Программе  </w:t>
      </w:r>
      <w:r w:rsidRPr="0016588A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A85497" w:rsidRPr="0016588A">
        <w:rPr>
          <w:rFonts w:ascii="Times New Roman" w:hAnsi="Times New Roman" w:cs="Times New Roman"/>
          <w:sz w:val="24"/>
          <w:szCs w:val="24"/>
        </w:rPr>
        <w:t>:</w:t>
      </w:r>
    </w:p>
    <w:p w:rsidR="00121A04" w:rsidRDefault="0016588A" w:rsidP="0016588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1.1. «</w:t>
      </w:r>
      <w:r w:rsidRPr="0016588A">
        <w:rPr>
          <w:rFonts w:ascii="Times New Roman" w:hAnsi="Times New Roman" w:cs="Times New Roman"/>
          <w:bCs/>
          <w:sz w:val="24"/>
          <w:szCs w:val="24"/>
        </w:rPr>
        <w:t>Информирование населения городского округа Домодедово 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 СМИ, выходящих на территории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21A0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293174" w:rsidRPr="004A6673" w:rsidTr="00293174">
        <w:trPr>
          <w:trHeight w:val="1060"/>
        </w:trPr>
        <w:tc>
          <w:tcPr>
            <w:tcW w:w="1507" w:type="pct"/>
          </w:tcPr>
          <w:p w:rsidR="00293174" w:rsidRPr="004A6673" w:rsidRDefault="00A85497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1A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293174"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3174" w:rsidRPr="004A6673" w:rsidTr="00293174">
        <w:trPr>
          <w:tblHeader/>
        </w:trPr>
        <w:tc>
          <w:tcPr>
            <w:tcW w:w="1507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3174" w:rsidRPr="004A6673" w:rsidTr="00293174">
        <w:trPr>
          <w:trHeight w:val="526"/>
        </w:trPr>
        <w:tc>
          <w:tcPr>
            <w:tcW w:w="1507" w:type="pct"/>
            <w:vMerge w:val="restar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="006C0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174" w:rsidRPr="004A6673" w:rsidRDefault="00293174" w:rsidP="00B81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 w:rsidR="00B81B78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293174" w:rsidRPr="004A6673" w:rsidRDefault="00293174" w:rsidP="0029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802" w:type="pct"/>
          </w:tcPr>
          <w:p w:rsidR="00293174" w:rsidRPr="004A6673" w:rsidRDefault="00293174" w:rsidP="00121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240 649,2</w:t>
            </w:r>
          </w:p>
        </w:tc>
        <w:tc>
          <w:tcPr>
            <w:tcW w:w="753" w:type="pct"/>
            <w:vMerge w:val="restart"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290"/>
        </w:trPr>
        <w:tc>
          <w:tcPr>
            <w:tcW w:w="1507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293174" w:rsidRPr="004A6673" w:rsidRDefault="00293174" w:rsidP="0065704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126 096,8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41 702,8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53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412"/>
        </w:trPr>
        <w:tc>
          <w:tcPr>
            <w:tcW w:w="1507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293174" w:rsidRPr="004A6673" w:rsidRDefault="00293174" w:rsidP="0065704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293174" w:rsidRPr="004A6673" w:rsidRDefault="00293174" w:rsidP="00657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293174" w:rsidRPr="004A6673" w:rsidRDefault="00293174" w:rsidP="0065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A04" w:rsidRDefault="00121A04" w:rsidP="00C567CC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1.3. «</w:t>
      </w:r>
      <w:r w:rsidRPr="00121A04">
        <w:rPr>
          <w:rFonts w:ascii="Times New Roman" w:hAnsi="Times New Roman" w:cs="Times New Roman"/>
          <w:bCs/>
          <w:sz w:val="24"/>
          <w:szCs w:val="24"/>
        </w:rPr>
        <w:t>Информирование  населения городского округа Домодедово 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121A04" w:rsidRPr="004A6673" w:rsidTr="00222D54">
        <w:trPr>
          <w:trHeight w:val="1060"/>
        </w:trPr>
        <w:tc>
          <w:tcPr>
            <w:tcW w:w="1507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1A04" w:rsidRPr="004A6673" w:rsidTr="00222D54">
        <w:trPr>
          <w:tblHeader/>
        </w:trPr>
        <w:tc>
          <w:tcPr>
            <w:tcW w:w="1507" w:type="pct"/>
          </w:tcPr>
          <w:p w:rsidR="00121A04" w:rsidRPr="004A6673" w:rsidRDefault="00121A04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121A04" w:rsidRPr="004A6673" w:rsidRDefault="00121A04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121A04" w:rsidRPr="004A6673" w:rsidRDefault="00121A04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121A04" w:rsidRPr="004A6673" w:rsidRDefault="00121A04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1A04" w:rsidRPr="004A6673" w:rsidTr="00222D54">
        <w:trPr>
          <w:trHeight w:val="526"/>
        </w:trPr>
        <w:tc>
          <w:tcPr>
            <w:tcW w:w="1507" w:type="pct"/>
            <w:vMerge w:val="restar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21A04" w:rsidRPr="004A6673" w:rsidRDefault="00121A04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Информирование  населения городского округа Домодедово 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      </w:r>
          </w:p>
        </w:tc>
        <w:tc>
          <w:tcPr>
            <w:tcW w:w="551" w:type="pct"/>
          </w:tcPr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121A04" w:rsidRPr="004A6673" w:rsidRDefault="00121A04" w:rsidP="0022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  <w:proofErr w:type="spellEnd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</w:t>
            </w:r>
          </w:p>
        </w:tc>
        <w:tc>
          <w:tcPr>
            <w:tcW w:w="802" w:type="pct"/>
          </w:tcPr>
          <w:p w:rsidR="00121A04" w:rsidRPr="004A6673" w:rsidRDefault="00121A04" w:rsidP="00121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72 896,0</w:t>
            </w:r>
          </w:p>
        </w:tc>
        <w:tc>
          <w:tcPr>
            <w:tcW w:w="753" w:type="pct"/>
            <w:vMerge w:val="restart"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222D54">
        <w:trPr>
          <w:trHeight w:val="1290"/>
        </w:trPr>
        <w:tc>
          <w:tcPr>
            <w:tcW w:w="1507" w:type="pct"/>
            <w:vMerge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121A04" w:rsidRPr="004A6673" w:rsidRDefault="00121A04" w:rsidP="00222D5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71 596,0</w:t>
            </w:r>
          </w:p>
          <w:p w:rsidR="00121A04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11 313,0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18 413,0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13 870,0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  <w:p w:rsidR="00121A04" w:rsidRPr="004A6673" w:rsidRDefault="00121A04" w:rsidP="00121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753" w:type="pct"/>
            <w:vMerge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222D54">
        <w:trPr>
          <w:trHeight w:val="1412"/>
        </w:trPr>
        <w:tc>
          <w:tcPr>
            <w:tcW w:w="1507" w:type="pct"/>
            <w:vMerge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121A04" w:rsidRPr="004A6673" w:rsidRDefault="00121A04" w:rsidP="00222D5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4A6673" w:rsidRDefault="00121A04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53" w:type="pct"/>
            <w:vMerge/>
          </w:tcPr>
          <w:p w:rsidR="00121A04" w:rsidRPr="004A6673" w:rsidRDefault="00121A04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C22" w:rsidRPr="00D50C22" w:rsidRDefault="00C567CC" w:rsidP="00D50C22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1.7. «</w:t>
      </w:r>
      <w:r w:rsidRPr="00C567CC">
        <w:rPr>
          <w:rFonts w:ascii="Times New Roman" w:hAnsi="Times New Roman" w:cs="Times New Roman"/>
          <w:bCs/>
          <w:sz w:val="24"/>
          <w:szCs w:val="24"/>
        </w:rPr>
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C567CC" w:rsidRPr="004A6673" w:rsidTr="00222D54">
        <w:trPr>
          <w:trHeight w:val="1060"/>
        </w:trPr>
        <w:tc>
          <w:tcPr>
            <w:tcW w:w="1507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567CC" w:rsidRPr="004A6673" w:rsidTr="00222D54">
        <w:trPr>
          <w:tblHeader/>
        </w:trPr>
        <w:tc>
          <w:tcPr>
            <w:tcW w:w="1507" w:type="pct"/>
          </w:tcPr>
          <w:p w:rsidR="00C567CC" w:rsidRPr="004A6673" w:rsidRDefault="00C567CC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C567CC" w:rsidRPr="004A6673" w:rsidRDefault="00C567CC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C567CC" w:rsidRPr="004A6673" w:rsidRDefault="00C567CC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C567CC" w:rsidRPr="004A6673" w:rsidRDefault="00C567CC" w:rsidP="0022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67CC" w:rsidRPr="004A6673" w:rsidTr="00222D54">
        <w:trPr>
          <w:trHeight w:val="526"/>
        </w:trPr>
        <w:tc>
          <w:tcPr>
            <w:tcW w:w="1507" w:type="pct"/>
            <w:vMerge w:val="restar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261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67CC" w:rsidRPr="004A6673" w:rsidRDefault="0026146E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46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взаимодействия </w:t>
            </w:r>
            <w:r w:rsidRPr="00261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51" w:type="pct"/>
          </w:tcPr>
          <w:p w:rsidR="00C567CC" w:rsidRPr="004A6673" w:rsidRDefault="00C567CC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387" w:type="pct"/>
            <w:vMerge w:val="restart"/>
          </w:tcPr>
          <w:p w:rsidR="00C567CC" w:rsidRDefault="009E0166" w:rsidP="0022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166">
              <w:rPr>
                <w:rFonts w:ascii="Times New Roman" w:hAnsi="Times New Roman" w:cs="Times New Roman"/>
                <w:sz w:val="20"/>
                <w:szCs w:val="20"/>
              </w:rPr>
              <w:t>Спид</w:t>
            </w:r>
            <w:proofErr w:type="spellEnd"/>
            <w:r w:rsidRPr="009E0166">
              <w:rPr>
                <w:rFonts w:ascii="Times New Roman" w:hAnsi="Times New Roman" w:cs="Times New Roman"/>
                <w:sz w:val="20"/>
                <w:szCs w:val="20"/>
              </w:rPr>
              <w:t>= N1*S1</w:t>
            </w:r>
          </w:p>
          <w:p w:rsidR="009E0166" w:rsidRDefault="009E0166" w:rsidP="0022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166">
              <w:rPr>
                <w:rFonts w:ascii="Times New Roman" w:hAnsi="Times New Roman" w:cs="Times New Roman"/>
                <w:sz w:val="20"/>
                <w:szCs w:val="20"/>
              </w:rPr>
              <w:t xml:space="preserve">N1 –  количество подписных </w:t>
            </w:r>
            <w:r w:rsidRPr="009E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комплектов</w:t>
            </w:r>
          </w:p>
          <w:p w:rsidR="009E0166" w:rsidRPr="004A6673" w:rsidRDefault="009E0166" w:rsidP="00222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166">
              <w:rPr>
                <w:rFonts w:ascii="Times New Roman" w:hAnsi="Times New Roman" w:cs="Times New Roman"/>
                <w:sz w:val="20"/>
                <w:szCs w:val="20"/>
              </w:rPr>
              <w:t>S1 – стоимость 1 комплекта</w:t>
            </w:r>
          </w:p>
        </w:tc>
        <w:tc>
          <w:tcPr>
            <w:tcW w:w="802" w:type="pct"/>
          </w:tcPr>
          <w:p w:rsidR="00C567CC" w:rsidRPr="004A6673" w:rsidRDefault="00C567CC" w:rsidP="007E6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Всего: </w:t>
            </w:r>
            <w:r w:rsidR="007E683D">
              <w:rPr>
                <w:rFonts w:ascii="Times New Roman" w:hAnsi="Times New Roman" w:cs="Times New Roman"/>
                <w:sz w:val="20"/>
                <w:szCs w:val="20"/>
              </w:rPr>
              <w:t>61 346,7</w:t>
            </w:r>
          </w:p>
        </w:tc>
        <w:tc>
          <w:tcPr>
            <w:tcW w:w="753" w:type="pct"/>
            <w:vMerge w:val="restart"/>
          </w:tcPr>
          <w:p w:rsidR="00C567CC" w:rsidRPr="004A6673" w:rsidRDefault="00C567CC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83D" w:rsidRPr="004A6673" w:rsidTr="007E683D">
        <w:trPr>
          <w:trHeight w:val="1489"/>
        </w:trPr>
        <w:tc>
          <w:tcPr>
            <w:tcW w:w="1507" w:type="pct"/>
            <w:vMerge/>
          </w:tcPr>
          <w:p w:rsidR="007E683D" w:rsidRPr="004A6673" w:rsidRDefault="007E683D" w:rsidP="0022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7E683D" w:rsidRPr="004A6673" w:rsidRDefault="007E683D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7E683D" w:rsidRPr="004A6673" w:rsidRDefault="007E683D" w:rsidP="00222D5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7E683D" w:rsidRDefault="007E683D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12 842,7</w:t>
            </w:r>
          </w:p>
          <w:p w:rsidR="007E683D" w:rsidRPr="004A6673" w:rsidRDefault="007E683D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14 678,4</w:t>
            </w:r>
          </w:p>
          <w:p w:rsidR="007E683D" w:rsidRPr="004A6673" w:rsidRDefault="007E683D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16 732,0</w:t>
            </w:r>
          </w:p>
          <w:p w:rsidR="007E683D" w:rsidRPr="004A6673" w:rsidRDefault="007E683D" w:rsidP="00222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  <w:p w:rsidR="007E683D" w:rsidRPr="004A6673" w:rsidRDefault="007E683D" w:rsidP="007E6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753" w:type="pct"/>
            <w:vMerge/>
          </w:tcPr>
          <w:p w:rsidR="007E683D" w:rsidRPr="004A6673" w:rsidRDefault="007E683D" w:rsidP="0022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3CE3" w:rsidRPr="00D63CE3" w:rsidRDefault="00B81B78" w:rsidP="00B81B78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B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63CE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81B78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D63CE3">
        <w:rPr>
          <w:rFonts w:ascii="Times New Roman" w:hAnsi="Times New Roman" w:cs="Times New Roman"/>
          <w:bCs/>
          <w:sz w:val="24"/>
          <w:szCs w:val="24"/>
        </w:rPr>
        <w:t>е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№3</w:t>
      </w:r>
      <w:r w:rsidR="008B2D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B2DAB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 w:rsidR="00D63CE3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r w:rsidRPr="00B8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B8" w:rsidRPr="000C4EB8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1.1. 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</w:r>
      <w:r w:rsidRPr="000C4E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4EB8">
        <w:rPr>
          <w:rFonts w:ascii="Times New Roman" w:hAnsi="Times New Roman" w:cs="Times New Roman"/>
          <w:sz w:val="24"/>
          <w:szCs w:val="24"/>
        </w:rPr>
        <w:t>СМИ, выходящих на территории городского округа Домодедово» изложить в следующей редакции</w:t>
      </w:r>
      <w:proofErr w:type="gramStart"/>
      <w:r w:rsidRPr="000C4EB8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2202A" w:rsidRPr="005E75A3" w:rsidTr="008B2DAB">
        <w:tc>
          <w:tcPr>
            <w:tcW w:w="425" w:type="dxa"/>
            <w:vMerge w:val="restart"/>
            <w:vAlign w:val="center"/>
          </w:tcPr>
          <w:p w:rsidR="0072202A" w:rsidRPr="005E75A3" w:rsidRDefault="00B81B78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2202A" w:rsidRPr="005E75A3" w:rsidTr="008B2DAB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2202A" w:rsidRPr="005E75A3" w:rsidRDefault="0072202A" w:rsidP="0065704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2202A" w:rsidRPr="005E75A3" w:rsidRDefault="0072202A" w:rsidP="0065704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2202A" w:rsidRPr="005E75A3" w:rsidRDefault="0072202A" w:rsidP="006570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2202A" w:rsidRPr="005E75A3" w:rsidRDefault="0072202A" w:rsidP="006570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6570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202A" w:rsidRPr="005E75A3" w:rsidTr="008B2DA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080BF1" w:rsidP="00080B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СМИ, выходящих на территории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2776D3" w:rsidP="0038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2776D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240 649,2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36 406,8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52 150,0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2776D3" w:rsidP="0038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57 153,6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47 469,4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47 469,4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 w:rsidR="00DC254F"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72202A" w:rsidRPr="005E75A3" w:rsidTr="008B2DA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2776D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41 702,8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2776D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126 096,8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4 206,8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16 150,0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2776D3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41 702,8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32 018,6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32 018,6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114 552,4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32 200,0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36 000,0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2A" w:rsidRPr="005E75A3" w:rsidRDefault="0072202A" w:rsidP="0065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15 450,8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6570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4EB8" w:rsidRPr="000C4EB8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1.3. «</w:t>
      </w:r>
      <w:r w:rsidRPr="00121A04">
        <w:rPr>
          <w:rFonts w:ascii="Times New Roman" w:hAnsi="Times New Roman" w:cs="Times New Roman"/>
          <w:bCs/>
          <w:sz w:val="24"/>
          <w:szCs w:val="24"/>
        </w:rPr>
        <w:t>Информирование  населения городского округа Домодедово 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C4EB8" w:rsidRPr="005E75A3" w:rsidTr="00222D54">
        <w:tc>
          <w:tcPr>
            <w:tcW w:w="425" w:type="dxa"/>
            <w:vMerge w:val="restart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C4EB8" w:rsidRPr="005E75A3" w:rsidRDefault="000C4EB8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C4EB8" w:rsidRPr="005E75A3" w:rsidRDefault="000C4EB8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C4EB8" w:rsidRPr="005E75A3" w:rsidRDefault="000C4EB8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C4EB8" w:rsidRPr="005E75A3" w:rsidTr="00222D54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222D5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C4EB8" w:rsidRPr="005E75A3" w:rsidRDefault="000C4EB8" w:rsidP="00222D5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C4EB8" w:rsidRPr="005E75A3" w:rsidRDefault="000C4EB8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C4EB8" w:rsidRPr="005E75A3" w:rsidRDefault="000C4EB8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222D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C4EB8" w:rsidRPr="005E75A3" w:rsidRDefault="000C4EB8" w:rsidP="00222D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C4EB8" w:rsidRPr="005E75A3" w:rsidRDefault="000C4EB8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B8" w:rsidRPr="005E75A3" w:rsidTr="00222D54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C4EB8" w:rsidRPr="005E75A3" w:rsidTr="00154CD3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 Информирование </w:t>
            </w:r>
            <w:r w:rsidRPr="000C4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городского округа Домодедово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72 896,0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11 513,0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18 613,0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14 170,0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14 300,0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Информирование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через СМИ – </w:t>
            </w:r>
            <w:r w:rsidR="00DC254F"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0C4EB8" w:rsidRPr="005E75A3" w:rsidTr="00A0107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13 870,0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71 596,0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11 313,0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18 413,0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13 870,0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14 000,0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B8" w:rsidRPr="005E75A3" w:rsidTr="000C3C5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0C4EB8" w:rsidRDefault="000C4EB8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0BF1" w:rsidRDefault="00080BF1" w:rsidP="00080BF1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1.7. «</w:t>
      </w:r>
      <w:r w:rsidRPr="00C567CC">
        <w:rPr>
          <w:rFonts w:ascii="Times New Roman" w:hAnsi="Times New Roman" w:cs="Times New Roman"/>
          <w:bCs/>
          <w:sz w:val="24"/>
          <w:szCs w:val="24"/>
        </w:rPr>
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80BF1" w:rsidRPr="005E75A3" w:rsidTr="00222D54">
        <w:tc>
          <w:tcPr>
            <w:tcW w:w="425" w:type="dxa"/>
            <w:vMerge w:val="restart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80BF1" w:rsidRPr="005E75A3" w:rsidRDefault="00080BF1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80BF1" w:rsidRPr="005E75A3" w:rsidRDefault="00080BF1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80BF1" w:rsidRPr="005E75A3" w:rsidRDefault="00080BF1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80BF1" w:rsidRPr="005E75A3" w:rsidTr="00222D54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222D5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80BF1" w:rsidRPr="005E75A3" w:rsidRDefault="00080BF1" w:rsidP="00222D5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80BF1" w:rsidRPr="005E75A3" w:rsidRDefault="00080BF1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80BF1" w:rsidRPr="005E75A3" w:rsidRDefault="00080BF1" w:rsidP="00222D5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222D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80BF1" w:rsidRPr="005E75A3" w:rsidRDefault="00080BF1" w:rsidP="00222D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80BF1" w:rsidRPr="005E75A3" w:rsidRDefault="00080BF1" w:rsidP="00222D5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BF1" w:rsidRPr="005E75A3" w:rsidTr="00222D54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222D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BF1" w:rsidRPr="005E75A3" w:rsidTr="00222D5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1" w:rsidRPr="005E75A3" w:rsidRDefault="00080BF1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1" w:rsidRPr="005E75A3" w:rsidRDefault="00080BF1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Мероприятие 7.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1" w:rsidRPr="005E75A3" w:rsidRDefault="00080BF1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F1" w:rsidRPr="005E75A3" w:rsidRDefault="00080BF1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16 732,0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61 346,7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12 842,7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14 678,4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16 732,0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8 546,8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080BF1" w:rsidRDefault="00080BF1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8 546,8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 w:rsidR="00DC254F"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D50C22" w:rsidRPr="005E75A3" w:rsidTr="00FA03EE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2" w:rsidRPr="005E75A3" w:rsidRDefault="00D50C22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2" w:rsidRPr="005E75A3" w:rsidRDefault="00D50C22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C22" w:rsidRPr="005E75A3" w:rsidRDefault="00D50C22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D50C22" w:rsidRPr="005E75A3" w:rsidRDefault="00D50C22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16 732,0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61 346,7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12 842,7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14 678,4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16 732,0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8 546,8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0C22" w:rsidRPr="00080BF1" w:rsidRDefault="00D50C22" w:rsidP="00080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>8 546,8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C22" w:rsidRPr="005E75A3" w:rsidRDefault="00D50C22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C22" w:rsidRPr="005E75A3" w:rsidRDefault="00D50C22" w:rsidP="00222D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0C22" w:rsidRDefault="00D50C22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633D" w:rsidRPr="0060633D" w:rsidRDefault="0060633D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p w:rsidR="005104C4" w:rsidRDefault="005104C4" w:rsidP="00BB0F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104C4" w:rsidSect="005104C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E5" w:rsidRDefault="00785BE5" w:rsidP="008A7CB4">
      <w:pPr>
        <w:spacing w:after="0" w:line="240" w:lineRule="auto"/>
      </w:pPr>
      <w:r>
        <w:separator/>
      </w:r>
    </w:p>
  </w:endnote>
  <w:endnote w:type="continuationSeparator" w:id="0">
    <w:p w:rsidR="00785BE5" w:rsidRDefault="00785BE5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E5" w:rsidRDefault="00785BE5" w:rsidP="008A7CB4">
      <w:pPr>
        <w:spacing w:after="0" w:line="240" w:lineRule="auto"/>
      </w:pPr>
      <w:r>
        <w:separator/>
      </w:r>
    </w:p>
  </w:footnote>
  <w:footnote w:type="continuationSeparator" w:id="0">
    <w:p w:rsidR="00785BE5" w:rsidRDefault="00785BE5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148F"/>
    <w:rsid w:val="00030347"/>
    <w:rsid w:val="000574A6"/>
    <w:rsid w:val="00080BF1"/>
    <w:rsid w:val="000C4EB8"/>
    <w:rsid w:val="001117C4"/>
    <w:rsid w:val="001201A7"/>
    <w:rsid w:val="00121A04"/>
    <w:rsid w:val="0016588A"/>
    <w:rsid w:val="00183537"/>
    <w:rsid w:val="001A7859"/>
    <w:rsid w:val="001C5A56"/>
    <w:rsid w:val="001F2DAC"/>
    <w:rsid w:val="002219B2"/>
    <w:rsid w:val="002448C8"/>
    <w:rsid w:val="0026146E"/>
    <w:rsid w:val="00272220"/>
    <w:rsid w:val="00273707"/>
    <w:rsid w:val="0027703F"/>
    <w:rsid w:val="002776D3"/>
    <w:rsid w:val="0028551D"/>
    <w:rsid w:val="00293174"/>
    <w:rsid w:val="002970E8"/>
    <w:rsid w:val="002A029A"/>
    <w:rsid w:val="002B50C7"/>
    <w:rsid w:val="0030101B"/>
    <w:rsid w:val="003106CA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4F0889"/>
    <w:rsid w:val="005104C4"/>
    <w:rsid w:val="00514A8B"/>
    <w:rsid w:val="005627B5"/>
    <w:rsid w:val="005820E3"/>
    <w:rsid w:val="00594025"/>
    <w:rsid w:val="00595585"/>
    <w:rsid w:val="005E75A3"/>
    <w:rsid w:val="005F0201"/>
    <w:rsid w:val="00605802"/>
    <w:rsid w:val="0060633D"/>
    <w:rsid w:val="00613999"/>
    <w:rsid w:val="0066326A"/>
    <w:rsid w:val="006B73E9"/>
    <w:rsid w:val="006C0765"/>
    <w:rsid w:val="006D6A5D"/>
    <w:rsid w:val="006F07A9"/>
    <w:rsid w:val="0072202A"/>
    <w:rsid w:val="007258A8"/>
    <w:rsid w:val="00734AF9"/>
    <w:rsid w:val="00745EBE"/>
    <w:rsid w:val="00770C89"/>
    <w:rsid w:val="00785BE5"/>
    <w:rsid w:val="007A50DD"/>
    <w:rsid w:val="007B272D"/>
    <w:rsid w:val="007B298B"/>
    <w:rsid w:val="007D094F"/>
    <w:rsid w:val="007E683D"/>
    <w:rsid w:val="00830D60"/>
    <w:rsid w:val="00860177"/>
    <w:rsid w:val="0086268F"/>
    <w:rsid w:val="0088648C"/>
    <w:rsid w:val="008A2F69"/>
    <w:rsid w:val="008A7CB4"/>
    <w:rsid w:val="008B2DAB"/>
    <w:rsid w:val="008B7D0F"/>
    <w:rsid w:val="008E1206"/>
    <w:rsid w:val="008F268B"/>
    <w:rsid w:val="009323C4"/>
    <w:rsid w:val="009905BB"/>
    <w:rsid w:val="009A04D7"/>
    <w:rsid w:val="009C1DCF"/>
    <w:rsid w:val="009C5C65"/>
    <w:rsid w:val="009D33DF"/>
    <w:rsid w:val="009E0166"/>
    <w:rsid w:val="00A01FB2"/>
    <w:rsid w:val="00A059D8"/>
    <w:rsid w:val="00A144B7"/>
    <w:rsid w:val="00A42D4D"/>
    <w:rsid w:val="00A76C1A"/>
    <w:rsid w:val="00A85497"/>
    <w:rsid w:val="00AB1717"/>
    <w:rsid w:val="00AF16ED"/>
    <w:rsid w:val="00B52FD1"/>
    <w:rsid w:val="00B5545D"/>
    <w:rsid w:val="00B81B78"/>
    <w:rsid w:val="00BA72B6"/>
    <w:rsid w:val="00BB0F16"/>
    <w:rsid w:val="00C03CD4"/>
    <w:rsid w:val="00C53D08"/>
    <w:rsid w:val="00C53F6B"/>
    <w:rsid w:val="00C5532A"/>
    <w:rsid w:val="00C567CC"/>
    <w:rsid w:val="00D2411B"/>
    <w:rsid w:val="00D251B8"/>
    <w:rsid w:val="00D272C2"/>
    <w:rsid w:val="00D44F85"/>
    <w:rsid w:val="00D50C22"/>
    <w:rsid w:val="00D53563"/>
    <w:rsid w:val="00D56604"/>
    <w:rsid w:val="00D63CE3"/>
    <w:rsid w:val="00D67625"/>
    <w:rsid w:val="00DC254F"/>
    <w:rsid w:val="00DD02CE"/>
    <w:rsid w:val="00E226D3"/>
    <w:rsid w:val="00E425C0"/>
    <w:rsid w:val="00E43714"/>
    <w:rsid w:val="00E506DB"/>
    <w:rsid w:val="00E66B14"/>
    <w:rsid w:val="00E9239D"/>
    <w:rsid w:val="00ED441E"/>
    <w:rsid w:val="00F00EF5"/>
    <w:rsid w:val="00F13C44"/>
    <w:rsid w:val="00F266E2"/>
    <w:rsid w:val="00F33978"/>
    <w:rsid w:val="00F5605A"/>
    <w:rsid w:val="00F85925"/>
    <w:rsid w:val="00F976AD"/>
    <w:rsid w:val="00FA0026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2019-07-11T08:21:00Z</cp:lastPrinted>
  <dcterms:created xsi:type="dcterms:W3CDTF">2019-07-19T11:49:00Z</dcterms:created>
  <dcterms:modified xsi:type="dcterms:W3CDTF">2019-07-19T11:49:00Z</dcterms:modified>
</cp:coreProperties>
</file>