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586F4582" w:rsidR="0031567E" w:rsidRPr="00B532D8" w:rsidRDefault="0031567E" w:rsidP="006C4133">
      <w:pPr>
        <w:spacing w:line="360" w:lineRule="auto"/>
        <w:ind w:firstLine="5387"/>
        <w:jc w:val="right"/>
        <w:rPr>
          <w:rFonts w:cs="Times New Roman"/>
          <w:sz w:val="24"/>
          <w:szCs w:val="24"/>
          <w:lang w:val="en-US"/>
        </w:rPr>
      </w:pPr>
      <w:r w:rsidRPr="006B71E3">
        <w:rPr>
          <w:rFonts w:cs="Times New Roman"/>
          <w:sz w:val="24"/>
          <w:szCs w:val="24"/>
        </w:rPr>
        <w:t xml:space="preserve">от </w:t>
      </w:r>
      <w:r w:rsidR="00B532D8">
        <w:rPr>
          <w:rFonts w:cs="Times New Roman"/>
          <w:sz w:val="24"/>
          <w:szCs w:val="24"/>
          <w:lang w:val="en-US"/>
        </w:rPr>
        <w:t>09.06.2021</w:t>
      </w:r>
      <w:r w:rsidRPr="006B71E3">
        <w:rPr>
          <w:rFonts w:cs="Times New Roman"/>
          <w:sz w:val="24"/>
          <w:szCs w:val="24"/>
        </w:rPr>
        <w:t xml:space="preserve"> №</w:t>
      </w:r>
      <w:r w:rsidR="00B532D8">
        <w:rPr>
          <w:rFonts w:cs="Times New Roman"/>
          <w:sz w:val="24"/>
          <w:szCs w:val="24"/>
          <w:lang w:val="en-US"/>
        </w:rPr>
        <w:t xml:space="preserve"> 1188</w:t>
      </w:r>
      <w:bookmarkStart w:id="0" w:name="_GoBack"/>
      <w:bookmarkEnd w:id="0"/>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1"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2E6F16"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2E6F16" w:rsidRPr="006B71E3" w:rsidRDefault="002E6F16" w:rsidP="002E6F16">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2E6F16" w:rsidRPr="006B71E3" w:rsidRDefault="002E6F16" w:rsidP="002E6F16">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4100E521" w:rsidR="002E6F16" w:rsidRPr="000019BD" w:rsidRDefault="002E6F16" w:rsidP="002E6F16">
                  <w:pPr>
                    <w:jc w:val="center"/>
                    <w:rPr>
                      <w:bCs/>
                      <w:iCs/>
                      <w:sz w:val="22"/>
                    </w:rPr>
                  </w:pPr>
                  <w:r>
                    <w:rPr>
                      <w:b/>
                      <w:bCs/>
                      <w:i/>
                      <w:iCs/>
                      <w:sz w:val="22"/>
                    </w:rPr>
                    <w:t>107 061,63</w:t>
                  </w:r>
                </w:p>
              </w:tc>
              <w:tc>
                <w:tcPr>
                  <w:tcW w:w="1915" w:type="dxa"/>
                  <w:tcBorders>
                    <w:top w:val="single" w:sz="4" w:space="0" w:color="auto"/>
                    <w:left w:val="nil"/>
                    <w:bottom w:val="single" w:sz="4" w:space="0" w:color="auto"/>
                    <w:right w:val="single" w:sz="4" w:space="0" w:color="auto"/>
                  </w:tcBorders>
                  <w:shd w:val="clear" w:color="auto" w:fill="auto"/>
                </w:tcPr>
                <w:p w14:paraId="1224DE08" w14:textId="0D232A82" w:rsidR="002E6F16" w:rsidRPr="0068474F" w:rsidRDefault="002E6F16" w:rsidP="002E6F16">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572293E4" w:rsidR="002E6F16" w:rsidRPr="0068474F" w:rsidRDefault="002E6F16" w:rsidP="002E6F16">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1705E830" w:rsidR="002E6F16" w:rsidRPr="0068474F" w:rsidRDefault="002E6F16" w:rsidP="002E6F16">
                  <w:pPr>
                    <w:jc w:val="center"/>
                    <w:rPr>
                      <w:bCs/>
                      <w:iCs/>
                      <w:sz w:val="22"/>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6EA84D9B" w:rsidR="002E6F16" w:rsidRPr="0068474F" w:rsidRDefault="002E6F16" w:rsidP="002E6F16">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6CC94702" w:rsidR="002E6F16" w:rsidRPr="0068474F" w:rsidRDefault="002E6F16" w:rsidP="002E6F16">
                  <w:pPr>
                    <w:jc w:val="center"/>
                    <w:rPr>
                      <w:bCs/>
                      <w:iCs/>
                      <w:sz w:val="22"/>
                    </w:rPr>
                  </w:pPr>
                  <w:r>
                    <w:rPr>
                      <w:b/>
                      <w:bCs/>
                      <w:i/>
                      <w:iCs/>
                      <w:sz w:val="22"/>
                    </w:rPr>
                    <w:t>0,00</w:t>
                  </w:r>
                </w:p>
              </w:tc>
            </w:tr>
            <w:tr w:rsidR="002E6F16"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2E6F16" w:rsidRPr="006B71E3" w:rsidRDefault="002E6F16" w:rsidP="002E6F16">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2E6F16" w:rsidRPr="006B71E3" w:rsidRDefault="002E6F16" w:rsidP="002E6F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23CEF413" w:rsidR="002E6F16" w:rsidRPr="000019BD" w:rsidRDefault="002E6F16" w:rsidP="002E6F16">
                  <w:pPr>
                    <w:jc w:val="center"/>
                    <w:rPr>
                      <w:bCs/>
                      <w:iCs/>
                      <w:sz w:val="22"/>
                    </w:rPr>
                  </w:pPr>
                  <w:r>
                    <w:rPr>
                      <w:b/>
                      <w:bCs/>
                      <w:i/>
                      <w:iCs/>
                      <w:sz w:val="22"/>
                    </w:rPr>
                    <w:t>606 002,19</w:t>
                  </w:r>
                </w:p>
              </w:tc>
              <w:tc>
                <w:tcPr>
                  <w:tcW w:w="1915" w:type="dxa"/>
                  <w:tcBorders>
                    <w:top w:val="nil"/>
                    <w:left w:val="nil"/>
                    <w:bottom w:val="single" w:sz="4" w:space="0" w:color="auto"/>
                    <w:right w:val="single" w:sz="4" w:space="0" w:color="auto"/>
                  </w:tcBorders>
                  <w:shd w:val="clear" w:color="auto" w:fill="auto"/>
                </w:tcPr>
                <w:p w14:paraId="7A16734A" w14:textId="63034B2D" w:rsidR="002E6F16" w:rsidRPr="0068474F" w:rsidRDefault="002E6F16" w:rsidP="002E6F16">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7E631F48" w:rsidR="002E6F16" w:rsidRPr="0068474F" w:rsidRDefault="002E6F16" w:rsidP="002E6F16">
                  <w:pPr>
                    <w:jc w:val="center"/>
                    <w:rPr>
                      <w:bCs/>
                      <w:iCs/>
                      <w:sz w:val="22"/>
                    </w:rPr>
                  </w:pPr>
                  <w:r>
                    <w:rPr>
                      <w:b/>
                      <w:bCs/>
                      <w:i/>
                      <w:iCs/>
                      <w:sz w:val="22"/>
                    </w:rPr>
                    <w:t>132 658,55</w:t>
                  </w:r>
                </w:p>
              </w:tc>
              <w:tc>
                <w:tcPr>
                  <w:tcW w:w="1595" w:type="dxa"/>
                  <w:tcBorders>
                    <w:top w:val="nil"/>
                    <w:left w:val="nil"/>
                    <w:bottom w:val="single" w:sz="4" w:space="0" w:color="auto"/>
                    <w:right w:val="single" w:sz="4" w:space="0" w:color="auto"/>
                  </w:tcBorders>
                  <w:shd w:val="clear" w:color="auto" w:fill="auto"/>
                </w:tcPr>
                <w:p w14:paraId="3FB0DB89" w14:textId="0371AB31" w:rsidR="002E6F16" w:rsidRPr="0068474F" w:rsidRDefault="002E6F16" w:rsidP="002E6F16">
                  <w:pPr>
                    <w:jc w:val="center"/>
                    <w:rPr>
                      <w:bCs/>
                      <w:iCs/>
                      <w:sz w:val="22"/>
                    </w:rPr>
                  </w:pPr>
                  <w:r>
                    <w:rPr>
                      <w:b/>
                      <w:bCs/>
                      <w:i/>
                      <w:iCs/>
                      <w:sz w:val="22"/>
                    </w:rPr>
                    <w:t>203 429,30</w:t>
                  </w:r>
                </w:p>
              </w:tc>
              <w:tc>
                <w:tcPr>
                  <w:tcW w:w="1755" w:type="dxa"/>
                  <w:tcBorders>
                    <w:top w:val="nil"/>
                    <w:left w:val="nil"/>
                    <w:bottom w:val="single" w:sz="4" w:space="0" w:color="auto"/>
                    <w:right w:val="single" w:sz="4" w:space="0" w:color="auto"/>
                  </w:tcBorders>
                  <w:shd w:val="clear" w:color="auto" w:fill="auto"/>
                </w:tcPr>
                <w:p w14:paraId="7EE2EE22" w14:textId="212C0433" w:rsidR="002E6F16" w:rsidRPr="0068474F" w:rsidRDefault="002E6F16" w:rsidP="002E6F16">
                  <w:pPr>
                    <w:jc w:val="center"/>
                    <w:rPr>
                      <w:bCs/>
                      <w:iCs/>
                      <w:sz w:val="22"/>
                    </w:rPr>
                  </w:pPr>
                  <w:r>
                    <w:rPr>
                      <w:b/>
                      <w:bCs/>
                      <w:i/>
                      <w:iCs/>
                      <w:sz w:val="22"/>
                    </w:rPr>
                    <w:t>183 580,33</w:t>
                  </w:r>
                </w:p>
              </w:tc>
              <w:tc>
                <w:tcPr>
                  <w:tcW w:w="1597" w:type="dxa"/>
                  <w:tcBorders>
                    <w:top w:val="nil"/>
                    <w:left w:val="nil"/>
                    <w:bottom w:val="single" w:sz="4" w:space="0" w:color="auto"/>
                    <w:right w:val="single" w:sz="4" w:space="0" w:color="auto"/>
                  </w:tcBorders>
                  <w:shd w:val="clear" w:color="auto" w:fill="auto"/>
                </w:tcPr>
                <w:p w14:paraId="62D6869C" w14:textId="7CEA3532" w:rsidR="002E6F16" w:rsidRPr="0068474F" w:rsidRDefault="002E6F16" w:rsidP="002E6F16">
                  <w:pPr>
                    <w:jc w:val="center"/>
                    <w:rPr>
                      <w:bCs/>
                      <w:iCs/>
                      <w:sz w:val="22"/>
                    </w:rPr>
                  </w:pPr>
                  <w:r>
                    <w:rPr>
                      <w:b/>
                      <w:bCs/>
                      <w:i/>
                      <w:iCs/>
                      <w:sz w:val="22"/>
                    </w:rPr>
                    <w:t>0,00</w:t>
                  </w:r>
                </w:p>
              </w:tc>
            </w:tr>
            <w:tr w:rsidR="002E6F16"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2E6F16" w:rsidRPr="006B71E3" w:rsidRDefault="002E6F16" w:rsidP="002E6F16">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370D32A7" w:rsidR="002E6F16" w:rsidRPr="000019BD" w:rsidRDefault="002E6F16" w:rsidP="002E6F16">
                  <w:pPr>
                    <w:jc w:val="center"/>
                    <w:rPr>
                      <w:bCs/>
                      <w:iCs/>
                      <w:sz w:val="22"/>
                    </w:rPr>
                  </w:pPr>
                  <w:r>
                    <w:rPr>
                      <w:b/>
                      <w:bCs/>
                      <w:i/>
                      <w:iCs/>
                      <w:sz w:val="22"/>
                    </w:rPr>
                    <w:t>2 417 619,78</w:t>
                  </w:r>
                </w:p>
              </w:tc>
              <w:tc>
                <w:tcPr>
                  <w:tcW w:w="1915" w:type="dxa"/>
                  <w:tcBorders>
                    <w:top w:val="nil"/>
                    <w:left w:val="nil"/>
                    <w:bottom w:val="single" w:sz="4" w:space="0" w:color="auto"/>
                    <w:right w:val="single" w:sz="4" w:space="0" w:color="auto"/>
                  </w:tcBorders>
                  <w:shd w:val="clear" w:color="auto" w:fill="auto"/>
                </w:tcPr>
                <w:p w14:paraId="524CF5B7" w14:textId="04032DCC" w:rsidR="002E6F16" w:rsidRPr="0068474F" w:rsidRDefault="002E6F16" w:rsidP="002E6F16">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7A7433C5" w:rsidR="002E6F16" w:rsidRPr="0068474F" w:rsidRDefault="002E6F16" w:rsidP="002E6F16">
                  <w:pPr>
                    <w:jc w:val="center"/>
                    <w:rPr>
                      <w:bCs/>
                      <w:iCs/>
                      <w:sz w:val="22"/>
                    </w:rPr>
                  </w:pPr>
                  <w:r>
                    <w:rPr>
                      <w:b/>
                      <w:bCs/>
                      <w:i/>
                      <w:iCs/>
                      <w:sz w:val="22"/>
                    </w:rPr>
                    <w:t>714 535,76</w:t>
                  </w:r>
                </w:p>
              </w:tc>
              <w:tc>
                <w:tcPr>
                  <w:tcW w:w="1595" w:type="dxa"/>
                  <w:tcBorders>
                    <w:top w:val="nil"/>
                    <w:left w:val="nil"/>
                    <w:bottom w:val="single" w:sz="4" w:space="0" w:color="auto"/>
                    <w:right w:val="single" w:sz="4" w:space="0" w:color="auto"/>
                  </w:tcBorders>
                  <w:shd w:val="clear" w:color="auto" w:fill="auto"/>
                </w:tcPr>
                <w:p w14:paraId="302F06A6" w14:textId="43C5242E" w:rsidR="002E6F16" w:rsidRPr="0068474F" w:rsidRDefault="002E6F16" w:rsidP="002E6F16">
                  <w:pPr>
                    <w:jc w:val="center"/>
                    <w:rPr>
                      <w:bCs/>
                      <w:iCs/>
                      <w:sz w:val="22"/>
                    </w:rPr>
                  </w:pPr>
                  <w:r>
                    <w:rPr>
                      <w:b/>
                      <w:bCs/>
                      <w:i/>
                      <w:iCs/>
                      <w:sz w:val="22"/>
                    </w:rPr>
                    <w:t>559 776,07</w:t>
                  </w:r>
                </w:p>
              </w:tc>
              <w:tc>
                <w:tcPr>
                  <w:tcW w:w="1755" w:type="dxa"/>
                  <w:tcBorders>
                    <w:top w:val="nil"/>
                    <w:left w:val="nil"/>
                    <w:bottom w:val="single" w:sz="4" w:space="0" w:color="auto"/>
                    <w:right w:val="single" w:sz="4" w:space="0" w:color="auto"/>
                  </w:tcBorders>
                  <w:shd w:val="clear" w:color="auto" w:fill="auto"/>
                </w:tcPr>
                <w:p w14:paraId="171ED75D" w14:textId="7D3858E2" w:rsidR="002E6F16" w:rsidRPr="0068474F" w:rsidRDefault="002E6F16" w:rsidP="002E6F16">
                  <w:pPr>
                    <w:jc w:val="center"/>
                    <w:rPr>
                      <w:bCs/>
                      <w:iCs/>
                      <w:sz w:val="22"/>
                    </w:rPr>
                  </w:pPr>
                  <w:r>
                    <w:rPr>
                      <w:b/>
                      <w:bCs/>
                      <w:i/>
                      <w:iCs/>
                      <w:sz w:val="22"/>
                    </w:rPr>
                    <w:t>580 948,97</w:t>
                  </w:r>
                </w:p>
              </w:tc>
              <w:tc>
                <w:tcPr>
                  <w:tcW w:w="1597" w:type="dxa"/>
                  <w:tcBorders>
                    <w:top w:val="nil"/>
                    <w:left w:val="nil"/>
                    <w:bottom w:val="single" w:sz="4" w:space="0" w:color="auto"/>
                    <w:right w:val="single" w:sz="4" w:space="0" w:color="auto"/>
                  </w:tcBorders>
                  <w:shd w:val="clear" w:color="auto" w:fill="auto"/>
                </w:tcPr>
                <w:p w14:paraId="1538C216" w14:textId="00541697" w:rsidR="002E6F16" w:rsidRPr="0068474F" w:rsidRDefault="002E6F16" w:rsidP="002E6F16">
                  <w:pPr>
                    <w:jc w:val="center"/>
                    <w:rPr>
                      <w:bCs/>
                      <w:iCs/>
                      <w:sz w:val="22"/>
                    </w:rPr>
                  </w:pPr>
                  <w:r>
                    <w:rPr>
                      <w:b/>
                      <w:bCs/>
                      <w:i/>
                      <w:iCs/>
                      <w:sz w:val="22"/>
                    </w:rPr>
                    <w:t>0,00</w:t>
                  </w:r>
                </w:p>
              </w:tc>
            </w:tr>
            <w:tr w:rsidR="002E6F16"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2E6F16" w:rsidRPr="006B71E3" w:rsidRDefault="002E6F16" w:rsidP="002E6F16">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2E6F16" w:rsidRPr="006B71E3" w:rsidRDefault="002E6F16" w:rsidP="002E6F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5DE73DB2" w:rsidR="002E6F16" w:rsidRPr="000019BD" w:rsidRDefault="002E6F16" w:rsidP="002E6F16">
                  <w:pPr>
                    <w:jc w:val="center"/>
                    <w:rPr>
                      <w:bCs/>
                      <w:iCs/>
                      <w:sz w:val="22"/>
                    </w:rPr>
                  </w:pPr>
                  <w:r>
                    <w:rPr>
                      <w:b/>
                      <w:bCs/>
                      <w:i/>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74E1219A" w:rsidR="002E6F16" w:rsidRPr="000019BD" w:rsidRDefault="002E6F16" w:rsidP="002E6F16">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6A99384F" w:rsidR="002E6F16" w:rsidRPr="0068474F" w:rsidRDefault="002E6F16" w:rsidP="002E6F16">
                  <w:pPr>
                    <w:jc w:val="center"/>
                    <w:rPr>
                      <w:bCs/>
                      <w:iCs/>
                      <w:sz w:val="22"/>
                    </w:rPr>
                  </w:pPr>
                  <w:r>
                    <w:rPr>
                      <w:b/>
                      <w:bCs/>
                      <w:i/>
                      <w:iCs/>
                      <w:sz w:val="22"/>
                    </w:rPr>
                    <w:t>0,00</w:t>
                  </w:r>
                </w:p>
              </w:tc>
              <w:tc>
                <w:tcPr>
                  <w:tcW w:w="1595" w:type="dxa"/>
                  <w:tcBorders>
                    <w:top w:val="nil"/>
                    <w:left w:val="nil"/>
                    <w:bottom w:val="single" w:sz="4" w:space="0" w:color="auto"/>
                    <w:right w:val="single" w:sz="4" w:space="0" w:color="auto"/>
                  </w:tcBorders>
                  <w:shd w:val="clear" w:color="auto" w:fill="auto"/>
                </w:tcPr>
                <w:p w14:paraId="6AEDE8FA" w14:textId="396ABEF0" w:rsidR="002E6F16" w:rsidRPr="0068474F" w:rsidRDefault="002E6F16" w:rsidP="002E6F16">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6024365E" w:rsidR="002E6F16" w:rsidRPr="0068474F" w:rsidRDefault="002E6F16" w:rsidP="002E6F16">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7959CB32" w:rsidR="002E6F16" w:rsidRPr="0068474F" w:rsidRDefault="002E6F16" w:rsidP="002E6F16">
                  <w:pPr>
                    <w:jc w:val="center"/>
                    <w:rPr>
                      <w:bCs/>
                      <w:iCs/>
                      <w:sz w:val="22"/>
                    </w:rPr>
                  </w:pPr>
                  <w:r>
                    <w:rPr>
                      <w:b/>
                      <w:bCs/>
                      <w:i/>
                      <w:iCs/>
                      <w:sz w:val="22"/>
                    </w:rPr>
                    <w:t>0,00</w:t>
                  </w:r>
                </w:p>
              </w:tc>
            </w:tr>
            <w:tr w:rsidR="002E6F16"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2E6F16" w:rsidRPr="006B71E3" w:rsidRDefault="002E6F16" w:rsidP="002E6F16">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2E6F16" w:rsidRPr="006B71E3" w:rsidRDefault="002E6F16" w:rsidP="002E6F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BE14B12" w14:textId="77777777" w:rsidR="002E6F16" w:rsidRDefault="002E6F16" w:rsidP="002E6F16">
                  <w:pPr>
                    <w:jc w:val="center"/>
                    <w:rPr>
                      <w:b/>
                      <w:bCs/>
                      <w:i/>
                      <w:iCs/>
                      <w:sz w:val="22"/>
                    </w:rPr>
                  </w:pPr>
                  <w:r>
                    <w:rPr>
                      <w:b/>
                      <w:bCs/>
                      <w:i/>
                      <w:iCs/>
                      <w:sz w:val="22"/>
                    </w:rPr>
                    <w:t>3 131 894,30</w:t>
                  </w:r>
                </w:p>
                <w:p w14:paraId="5D3D0ABE" w14:textId="69B36470" w:rsidR="002E6F16" w:rsidRDefault="002E6F16" w:rsidP="002E6F16">
                  <w:pPr>
                    <w:jc w:val="center"/>
                    <w:rPr>
                      <w:b/>
                      <w:bCs/>
                      <w:i/>
                      <w:iCs/>
                      <w:sz w:val="22"/>
                    </w:rPr>
                  </w:pPr>
                </w:p>
                <w:p w14:paraId="62C638C2" w14:textId="39EEC4D8" w:rsidR="002E6F16" w:rsidRPr="000019BD" w:rsidRDefault="002E6F16" w:rsidP="002E6F16">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199912A9" w:rsidR="002E6F16" w:rsidRPr="000019BD" w:rsidRDefault="002E6F16" w:rsidP="002E6F16">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26448DB8" w:rsidR="002E6F16" w:rsidRPr="0068474F" w:rsidRDefault="002E6F16" w:rsidP="002E6F16">
                  <w:pPr>
                    <w:jc w:val="center"/>
                    <w:rPr>
                      <w:bCs/>
                      <w:iCs/>
                      <w:sz w:val="22"/>
                    </w:rPr>
                  </w:pPr>
                  <w:r>
                    <w:rPr>
                      <w:b/>
                      <w:bCs/>
                      <w:i/>
                      <w:iCs/>
                      <w:sz w:val="22"/>
                    </w:rPr>
                    <w:t>847 194,31</w:t>
                  </w:r>
                </w:p>
              </w:tc>
              <w:tc>
                <w:tcPr>
                  <w:tcW w:w="1595" w:type="dxa"/>
                  <w:tcBorders>
                    <w:top w:val="nil"/>
                    <w:left w:val="nil"/>
                    <w:bottom w:val="single" w:sz="4" w:space="0" w:color="auto"/>
                    <w:right w:val="single" w:sz="4" w:space="0" w:color="auto"/>
                  </w:tcBorders>
                  <w:shd w:val="clear" w:color="auto" w:fill="auto"/>
                </w:tcPr>
                <w:p w14:paraId="38E71A86" w14:textId="52E9C655" w:rsidR="002E6F16" w:rsidRPr="0068474F" w:rsidRDefault="002E6F16" w:rsidP="002E6F16">
                  <w:pPr>
                    <w:jc w:val="center"/>
                    <w:rPr>
                      <w:bCs/>
                      <w:iCs/>
                      <w:sz w:val="22"/>
                    </w:rPr>
                  </w:pPr>
                  <w:r>
                    <w:rPr>
                      <w:b/>
                      <w:bCs/>
                      <w:i/>
                      <w:iCs/>
                      <w:sz w:val="22"/>
                    </w:rPr>
                    <w:t>763 205,37</w:t>
                  </w:r>
                </w:p>
              </w:tc>
              <w:tc>
                <w:tcPr>
                  <w:tcW w:w="1755" w:type="dxa"/>
                  <w:tcBorders>
                    <w:top w:val="nil"/>
                    <w:left w:val="nil"/>
                    <w:bottom w:val="single" w:sz="4" w:space="0" w:color="auto"/>
                    <w:right w:val="single" w:sz="4" w:space="0" w:color="auto"/>
                  </w:tcBorders>
                  <w:shd w:val="clear" w:color="auto" w:fill="auto"/>
                </w:tcPr>
                <w:p w14:paraId="14F1689D" w14:textId="2C8EC034" w:rsidR="002E6F16" w:rsidRPr="0068474F" w:rsidRDefault="002E6F16" w:rsidP="002E6F16">
                  <w:pPr>
                    <w:jc w:val="center"/>
                    <w:rPr>
                      <w:bCs/>
                      <w:iCs/>
                      <w:sz w:val="22"/>
                    </w:rPr>
                  </w:pPr>
                  <w:r>
                    <w:rPr>
                      <w:b/>
                      <w:bCs/>
                      <w:i/>
                      <w:iCs/>
                      <w:sz w:val="22"/>
                    </w:rPr>
                    <w:t>811 032,92</w:t>
                  </w:r>
                </w:p>
              </w:tc>
              <w:tc>
                <w:tcPr>
                  <w:tcW w:w="1597" w:type="dxa"/>
                  <w:tcBorders>
                    <w:top w:val="nil"/>
                    <w:left w:val="nil"/>
                    <w:bottom w:val="single" w:sz="4" w:space="0" w:color="auto"/>
                    <w:right w:val="single" w:sz="4" w:space="0" w:color="auto"/>
                  </w:tcBorders>
                  <w:shd w:val="clear" w:color="auto" w:fill="auto"/>
                </w:tcPr>
                <w:p w14:paraId="0C471206" w14:textId="20AA390F" w:rsidR="002E6F16" w:rsidRPr="0068474F" w:rsidRDefault="002E6F16" w:rsidP="002E6F16">
                  <w:pPr>
                    <w:jc w:val="center"/>
                    <w:rPr>
                      <w:bCs/>
                      <w:iCs/>
                      <w:sz w:val="22"/>
                    </w:rPr>
                  </w:pPr>
                  <w:r>
                    <w:rPr>
                      <w:b/>
                      <w:bCs/>
                      <w:i/>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6B71E3">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В рамках данной группы рисков можно выделить основные:</w:t>
      </w:r>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6B71E3">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6B71E3" w:rsidRDefault="00575EF3" w:rsidP="00517045">
      <w:pPr>
        <w:widowControl w:val="0"/>
        <w:autoSpaceDE w:val="0"/>
        <w:autoSpaceDN w:val="0"/>
        <w:adjustRightInd w:val="0"/>
        <w:ind w:firstLine="709"/>
        <w:jc w:val="both"/>
        <w:rPr>
          <w:rFonts w:cs="Times New Roman"/>
          <w:sz w:val="24"/>
          <w:szCs w:val="24"/>
        </w:rPr>
      </w:pPr>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r w:rsidRPr="006B71E3">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6B71E3">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6B71E3">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A3FA9F8"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Pr>
          <w:rFonts w:cs="Times New Roman"/>
          <w:sz w:val="24"/>
          <w:szCs w:val="24"/>
        </w:rPr>
        <w:t>"Формирование современной комфортной городской среды"</w:t>
      </w:r>
      <w:r w:rsidRPr="00FE28DF">
        <w:rPr>
          <w:rFonts w:cs="Times New Roman"/>
          <w:sz w:val="24"/>
          <w:szCs w:val="24"/>
        </w:rPr>
        <w:t xml:space="preserve">, утвержденной Постановлением Правительства Московской области от </w:t>
      </w:r>
      <w:r w:rsidR="00FE28DF">
        <w:rPr>
          <w:rFonts w:cs="Times New Roman"/>
          <w:sz w:val="24"/>
          <w:szCs w:val="24"/>
        </w:rPr>
        <w:t xml:space="preserve">17 октября 2017 г. N 864/38 </w:t>
      </w:r>
      <w:r w:rsidRPr="00FE28DF">
        <w:rPr>
          <w:rFonts w:cs="Times New Roman"/>
          <w:sz w:val="24"/>
          <w:szCs w:val="24"/>
        </w:rPr>
        <w:t xml:space="preserve"> (</w:t>
      </w:r>
      <w:r w:rsidR="00FE28DF">
        <w:rPr>
          <w:rFonts w:cs="Times New Roman"/>
          <w:sz w:val="24"/>
          <w:szCs w:val="24"/>
        </w:rPr>
        <w:t xml:space="preserve">в ред. от </w:t>
      </w:r>
      <w:r w:rsidR="00FE28DF" w:rsidRPr="00FE28DF">
        <w:rPr>
          <w:rFonts w:cs="Times New Roman"/>
          <w:sz w:val="24"/>
          <w:szCs w:val="24"/>
        </w:rPr>
        <w:t>22.09.2020 N 651/31</w:t>
      </w:r>
      <w:r w:rsidRPr="00FE28DF">
        <w:rPr>
          <w:rFonts w:cs="Times New Roman"/>
          <w:sz w:val="24"/>
          <w:szCs w:val="24"/>
        </w:rPr>
        <w:t>),</w:t>
      </w:r>
      <w:r w:rsidRPr="006B71E3">
        <w:rPr>
          <w:rFonts w:cs="Times New Roman"/>
          <w:sz w:val="24"/>
          <w:szCs w:val="24"/>
        </w:rPr>
        <w:t xml:space="preserve">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r w:rsidRPr="006B71E3">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Методика 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№п/п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5FC8362A" w:rsidR="00A95B29" w:rsidRPr="006B71E3" w:rsidRDefault="00880848" w:rsidP="005C6884">
            <w:pPr>
              <w:spacing w:line="20" w:lineRule="atLeast"/>
              <w:ind w:left="-108" w:right="-108"/>
              <w:contextualSpacing/>
              <w:rPr>
                <w:rFonts w:eastAsia="Arial Unicode MS"/>
                <w:color w:val="000000"/>
                <w:sz w:val="20"/>
              </w:rPr>
            </w:pPr>
            <w:r w:rsidRPr="00880848">
              <w:rPr>
                <w:rFonts w:eastAsia="Arial Unicode MS"/>
                <w:color w:val="000000"/>
                <w:sz w:val="20"/>
              </w:rPr>
              <w:t xml:space="preserve">Количество благоустроенных </w:t>
            </w:r>
            <w:r>
              <w:rPr>
                <w:rFonts w:eastAsia="Arial Unicode MS"/>
                <w:color w:val="000000"/>
                <w:sz w:val="20"/>
              </w:rPr>
              <w:t>общественных территорий</w:t>
            </w:r>
          </w:p>
        </w:tc>
        <w:tc>
          <w:tcPr>
            <w:tcW w:w="993" w:type="dxa"/>
            <w:shd w:val="clear" w:color="auto" w:fill="auto"/>
            <w:vAlign w:val="center"/>
          </w:tcPr>
          <w:p w14:paraId="0DE31475" w14:textId="05E0AC3D" w:rsidR="00A95B29" w:rsidRPr="006B71E3" w:rsidRDefault="002C4FF9" w:rsidP="005C6884">
            <w:pPr>
              <w:jc w:val="center"/>
              <w:rPr>
                <w:sz w:val="20"/>
              </w:rPr>
            </w:pPr>
            <w:r w:rsidRPr="006B71E3">
              <w:rPr>
                <w:sz w:val="20"/>
              </w:rPr>
              <w:t>Единица</w:t>
            </w:r>
          </w:p>
        </w:tc>
        <w:tc>
          <w:tcPr>
            <w:tcW w:w="5244" w:type="dxa"/>
            <w:shd w:val="clear" w:color="auto" w:fill="auto"/>
          </w:tcPr>
          <w:p w14:paraId="5B949316" w14:textId="143B8D84" w:rsidR="00A95B29" w:rsidRPr="006B71E3" w:rsidRDefault="002C4FF9" w:rsidP="005C6884">
            <w:pPr>
              <w:spacing w:line="20" w:lineRule="atLeast"/>
              <w:contextualSpacing/>
              <w:rPr>
                <w:rFonts w:eastAsia="Arial Unicode MS"/>
                <w:color w:val="000000"/>
                <w:sz w:val="20"/>
              </w:rPr>
            </w:pPr>
            <w:r w:rsidRPr="002C4FF9">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2C4FF9">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144A1194" w:rsidR="00B730B7" w:rsidRPr="006B71E3" w:rsidRDefault="002C4FF9" w:rsidP="005C6884">
            <w:pPr>
              <w:rPr>
                <w:rFonts w:eastAsia="Arial Unicode MS"/>
                <w:color w:val="000000"/>
                <w:sz w:val="20"/>
              </w:rPr>
            </w:pPr>
            <w:r w:rsidRPr="002C4FF9">
              <w:rPr>
                <w:sz w:val="20"/>
              </w:rPr>
              <w:t>Количество благоустроенных общественных территорий, реализованных без привлечения средств федерального бюджета и бюд</w:t>
            </w:r>
            <w:r>
              <w:rPr>
                <w:sz w:val="20"/>
              </w:rPr>
              <w:t xml:space="preserve">жета Московской области </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1959FB75" w:rsidR="00B730B7" w:rsidRPr="006B71E3" w:rsidRDefault="002C4FF9" w:rsidP="005C6884">
            <w:pPr>
              <w:autoSpaceDE w:val="0"/>
              <w:autoSpaceDN w:val="0"/>
              <w:adjustRightInd w:val="0"/>
              <w:rPr>
                <w:rFonts w:eastAsia="Arial Unicode MS"/>
                <w:color w:val="000000"/>
                <w:sz w:val="20"/>
              </w:rPr>
            </w:pPr>
            <w:r w:rsidRPr="002C4FF9">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6B71E3" w:rsidRDefault="002C4FF9" w:rsidP="002C4FF9">
            <w:pPr>
              <w:autoSpaceDE w:val="0"/>
              <w:autoSpaceDN w:val="0"/>
              <w:adjustRightInd w:val="0"/>
              <w:rPr>
                <w:sz w:val="20"/>
              </w:rPr>
            </w:pPr>
            <w:r w:rsidRPr="006B71E3">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6B71E3" w:rsidRDefault="00B730B7" w:rsidP="002C4FF9">
            <w:pPr>
              <w:ind w:firstLine="539"/>
              <w:rPr>
                <w:rFonts w:eastAsia="Arial Unicode MS"/>
                <w:color w:val="000000"/>
                <w:sz w:val="20"/>
              </w:rPr>
            </w:pPr>
            <w:r w:rsidRPr="006B71E3">
              <w:rPr>
                <w:rFonts w:eastAsia="Arial Unicode MS"/>
                <w:color w:val="000000"/>
                <w:sz w:val="20"/>
              </w:rPr>
              <w:t>Годовая</w:t>
            </w:r>
          </w:p>
        </w:tc>
      </w:tr>
      <w:tr w:rsidR="002C4FF9" w:rsidRPr="006B71E3" w14:paraId="067BE998" w14:textId="77777777" w:rsidTr="0086039F">
        <w:trPr>
          <w:trHeight w:val="1113"/>
        </w:trPr>
        <w:tc>
          <w:tcPr>
            <w:tcW w:w="710" w:type="dxa"/>
            <w:shd w:val="clear" w:color="auto" w:fill="auto"/>
          </w:tcPr>
          <w:p w14:paraId="73D2898B" w14:textId="5ABD1AE6" w:rsidR="002C4FF9"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6EF39DF7" w14:textId="65244AC8" w:rsidR="002C4FF9" w:rsidRPr="006B71E3" w:rsidRDefault="002C4FF9" w:rsidP="005C6884">
            <w:pPr>
              <w:rPr>
                <w:sz w:val="20"/>
              </w:rPr>
            </w:pPr>
            <w:r w:rsidRPr="002C4FF9">
              <w:rPr>
                <w:sz w:val="20"/>
              </w:rPr>
              <w:t xml:space="preserve">Количество разработанных концепций благоустройства </w:t>
            </w:r>
            <w:r>
              <w:rPr>
                <w:sz w:val="20"/>
              </w:rPr>
              <w:t>общественных территорий</w:t>
            </w:r>
          </w:p>
        </w:tc>
        <w:tc>
          <w:tcPr>
            <w:tcW w:w="993" w:type="dxa"/>
            <w:shd w:val="clear" w:color="auto" w:fill="auto"/>
          </w:tcPr>
          <w:p w14:paraId="13001255" w14:textId="173C4BB2" w:rsidR="002C4FF9" w:rsidRPr="006B71E3" w:rsidRDefault="002C4FF9" w:rsidP="005C6884">
            <w:pPr>
              <w:autoSpaceDE w:val="0"/>
              <w:autoSpaceDN w:val="0"/>
              <w:adjustRightInd w:val="0"/>
              <w:jc w:val="center"/>
              <w:rPr>
                <w:sz w:val="20"/>
              </w:rPr>
            </w:pPr>
            <w:r w:rsidRPr="006B71E3">
              <w:rPr>
                <w:sz w:val="20"/>
              </w:rPr>
              <w:t>Единица</w:t>
            </w:r>
          </w:p>
        </w:tc>
        <w:tc>
          <w:tcPr>
            <w:tcW w:w="5244" w:type="dxa"/>
            <w:shd w:val="clear" w:color="auto" w:fill="auto"/>
          </w:tcPr>
          <w:p w14:paraId="04CBF543" w14:textId="2172005E" w:rsidR="002C4FF9" w:rsidRPr="006B71E3" w:rsidRDefault="002C4FF9" w:rsidP="005C6884">
            <w:pPr>
              <w:autoSpaceDE w:val="0"/>
              <w:autoSpaceDN w:val="0"/>
              <w:adjustRightInd w:val="0"/>
              <w:rPr>
                <w:sz w:val="20"/>
              </w:rPr>
            </w:pPr>
            <w:r w:rsidRPr="002C4FF9">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6B71E3" w:rsidRDefault="002C4FF9" w:rsidP="002C4FF9">
            <w:pPr>
              <w:rPr>
                <w:sz w:val="20"/>
              </w:rPr>
            </w:pPr>
            <w:r w:rsidRPr="006B71E3">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6B71E3" w:rsidRDefault="002C4FF9" w:rsidP="002C4FF9">
            <w:pPr>
              <w:ind w:firstLine="539"/>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4E256CF2" w:rsidR="00B730B7"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lastRenderedPageBreak/>
              <w:t>4</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2C4FF9">
            <w:pPr>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C55971">
            <w:pPr>
              <w:ind w:firstLine="539"/>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5FDCC4DE" w:rsidR="00282E33" w:rsidRPr="006B71E3" w:rsidRDefault="002C4FF9" w:rsidP="005C6884">
            <w:pPr>
              <w:spacing w:line="20" w:lineRule="atLeast"/>
              <w:contextualSpacing/>
              <w:jc w:val="center"/>
              <w:rPr>
                <w:rFonts w:eastAsia="Arial Unicode MS"/>
                <w:color w:val="000000"/>
                <w:sz w:val="20"/>
              </w:rPr>
            </w:pPr>
            <w:r>
              <w:rPr>
                <w:rFonts w:eastAsia="Arial Unicode MS"/>
                <w:color w:val="000000"/>
                <w:sz w:val="20"/>
              </w:rPr>
              <w:t>5</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58D955AE" w:rsidR="00282E33" w:rsidRPr="006B71E3" w:rsidRDefault="002C4FF9" w:rsidP="005C6884">
            <w:pPr>
              <w:autoSpaceDE w:val="0"/>
              <w:autoSpaceDN w:val="0"/>
              <w:adjustRightInd w:val="0"/>
              <w:rPr>
                <w:sz w:val="20"/>
              </w:rPr>
            </w:pPr>
            <w:r w:rsidRPr="002C4FF9">
              <w:rPr>
                <w:rFonts w:eastAsia="Arial Unicode MS"/>
                <w:color w:val="000000"/>
                <w:sz w:val="20"/>
              </w:rPr>
              <w:t>Плановые значения устанавливаются на основании заявок, сформированных по согласованию с жителями</w:t>
            </w:r>
            <w:r>
              <w:rPr>
                <w:rFonts w:eastAsia="Arial Unicode MS"/>
                <w:color w:val="000000"/>
                <w:sz w:val="20"/>
              </w:rPr>
              <w:t xml:space="preserve">. </w:t>
            </w:r>
            <w:r w:rsidRPr="002C4FF9">
              <w:rPr>
                <w:rFonts w:eastAsia="Arial Unicode MS"/>
                <w:color w:val="000000"/>
                <w:sz w:val="20"/>
              </w:rPr>
              <w:t>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6B71E3" w:rsidRDefault="00282E33" w:rsidP="002C4FF9">
            <w:pPr>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C55971">
            <w:pPr>
              <w:ind w:firstLine="539"/>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05509134" w:rsidR="00F54397" w:rsidRPr="006B71E3" w:rsidRDefault="00A523A4" w:rsidP="005C6884">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403960B4" w:rsidR="00F54397" w:rsidRPr="006B71E3" w:rsidRDefault="002C4FF9" w:rsidP="005C6884">
            <w:pPr>
              <w:autoSpaceDE w:val="0"/>
              <w:autoSpaceDN w:val="0"/>
              <w:adjustRightInd w:val="0"/>
              <w:rPr>
                <w:sz w:val="20"/>
              </w:rPr>
            </w:pPr>
            <w:r w:rsidRPr="002C4FF9">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6B71E3" w:rsidRDefault="00F54397" w:rsidP="002C4FF9">
            <w:pPr>
              <w:rPr>
                <w:sz w:val="20"/>
              </w:rPr>
            </w:pPr>
            <w:r w:rsidRPr="006B71E3">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C55971">
            <w:pPr>
              <w:ind w:firstLine="539"/>
              <w:rPr>
                <w:sz w:val="20"/>
              </w:rPr>
            </w:pPr>
            <w:r w:rsidRPr="006B71E3">
              <w:rPr>
                <w:rFonts w:eastAsia="Arial Unicode MS"/>
                <w:color w:val="000000"/>
                <w:sz w:val="20"/>
              </w:rPr>
              <w:t>Годовая</w:t>
            </w:r>
          </w:p>
        </w:tc>
      </w:tr>
      <w:tr w:rsidR="00C55971" w:rsidRPr="006B71E3" w14:paraId="5B4EFF83" w14:textId="77777777" w:rsidTr="00C55971">
        <w:trPr>
          <w:trHeight w:val="415"/>
        </w:trPr>
        <w:tc>
          <w:tcPr>
            <w:tcW w:w="710" w:type="dxa"/>
            <w:shd w:val="clear" w:color="auto" w:fill="auto"/>
          </w:tcPr>
          <w:p w14:paraId="61C726F4" w14:textId="50838E39" w:rsidR="00C55971" w:rsidRPr="006B71E3" w:rsidRDefault="00C55971" w:rsidP="00C55971">
            <w:pPr>
              <w:spacing w:line="20" w:lineRule="atLeast"/>
              <w:contextualSpacing/>
              <w:jc w:val="center"/>
              <w:rPr>
                <w:rFonts w:eastAsia="Arial Unicode MS"/>
                <w:color w:val="000000"/>
                <w:sz w:val="20"/>
              </w:rPr>
            </w:pPr>
            <w:r>
              <w:rPr>
                <w:rFonts w:eastAsia="Arial Unicode MS"/>
                <w:color w:val="000000"/>
                <w:sz w:val="20"/>
              </w:rPr>
              <w:t>7</w:t>
            </w:r>
          </w:p>
        </w:tc>
        <w:tc>
          <w:tcPr>
            <w:tcW w:w="2977" w:type="dxa"/>
            <w:shd w:val="clear" w:color="auto" w:fill="auto"/>
          </w:tcPr>
          <w:p w14:paraId="7E79A1C1" w14:textId="77777777" w:rsidR="00C55971" w:rsidRPr="006B71E3" w:rsidRDefault="00C55971" w:rsidP="00C55971">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6B71E3"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6B71E3" w:rsidRDefault="00C55971" w:rsidP="00C55971">
            <w:pPr>
              <w:jc w:val="center"/>
              <w:rPr>
                <w:sz w:val="20"/>
              </w:rPr>
            </w:pPr>
            <w:r w:rsidRPr="006B71E3">
              <w:rPr>
                <w:sz w:val="20"/>
              </w:rPr>
              <w:t>Процент</w:t>
            </w:r>
          </w:p>
        </w:tc>
        <w:tc>
          <w:tcPr>
            <w:tcW w:w="5244" w:type="dxa"/>
            <w:shd w:val="clear" w:color="auto" w:fill="auto"/>
          </w:tcPr>
          <w:p w14:paraId="7FE3AB22" w14:textId="3A316996" w:rsidR="00C55971" w:rsidRPr="006B71E3" w:rsidRDefault="00C55971" w:rsidP="00C55971">
            <w:pPr>
              <w:spacing w:line="20" w:lineRule="atLeast"/>
              <w:ind w:left="-108" w:right="-107"/>
              <w:contextualSpacing/>
              <w:rPr>
                <w:rFonts w:eastAsia="Arial Unicode MS"/>
                <w:color w:val="000000"/>
                <w:sz w:val="20"/>
              </w:rPr>
            </w:pPr>
            <w:proofErr w:type="spellStart"/>
            <w:r w:rsidRPr="00C55971">
              <w:rPr>
                <w:rFonts w:eastAsia="Arial Unicode MS"/>
                <w:color w:val="000000"/>
                <w:sz w:val="20"/>
              </w:rPr>
              <w:t>Dn</w:t>
            </w:r>
            <w:proofErr w:type="spellEnd"/>
            <w:r w:rsidRPr="00C55971">
              <w:rPr>
                <w:rFonts w:eastAsia="Arial Unicode MS"/>
                <w:color w:val="000000"/>
                <w:sz w:val="20"/>
              </w:rPr>
              <w:t xml:space="preserve"> = </w:t>
            </w:r>
            <w:proofErr w:type="spellStart"/>
            <w:r w:rsidRPr="00C55971">
              <w:rPr>
                <w:rFonts w:eastAsia="Arial Unicode MS"/>
                <w:color w:val="000000"/>
                <w:sz w:val="20"/>
              </w:rPr>
              <w:t>Ny</w:t>
            </w:r>
            <w:proofErr w:type="spellEnd"/>
            <w:r w:rsidRPr="00C55971">
              <w:rPr>
                <w:rFonts w:eastAsia="Arial Unicode MS"/>
                <w:color w:val="000000"/>
                <w:sz w:val="20"/>
              </w:rPr>
              <w:t xml:space="preserve"> / N x 100%, </w:t>
            </w:r>
            <w:proofErr w:type="spellStart"/>
            <w:r w:rsidRPr="00C55971">
              <w:rPr>
                <w:rFonts w:eastAsia="Arial Unicode MS"/>
                <w:color w:val="000000"/>
                <w:sz w:val="20"/>
              </w:rPr>
              <w:t>где:Dn</w:t>
            </w:r>
            <w:proofErr w:type="spellEnd"/>
            <w:r w:rsidRPr="00C55971">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C55971">
              <w:rPr>
                <w:rFonts w:eastAsia="Arial Unicode MS"/>
                <w:color w:val="000000"/>
                <w:sz w:val="20"/>
              </w:rPr>
              <w:t>Росстата;Ny</w:t>
            </w:r>
            <w:proofErr w:type="spellEnd"/>
            <w:r w:rsidRPr="00C55971">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6B71E3" w:rsidRDefault="00C55971" w:rsidP="00C55971">
            <w:pPr>
              <w:autoSpaceDE w:val="0"/>
              <w:autoSpaceDN w:val="0"/>
              <w:adjustRightInd w:val="0"/>
              <w:rPr>
                <w:sz w:val="20"/>
              </w:rPr>
            </w:pPr>
            <w:r w:rsidRPr="006B71E3">
              <w:rPr>
                <w:sz w:val="20"/>
              </w:rPr>
              <w:t>Отчетность ГАСУ</w:t>
            </w:r>
          </w:p>
          <w:p w14:paraId="5C293082" w14:textId="77777777" w:rsidR="00C55971" w:rsidRPr="006B71E3"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6B71E3" w:rsidRDefault="00C55971" w:rsidP="00C55971">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C55971" w:rsidRPr="006B71E3" w14:paraId="7D2B2092" w14:textId="77777777" w:rsidTr="005C6884">
        <w:trPr>
          <w:trHeight w:val="1002"/>
        </w:trPr>
        <w:tc>
          <w:tcPr>
            <w:tcW w:w="710" w:type="dxa"/>
            <w:shd w:val="clear" w:color="auto" w:fill="auto"/>
          </w:tcPr>
          <w:p w14:paraId="3956A838" w14:textId="2BECC9B2" w:rsidR="00C55971" w:rsidRPr="006B71E3" w:rsidRDefault="00C55971" w:rsidP="00C55971">
            <w:pPr>
              <w:spacing w:line="20" w:lineRule="atLeast"/>
              <w:contextualSpacing/>
              <w:jc w:val="center"/>
              <w:rPr>
                <w:rFonts w:eastAsia="Arial Unicode MS"/>
                <w:color w:val="000000"/>
                <w:sz w:val="20"/>
              </w:rPr>
            </w:pPr>
            <w:r>
              <w:rPr>
                <w:rFonts w:eastAsia="Arial Unicode MS"/>
                <w:color w:val="000000"/>
                <w:sz w:val="20"/>
              </w:rPr>
              <w:t>8</w:t>
            </w:r>
          </w:p>
        </w:tc>
        <w:tc>
          <w:tcPr>
            <w:tcW w:w="2977" w:type="dxa"/>
            <w:shd w:val="clear" w:color="auto" w:fill="auto"/>
          </w:tcPr>
          <w:p w14:paraId="4C80438F" w14:textId="460E1BF4" w:rsidR="00C55971" w:rsidRPr="006B71E3" w:rsidRDefault="00C55971" w:rsidP="00C55971">
            <w:pPr>
              <w:spacing w:line="20" w:lineRule="atLeast"/>
              <w:ind w:left="-108"/>
              <w:contextualSpacing/>
              <w:rPr>
                <w:rFonts w:eastAsia="Arial Unicode MS"/>
                <w:color w:val="000000"/>
                <w:sz w:val="20"/>
              </w:rPr>
            </w:pPr>
            <w:r w:rsidRPr="00C55971">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w:t>
            </w:r>
            <w:r>
              <w:rPr>
                <w:rFonts w:eastAsia="Arial Unicode MS"/>
                <w:color w:val="000000"/>
                <w:sz w:val="20"/>
              </w:rPr>
              <w:t xml:space="preserve"> исторических поселениях</w:t>
            </w:r>
          </w:p>
        </w:tc>
        <w:tc>
          <w:tcPr>
            <w:tcW w:w="993" w:type="dxa"/>
            <w:shd w:val="clear" w:color="auto" w:fill="auto"/>
            <w:vAlign w:val="center"/>
          </w:tcPr>
          <w:p w14:paraId="6FACAF45" w14:textId="26533BF4" w:rsidR="00C55971" w:rsidRPr="006B71E3" w:rsidRDefault="00C55971" w:rsidP="00C55971">
            <w:pPr>
              <w:jc w:val="center"/>
              <w:rPr>
                <w:sz w:val="20"/>
              </w:rPr>
            </w:pPr>
            <w:r>
              <w:rPr>
                <w:sz w:val="20"/>
              </w:rPr>
              <w:t>Е</w:t>
            </w:r>
            <w:r w:rsidRPr="006B71E3">
              <w:rPr>
                <w:sz w:val="20"/>
              </w:rPr>
              <w:t>диница</w:t>
            </w:r>
          </w:p>
        </w:tc>
        <w:tc>
          <w:tcPr>
            <w:tcW w:w="5244" w:type="dxa"/>
            <w:shd w:val="clear" w:color="auto" w:fill="auto"/>
          </w:tcPr>
          <w:p w14:paraId="4ECCE09A" w14:textId="65C0C96C" w:rsidR="00C55971" w:rsidRPr="006B71E3" w:rsidRDefault="00C55971" w:rsidP="00C55971">
            <w:pPr>
              <w:spacing w:line="20" w:lineRule="atLeast"/>
              <w:ind w:left="-108" w:right="-107"/>
              <w:contextualSpacing/>
              <w:rPr>
                <w:rFonts w:eastAsia="Arial Unicode MS"/>
                <w:color w:val="000000"/>
                <w:sz w:val="20"/>
              </w:rPr>
            </w:pPr>
            <w:r w:rsidRPr="00C55971">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6B71E3" w:rsidRDefault="00C55971" w:rsidP="00D00DAE">
            <w:pPr>
              <w:autoSpaceDE w:val="0"/>
              <w:autoSpaceDN w:val="0"/>
              <w:adjustRightInd w:val="0"/>
              <w:rPr>
                <w:sz w:val="20"/>
              </w:rPr>
            </w:pPr>
            <w:r w:rsidRPr="006B71E3">
              <w:rPr>
                <w:sz w:val="20"/>
              </w:rPr>
              <w:t>Отчетность в ГАСУ</w:t>
            </w:r>
          </w:p>
          <w:p w14:paraId="24D15B93" w14:textId="77777777" w:rsidR="00C55971" w:rsidRPr="006B71E3"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6B71E3" w:rsidRDefault="00C55971" w:rsidP="00C55971">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D00DAE" w:rsidRPr="006B71E3" w14:paraId="3D3EBC9D" w14:textId="77777777" w:rsidTr="005C6884">
        <w:trPr>
          <w:trHeight w:val="1002"/>
        </w:trPr>
        <w:tc>
          <w:tcPr>
            <w:tcW w:w="710" w:type="dxa"/>
            <w:shd w:val="clear" w:color="auto" w:fill="auto"/>
          </w:tcPr>
          <w:p w14:paraId="2DEC7AB5" w14:textId="2AD69B6B" w:rsidR="00D00DAE" w:rsidRPr="006B71E3" w:rsidRDefault="00D00DAE" w:rsidP="00D00DAE">
            <w:pPr>
              <w:spacing w:line="20" w:lineRule="atLeast"/>
              <w:contextualSpacing/>
              <w:jc w:val="center"/>
              <w:rPr>
                <w:rFonts w:eastAsia="Arial Unicode MS"/>
                <w:color w:val="000000"/>
                <w:sz w:val="20"/>
              </w:rPr>
            </w:pPr>
            <w:r>
              <w:rPr>
                <w:rFonts w:eastAsia="Arial Unicode MS"/>
                <w:color w:val="000000"/>
                <w:sz w:val="20"/>
              </w:rPr>
              <w:lastRenderedPageBreak/>
              <w:t>9</w:t>
            </w:r>
          </w:p>
        </w:tc>
        <w:tc>
          <w:tcPr>
            <w:tcW w:w="2977" w:type="dxa"/>
            <w:shd w:val="clear" w:color="auto" w:fill="auto"/>
          </w:tcPr>
          <w:p w14:paraId="642C4479" w14:textId="5F261770" w:rsidR="00D00DAE" w:rsidRPr="006B71E3" w:rsidRDefault="00D00DAE" w:rsidP="00D00DAE">
            <w:pPr>
              <w:spacing w:line="20" w:lineRule="atLeast"/>
              <w:ind w:left="-108"/>
              <w:contextualSpacing/>
              <w:rPr>
                <w:rFonts w:eastAsia="Arial Unicode MS"/>
                <w:color w:val="000000"/>
                <w:sz w:val="20"/>
              </w:rPr>
            </w:pPr>
            <w:r w:rsidRPr="00D00DAE">
              <w:rPr>
                <w:rFonts w:eastAsia="Arial Unicode MS"/>
                <w:color w:val="000000"/>
                <w:sz w:val="20"/>
              </w:rPr>
              <w:t>Количество объектов систем наружного освещения, в отношении которых реализованы мероприятия по устройству</w:t>
            </w:r>
            <w:r>
              <w:rPr>
                <w:rFonts w:eastAsia="Arial Unicode MS"/>
                <w:color w:val="000000"/>
                <w:sz w:val="20"/>
              </w:rPr>
              <w:t xml:space="preserve"> и капитальному ремонту </w:t>
            </w:r>
          </w:p>
        </w:tc>
        <w:tc>
          <w:tcPr>
            <w:tcW w:w="993" w:type="dxa"/>
            <w:shd w:val="clear" w:color="auto" w:fill="auto"/>
            <w:vAlign w:val="center"/>
          </w:tcPr>
          <w:p w14:paraId="114BC42E" w14:textId="0003702D" w:rsidR="00D00DAE" w:rsidRPr="006B71E3" w:rsidRDefault="00D00DAE" w:rsidP="00D00DAE">
            <w:pPr>
              <w:jc w:val="center"/>
              <w:rPr>
                <w:sz w:val="20"/>
              </w:rPr>
            </w:pPr>
            <w:r>
              <w:rPr>
                <w:sz w:val="20"/>
              </w:rPr>
              <w:t>Е</w:t>
            </w:r>
            <w:r w:rsidRPr="006B71E3">
              <w:rPr>
                <w:sz w:val="20"/>
              </w:rPr>
              <w:t>диница</w:t>
            </w:r>
          </w:p>
        </w:tc>
        <w:tc>
          <w:tcPr>
            <w:tcW w:w="5244" w:type="dxa"/>
            <w:shd w:val="clear" w:color="auto" w:fill="auto"/>
          </w:tcPr>
          <w:p w14:paraId="22B1D39B" w14:textId="58CE1164" w:rsidR="00D00DAE" w:rsidRPr="006B71E3" w:rsidRDefault="00D00DAE" w:rsidP="00D00DAE">
            <w:pPr>
              <w:spacing w:line="20" w:lineRule="atLeast"/>
              <w:ind w:left="-108" w:right="-107"/>
              <w:contextualSpacing/>
              <w:rPr>
                <w:rFonts w:eastAsia="Arial Unicode MS"/>
                <w:color w:val="000000"/>
                <w:sz w:val="20"/>
              </w:rPr>
            </w:pPr>
            <w:r w:rsidRPr="00D00DAE">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w:t>
            </w:r>
            <w:r>
              <w:rPr>
                <w:rFonts w:eastAsia="Arial Unicode MS"/>
                <w:color w:val="000000"/>
                <w:sz w:val="20"/>
              </w:rPr>
              <w:t xml:space="preserve"> </w:t>
            </w:r>
            <w:r w:rsidRPr="00D00DAE">
              <w:rPr>
                <w:rFonts w:eastAsia="Arial Unicode MS"/>
                <w:color w:val="000000"/>
                <w:sz w:val="20"/>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6B71E3" w:rsidRDefault="00D00DAE" w:rsidP="00D00DAE">
            <w:pPr>
              <w:autoSpaceDE w:val="0"/>
              <w:autoSpaceDN w:val="0"/>
              <w:adjustRightInd w:val="0"/>
              <w:rPr>
                <w:sz w:val="20"/>
              </w:rPr>
            </w:pPr>
            <w:r w:rsidRPr="006B71E3">
              <w:rPr>
                <w:sz w:val="20"/>
              </w:rPr>
              <w:t>Отчетность в ГАСУ</w:t>
            </w:r>
          </w:p>
          <w:p w14:paraId="1B0FB24F" w14:textId="77777777" w:rsidR="00D00DAE" w:rsidRPr="006B71E3"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6B71E3" w:rsidRDefault="00D00DAE" w:rsidP="00D00DAE">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D00DAE" w:rsidRPr="006B71E3" w14:paraId="6AD8854C" w14:textId="77777777" w:rsidTr="005C6884">
        <w:trPr>
          <w:trHeight w:val="1002"/>
        </w:trPr>
        <w:tc>
          <w:tcPr>
            <w:tcW w:w="710" w:type="dxa"/>
            <w:shd w:val="clear" w:color="auto" w:fill="auto"/>
          </w:tcPr>
          <w:p w14:paraId="55D7AD46" w14:textId="7E964E6D" w:rsidR="00D00DAE" w:rsidRPr="006B71E3" w:rsidRDefault="00D00DAE" w:rsidP="00D00DAE">
            <w:pPr>
              <w:spacing w:line="20" w:lineRule="atLeast"/>
              <w:contextualSpacing/>
              <w:jc w:val="center"/>
              <w:rPr>
                <w:rFonts w:eastAsia="Arial Unicode MS"/>
                <w:color w:val="000000"/>
                <w:sz w:val="20"/>
              </w:rPr>
            </w:pPr>
            <w:r>
              <w:rPr>
                <w:rFonts w:eastAsia="Arial Unicode MS"/>
                <w:color w:val="000000"/>
                <w:sz w:val="20"/>
              </w:rPr>
              <w:t>10</w:t>
            </w:r>
          </w:p>
        </w:tc>
        <w:tc>
          <w:tcPr>
            <w:tcW w:w="2977" w:type="dxa"/>
            <w:shd w:val="clear" w:color="auto" w:fill="auto"/>
          </w:tcPr>
          <w:p w14:paraId="4E1F2720" w14:textId="7428F907" w:rsidR="00D00DAE" w:rsidRPr="00D00DAE" w:rsidRDefault="00D00DAE" w:rsidP="00D00DAE">
            <w:pPr>
              <w:spacing w:line="20" w:lineRule="atLeast"/>
              <w:ind w:left="-108"/>
              <w:contextualSpacing/>
              <w:rPr>
                <w:rFonts w:eastAsia="Arial Unicode MS"/>
                <w:b/>
                <w:color w:val="000000"/>
                <w:sz w:val="20"/>
              </w:rPr>
            </w:pPr>
            <w:r w:rsidRPr="00D00DAE">
              <w:rPr>
                <w:rFonts w:eastAsia="Arial Unicode MS"/>
                <w:color w:val="000000"/>
                <w:sz w:val="20"/>
              </w:rPr>
              <w:t>Количество объектов архитектурно-художественного освещения, на которых реализованы мероприятия по устройству</w:t>
            </w:r>
            <w:r w:rsidR="009C0306">
              <w:rPr>
                <w:rFonts w:eastAsia="Arial Unicode MS"/>
                <w:color w:val="000000"/>
                <w:sz w:val="20"/>
              </w:rPr>
              <w:t xml:space="preserve"> и капитальному ремонту </w:t>
            </w:r>
          </w:p>
        </w:tc>
        <w:tc>
          <w:tcPr>
            <w:tcW w:w="993" w:type="dxa"/>
            <w:shd w:val="clear" w:color="auto" w:fill="auto"/>
            <w:vAlign w:val="center"/>
          </w:tcPr>
          <w:p w14:paraId="1C2CE885" w14:textId="4A22D561" w:rsidR="00D00DAE" w:rsidRPr="006B71E3" w:rsidRDefault="00D00DAE" w:rsidP="00D00DAE">
            <w:pPr>
              <w:jc w:val="center"/>
              <w:rPr>
                <w:sz w:val="20"/>
              </w:rPr>
            </w:pPr>
            <w:r>
              <w:rPr>
                <w:sz w:val="20"/>
              </w:rPr>
              <w:t>Е</w:t>
            </w:r>
            <w:r w:rsidRPr="006B71E3">
              <w:rPr>
                <w:sz w:val="20"/>
              </w:rPr>
              <w:t>диница</w:t>
            </w:r>
          </w:p>
        </w:tc>
        <w:tc>
          <w:tcPr>
            <w:tcW w:w="5244" w:type="dxa"/>
            <w:shd w:val="clear" w:color="auto" w:fill="auto"/>
          </w:tcPr>
          <w:p w14:paraId="59A535CD" w14:textId="77777777" w:rsidR="00D00DAE" w:rsidRPr="006B71E3" w:rsidRDefault="00D00DAE" w:rsidP="00D00DAE">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6B71E3" w:rsidRDefault="00D00DAE" w:rsidP="00D00DAE">
            <w:pPr>
              <w:spacing w:line="20" w:lineRule="atLeast"/>
              <w:ind w:left="-108" w:right="-107"/>
              <w:contextualSpacing/>
              <w:rPr>
                <w:rFonts w:eastAsia="Arial Unicode MS"/>
                <w:color w:val="000000"/>
                <w:sz w:val="20"/>
              </w:rPr>
            </w:pPr>
          </w:p>
          <w:p w14:paraId="01E0ED65" w14:textId="0ADD8297" w:rsidR="00D00DAE" w:rsidRPr="006B71E3"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6B71E3" w:rsidRDefault="00737EC7" w:rsidP="00D00DAE">
            <w:pPr>
              <w:spacing w:line="20" w:lineRule="atLeast"/>
              <w:ind w:left="-109" w:right="-108"/>
              <w:contextualSpacing/>
              <w:rPr>
                <w:rFonts w:eastAsia="Arial Unicode MS"/>
                <w:color w:val="000000"/>
                <w:sz w:val="20"/>
              </w:rPr>
            </w:pPr>
            <w:r>
              <w:rPr>
                <w:rFonts w:eastAsia="Arial Unicode MS"/>
                <w:color w:val="000000"/>
                <w:sz w:val="20"/>
              </w:rPr>
              <w:t xml:space="preserve"> </w:t>
            </w:r>
            <w:r w:rsidR="00D00DAE"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6B71E3" w:rsidRDefault="00D00DAE" w:rsidP="00D00DAE">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D00DAE" w:rsidRPr="006B71E3" w14:paraId="1F275A81" w14:textId="77777777" w:rsidTr="00AD7B18">
        <w:tc>
          <w:tcPr>
            <w:tcW w:w="710" w:type="dxa"/>
            <w:shd w:val="clear" w:color="auto" w:fill="auto"/>
          </w:tcPr>
          <w:p w14:paraId="2354E857" w14:textId="166B9E09" w:rsidR="00D00DAE" w:rsidRPr="006B71E3" w:rsidRDefault="00737EC7" w:rsidP="00737EC7">
            <w:pPr>
              <w:spacing w:line="20" w:lineRule="atLeast"/>
              <w:contextualSpacing/>
              <w:jc w:val="both"/>
              <w:rPr>
                <w:rFonts w:eastAsia="Arial Unicode MS"/>
                <w:color w:val="000000"/>
                <w:sz w:val="20"/>
              </w:rPr>
            </w:pPr>
            <w:r>
              <w:rPr>
                <w:rFonts w:eastAsia="Arial Unicode MS"/>
                <w:color w:val="000000"/>
                <w:sz w:val="20"/>
              </w:rPr>
              <w:t xml:space="preserve">   </w:t>
            </w:r>
            <w:r w:rsidR="00D00DAE" w:rsidRPr="006B71E3">
              <w:rPr>
                <w:rFonts w:eastAsia="Arial Unicode MS"/>
                <w:color w:val="000000"/>
                <w:sz w:val="20"/>
              </w:rPr>
              <w:t>1</w:t>
            </w:r>
            <w:r>
              <w:rPr>
                <w:rFonts w:eastAsia="Arial Unicode MS"/>
                <w:color w:val="000000"/>
                <w:sz w:val="20"/>
              </w:rPr>
              <w:t>1</w:t>
            </w:r>
          </w:p>
        </w:tc>
        <w:tc>
          <w:tcPr>
            <w:tcW w:w="2977" w:type="dxa"/>
            <w:shd w:val="clear" w:color="auto" w:fill="auto"/>
          </w:tcPr>
          <w:p w14:paraId="0B621AAA" w14:textId="08CBE2F5" w:rsidR="00D00DAE" w:rsidRPr="006B71E3" w:rsidRDefault="00D00DAE" w:rsidP="00D00DAE">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 xml:space="preserve">*100, где Но-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6B71E3" w:rsidRDefault="00D00DAE" w:rsidP="00737EC7">
            <w:pPr>
              <w:widowControl w:val="0"/>
              <w:autoSpaceDE w:val="0"/>
              <w:autoSpaceDN w:val="0"/>
              <w:adjustRightInd w:val="0"/>
              <w:rPr>
                <w:rFonts w:eastAsia="Arial Unicode MS"/>
                <w:color w:val="000000"/>
                <w:sz w:val="20"/>
              </w:rPr>
            </w:pPr>
            <w:r w:rsidRPr="006B71E3">
              <w:rPr>
                <w:rFonts w:eastAsia="Arial Unicode MS"/>
                <w:color w:val="000000"/>
                <w:sz w:val="20"/>
              </w:rPr>
              <w:t>Данные Комитета по культуре</w:t>
            </w:r>
            <w:r>
              <w:rPr>
                <w:rFonts w:eastAsia="Arial Unicode MS"/>
                <w:color w:val="000000"/>
                <w:sz w:val="20"/>
              </w:rPr>
              <w:t>, делам молодежи и спорту</w:t>
            </w:r>
          </w:p>
        </w:tc>
        <w:tc>
          <w:tcPr>
            <w:tcW w:w="2552" w:type="dxa"/>
            <w:shd w:val="clear" w:color="auto" w:fill="auto"/>
          </w:tcPr>
          <w:p w14:paraId="7578321C" w14:textId="75D67A2F"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D00DAE" w:rsidRPr="006B71E3" w14:paraId="2DBD2099" w14:textId="77777777" w:rsidTr="005C6884">
        <w:tc>
          <w:tcPr>
            <w:tcW w:w="710" w:type="dxa"/>
            <w:shd w:val="clear" w:color="auto" w:fill="auto"/>
          </w:tcPr>
          <w:p w14:paraId="3E986CCF" w14:textId="112A2D17" w:rsidR="00D00DAE" w:rsidRPr="006B71E3" w:rsidRDefault="00D00DAE" w:rsidP="00737EC7">
            <w:pPr>
              <w:spacing w:line="20" w:lineRule="atLeast"/>
              <w:contextualSpacing/>
              <w:jc w:val="center"/>
              <w:rPr>
                <w:rFonts w:eastAsia="Arial Unicode MS"/>
                <w:color w:val="000000"/>
                <w:sz w:val="20"/>
              </w:rPr>
            </w:pPr>
            <w:r w:rsidRPr="006B71E3">
              <w:rPr>
                <w:rFonts w:eastAsia="Arial Unicode MS"/>
                <w:color w:val="000000"/>
                <w:sz w:val="20"/>
              </w:rPr>
              <w:t>1</w:t>
            </w:r>
            <w:r w:rsidR="00737EC7">
              <w:rPr>
                <w:rFonts w:eastAsia="Arial Unicode MS"/>
                <w:color w:val="000000"/>
                <w:sz w:val="20"/>
              </w:rPr>
              <w:t>2</w:t>
            </w:r>
          </w:p>
        </w:tc>
        <w:tc>
          <w:tcPr>
            <w:tcW w:w="2977" w:type="dxa"/>
            <w:shd w:val="clear" w:color="auto" w:fill="auto"/>
          </w:tcPr>
          <w:p w14:paraId="78932394" w14:textId="720CB40D" w:rsidR="00D00DAE" w:rsidRPr="006B71E3" w:rsidRDefault="00D00DAE" w:rsidP="00D00DAE">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Кпп</w:t>
            </w:r>
            <w:proofErr w:type="spell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3203BCEE" w:rsidR="00D00DAE" w:rsidRPr="006B71E3" w:rsidRDefault="00D00DAE" w:rsidP="00737EC7">
            <w:pPr>
              <w:widowControl w:val="0"/>
              <w:autoSpaceDE w:val="0"/>
              <w:autoSpaceDN w:val="0"/>
              <w:adjustRightInd w:val="0"/>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D00DAE" w:rsidRPr="006B71E3" w14:paraId="7D93FA9F" w14:textId="77777777" w:rsidTr="005C6884">
        <w:tc>
          <w:tcPr>
            <w:tcW w:w="710" w:type="dxa"/>
            <w:shd w:val="clear" w:color="auto" w:fill="auto"/>
          </w:tcPr>
          <w:p w14:paraId="72E25442" w14:textId="0156047C" w:rsidR="00D00DAE" w:rsidRPr="006B71E3" w:rsidRDefault="00D00DAE" w:rsidP="00D00DAE">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D00DAE" w:rsidRPr="006B71E3" w:rsidRDefault="00D00DAE" w:rsidP="00D00DAE">
            <w:pPr>
              <w:rPr>
                <w:rFonts w:eastAsia="Arial Unicode MS"/>
                <w:color w:val="000000"/>
                <w:sz w:val="20"/>
              </w:rPr>
            </w:pPr>
            <w:r w:rsidRPr="006B71E3">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6B71E3" w:rsidRDefault="00765F28" w:rsidP="00D00DAE">
            <w:pPr>
              <w:widowControl w:val="0"/>
              <w:autoSpaceDE w:val="0"/>
              <w:autoSpaceDN w:val="0"/>
              <w:adjustRightInd w:val="0"/>
              <w:jc w:val="center"/>
              <w:rPr>
                <w:rFonts w:eastAsia="Arial Unicode MS"/>
                <w:color w:val="000000"/>
                <w:sz w:val="20"/>
              </w:rPr>
            </w:pPr>
            <w:r>
              <w:rPr>
                <w:sz w:val="20"/>
              </w:rPr>
              <w:t>Е</w:t>
            </w:r>
            <w:r w:rsidRPr="006B71E3">
              <w:rPr>
                <w:sz w:val="20"/>
              </w:rPr>
              <w:t>диница</w:t>
            </w:r>
          </w:p>
        </w:tc>
        <w:tc>
          <w:tcPr>
            <w:tcW w:w="5244" w:type="dxa"/>
            <w:shd w:val="clear" w:color="auto" w:fill="auto"/>
          </w:tcPr>
          <w:p w14:paraId="586E25AD" w14:textId="7CD03CFA" w:rsidR="00D00DAE" w:rsidRPr="006B71E3" w:rsidRDefault="00D00DAE" w:rsidP="00D00DAE">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6B71E3" w:rsidRDefault="00D00DAE" w:rsidP="00737EC7">
            <w:pPr>
              <w:widowControl w:val="0"/>
              <w:autoSpaceDE w:val="0"/>
              <w:autoSpaceDN w:val="0"/>
              <w:adjustRightInd w:val="0"/>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6B71E3" w:rsidRDefault="00D00DAE" w:rsidP="00D00DAE">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765F28" w:rsidRPr="006B71E3" w14:paraId="31398F43" w14:textId="77777777" w:rsidTr="005C6884">
        <w:trPr>
          <w:trHeight w:val="2348"/>
        </w:trPr>
        <w:tc>
          <w:tcPr>
            <w:tcW w:w="710" w:type="dxa"/>
            <w:shd w:val="clear" w:color="auto" w:fill="auto"/>
          </w:tcPr>
          <w:p w14:paraId="1FC849B0" w14:textId="0839D024" w:rsidR="00765F28" w:rsidRPr="006B71E3" w:rsidRDefault="00765F28" w:rsidP="00765F28">
            <w:pPr>
              <w:jc w:val="center"/>
              <w:rPr>
                <w:sz w:val="20"/>
              </w:rPr>
            </w:pPr>
            <w:r>
              <w:rPr>
                <w:sz w:val="20"/>
              </w:rPr>
              <w:t>14</w:t>
            </w:r>
          </w:p>
        </w:tc>
        <w:tc>
          <w:tcPr>
            <w:tcW w:w="2977" w:type="dxa"/>
            <w:shd w:val="clear" w:color="auto" w:fill="auto"/>
          </w:tcPr>
          <w:p w14:paraId="61BFA5D3" w14:textId="4EAB2133" w:rsidR="00765F28" w:rsidRPr="006B71E3" w:rsidRDefault="00765F28" w:rsidP="00765F28">
            <w:pPr>
              <w:spacing w:line="20" w:lineRule="atLeast"/>
              <w:ind w:left="-108" w:right="-108"/>
              <w:contextualSpacing/>
              <w:rPr>
                <w:rFonts w:eastAsia="Arial Unicode MS"/>
                <w:color w:val="000000"/>
                <w:sz w:val="20"/>
              </w:rPr>
            </w:pPr>
            <w:r w:rsidRPr="00765F28">
              <w:rPr>
                <w:rFonts w:eastAsia="Arial Unicode MS"/>
                <w:color w:val="000000"/>
                <w:sz w:val="20"/>
              </w:rPr>
              <w:t>Количество парков культуры и отдыха на территории Московской области, в которых благоустроены зоны для до</w:t>
            </w:r>
            <w:r>
              <w:rPr>
                <w:rFonts w:eastAsia="Arial Unicode MS"/>
                <w:color w:val="000000"/>
                <w:sz w:val="20"/>
              </w:rPr>
              <w:t xml:space="preserve">суга и отдыха населения </w:t>
            </w:r>
          </w:p>
        </w:tc>
        <w:tc>
          <w:tcPr>
            <w:tcW w:w="993" w:type="dxa"/>
            <w:shd w:val="clear" w:color="auto" w:fill="auto"/>
            <w:vAlign w:val="center"/>
          </w:tcPr>
          <w:p w14:paraId="10497509" w14:textId="55AFF030" w:rsidR="00765F28" w:rsidRPr="006B71E3" w:rsidRDefault="00765F28" w:rsidP="00765F28">
            <w:pPr>
              <w:rPr>
                <w:sz w:val="20"/>
              </w:rPr>
            </w:pPr>
            <w:r>
              <w:rPr>
                <w:sz w:val="20"/>
              </w:rPr>
              <w:t>Е</w:t>
            </w:r>
            <w:r w:rsidRPr="006B71E3">
              <w:rPr>
                <w:sz w:val="20"/>
              </w:rPr>
              <w:t>диница</w:t>
            </w:r>
          </w:p>
        </w:tc>
        <w:tc>
          <w:tcPr>
            <w:tcW w:w="5244" w:type="dxa"/>
            <w:shd w:val="clear" w:color="auto" w:fill="auto"/>
          </w:tcPr>
          <w:p w14:paraId="6D1B8487" w14:textId="6AB7D7F8"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6B71E3" w:rsidRDefault="00765F28" w:rsidP="00765F28">
            <w:pPr>
              <w:spacing w:line="20" w:lineRule="atLeast"/>
              <w:ind w:left="-108" w:right="-107"/>
              <w:contextualSpacing/>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39324B8D" w14:textId="77777777" w:rsidTr="005C6884">
        <w:trPr>
          <w:trHeight w:val="2348"/>
        </w:trPr>
        <w:tc>
          <w:tcPr>
            <w:tcW w:w="710" w:type="dxa"/>
            <w:shd w:val="clear" w:color="auto" w:fill="auto"/>
          </w:tcPr>
          <w:p w14:paraId="0D8A55DD" w14:textId="39691F06" w:rsidR="00765F28" w:rsidRPr="006B71E3" w:rsidRDefault="00765F28" w:rsidP="00765F28">
            <w:pPr>
              <w:rPr>
                <w:sz w:val="20"/>
              </w:rPr>
            </w:pPr>
            <w:r w:rsidRPr="006B71E3">
              <w:rPr>
                <w:sz w:val="20"/>
              </w:rPr>
              <w:lastRenderedPageBreak/>
              <w:t>1</w:t>
            </w:r>
            <w:r>
              <w:rPr>
                <w:sz w:val="20"/>
              </w:rPr>
              <w:t>5</w:t>
            </w:r>
          </w:p>
        </w:tc>
        <w:tc>
          <w:tcPr>
            <w:tcW w:w="2977" w:type="dxa"/>
            <w:shd w:val="clear" w:color="auto" w:fill="auto"/>
          </w:tcPr>
          <w:p w14:paraId="0F0CB443" w14:textId="423C8F55" w:rsidR="00765F28" w:rsidRPr="006B71E3" w:rsidRDefault="00765F28" w:rsidP="00765F28">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6B71E3" w:rsidRDefault="00765F28" w:rsidP="00765F28">
            <w:pPr>
              <w:rPr>
                <w:sz w:val="20"/>
              </w:rPr>
            </w:pPr>
            <w:r w:rsidRPr="006B71E3">
              <w:rPr>
                <w:sz w:val="20"/>
              </w:rPr>
              <w:t>кв. метры</w:t>
            </w:r>
          </w:p>
        </w:tc>
        <w:tc>
          <w:tcPr>
            <w:tcW w:w="5244" w:type="dxa"/>
            <w:shd w:val="clear" w:color="auto" w:fill="auto"/>
          </w:tcPr>
          <w:p w14:paraId="52C424CB" w14:textId="1A753325" w:rsidR="00765F28" w:rsidRPr="006B71E3" w:rsidRDefault="00765F28" w:rsidP="00765F28">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6B71E3" w:rsidRDefault="00765F28" w:rsidP="00765F28">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548FBACC" w14:textId="77777777" w:rsidTr="005C6884">
        <w:trPr>
          <w:trHeight w:val="2348"/>
        </w:trPr>
        <w:tc>
          <w:tcPr>
            <w:tcW w:w="710" w:type="dxa"/>
            <w:shd w:val="clear" w:color="auto" w:fill="auto"/>
          </w:tcPr>
          <w:p w14:paraId="25FE1054" w14:textId="4BA21559" w:rsidR="00765F28" w:rsidRPr="006B71E3" w:rsidRDefault="00765F28" w:rsidP="00765F28">
            <w:pPr>
              <w:jc w:val="center"/>
              <w:rPr>
                <w:sz w:val="20"/>
              </w:rPr>
            </w:pPr>
            <w:r>
              <w:rPr>
                <w:sz w:val="20"/>
              </w:rPr>
              <w:t>16</w:t>
            </w:r>
          </w:p>
        </w:tc>
        <w:tc>
          <w:tcPr>
            <w:tcW w:w="2977" w:type="dxa"/>
            <w:shd w:val="clear" w:color="auto" w:fill="auto"/>
          </w:tcPr>
          <w:p w14:paraId="78CB9C04" w14:textId="6D049CE2" w:rsidR="00765F28" w:rsidRPr="00BC7902" w:rsidRDefault="00765F28" w:rsidP="00765F28">
            <w:pPr>
              <w:rPr>
                <w:rFonts w:eastAsia="Arial Unicode MS"/>
                <w:sz w:val="20"/>
              </w:rPr>
            </w:pPr>
            <w:r w:rsidRPr="00765F28">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w:t>
            </w:r>
            <w:r>
              <w:rPr>
                <w:rFonts w:eastAsia="Arial Unicode MS"/>
                <w:sz w:val="20"/>
              </w:rPr>
              <w:t xml:space="preserve"> и федеральных проектов</w:t>
            </w:r>
          </w:p>
        </w:tc>
        <w:tc>
          <w:tcPr>
            <w:tcW w:w="993" w:type="dxa"/>
            <w:shd w:val="clear" w:color="auto" w:fill="auto"/>
            <w:vAlign w:val="center"/>
          </w:tcPr>
          <w:p w14:paraId="0EA4C75B" w14:textId="544D3858" w:rsidR="00765F28" w:rsidRPr="006B71E3" w:rsidRDefault="00765F28" w:rsidP="00765F28">
            <w:pPr>
              <w:jc w:val="center"/>
              <w:rPr>
                <w:sz w:val="20"/>
              </w:rPr>
            </w:pPr>
            <w:r>
              <w:rPr>
                <w:sz w:val="20"/>
              </w:rPr>
              <w:t>Е</w:t>
            </w:r>
            <w:r w:rsidRPr="006B71E3">
              <w:rPr>
                <w:sz w:val="20"/>
              </w:rPr>
              <w:t>диница</w:t>
            </w:r>
          </w:p>
        </w:tc>
        <w:tc>
          <w:tcPr>
            <w:tcW w:w="5244" w:type="dxa"/>
            <w:shd w:val="clear" w:color="auto" w:fill="auto"/>
          </w:tcPr>
          <w:p w14:paraId="6280B311" w14:textId="6A47A21F"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6B71E3" w:rsidRDefault="00765F28" w:rsidP="000E707D">
            <w:pPr>
              <w:autoSpaceDE w:val="0"/>
              <w:autoSpaceDN w:val="0"/>
              <w:adjustRightInd w:val="0"/>
              <w:rPr>
                <w:sz w:val="20"/>
              </w:rPr>
            </w:pPr>
            <w:r w:rsidRPr="006B71E3">
              <w:rPr>
                <w:rFonts w:eastAsia="Arial Unicode MS"/>
                <w:color w:val="000000"/>
                <w:sz w:val="20"/>
              </w:rPr>
              <w:t xml:space="preserve"> </w:t>
            </w:r>
            <w:r w:rsidR="000E707D" w:rsidRPr="006B71E3">
              <w:rPr>
                <w:sz w:val="20"/>
              </w:rPr>
              <w:t>Отчетность в ГАСУ</w:t>
            </w:r>
          </w:p>
          <w:p w14:paraId="7E62782D" w14:textId="4828BF75" w:rsidR="00765F28" w:rsidRPr="006B71E3"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6B71E3" w:rsidRDefault="00765F28" w:rsidP="00765F28">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765F28" w:rsidRPr="006B71E3" w14:paraId="6988C10C" w14:textId="77777777" w:rsidTr="005C6884">
        <w:trPr>
          <w:trHeight w:val="2348"/>
        </w:trPr>
        <w:tc>
          <w:tcPr>
            <w:tcW w:w="710" w:type="dxa"/>
            <w:shd w:val="clear" w:color="auto" w:fill="auto"/>
          </w:tcPr>
          <w:p w14:paraId="036CFDBE" w14:textId="0DFE90B6" w:rsidR="00765F28" w:rsidRPr="006B71E3" w:rsidRDefault="00765F28" w:rsidP="00765F28">
            <w:pPr>
              <w:jc w:val="center"/>
              <w:rPr>
                <w:sz w:val="20"/>
              </w:rPr>
            </w:pPr>
            <w:r>
              <w:rPr>
                <w:sz w:val="20"/>
              </w:rPr>
              <w:t>17</w:t>
            </w:r>
          </w:p>
        </w:tc>
        <w:tc>
          <w:tcPr>
            <w:tcW w:w="2977" w:type="dxa"/>
            <w:shd w:val="clear" w:color="auto" w:fill="auto"/>
          </w:tcPr>
          <w:p w14:paraId="074F082A" w14:textId="08FCB7D9" w:rsidR="00765F28" w:rsidRPr="006B71E3" w:rsidRDefault="00765F28" w:rsidP="00765F28">
            <w:pPr>
              <w:spacing w:line="20" w:lineRule="atLeast"/>
              <w:ind w:left="-108" w:right="-108"/>
              <w:contextualSpacing/>
              <w:rPr>
                <w:rFonts w:eastAsia="Arial Unicode MS"/>
                <w:color w:val="000000"/>
                <w:sz w:val="20"/>
              </w:rPr>
            </w:pPr>
            <w:r w:rsidRPr="00765F28">
              <w:rPr>
                <w:rFonts w:eastAsia="Arial Unicode MS"/>
                <w:color w:val="000000"/>
                <w:sz w:val="20"/>
              </w:rPr>
              <w:t>Соответствие внешнего вида ограждений р</w:t>
            </w:r>
            <w:r>
              <w:rPr>
                <w:rFonts w:eastAsia="Arial Unicode MS"/>
                <w:color w:val="000000"/>
                <w:sz w:val="20"/>
              </w:rPr>
              <w:t xml:space="preserve">егиональным требованиям </w:t>
            </w:r>
          </w:p>
        </w:tc>
        <w:tc>
          <w:tcPr>
            <w:tcW w:w="993" w:type="dxa"/>
            <w:shd w:val="clear" w:color="auto" w:fill="auto"/>
            <w:vAlign w:val="center"/>
          </w:tcPr>
          <w:p w14:paraId="7DF8F830" w14:textId="5A685A5D" w:rsidR="00765F28" w:rsidRPr="006B71E3" w:rsidRDefault="00765F28" w:rsidP="00765F28">
            <w:pPr>
              <w:jc w:val="center"/>
              <w:rPr>
                <w:sz w:val="20"/>
              </w:rPr>
            </w:pPr>
            <w:r>
              <w:rPr>
                <w:sz w:val="20"/>
              </w:rPr>
              <w:t>Баллы</w:t>
            </w:r>
          </w:p>
        </w:tc>
        <w:tc>
          <w:tcPr>
            <w:tcW w:w="5244" w:type="dxa"/>
            <w:shd w:val="clear" w:color="auto" w:fill="auto"/>
          </w:tcPr>
          <w:p w14:paraId="53564DD6" w14:textId="4EB1A1F7" w:rsidR="00765F28" w:rsidRPr="006B71E3" w:rsidRDefault="00765F28" w:rsidP="00765F28">
            <w:pPr>
              <w:spacing w:line="20" w:lineRule="atLeast"/>
              <w:ind w:left="-108" w:right="-107"/>
              <w:contextualSpacing/>
              <w:rPr>
                <w:rFonts w:eastAsia="Arial Unicode MS"/>
                <w:color w:val="000000"/>
                <w:sz w:val="20"/>
              </w:rPr>
            </w:pPr>
            <w:r w:rsidRPr="00765F28">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6B71E3" w:rsidRDefault="00765F28" w:rsidP="00765F28">
            <w:pPr>
              <w:autoSpaceDE w:val="0"/>
              <w:autoSpaceDN w:val="0"/>
              <w:adjustRightInd w:val="0"/>
              <w:rPr>
                <w:sz w:val="20"/>
              </w:rPr>
            </w:pPr>
            <w:r w:rsidRPr="006B71E3">
              <w:rPr>
                <w:sz w:val="20"/>
              </w:rPr>
              <w:t>Отчетность в ГАСУ</w:t>
            </w:r>
          </w:p>
          <w:p w14:paraId="30F4E315" w14:textId="1F00E8D4" w:rsidR="00765F28" w:rsidRPr="006B71E3"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6B71E3" w:rsidRDefault="00765F28" w:rsidP="00765F28">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0E707D" w:rsidRPr="006B71E3" w14:paraId="12190269" w14:textId="77777777" w:rsidTr="005C6884">
        <w:trPr>
          <w:trHeight w:val="2348"/>
        </w:trPr>
        <w:tc>
          <w:tcPr>
            <w:tcW w:w="710" w:type="dxa"/>
            <w:shd w:val="clear" w:color="auto" w:fill="auto"/>
          </w:tcPr>
          <w:p w14:paraId="107CBF6C" w14:textId="647E269F" w:rsidR="000E707D" w:rsidRPr="006B71E3" w:rsidRDefault="000E707D" w:rsidP="000E707D">
            <w:pPr>
              <w:jc w:val="center"/>
              <w:rPr>
                <w:sz w:val="20"/>
              </w:rPr>
            </w:pPr>
            <w:r>
              <w:rPr>
                <w:sz w:val="20"/>
              </w:rPr>
              <w:t>18</w:t>
            </w:r>
          </w:p>
        </w:tc>
        <w:tc>
          <w:tcPr>
            <w:tcW w:w="2977" w:type="dxa"/>
            <w:shd w:val="clear" w:color="auto" w:fill="auto"/>
          </w:tcPr>
          <w:p w14:paraId="1CC83A23" w14:textId="50519BBF" w:rsidR="000E707D" w:rsidRPr="006B71E3" w:rsidRDefault="000E707D" w:rsidP="000E707D">
            <w:pPr>
              <w:spacing w:line="20" w:lineRule="atLeast"/>
              <w:ind w:left="-108" w:right="-108"/>
              <w:contextualSpacing/>
              <w:rPr>
                <w:rFonts w:eastAsia="Arial Unicode MS"/>
                <w:color w:val="000000"/>
                <w:sz w:val="20"/>
              </w:rPr>
            </w:pPr>
            <w:r>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Default="000E707D" w:rsidP="000E707D">
            <w:pPr>
              <w:rPr>
                <w:sz w:val="20"/>
              </w:rPr>
            </w:pPr>
            <w:r>
              <w:rPr>
                <w:sz w:val="20"/>
              </w:rPr>
              <w:t>Е</w:t>
            </w:r>
            <w:r w:rsidRPr="006B71E3">
              <w:rPr>
                <w:sz w:val="20"/>
              </w:rPr>
              <w:t>диница</w:t>
            </w:r>
          </w:p>
        </w:tc>
        <w:tc>
          <w:tcPr>
            <w:tcW w:w="5244" w:type="dxa"/>
            <w:shd w:val="clear" w:color="auto" w:fill="auto"/>
          </w:tcPr>
          <w:p w14:paraId="4FFCEDD9" w14:textId="6DDB776F" w:rsidR="000E707D" w:rsidRPr="006B71E3" w:rsidRDefault="005923D1" w:rsidP="005923D1">
            <w:pPr>
              <w:spacing w:line="20" w:lineRule="atLeast"/>
              <w:ind w:left="-108" w:right="-107"/>
              <w:contextualSpacing/>
              <w:rPr>
                <w:rFonts w:eastAsia="Arial Unicode MS"/>
                <w:color w:val="000000"/>
                <w:sz w:val="20"/>
              </w:rPr>
            </w:pPr>
            <w:r>
              <w:rPr>
                <w:rFonts w:eastAsia="Arial Unicode MS"/>
                <w:color w:val="000000"/>
                <w:sz w:val="20"/>
              </w:rPr>
              <w:t xml:space="preserve"> </w:t>
            </w:r>
            <w:r w:rsidRPr="006B71E3">
              <w:rPr>
                <w:rFonts w:eastAsia="Arial Unicode MS"/>
                <w:color w:val="000000"/>
                <w:sz w:val="20"/>
              </w:rPr>
              <w:t>Значение показателя определяется как общее количество</w:t>
            </w:r>
            <w:r>
              <w:rPr>
                <w:rFonts w:eastAsia="Arial Unicode MS"/>
                <w:color w:val="000000"/>
                <w:sz w:val="20"/>
              </w:rPr>
              <w:t xml:space="preserve"> установленных детских игровых площадок в парках культуры и отдыха на территории городского округа Домодедово</w:t>
            </w:r>
            <w:r w:rsidRPr="006B71E3">
              <w:rPr>
                <w:rFonts w:eastAsia="Arial Unicode MS"/>
                <w:color w:val="000000"/>
                <w:sz w:val="20"/>
              </w:rPr>
              <w:t xml:space="preserve"> на текущий год</w:t>
            </w:r>
          </w:p>
        </w:tc>
        <w:tc>
          <w:tcPr>
            <w:tcW w:w="3118" w:type="dxa"/>
          </w:tcPr>
          <w:p w14:paraId="7054571A" w14:textId="77777777" w:rsidR="000E707D" w:rsidRPr="006B71E3" w:rsidRDefault="000E707D" w:rsidP="000E707D">
            <w:pPr>
              <w:autoSpaceDE w:val="0"/>
              <w:autoSpaceDN w:val="0"/>
              <w:adjustRightInd w:val="0"/>
              <w:rPr>
                <w:sz w:val="20"/>
              </w:rPr>
            </w:pPr>
            <w:r w:rsidRPr="006B71E3">
              <w:rPr>
                <w:sz w:val="20"/>
              </w:rPr>
              <w:t>Отчетность в ГАСУ</w:t>
            </w:r>
          </w:p>
          <w:p w14:paraId="353D7965" w14:textId="77777777" w:rsidR="000E707D" w:rsidRPr="006B71E3"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6B71E3" w:rsidRDefault="000E707D" w:rsidP="000E707D">
            <w:pPr>
              <w:spacing w:line="20" w:lineRule="atLeast"/>
              <w:ind w:left="-109" w:right="-108"/>
              <w:contextualSpacing/>
              <w:jc w:val="center"/>
              <w:rPr>
                <w:rFonts w:eastAsia="Arial Unicode MS"/>
                <w:color w:val="000000"/>
                <w:sz w:val="20"/>
              </w:rPr>
            </w:pPr>
            <w:r>
              <w:rPr>
                <w:rFonts w:eastAsia="Arial Unicode MS"/>
                <w:color w:val="000000"/>
                <w:sz w:val="20"/>
              </w:rPr>
              <w:t>Г</w:t>
            </w:r>
            <w:r w:rsidRPr="006B71E3">
              <w:rPr>
                <w:rFonts w:eastAsia="Arial Unicode MS"/>
                <w:color w:val="000000"/>
                <w:sz w:val="20"/>
              </w:rPr>
              <w:t>одовая</w:t>
            </w:r>
          </w:p>
        </w:tc>
      </w:tr>
      <w:tr w:rsidR="00C63AB4" w:rsidRPr="006B71E3" w14:paraId="24B43B71" w14:textId="77777777" w:rsidTr="005C6884">
        <w:trPr>
          <w:trHeight w:val="2348"/>
        </w:trPr>
        <w:tc>
          <w:tcPr>
            <w:tcW w:w="710" w:type="dxa"/>
            <w:shd w:val="clear" w:color="auto" w:fill="auto"/>
          </w:tcPr>
          <w:p w14:paraId="31D4BCD1" w14:textId="31593019" w:rsidR="00C63AB4" w:rsidRPr="006B71E3" w:rsidRDefault="00C63AB4" w:rsidP="00C63AB4">
            <w:pPr>
              <w:jc w:val="center"/>
              <w:rPr>
                <w:sz w:val="20"/>
              </w:rPr>
            </w:pPr>
            <w:r>
              <w:rPr>
                <w:sz w:val="20"/>
              </w:rPr>
              <w:lastRenderedPageBreak/>
              <w:t>19</w:t>
            </w:r>
          </w:p>
        </w:tc>
        <w:tc>
          <w:tcPr>
            <w:tcW w:w="2977" w:type="dxa"/>
            <w:shd w:val="clear" w:color="auto" w:fill="auto"/>
          </w:tcPr>
          <w:p w14:paraId="1DFB1A41" w14:textId="77777777" w:rsidR="00C63AB4" w:rsidRDefault="00C63AB4" w:rsidP="00C63AB4">
            <w:pPr>
              <w:spacing w:line="20" w:lineRule="atLeast"/>
              <w:ind w:left="-108" w:right="-108"/>
              <w:contextualSpacing/>
              <w:rPr>
                <w:rFonts w:eastAsia="Arial Unicode MS"/>
                <w:color w:val="000000"/>
                <w:sz w:val="20"/>
              </w:rPr>
            </w:pPr>
            <w:r>
              <w:rPr>
                <w:rFonts w:eastAsia="Arial Unicode MS"/>
                <w:color w:val="000000"/>
                <w:sz w:val="20"/>
              </w:rPr>
              <w:t xml:space="preserve"> </w:t>
            </w:r>
            <w:r w:rsidRPr="005923D1">
              <w:rPr>
                <w:rFonts w:eastAsia="Arial Unicode MS"/>
                <w:color w:val="000000"/>
                <w:sz w:val="20"/>
              </w:rPr>
              <w:t>"Светлый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Default="00C63AB4" w:rsidP="00C63AB4">
            <w:pPr>
              <w:spacing w:line="20" w:lineRule="atLeast"/>
              <w:ind w:left="-108" w:right="-108"/>
              <w:contextualSpacing/>
              <w:rPr>
                <w:rFonts w:eastAsia="Arial Unicode MS"/>
                <w:color w:val="000000"/>
                <w:sz w:val="20"/>
              </w:rPr>
            </w:pPr>
          </w:p>
          <w:p w14:paraId="495C6AE0" w14:textId="3F62C39F" w:rsidR="00C63AB4" w:rsidRPr="006B71E3"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Default="00C63AB4" w:rsidP="00C63AB4">
            <w:pPr>
              <w:jc w:val="center"/>
              <w:rPr>
                <w:sz w:val="20"/>
              </w:rPr>
            </w:pPr>
            <w:r>
              <w:rPr>
                <w:sz w:val="20"/>
              </w:rPr>
              <w:t>%</w:t>
            </w:r>
          </w:p>
        </w:tc>
        <w:tc>
          <w:tcPr>
            <w:tcW w:w="5244" w:type="dxa"/>
            <w:shd w:val="clear" w:color="auto" w:fill="auto"/>
          </w:tcPr>
          <w:p w14:paraId="5D419B6C" w14:textId="77777777" w:rsidR="00C63AB4" w:rsidRPr="00F90CA4"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Досв</w:t>
            </w:r>
            <w:proofErr w:type="spellEnd"/>
            <w:r w:rsidRPr="00F90CA4">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F90CA4"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Посв</w:t>
            </w:r>
            <w:proofErr w:type="spellEnd"/>
            <w:r w:rsidRPr="00F90CA4">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6B71E3" w:rsidRDefault="00C63AB4" w:rsidP="00C63AB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6B71E3" w:rsidRDefault="00C63AB4" w:rsidP="00C63AB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7F741E1D" w14:textId="742A8346" w:rsidR="00C63AB4" w:rsidRPr="006B71E3" w:rsidRDefault="00C63AB4" w:rsidP="00C63AB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0E707D" w:rsidRPr="006B71E3" w14:paraId="28A9593A" w14:textId="77777777" w:rsidTr="005C6884">
        <w:trPr>
          <w:trHeight w:val="2348"/>
        </w:trPr>
        <w:tc>
          <w:tcPr>
            <w:tcW w:w="710" w:type="dxa"/>
            <w:shd w:val="clear" w:color="auto" w:fill="auto"/>
          </w:tcPr>
          <w:p w14:paraId="667C1389" w14:textId="4DA5BE43" w:rsidR="000E707D" w:rsidRPr="006B71E3" w:rsidRDefault="005923D1" w:rsidP="005923D1">
            <w:pPr>
              <w:jc w:val="center"/>
              <w:rPr>
                <w:sz w:val="20"/>
              </w:rPr>
            </w:pPr>
            <w:r>
              <w:rPr>
                <w:sz w:val="20"/>
              </w:rPr>
              <w:t>20</w:t>
            </w:r>
          </w:p>
        </w:tc>
        <w:tc>
          <w:tcPr>
            <w:tcW w:w="2977" w:type="dxa"/>
            <w:shd w:val="clear" w:color="auto" w:fill="auto"/>
          </w:tcPr>
          <w:p w14:paraId="41066F59" w14:textId="77777777" w:rsidR="000E707D" w:rsidRPr="006B71E3" w:rsidRDefault="000E707D" w:rsidP="000E707D">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6B71E3" w:rsidRDefault="000E707D" w:rsidP="000E707D">
            <w:pPr>
              <w:jc w:val="center"/>
              <w:rPr>
                <w:sz w:val="20"/>
              </w:rPr>
            </w:pPr>
            <w:r>
              <w:rPr>
                <w:sz w:val="20"/>
              </w:rPr>
              <w:t>Е</w:t>
            </w:r>
            <w:r w:rsidRPr="006B71E3">
              <w:rPr>
                <w:sz w:val="20"/>
              </w:rPr>
              <w:t>диница</w:t>
            </w:r>
          </w:p>
        </w:tc>
        <w:tc>
          <w:tcPr>
            <w:tcW w:w="5244" w:type="dxa"/>
            <w:shd w:val="clear" w:color="auto" w:fill="auto"/>
          </w:tcPr>
          <w:p w14:paraId="73F694D4"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0E707D" w:rsidRPr="006B71E3"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6B71E3" w:rsidRDefault="000E707D" w:rsidP="000E707D">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0E707D" w:rsidRPr="006B71E3" w14:paraId="4464BE14" w14:textId="77777777" w:rsidTr="005C6884">
        <w:trPr>
          <w:trHeight w:val="823"/>
        </w:trPr>
        <w:tc>
          <w:tcPr>
            <w:tcW w:w="710" w:type="dxa"/>
            <w:shd w:val="clear" w:color="auto" w:fill="auto"/>
          </w:tcPr>
          <w:p w14:paraId="03D0CFA7" w14:textId="6CD02D76" w:rsidR="000E707D" w:rsidRPr="006B71E3" w:rsidRDefault="005923D1" w:rsidP="000E707D">
            <w:pPr>
              <w:jc w:val="center"/>
              <w:rPr>
                <w:sz w:val="20"/>
              </w:rPr>
            </w:pPr>
            <w:r>
              <w:rPr>
                <w:sz w:val="20"/>
              </w:rPr>
              <w:t>21</w:t>
            </w:r>
          </w:p>
        </w:tc>
        <w:tc>
          <w:tcPr>
            <w:tcW w:w="2977" w:type="dxa"/>
            <w:shd w:val="clear" w:color="auto" w:fill="auto"/>
          </w:tcPr>
          <w:p w14:paraId="7CBAFB60" w14:textId="77777777" w:rsidR="000E707D" w:rsidRPr="006B71E3" w:rsidRDefault="000E707D" w:rsidP="000E707D">
            <w:pPr>
              <w:spacing w:line="20" w:lineRule="atLeast"/>
              <w:ind w:left="-108" w:right="-108"/>
              <w:contextualSpacing/>
              <w:rPr>
                <w:rFonts w:eastAsia="Arial Unicode MS"/>
                <w:color w:val="000000"/>
                <w:sz w:val="20"/>
              </w:rPr>
            </w:pPr>
            <w:r w:rsidRPr="006B71E3">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6B71E3" w:rsidRDefault="000E707D" w:rsidP="000E707D">
            <w:pPr>
              <w:jc w:val="center"/>
              <w:rPr>
                <w:sz w:val="20"/>
              </w:rPr>
            </w:pPr>
            <w:r w:rsidRPr="006B71E3">
              <w:rPr>
                <w:sz w:val="20"/>
              </w:rPr>
              <w:t>единица</w:t>
            </w:r>
          </w:p>
        </w:tc>
        <w:tc>
          <w:tcPr>
            <w:tcW w:w="5244" w:type="dxa"/>
            <w:shd w:val="clear" w:color="auto" w:fill="auto"/>
          </w:tcPr>
          <w:p w14:paraId="458AA727" w14:textId="77777777" w:rsidR="000E707D" w:rsidRPr="006B71E3" w:rsidRDefault="000E707D" w:rsidP="000E707D">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6B71E3" w:rsidRDefault="000E707D" w:rsidP="000E707D">
            <w:pPr>
              <w:spacing w:line="20" w:lineRule="atLeast"/>
              <w:ind w:left="-108" w:right="-107"/>
              <w:contextualSpacing/>
              <w:rPr>
                <w:rFonts w:eastAsia="Arial Unicode MS"/>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w:t>
            </w:r>
            <w:r>
              <w:rPr>
                <w:noProof/>
                <w:color w:val="000000"/>
                <w:sz w:val="20"/>
              </w:rPr>
              <w:t>49 годы», утвержденная постановлением Правительства Московской области от27.12.2013 №1188/58</w:t>
            </w:r>
            <w:r w:rsidRPr="006B71E3">
              <w:rPr>
                <w:rFonts w:eastAsia="Arial Unicode MS"/>
                <w:color w:val="000000"/>
                <w:sz w:val="20"/>
              </w:rPr>
              <w:t xml:space="preserve"> </w:t>
            </w:r>
          </w:p>
        </w:tc>
        <w:tc>
          <w:tcPr>
            <w:tcW w:w="2552" w:type="dxa"/>
            <w:shd w:val="clear" w:color="auto" w:fill="auto"/>
          </w:tcPr>
          <w:p w14:paraId="6C9C548E" w14:textId="77777777" w:rsidR="000E707D" w:rsidRPr="006B71E3" w:rsidRDefault="000E707D" w:rsidP="000E707D">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lastRenderedPageBreak/>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53FD" w14:textId="77777777" w:rsidR="00FC0991" w:rsidRDefault="00FC0991" w:rsidP="00936B5F">
      <w:r>
        <w:separator/>
      </w:r>
    </w:p>
  </w:endnote>
  <w:endnote w:type="continuationSeparator" w:id="0">
    <w:p w14:paraId="40E0223F" w14:textId="77777777" w:rsidR="00FC0991" w:rsidRDefault="00FC099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7D76" w14:textId="77777777" w:rsidR="00FC0991" w:rsidRDefault="00FC0991" w:rsidP="00936B5F">
      <w:r>
        <w:separator/>
      </w:r>
    </w:p>
  </w:footnote>
  <w:footnote w:type="continuationSeparator" w:id="0">
    <w:p w14:paraId="00C85809" w14:textId="77777777" w:rsidR="00FC0991" w:rsidRDefault="00FC0991"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B18F0"/>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05D2"/>
    <w:rsid w:val="004D4F6A"/>
    <w:rsid w:val="004D6F23"/>
    <w:rsid w:val="004D7BC1"/>
    <w:rsid w:val="004E241B"/>
    <w:rsid w:val="004E6469"/>
    <w:rsid w:val="00507600"/>
    <w:rsid w:val="0051613A"/>
    <w:rsid w:val="00517045"/>
    <w:rsid w:val="00521EA1"/>
    <w:rsid w:val="00532EC8"/>
    <w:rsid w:val="00536865"/>
    <w:rsid w:val="005421F4"/>
    <w:rsid w:val="005434B4"/>
    <w:rsid w:val="00574BD4"/>
    <w:rsid w:val="00575EF3"/>
    <w:rsid w:val="00577B7F"/>
    <w:rsid w:val="005808ED"/>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6ED2"/>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32D8"/>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55971"/>
    <w:rsid w:val="00C63AB4"/>
    <w:rsid w:val="00C64D0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F52A6"/>
    <w:rsid w:val="00F055C4"/>
    <w:rsid w:val="00F1529A"/>
    <w:rsid w:val="00F21DE1"/>
    <w:rsid w:val="00F24356"/>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0991"/>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3EC6F-E4D8-4744-9BE5-D910D1DF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6824</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2021-06-15T08:29:00Z</cp:lastPrinted>
  <dcterms:created xsi:type="dcterms:W3CDTF">2021-06-22T10:04:00Z</dcterms:created>
  <dcterms:modified xsi:type="dcterms:W3CDTF">2021-06-22T10:04:00Z</dcterms:modified>
</cp:coreProperties>
</file>