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D" w:rsidRPr="00B3587F" w:rsidRDefault="00133C3D" w:rsidP="00BB5774">
      <w:pPr>
        <w:pStyle w:val="a3"/>
        <w:numPr>
          <w:ilvl w:val="0"/>
          <w:numId w:val="31"/>
        </w:numPr>
        <w:spacing w:line="2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87F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B3587F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1" w:name="OLE_LINK16"/>
      <w:bookmarkStart w:id="2" w:name="OLE_LINK17"/>
      <w:bookmarkStart w:id="3" w:name="OLE_LINK18"/>
      <w:r w:rsidRPr="00B3587F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1"/>
      <w:bookmarkEnd w:id="2"/>
      <w:bookmarkEnd w:id="3"/>
      <w:r w:rsidRPr="00B3587F">
        <w:rPr>
          <w:rFonts w:ascii="Times New Roman" w:hAnsi="Times New Roman" w:cs="Times New Roman"/>
          <w:sz w:val="24"/>
          <w:szCs w:val="24"/>
        </w:rPr>
        <w:t xml:space="preserve"> В контексте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3587F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3587F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B3587F">
        <w:rPr>
          <w:rFonts w:ascii="Times New Roman" w:hAnsi="Times New Roman" w:cs="Times New Roman"/>
          <w:sz w:val="24"/>
          <w:szCs w:val="24"/>
        </w:rPr>
        <w:t>ые</w:t>
      </w:r>
      <w:r w:rsidRPr="00B3587F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B3587F">
        <w:rPr>
          <w:rFonts w:ascii="Times New Roman" w:hAnsi="Times New Roman" w:cs="Times New Roman"/>
          <w:sz w:val="24"/>
          <w:szCs w:val="24"/>
        </w:rPr>
        <w:t>и</w:t>
      </w:r>
      <w:r w:rsidRPr="00B3587F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B3587F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B3587F">
        <w:rPr>
          <w:rFonts w:ascii="Times New Roman" w:hAnsi="Times New Roman" w:cs="Times New Roman"/>
          <w:sz w:val="24"/>
          <w:szCs w:val="24"/>
        </w:rPr>
        <w:t>, и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п</w:t>
      </w:r>
      <w:r w:rsidR="00227CF3" w:rsidRPr="00B3587F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 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8F" w:rsidRPr="00B3587F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B3587F">
        <w:rPr>
          <w:rFonts w:ascii="Times New Roman" w:hAnsi="Times New Roman" w:cs="Times New Roman"/>
          <w:sz w:val="24"/>
          <w:szCs w:val="24"/>
        </w:rPr>
        <w:t>ей</w:t>
      </w:r>
      <w:r w:rsidRPr="00B3587F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B3587F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B3587F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B3587F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358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B3587F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B3587F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562F9B" w:rsidRPr="00B3587F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B3587F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B3587F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B3587F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3A0189" w:rsidRPr="00B3587F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r w:rsidRPr="00B3587F">
        <w:rPr>
          <w:rFonts w:ascii="Times New Roman" w:hAnsi="Times New Roman" w:cs="Times New Roman"/>
          <w:sz w:val="24"/>
          <w:szCs w:val="24"/>
        </w:rPr>
        <w:t xml:space="preserve"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 В Администрации создана и успешно функционирует структурированная кабельная система (далее СКС), объединяющая множество сетевых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B3587F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B3587F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На 100 процентов удовлетворены заявленные потребности ОМСУ </w:t>
      </w:r>
      <w:r w:rsidR="00A4683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ОМСУ </w:t>
      </w:r>
      <w:r w:rsidR="00A4683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r w:rsidR="00A4683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в электронной форме и для размещения системы информационно-справочной поддержки населения.</w:t>
      </w:r>
    </w:p>
    <w:p w:rsidR="003A0189" w:rsidRPr="00B3587F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r w:rsidR="00A4683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расширяется применение цифровых технологий. Все образовательные организации </w:t>
      </w:r>
      <w:r w:rsidR="00A46835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  <w:r w:rsidRPr="00B3587F">
        <w:rPr>
          <w:rFonts w:ascii="Times New Roman" w:hAnsi="Times New Roman" w:cs="Times New Roman"/>
          <w:sz w:val="24"/>
          <w:szCs w:val="24"/>
        </w:rPr>
        <w:t xml:space="preserve"> имеют выход в сеть Интернет и представлены там на своих сайтах в соответствии с государственными требованиями (приказ Рособрнадзора от </w:t>
      </w:r>
      <w:r w:rsidR="00BB5107">
        <w:rPr>
          <w:rFonts w:ascii="Times New Roman" w:hAnsi="Times New Roman" w:cs="Times New Roman"/>
          <w:sz w:val="24"/>
          <w:szCs w:val="24"/>
        </w:rPr>
        <w:t>14</w:t>
      </w:r>
      <w:r w:rsidRPr="00B3587F">
        <w:rPr>
          <w:rFonts w:ascii="Times New Roman" w:hAnsi="Times New Roman" w:cs="Times New Roman"/>
          <w:sz w:val="24"/>
          <w:szCs w:val="24"/>
        </w:rPr>
        <w:t>.0</w:t>
      </w:r>
      <w:r w:rsidR="00BB5107">
        <w:rPr>
          <w:rFonts w:ascii="Times New Roman" w:hAnsi="Times New Roman" w:cs="Times New Roman"/>
          <w:sz w:val="24"/>
          <w:szCs w:val="24"/>
        </w:rPr>
        <w:t>8</w:t>
      </w:r>
      <w:r w:rsidRPr="00B3587F">
        <w:rPr>
          <w:rFonts w:ascii="Times New Roman" w:hAnsi="Times New Roman" w:cs="Times New Roman"/>
          <w:sz w:val="24"/>
          <w:szCs w:val="24"/>
        </w:rPr>
        <w:t>.20</w:t>
      </w:r>
      <w:r w:rsidR="00BB5107">
        <w:rPr>
          <w:rFonts w:ascii="Times New Roman" w:hAnsi="Times New Roman" w:cs="Times New Roman"/>
          <w:sz w:val="24"/>
          <w:szCs w:val="24"/>
        </w:rPr>
        <w:t>20</w:t>
      </w:r>
      <w:r w:rsidRPr="00B3587F">
        <w:rPr>
          <w:rFonts w:ascii="Times New Roman" w:hAnsi="Times New Roman" w:cs="Times New Roman"/>
          <w:sz w:val="24"/>
          <w:szCs w:val="24"/>
        </w:rPr>
        <w:t xml:space="preserve"> № </w:t>
      </w:r>
      <w:r w:rsidR="00BB5107">
        <w:rPr>
          <w:rFonts w:ascii="Times New Roman" w:hAnsi="Times New Roman" w:cs="Times New Roman"/>
          <w:sz w:val="24"/>
          <w:szCs w:val="24"/>
        </w:rPr>
        <w:t>831</w:t>
      </w:r>
      <w:r w:rsidRPr="00B3587F"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CC5448">
        <w:rPr>
          <w:rFonts w:ascii="Times New Roman" w:hAnsi="Times New Roman" w:cs="Times New Roman"/>
          <w:sz w:val="24"/>
          <w:szCs w:val="24"/>
        </w:rPr>
        <w:t>«</w:t>
      </w:r>
      <w:r w:rsidRPr="00B3587F">
        <w:rPr>
          <w:rFonts w:ascii="Times New Roman" w:hAnsi="Times New Roman" w:cs="Times New Roman"/>
          <w:sz w:val="24"/>
          <w:szCs w:val="24"/>
        </w:rPr>
        <w:t>Интерне</w:t>
      </w:r>
      <w:r w:rsidR="00CC5448">
        <w:rPr>
          <w:rFonts w:ascii="Times New Roman" w:hAnsi="Times New Roman" w:cs="Times New Roman"/>
          <w:sz w:val="24"/>
          <w:szCs w:val="24"/>
        </w:rPr>
        <w:t>т»</w:t>
      </w:r>
      <w:r w:rsidRPr="00B3587F">
        <w:rPr>
          <w:rFonts w:ascii="Times New Roman" w:hAnsi="Times New Roman" w:cs="Times New Roman"/>
          <w:sz w:val="24"/>
          <w:szCs w:val="24"/>
        </w:rPr>
        <w:t xml:space="preserve"> и формату представления информации").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B3587F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B3587F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B3587F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 xml:space="preserve">стратегических целей </w:t>
      </w:r>
      <w:r w:rsidRPr="00B3587F">
        <w:rPr>
          <w:rFonts w:ascii="Times New Roman" w:hAnsi="Times New Roman" w:cs="Times New Roman"/>
          <w:sz w:val="24"/>
          <w:szCs w:val="24"/>
        </w:rPr>
        <w:lastRenderedPageBreak/>
        <w:t>бюджетной политики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Pr="00B3587F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Построение программно-целевого бюджета городского округа Домодедово основывается на: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осуществлении программно-целевого принципа организации деятельности органов исполнительной власти городского округа Домодедово;</w:t>
      </w:r>
    </w:p>
    <w:p w:rsidR="003E3C2B" w:rsidRPr="00B3587F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</w:p>
    <w:p w:rsidR="00A77DF9" w:rsidRPr="00B3587F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B3587F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B35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3587F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B3587F">
        <w:rPr>
          <w:rFonts w:ascii="Times New Roman" w:hAnsi="Times New Roman" w:cs="Times New Roman"/>
          <w:sz w:val="24"/>
          <w:szCs w:val="24"/>
        </w:rPr>
        <w:t>.</w:t>
      </w:r>
    </w:p>
    <w:p w:rsidR="00913B85" w:rsidRPr="00B3587F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B3587F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3587F">
        <w:rPr>
          <w:rFonts w:ascii="Times New Roman" w:hAnsi="Times New Roman" w:cs="Times New Roman"/>
          <w:sz w:val="24"/>
          <w:szCs w:val="24"/>
        </w:rPr>
        <w:t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B3587F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3587F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B3587F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B3587F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B3587F">
        <w:rPr>
          <w:rFonts w:ascii="Times New Roman" w:hAnsi="Times New Roman" w:cs="Times New Roman"/>
          <w:sz w:val="24"/>
          <w:szCs w:val="24"/>
        </w:rPr>
        <w:t>20</w:t>
      </w:r>
      <w:r w:rsidR="00A864F1" w:rsidRPr="00B3587F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B3587F">
        <w:rPr>
          <w:rFonts w:ascii="Times New Roman" w:hAnsi="Times New Roman" w:cs="Times New Roman"/>
          <w:sz w:val="24"/>
          <w:szCs w:val="24"/>
        </w:rPr>
        <w:t>202</w:t>
      </w:r>
      <w:r w:rsidR="002C57F9" w:rsidRPr="00B3587F">
        <w:rPr>
          <w:rFonts w:ascii="Times New Roman" w:hAnsi="Times New Roman" w:cs="Times New Roman"/>
          <w:sz w:val="24"/>
          <w:szCs w:val="24"/>
        </w:rPr>
        <w:t>4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B3587F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B3587F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</w:p>
    <w:p w:rsidR="000655AA" w:rsidRDefault="0006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57F9" w:rsidRPr="00B3587F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B3587F" w:rsidRDefault="00BF0F61" w:rsidP="00BB5774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B3587F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133C3D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B3587F">
        <w:rPr>
          <w:rFonts w:ascii="Times New Roman" w:hAnsi="Times New Roman" w:cs="Times New Roman"/>
          <w:sz w:val="24"/>
          <w:szCs w:val="24"/>
        </w:rPr>
        <w:t>О</w:t>
      </w:r>
      <w:r w:rsidRPr="00B3587F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муниципальной программы: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недостижение целевых значений показателей результативности муниципальной программы к 20</w:t>
      </w:r>
      <w:r w:rsidR="00F059AE" w:rsidRPr="00B3587F">
        <w:rPr>
          <w:rFonts w:ascii="Times New Roman" w:hAnsi="Times New Roman" w:cs="Times New Roman"/>
          <w:sz w:val="24"/>
          <w:szCs w:val="24"/>
        </w:rPr>
        <w:t>21</w:t>
      </w:r>
      <w:r w:rsidR="00D64FAC" w:rsidRPr="00B3587F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B3587F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3587F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Риск недостижения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B3587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3587F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B3587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3587F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B3587F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Технические и технологические риски минимизируются на основе применения в ходе разработки и внедрения информационно-коммуникационных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B3587F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 связи с этим, приоритетным</w:t>
      </w:r>
      <w:r w:rsidR="006435D5" w:rsidRPr="00B3587F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B3587F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B3587F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B3587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B3587F">
        <w:rPr>
          <w:rFonts w:ascii="Times New Roman" w:hAnsi="Times New Roman" w:cs="Times New Roman"/>
          <w:sz w:val="24"/>
          <w:szCs w:val="24"/>
        </w:rPr>
        <w:t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предоставления.</w:t>
      </w:r>
    </w:p>
    <w:p w:rsidR="00D07791" w:rsidRPr="00B3587F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B3587F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B3587F">
        <w:rPr>
          <w:rFonts w:ascii="Times New Roman" w:hAnsi="Times New Roman" w:cs="Times New Roman"/>
          <w:b/>
          <w:sz w:val="24"/>
          <w:szCs w:val="24"/>
        </w:rPr>
        <w:tab/>
      </w:r>
      <w:r w:rsidRPr="00B3587F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B3587F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B3587F">
        <w:rPr>
          <w:rFonts w:ascii="Times New Roman" w:hAnsi="Times New Roman" w:cs="Times New Roman"/>
          <w:sz w:val="24"/>
          <w:szCs w:val="24"/>
        </w:rPr>
        <w:t>т</w:t>
      </w:r>
      <w:r w:rsidRPr="00B3587F">
        <w:rPr>
          <w:rFonts w:ascii="Times New Roman" w:hAnsi="Times New Roman" w:cs="Times New Roman"/>
          <w:sz w:val="24"/>
          <w:szCs w:val="24"/>
        </w:rPr>
        <w:t>:</w:t>
      </w:r>
      <w:r w:rsidR="000C41BA" w:rsidRPr="00B3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B3587F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lastRenderedPageBreak/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F06EB9" w:rsidRPr="00F06EB9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Pr="00B3587F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B3587F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3587F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B3587F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B3587F">
        <w:rPr>
          <w:rFonts w:ascii="Times New Roman" w:hAnsi="Times New Roman" w:cs="Times New Roman"/>
          <w:sz w:val="24"/>
          <w:szCs w:val="24"/>
        </w:rPr>
        <w:t>.</w:t>
      </w:r>
    </w:p>
    <w:p w:rsidR="00B45341" w:rsidRPr="00B3587F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B3587F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B3587F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B3587F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B3587F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3"/>
      <w:bookmarkStart w:id="5" w:name="OLE_LINK14"/>
      <w:bookmarkStart w:id="6" w:name="OLE_LINK15"/>
      <w:r w:rsidRPr="00B3587F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ab/>
      </w:r>
      <w:r w:rsidRPr="00B3587F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64689" w:rsidRPr="001A6711" w:rsidRDefault="00164689" w:rsidP="00164689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1A6711">
        <w:rPr>
          <w:rFonts w:ascii="Times New Roman" w:eastAsia="Calibri" w:hAnsi="Times New Roman" w:cs="Times New Roman"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1A6711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приведены в Приложении №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настоящей </w:t>
      </w:r>
      <w:r w:rsidRPr="002469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Программе.</w:t>
      </w:r>
    </w:p>
    <w:p w:rsidR="00164689" w:rsidRPr="00B3587F" w:rsidRDefault="00164689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3587F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F06EB9" w:rsidRPr="00F06EB9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 w:rsidRPr="00B3587F">
        <w:rPr>
          <w:rFonts w:ascii="Times New Roman" w:hAnsi="Times New Roman" w:cs="Times New Roman"/>
          <w:sz w:val="24"/>
          <w:szCs w:val="24"/>
        </w:rPr>
        <w:t>.</w:t>
      </w:r>
    </w:p>
    <w:p w:rsidR="00611118" w:rsidRPr="00B3587F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обеспечение заработной платой и дополнительными выплатами сотрудников,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B3587F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B3587F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  <w:r w:rsidR="00CC5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7CF3" w:rsidRPr="00B3587F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9633B" w:rsidRPr="00B3587F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358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3587F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B3587F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611118" w:rsidRPr="00B3587F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1. Информационная инфраструктура</w:t>
      </w:r>
      <w:r w:rsidR="00534F4A" w:rsidRPr="00B3587F">
        <w:rPr>
          <w:rFonts w:ascii="Times New Roman" w:hAnsi="Times New Roman" w:cs="Times New Roman"/>
          <w:sz w:val="24"/>
          <w:szCs w:val="24"/>
        </w:rPr>
        <w:t>.</w:t>
      </w:r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B3587F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B3587F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 и гостей городского округа</w:t>
      </w:r>
      <w:r w:rsidR="00534F4A" w:rsidRPr="00B3587F">
        <w:rPr>
          <w:rFonts w:ascii="Times New Roman" w:hAnsi="Times New Roman" w:cs="Times New Roman"/>
          <w:sz w:val="24"/>
          <w:szCs w:val="24"/>
        </w:rPr>
        <w:t>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 в соответствии с установленными требованиями.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r w:rsidRPr="00B3587F">
        <w:rPr>
          <w:rFonts w:ascii="Times New Roman" w:eastAsia="Calibri" w:hAnsi="Times New Roman" w:cs="Times New Roman"/>
          <w:sz w:val="24"/>
          <w:szCs w:val="24"/>
        </w:rPr>
        <w:t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мероприятия «Цифровая культура» планируется подключение, а также увеличение скорости доступа учреждений культуры к </w:t>
      </w:r>
      <w:r w:rsidRPr="00B3587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информационно-телекоммуникационной сети Интернет.</w:t>
      </w:r>
    </w:p>
    <w:p w:rsidR="00534F4A" w:rsidRPr="00B3587F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B3587F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B3587F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</w:t>
      </w:r>
    </w:p>
    <w:p w:rsidR="00BB52DB" w:rsidRPr="00B3587F" w:rsidRDefault="00534F4A" w:rsidP="00BB52D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B3587F">
        <w:rPr>
          <w:rFonts w:ascii="Times New Roman" w:eastAsia="Calibri" w:hAnsi="Times New Roman" w:cs="Times New Roman"/>
          <w:sz w:val="24"/>
          <w:szCs w:val="24"/>
        </w:rPr>
        <w:t xml:space="preserve"> В рамках федерального проекта «Цифровая образовательная среда» планируется </w:t>
      </w:r>
      <w:r w:rsidR="00BB52DB" w:rsidRPr="00B3587F">
        <w:rPr>
          <w:rFonts w:ascii="Times New Roman" w:eastAsia="Calibri" w:hAnsi="Times New Roman" w:cs="Times New Roman"/>
          <w:sz w:val="24"/>
          <w:szCs w:val="24"/>
        </w:rPr>
        <w:t xml:space="preserve">выравнивание уровня оснащения школ </w:t>
      </w:r>
      <w:r w:rsidR="00BB52DB" w:rsidRPr="00B3587F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="00BB52DB" w:rsidRPr="00B3587F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технологий.</w:t>
      </w:r>
    </w:p>
    <w:p w:rsidR="004F5973" w:rsidRPr="00B3587F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B3587F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B3587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B3587F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4F5973" w:rsidRPr="00B3587F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B3587F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B3587F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B3587F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B3587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B3587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3587F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B3587F">
        <w:rPr>
          <w:rFonts w:ascii="Times New Roman" w:hAnsi="Times New Roman" w:cs="Times New Roman"/>
          <w:sz w:val="24"/>
          <w:szCs w:val="24"/>
        </w:rPr>
        <w:t>.</w:t>
      </w:r>
    </w:p>
    <w:p w:rsidR="00FA50BE" w:rsidRPr="00B3587F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Ф</w:t>
      </w:r>
      <w:r w:rsidR="00067345" w:rsidRPr="00B3587F">
        <w:rPr>
          <w:rFonts w:ascii="Times New Roman" w:hAnsi="Times New Roman" w:cs="Times New Roman"/>
          <w:sz w:val="24"/>
          <w:szCs w:val="24"/>
        </w:rPr>
        <w:t>инанс</w:t>
      </w:r>
      <w:r w:rsidR="00F42C81" w:rsidRPr="00B3587F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B3587F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B3587F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B3587F">
        <w:rPr>
          <w:rFonts w:ascii="Times New Roman" w:hAnsi="Times New Roman" w:cs="Times New Roman"/>
          <w:sz w:val="24"/>
          <w:szCs w:val="24"/>
        </w:rPr>
        <w:t>3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B3587F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B3587F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B3587F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Программы.</w:t>
      </w:r>
    </w:p>
    <w:p w:rsidR="004C4A04" w:rsidRPr="00B3587F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381"/>
        <w:gridCol w:w="737"/>
        <w:gridCol w:w="255"/>
        <w:gridCol w:w="3602"/>
        <w:gridCol w:w="1813"/>
        <w:gridCol w:w="851"/>
      </w:tblGrid>
      <w:tr w:rsidR="004C4A04" w:rsidRPr="00B3587F" w:rsidTr="00A46835">
        <w:trPr>
          <w:trHeight w:val="276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1813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B3587F" w:rsidTr="00A46835">
        <w:trPr>
          <w:trHeight w:val="156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3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B3587F" w:rsidTr="00A46835">
        <w:trPr>
          <w:trHeight w:val="250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992" w:type="dxa"/>
            <w:gridSpan w:val="2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1813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B3587F" w:rsidTr="00A46835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37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857" w:type="dxa"/>
            <w:gridSpan w:val="2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B3587F" w:rsidRDefault="00E660ED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Усмс - уровень удовлетворенности граждан качеством предоставления государственных и муниципальных услуг;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Нсмс - общее количество оценок по всем офисам МФЦ, полученных посредством СМС - опросов.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</w:t>
            </w:r>
            <w:r w:rsidR="00950D77" w:rsidRPr="00B3587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50D77" w:rsidRPr="00B3587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13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ИАС МКГУ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B3587F" w:rsidTr="00A46835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992" w:type="dxa"/>
            <w:gridSpan w:val="2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B3587F" w:rsidRDefault="00E660ED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3587F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B3587F" w:rsidRDefault="00E660ED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B3587F" w:rsidRDefault="00E660ED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2,5 мин.</w:t>
            </w:r>
          </w:p>
        </w:tc>
        <w:tc>
          <w:tcPr>
            <w:tcW w:w="1813" w:type="dxa"/>
            <w:vAlign w:val="center"/>
          </w:tcPr>
          <w:p w:rsidR="004C4A04" w:rsidRPr="00B3587F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87172B" w:rsidRPr="00B3587F" w:rsidTr="00A46835">
        <w:trPr>
          <w:trHeight w:val="332"/>
        </w:trPr>
        <w:tc>
          <w:tcPr>
            <w:tcW w:w="738" w:type="dxa"/>
            <w:vAlign w:val="center"/>
          </w:tcPr>
          <w:p w:rsidR="0087172B" w:rsidRPr="00B3587F" w:rsidRDefault="0087172B" w:rsidP="0087172B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 минут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36"/>
              <w:gridCol w:w="992"/>
            </w:tblGrid>
            <w:tr w:rsidR="0087172B" w:rsidRPr="00B3587F" w:rsidTr="0087172B">
              <w:trPr>
                <w:trHeight w:val="156"/>
              </w:trPr>
              <w:tc>
                <w:tcPr>
                  <w:tcW w:w="485" w:type="dxa"/>
                  <w:vMerge w:val="restart"/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L =</w:t>
                  </w:r>
                </w:p>
              </w:tc>
              <w:tc>
                <w:tcPr>
                  <w:tcW w:w="536" w:type="dxa"/>
                  <w:tcBorders>
                    <w:bottom w:val="single" w:sz="4" w:space="0" w:color="auto"/>
                  </w:tcBorders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x 100, где:</w:t>
                  </w:r>
                </w:p>
              </w:tc>
            </w:tr>
            <w:tr w:rsidR="0087172B" w:rsidRPr="00B3587F" w:rsidTr="0087172B">
              <w:trPr>
                <w:trHeight w:val="75"/>
              </w:trPr>
              <w:tc>
                <w:tcPr>
                  <w:tcW w:w="485" w:type="dxa"/>
                  <w:vMerge/>
                </w:tcPr>
                <w:p w:rsidR="0087172B" w:rsidRPr="00B3587F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36" w:type="dxa"/>
                  <w:tcBorders>
                    <w:top w:val="single" w:sz="4" w:space="0" w:color="auto"/>
                  </w:tcBorders>
                  <w:vAlign w:val="center"/>
                </w:tcPr>
                <w:p w:rsidR="0087172B" w:rsidRPr="00B3587F" w:rsidRDefault="0087172B" w:rsidP="0087172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58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992" w:type="dxa"/>
                  <w:vMerge/>
                </w:tcPr>
                <w:p w:rsidR="0087172B" w:rsidRPr="00B3587F" w:rsidRDefault="0087172B" w:rsidP="0087172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L – доля заявителей, ожидающих в очереди более 11  минут, процент;</w:t>
            </w: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O – количество заявителей ожидающих более 11  минут, человек;</w:t>
            </w:r>
          </w:p>
          <w:p w:rsidR="0087172B" w:rsidRPr="00B3587F" w:rsidRDefault="0087172B" w:rsidP="008717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T – общее количество заявителей обратившихся в МФЦ в отчетном периоде, человек.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«Очередь».</w:t>
            </w:r>
          </w:p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</w:t>
            </w:r>
          </w:p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172B" w:rsidRPr="00B3587F" w:rsidRDefault="0087172B" w:rsidP="00871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B3587F" w:rsidTr="00A46835">
        <w:trPr>
          <w:trHeight w:val="332"/>
        </w:trPr>
        <w:tc>
          <w:tcPr>
            <w:tcW w:w="738" w:type="dxa"/>
            <w:vAlign w:val="center"/>
          </w:tcPr>
          <w:p w:rsidR="004C4A04" w:rsidRPr="00B3587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1" w:type="dxa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992" w:type="dxa"/>
            <w:gridSpan w:val="2"/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3587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B3587F" w:rsidRDefault="004C4A04" w:rsidP="00950D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99,8%</w:t>
            </w:r>
          </w:p>
        </w:tc>
        <w:tc>
          <w:tcPr>
            <w:tcW w:w="1813" w:type="dxa"/>
            <w:vAlign w:val="center"/>
          </w:tcPr>
          <w:p w:rsidR="004C4A04" w:rsidRPr="00B3587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Данные Единой государственной информационной системы обеспечения контрольно-надзорной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Московской области.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C4A04" w:rsidRPr="00B3587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Ежемесячно, ежеквартально, ежегодн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992" w:type="dxa"/>
            <w:gridSpan w:val="2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DD1CB5" w:rsidRPr="00B3587F" w:rsidRDefault="00DD1CB5" w:rsidP="00DD1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B3587F" w:rsidRDefault="006C7EDA" w:rsidP="00DD1CB5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  <w:r w:rsidR="00DD1CB5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  <w:r w:rsidR="00DD1CB5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1813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1" w:type="dxa"/>
            <w:vAlign w:val="center"/>
          </w:tcPr>
          <w:p w:rsidR="006C7EDA" w:rsidRPr="00B3587F" w:rsidRDefault="0043268B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арендуемого ОМСУ муниципального образования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 отечественного программного обеспечения</w:t>
            </w:r>
          </w:p>
        </w:tc>
        <w:tc>
          <w:tcPr>
            <w:tcW w:w="992" w:type="dxa"/>
            <w:gridSpan w:val="2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  <w:vAlign w:val="center"/>
          </w:tcPr>
          <w:p w:rsidR="00DD1CB5" w:rsidRPr="00B3587F" w:rsidRDefault="00DD1CB5" w:rsidP="00DD1C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где: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n -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 (или)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3268B" w:rsidRPr="00B3587F" w:rsidRDefault="0043268B" w:rsidP="004326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R – стоимость закупаемого 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:rsidR="006C7EDA" w:rsidRPr="00B3587F" w:rsidRDefault="0043268B" w:rsidP="0043268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K – общая стоимость закупаемого и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(или)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1813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Реестр муниципальных информационных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 Администрации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B3587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381" w:type="dxa"/>
            <w:vAlign w:val="center"/>
          </w:tcPr>
          <w:p w:rsidR="006C7EDA" w:rsidRPr="00B3587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992" w:type="dxa"/>
            <w:gridSpan w:val="2"/>
            <w:vAlign w:val="center"/>
          </w:tcPr>
          <w:p w:rsidR="006C7EDA" w:rsidRPr="00B3587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6C7EDA" w:rsidRPr="00B3587F" w:rsidRDefault="00C81FE2" w:rsidP="00C81FE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n=(R1/K1*100%+R2/K2*100%)/2</w:t>
            </w:r>
          </w:p>
          <w:p w:rsidR="006C7EDA" w:rsidRPr="00B3587F" w:rsidRDefault="006C7EDA" w:rsidP="00C733F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защищенных по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соответствии с категорией обрабатываемой информации, а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также персональных компьютеров, используемых на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местах работников, обеспеченных антивирусным программным обеспечением с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регулярным обновлением соответствующих баз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  <w:r w:rsidR="00C733FB"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  <w:r w:rsidR="00C733FB"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Pr="00B3587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B3587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Pr="00B358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1813" w:type="dxa"/>
            <w:vAlign w:val="center"/>
          </w:tcPr>
          <w:p w:rsidR="006C7EDA" w:rsidRPr="00B3587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B3587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87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6869C9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Theme="minorEastAsia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1" w:type="dxa"/>
            <w:vAlign w:val="center"/>
          </w:tcPr>
          <w:p w:rsidR="006C7EDA" w:rsidRPr="006869C9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992" w:type="dxa"/>
            <w:gridSpan w:val="2"/>
            <w:vAlign w:val="center"/>
          </w:tcPr>
          <w:p w:rsidR="006C7EDA" w:rsidRPr="006869C9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6869C9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6869C9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6869C9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6869C9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1813" w:type="dxa"/>
            <w:vAlign w:val="center"/>
          </w:tcPr>
          <w:p w:rsidR="006C7EDA" w:rsidRPr="006869C9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Журнал учета средств электронной подписи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6869C9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0E0620" w:rsidRPr="00B3587F" w:rsidTr="00A46835">
        <w:trPr>
          <w:trHeight w:val="332"/>
        </w:trPr>
        <w:tc>
          <w:tcPr>
            <w:tcW w:w="738" w:type="dxa"/>
            <w:vAlign w:val="center"/>
          </w:tcPr>
          <w:p w:rsidR="000E0620" w:rsidRPr="006869C9" w:rsidRDefault="000E0620" w:rsidP="000E0620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381" w:type="dxa"/>
            <w:vAlign w:val="center"/>
          </w:tcPr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992" w:type="dxa"/>
            <w:gridSpan w:val="2"/>
            <w:vAlign w:val="center"/>
          </w:tcPr>
          <w:p w:rsidR="000E0620" w:rsidRPr="006869C9" w:rsidRDefault="000E0620" w:rsidP="000E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</w:tcPr>
          <w:p w:rsidR="000E0620" w:rsidRPr="006869C9" w:rsidRDefault="000E0620" w:rsidP="000E062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0E0620" w:rsidRPr="006869C9" w:rsidRDefault="000E0620" w:rsidP="000E06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0E0620" w:rsidRPr="006869C9" w:rsidRDefault="000E0620" w:rsidP="000E06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E0620" w:rsidRPr="006869C9" w:rsidRDefault="000E0620" w:rsidP="000E0620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В расчете показателя учитываются документы, отвечающие двум критериям: 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учитываются при расчете показателя (ни в числителе, ни в знаменателе):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1813" w:type="dxa"/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0E0620" w:rsidRPr="00B3587F" w:rsidTr="00A46835">
        <w:trPr>
          <w:trHeight w:val="332"/>
        </w:trPr>
        <w:tc>
          <w:tcPr>
            <w:tcW w:w="738" w:type="dxa"/>
            <w:vAlign w:val="center"/>
          </w:tcPr>
          <w:p w:rsidR="000E0620" w:rsidRPr="006869C9" w:rsidRDefault="000E0620" w:rsidP="000E0620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Theme="minorEastAsia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1" w:type="dxa"/>
            <w:vAlign w:val="center"/>
          </w:tcPr>
          <w:p w:rsidR="000E0620" w:rsidRPr="006869C9" w:rsidRDefault="000E0620" w:rsidP="000E062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муниципальных (государственных) услуг, предоставленных без нарушения регламентного срока при оказании услуг в электронном виде на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региональном портале государственных услуг</w:t>
            </w:r>
          </w:p>
          <w:p w:rsidR="000E0620" w:rsidRPr="006869C9" w:rsidRDefault="000E0620" w:rsidP="000E062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0620" w:rsidRPr="006869C9" w:rsidRDefault="000E0620" w:rsidP="000E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3602" w:type="dxa"/>
          </w:tcPr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</w:p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муниципальных (государственных)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13" w:type="dxa"/>
            <w:vAlign w:val="center"/>
          </w:tcPr>
          <w:p w:rsidR="000E0620" w:rsidRPr="006869C9" w:rsidRDefault="000E0620" w:rsidP="000E062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Расчетное значение предоставляется Министерством государственного управления, информационных технологий и связи 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0E0620" w:rsidRPr="00B3587F" w:rsidTr="00A46835">
        <w:trPr>
          <w:trHeight w:val="332"/>
        </w:trPr>
        <w:tc>
          <w:tcPr>
            <w:tcW w:w="738" w:type="dxa"/>
            <w:vAlign w:val="center"/>
          </w:tcPr>
          <w:p w:rsidR="000E0620" w:rsidRPr="006869C9" w:rsidRDefault="000E0620" w:rsidP="000E0620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81" w:type="dxa"/>
          </w:tcPr>
          <w:p w:rsidR="000E0620" w:rsidRPr="006869C9" w:rsidRDefault="000E0620" w:rsidP="000E062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992" w:type="dxa"/>
            <w:gridSpan w:val="2"/>
            <w:vAlign w:val="center"/>
          </w:tcPr>
          <w:p w:rsidR="000E0620" w:rsidRPr="006869C9" w:rsidRDefault="000E0620" w:rsidP="000E0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</w:tcPr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области»;</w:t>
            </w:r>
          </w:p>
          <w:p w:rsidR="000E0620" w:rsidRPr="006869C9" w:rsidRDefault="000E0620" w:rsidP="000E0620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обращений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3" w:type="dxa"/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6869C9" w:rsidRDefault="006869C9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1" w:type="dxa"/>
            <w:vAlign w:val="center"/>
          </w:tcPr>
          <w:p w:rsidR="006C7EDA" w:rsidRPr="006869C9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992" w:type="dxa"/>
            <w:gridSpan w:val="2"/>
            <w:vAlign w:val="center"/>
          </w:tcPr>
          <w:p w:rsidR="006C7EDA" w:rsidRPr="006869C9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6869C9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заявителей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сообщений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6869C9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*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813" w:type="dxa"/>
            <w:vAlign w:val="center"/>
          </w:tcPr>
          <w:p w:rsidR="006C7EDA" w:rsidRPr="006869C9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6869C9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6869C9" w:rsidRDefault="006869C9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81" w:type="dxa"/>
            <w:vAlign w:val="center"/>
          </w:tcPr>
          <w:p w:rsidR="006C7EDA" w:rsidRPr="006869C9" w:rsidRDefault="00663566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992" w:type="dxa"/>
            <w:gridSpan w:val="2"/>
            <w:vAlign w:val="center"/>
          </w:tcPr>
          <w:p w:rsidR="006C7EDA" w:rsidRPr="006869C9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6869C9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сообщений, 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сообщений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6869C9" w:rsidRDefault="00663566" w:rsidP="00663566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813" w:type="dxa"/>
            <w:vAlign w:val="center"/>
          </w:tcPr>
          <w:p w:rsidR="006C7EDA" w:rsidRPr="006869C9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63566" w:rsidRPr="006869C9">
              <w:rPr>
                <w:rFonts w:ascii="Times New Roman" w:hAnsi="Times New Roman" w:cs="Times New Roman"/>
                <w:sz w:val="16"/>
                <w:szCs w:val="16"/>
              </w:rPr>
              <w:t>(письмо от 4 июля 2016 г. № 10-4571/Исх)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6869C9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6869C9" w:rsidRDefault="006869C9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81" w:type="dxa"/>
            <w:vAlign w:val="center"/>
          </w:tcPr>
          <w:p w:rsidR="006C7EDA" w:rsidRPr="006869C9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992" w:type="dxa"/>
            <w:gridSpan w:val="2"/>
            <w:vAlign w:val="center"/>
          </w:tcPr>
          <w:p w:rsidR="006C7EDA" w:rsidRPr="006869C9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6869C9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663566" w:rsidRPr="006869C9" w:rsidRDefault="00663566" w:rsidP="00663566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</w:t>
            </w:r>
            <w:r w:rsidRPr="006869C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ежеквартально нарастающим итогом с 1 января 2020 года)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6869C9" w:rsidRDefault="00663566" w:rsidP="00663566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10-4571/Исх).</w:t>
            </w:r>
          </w:p>
        </w:tc>
        <w:tc>
          <w:tcPr>
            <w:tcW w:w="1813" w:type="dxa"/>
            <w:vAlign w:val="center"/>
          </w:tcPr>
          <w:p w:rsidR="006C7EDA" w:rsidRPr="006869C9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10-4571/Исх)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6869C9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6869C9" w:rsidRDefault="006869C9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381" w:type="dxa"/>
            <w:vAlign w:val="center"/>
          </w:tcPr>
          <w:p w:rsidR="006C7EDA" w:rsidRPr="006869C9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992" w:type="dxa"/>
            <w:gridSpan w:val="2"/>
            <w:vAlign w:val="center"/>
          </w:tcPr>
          <w:p w:rsidR="006C7EDA" w:rsidRPr="006869C9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6869C9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6869C9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6869C9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6869C9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</w:t>
            </w:r>
            <w:r w:rsidRPr="00686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1813" w:type="dxa"/>
            <w:vAlign w:val="center"/>
          </w:tcPr>
          <w:p w:rsidR="006C7EDA" w:rsidRPr="006869C9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6869C9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B3587F" w:rsidTr="00A46835">
        <w:trPr>
          <w:trHeight w:val="332"/>
        </w:trPr>
        <w:tc>
          <w:tcPr>
            <w:tcW w:w="738" w:type="dxa"/>
            <w:vAlign w:val="center"/>
          </w:tcPr>
          <w:p w:rsidR="006C7EDA" w:rsidRPr="006869C9" w:rsidRDefault="006869C9" w:rsidP="008D7B13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1" w:type="dxa"/>
            <w:vAlign w:val="center"/>
          </w:tcPr>
          <w:p w:rsidR="006C7EDA" w:rsidRPr="006869C9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992" w:type="dxa"/>
            <w:gridSpan w:val="2"/>
            <w:vAlign w:val="center"/>
          </w:tcPr>
          <w:p w:rsidR="006C7EDA" w:rsidRPr="006869C9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3602" w:type="dxa"/>
            <w:vAlign w:val="center"/>
          </w:tcPr>
          <w:p w:rsidR="00E85C13" w:rsidRPr="006869C9" w:rsidRDefault="00E85C13" w:rsidP="00E8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6C7EDA" w:rsidRPr="006869C9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6869C9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6869C9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6869C9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6869C9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1813" w:type="dxa"/>
            <w:vAlign w:val="center"/>
          </w:tcPr>
          <w:p w:rsidR="006C7EDA" w:rsidRPr="006869C9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6869C9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C7EDA" w:rsidRPr="006869C9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8E0D62" w:rsidRPr="00B3587F" w:rsidTr="00A46835">
        <w:trPr>
          <w:trHeight w:val="332"/>
        </w:trPr>
        <w:tc>
          <w:tcPr>
            <w:tcW w:w="738" w:type="dxa"/>
            <w:vAlign w:val="center"/>
          </w:tcPr>
          <w:p w:rsidR="008E0D62" w:rsidRPr="006869C9" w:rsidRDefault="006869C9" w:rsidP="00686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81" w:type="dxa"/>
            <w:vAlign w:val="center"/>
          </w:tcPr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 модернизации начального общего, основного общего и среднего общего образования</w:t>
            </w:r>
          </w:p>
        </w:tc>
        <w:tc>
          <w:tcPr>
            <w:tcW w:w="992" w:type="dxa"/>
            <w:gridSpan w:val="2"/>
            <w:vAlign w:val="center"/>
          </w:tcPr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период.</w:t>
            </w:r>
          </w:p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</w:rPr>
                      <m:t>K</m:t>
                    </m:r>
                  </m:den>
                </m:f>
              </m:oMath>
            </m:oMathPara>
          </w:p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8E0D62" w:rsidRPr="006869C9" w:rsidRDefault="00E660ED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i</m:t>
                  </m:r>
                </m:sub>
              </m:sSub>
            </m:oMath>
            <w:r w:rsidR="008E0D62"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8E0D62" w:rsidRPr="006869C9" w:rsidRDefault="00E660ED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sub>
              </m:sSub>
            </m:oMath>
            <w:r w:rsidR="008E0D62"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K – общее количество общеобразовательных организаций в муниципальном образовании Московской области.*</w:t>
            </w:r>
          </w:p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1813" w:type="dxa"/>
            <w:vAlign w:val="center"/>
          </w:tcPr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Реестр образовательных организаций, обеспеченных компьютерным, мультимедийным, презентационным оборудованием 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0D62" w:rsidRPr="006869C9" w:rsidRDefault="008E0D62" w:rsidP="002401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0E0620" w:rsidRPr="000655AA" w:rsidTr="00A46835">
        <w:trPr>
          <w:trHeight w:val="332"/>
        </w:trPr>
        <w:tc>
          <w:tcPr>
            <w:tcW w:w="738" w:type="dxa"/>
            <w:vAlign w:val="center"/>
          </w:tcPr>
          <w:p w:rsidR="000E0620" w:rsidRPr="006869C9" w:rsidRDefault="006869C9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381" w:type="dxa"/>
          </w:tcPr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992" w:type="dxa"/>
            <w:gridSpan w:val="2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3602" w:type="dxa"/>
          </w:tcPr>
          <w:p w:rsidR="000E0620" w:rsidRPr="006869C9" w:rsidRDefault="000E0620" w:rsidP="000E062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n=R+K</m:t>
                </m:r>
              </m:oMath>
            </m:oMathPara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соответствующем году, начиная с 2024 года (приобретены средства обучения и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воспитания 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обновления материально–технической базы);</w:t>
            </w:r>
          </w:p>
          <w:p w:rsidR="000E0620" w:rsidRPr="006869C9" w:rsidRDefault="000E0620" w:rsidP="000E062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</w:t>
            </w:r>
            <w:r w:rsidRPr="006869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1813" w:type="dxa"/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образовательных организаций, реализующих программы общего образования обесп</w:t>
            </w:r>
            <w:r w:rsidR="006869C9" w:rsidRPr="006869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чены</w:t>
            </w:r>
            <w:r w:rsidR="006869C9" w:rsidRPr="006869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E0620" w:rsidRPr="006869C9" w:rsidRDefault="000E0620" w:rsidP="000E0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5AA" w:rsidRPr="000655AA" w:rsidTr="00A46835">
        <w:trPr>
          <w:trHeight w:val="332"/>
        </w:trPr>
        <w:tc>
          <w:tcPr>
            <w:tcW w:w="738" w:type="dxa"/>
            <w:vAlign w:val="center"/>
          </w:tcPr>
          <w:p w:rsidR="008E0D62" w:rsidRPr="006869C9" w:rsidRDefault="00CC0E03" w:rsidP="00686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6869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81" w:type="dxa"/>
            <w:vAlign w:val="center"/>
          </w:tcPr>
          <w:p w:rsidR="008E0D62" w:rsidRPr="006869C9" w:rsidRDefault="000655AA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992" w:type="dxa"/>
            <w:gridSpan w:val="2"/>
            <w:vAlign w:val="center"/>
          </w:tcPr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2" w:type="dxa"/>
            <w:vAlign w:val="center"/>
          </w:tcPr>
          <w:p w:rsidR="000655AA" w:rsidRPr="006869C9" w:rsidRDefault="000655AA" w:rsidP="000655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n=R/K*100%</w:t>
            </w:r>
          </w:p>
          <w:p w:rsidR="000655AA" w:rsidRPr="006869C9" w:rsidRDefault="000655AA" w:rsidP="000655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</w:p>
          <w:p w:rsidR="000655AA" w:rsidRPr="006869C9" w:rsidRDefault="000655AA" w:rsidP="000655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0655AA" w:rsidRPr="006869C9" w:rsidRDefault="000655AA" w:rsidP="000655A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8E0D62" w:rsidRPr="006869C9" w:rsidRDefault="000655AA" w:rsidP="00065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1813" w:type="dxa"/>
            <w:vAlign w:val="center"/>
          </w:tcPr>
          <w:p w:rsidR="008E0D62" w:rsidRPr="006869C9" w:rsidRDefault="008E0D62" w:rsidP="000655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>Реестр образовательных организаций</w:t>
            </w:r>
            <w:r w:rsidR="000655AA" w:rsidRPr="006869C9">
              <w:rPr>
                <w:rFonts w:ascii="Times New Roman" w:hAnsi="Times New Roman" w:cs="Times New Roman"/>
                <w:sz w:val="16"/>
                <w:szCs w:val="16"/>
              </w:rPr>
              <w:t>, реализующих программы общего образования</w:t>
            </w:r>
            <w:r w:rsidRPr="006869C9">
              <w:rPr>
                <w:rFonts w:ascii="Times New Roman" w:hAnsi="Times New Roman" w:cs="Times New Roman"/>
                <w:sz w:val="16"/>
                <w:szCs w:val="16"/>
              </w:rPr>
              <w:t xml:space="preserve">, в учебных классах которых обеспечена возможность </w:t>
            </w:r>
            <w:r w:rsidR="000655AA" w:rsidRPr="006869C9">
              <w:rPr>
                <w:rFonts w:ascii="Times New Roman" w:hAnsi="Times New Roman" w:cs="Times New Roman"/>
                <w:sz w:val="16"/>
                <w:szCs w:val="16"/>
              </w:rPr>
              <w:t>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E0D62" w:rsidRPr="006869C9" w:rsidRDefault="008E0D62" w:rsidP="008E0D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7EDA" w:rsidRPr="00B3587F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B3587F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B3587F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 ответственного за выполнен</w:t>
      </w:r>
      <w:r w:rsidR="00F8459F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B3587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</w:t>
      </w:r>
      <w:r w:rsidR="0036107D" w:rsidRPr="00B3587F">
        <w:rPr>
          <w:rFonts w:ascii="Times New Roman" w:hAnsi="Times New Roman" w:cs="Times New Roman"/>
          <w:sz w:val="24"/>
          <w:szCs w:val="24"/>
        </w:rPr>
        <w:t xml:space="preserve">городского округа Домодедово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19.12.2017 №</w:t>
      </w:r>
      <w:r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B3587F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B3587F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7F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662211" w:rsidRPr="00B358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B3587F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B3587F">
        <w:rPr>
          <w:rFonts w:ascii="Times New Roman" w:hAnsi="Times New Roman" w:cs="Times New Roman"/>
          <w:b/>
          <w:sz w:val="24"/>
          <w:szCs w:val="24"/>
        </w:rPr>
        <w:t>.</w:t>
      </w:r>
    </w:p>
    <w:p w:rsidR="007C6A1D" w:rsidRPr="00CB2B0F" w:rsidRDefault="00971962" w:rsidP="0036107D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F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B3587F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B3587F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B3587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sectPr w:rsidR="007C6A1D" w:rsidRPr="00CB2B0F" w:rsidSect="00AD155F">
      <w:headerReference w:type="default" r:id="rId9"/>
      <w:footerReference w:type="even" r:id="rId10"/>
      <w:pgSz w:w="11906" w:h="16838"/>
      <w:pgMar w:top="567" w:right="45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ED" w:rsidRDefault="00E660ED" w:rsidP="00582CA8">
      <w:pPr>
        <w:spacing w:after="0" w:line="240" w:lineRule="auto"/>
      </w:pPr>
      <w:r>
        <w:separator/>
      </w:r>
    </w:p>
  </w:endnote>
  <w:endnote w:type="continuationSeparator" w:id="0">
    <w:p w:rsidR="00E660ED" w:rsidRDefault="00E660ED" w:rsidP="00582CA8">
      <w:pPr>
        <w:spacing w:after="0" w:line="240" w:lineRule="auto"/>
      </w:pPr>
      <w:r>
        <w:continuationSeparator/>
      </w:r>
    </w:p>
  </w:endnote>
  <w:endnote w:type="continuationNotice" w:id="1">
    <w:p w:rsidR="00E660ED" w:rsidRDefault="00E66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ED" w:rsidRDefault="00E660ED" w:rsidP="00582CA8">
      <w:pPr>
        <w:spacing w:after="0" w:line="240" w:lineRule="auto"/>
      </w:pPr>
      <w:r>
        <w:separator/>
      </w:r>
    </w:p>
  </w:footnote>
  <w:footnote w:type="continuationSeparator" w:id="0">
    <w:p w:rsidR="00E660ED" w:rsidRDefault="00E660ED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B3D59"/>
    <w:multiLevelType w:val="hybridMultilevel"/>
    <w:tmpl w:val="4CCECB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A3120"/>
    <w:multiLevelType w:val="hybridMultilevel"/>
    <w:tmpl w:val="7B223AB8"/>
    <w:lvl w:ilvl="0" w:tplc="52D4E230">
      <w:start w:val="1"/>
      <w:numFmt w:val="decimal"/>
      <w:lvlText w:val="%1."/>
      <w:lvlJc w:val="left"/>
      <w:pPr>
        <w:ind w:left="13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3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0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5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6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3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0"/>
  </w:num>
  <w:num w:numId="5">
    <w:abstractNumId w:val="11"/>
  </w:num>
  <w:num w:numId="6">
    <w:abstractNumId w:val="18"/>
  </w:num>
  <w:num w:numId="7">
    <w:abstractNumId w:val="25"/>
  </w:num>
  <w:num w:numId="8">
    <w:abstractNumId w:val="3"/>
  </w:num>
  <w:num w:numId="9">
    <w:abstractNumId w:val="28"/>
  </w:num>
  <w:num w:numId="10">
    <w:abstractNumId w:val="9"/>
  </w:num>
  <w:num w:numId="11">
    <w:abstractNumId w:val="2"/>
  </w:num>
  <w:num w:numId="12">
    <w:abstractNumId w:val="8"/>
  </w:num>
  <w:num w:numId="13">
    <w:abstractNumId w:val="21"/>
  </w:num>
  <w:num w:numId="14">
    <w:abstractNumId w:val="16"/>
  </w:num>
  <w:num w:numId="15">
    <w:abstractNumId w:val="22"/>
  </w:num>
  <w:num w:numId="16">
    <w:abstractNumId w:val="15"/>
  </w:num>
  <w:num w:numId="17">
    <w:abstractNumId w:val="17"/>
  </w:num>
  <w:num w:numId="18">
    <w:abstractNumId w:val="1"/>
  </w:num>
  <w:num w:numId="19">
    <w:abstractNumId w:val="31"/>
  </w:num>
  <w:num w:numId="20">
    <w:abstractNumId w:val="6"/>
  </w:num>
  <w:num w:numId="21">
    <w:abstractNumId w:val="4"/>
  </w:num>
  <w:num w:numId="22">
    <w:abstractNumId w:val="24"/>
  </w:num>
  <w:num w:numId="23">
    <w:abstractNumId w:val="23"/>
  </w:num>
  <w:num w:numId="24">
    <w:abstractNumId w:val="7"/>
  </w:num>
  <w:num w:numId="25">
    <w:abstractNumId w:val="5"/>
  </w:num>
  <w:num w:numId="26">
    <w:abstractNumId w:val="20"/>
  </w:num>
  <w:num w:numId="27">
    <w:abstractNumId w:val="14"/>
  </w:num>
  <w:num w:numId="28">
    <w:abstractNumId w:val="29"/>
  </w:num>
  <w:num w:numId="29">
    <w:abstractNumId w:val="30"/>
  </w:num>
  <w:num w:numId="30">
    <w:abstractNumId w:val="19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374A"/>
    <w:rsid w:val="00017D73"/>
    <w:rsid w:val="000230DC"/>
    <w:rsid w:val="00034517"/>
    <w:rsid w:val="00037783"/>
    <w:rsid w:val="000412D5"/>
    <w:rsid w:val="00044C35"/>
    <w:rsid w:val="000501DF"/>
    <w:rsid w:val="0006307A"/>
    <w:rsid w:val="0006507A"/>
    <w:rsid w:val="000655A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620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0745E"/>
    <w:rsid w:val="00111F97"/>
    <w:rsid w:val="00113443"/>
    <w:rsid w:val="00114DA7"/>
    <w:rsid w:val="001157B4"/>
    <w:rsid w:val="001211A2"/>
    <w:rsid w:val="00124767"/>
    <w:rsid w:val="001310C8"/>
    <w:rsid w:val="00131DF4"/>
    <w:rsid w:val="00132646"/>
    <w:rsid w:val="00133C3D"/>
    <w:rsid w:val="00134769"/>
    <w:rsid w:val="0013646D"/>
    <w:rsid w:val="00137FEF"/>
    <w:rsid w:val="00142DCC"/>
    <w:rsid w:val="0014615F"/>
    <w:rsid w:val="0015058F"/>
    <w:rsid w:val="00154349"/>
    <w:rsid w:val="001551A7"/>
    <w:rsid w:val="00157713"/>
    <w:rsid w:val="00163C58"/>
    <w:rsid w:val="00164689"/>
    <w:rsid w:val="001679E3"/>
    <w:rsid w:val="00176F0B"/>
    <w:rsid w:val="0018163A"/>
    <w:rsid w:val="001839B1"/>
    <w:rsid w:val="00183A35"/>
    <w:rsid w:val="00185929"/>
    <w:rsid w:val="0018638D"/>
    <w:rsid w:val="001906E5"/>
    <w:rsid w:val="001907BD"/>
    <w:rsid w:val="0019351C"/>
    <w:rsid w:val="00195129"/>
    <w:rsid w:val="001A26F7"/>
    <w:rsid w:val="001A7CBB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1F2A89"/>
    <w:rsid w:val="00200EB9"/>
    <w:rsid w:val="00202B48"/>
    <w:rsid w:val="0020773C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46993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26BF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37A9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107D"/>
    <w:rsid w:val="003627F3"/>
    <w:rsid w:val="003728C5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3268B"/>
    <w:rsid w:val="004370E1"/>
    <w:rsid w:val="004411D3"/>
    <w:rsid w:val="00441AF3"/>
    <w:rsid w:val="004456CD"/>
    <w:rsid w:val="00445A29"/>
    <w:rsid w:val="00445C50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251BA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2F9B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571A"/>
    <w:rsid w:val="005A6E8C"/>
    <w:rsid w:val="005A7BDA"/>
    <w:rsid w:val="005B4344"/>
    <w:rsid w:val="005B62FD"/>
    <w:rsid w:val="005B69F7"/>
    <w:rsid w:val="005B75EB"/>
    <w:rsid w:val="005C395E"/>
    <w:rsid w:val="005C3E0A"/>
    <w:rsid w:val="005C6624"/>
    <w:rsid w:val="005D37BB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3566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3EB3"/>
    <w:rsid w:val="00684686"/>
    <w:rsid w:val="006869C9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39E8"/>
    <w:rsid w:val="006E5523"/>
    <w:rsid w:val="006E78FD"/>
    <w:rsid w:val="006E7B0B"/>
    <w:rsid w:val="006E7C4E"/>
    <w:rsid w:val="006F13C6"/>
    <w:rsid w:val="006F1959"/>
    <w:rsid w:val="006F2B3B"/>
    <w:rsid w:val="006F3652"/>
    <w:rsid w:val="006F6E39"/>
    <w:rsid w:val="006F737B"/>
    <w:rsid w:val="006F7418"/>
    <w:rsid w:val="0070364A"/>
    <w:rsid w:val="00710137"/>
    <w:rsid w:val="007109AB"/>
    <w:rsid w:val="00711F77"/>
    <w:rsid w:val="00721982"/>
    <w:rsid w:val="0072456F"/>
    <w:rsid w:val="00726528"/>
    <w:rsid w:val="007269DC"/>
    <w:rsid w:val="007410F6"/>
    <w:rsid w:val="007417B4"/>
    <w:rsid w:val="00745331"/>
    <w:rsid w:val="00752508"/>
    <w:rsid w:val="00755234"/>
    <w:rsid w:val="00761274"/>
    <w:rsid w:val="00761C73"/>
    <w:rsid w:val="007622C9"/>
    <w:rsid w:val="00764914"/>
    <w:rsid w:val="00770BCE"/>
    <w:rsid w:val="00771F15"/>
    <w:rsid w:val="007738EB"/>
    <w:rsid w:val="007762E6"/>
    <w:rsid w:val="0077707D"/>
    <w:rsid w:val="00783352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001A"/>
    <w:rsid w:val="007F7783"/>
    <w:rsid w:val="008008D1"/>
    <w:rsid w:val="00800D49"/>
    <w:rsid w:val="00804B72"/>
    <w:rsid w:val="00805749"/>
    <w:rsid w:val="00811AF4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172B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5E76"/>
    <w:rsid w:val="008B600A"/>
    <w:rsid w:val="008B7F87"/>
    <w:rsid w:val="008C30AB"/>
    <w:rsid w:val="008C74FE"/>
    <w:rsid w:val="008D3A09"/>
    <w:rsid w:val="008D7B13"/>
    <w:rsid w:val="008D7C23"/>
    <w:rsid w:val="008E02EC"/>
    <w:rsid w:val="008E0D62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0D77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41B9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1EA"/>
    <w:rsid w:val="00A37E9D"/>
    <w:rsid w:val="00A46835"/>
    <w:rsid w:val="00A51245"/>
    <w:rsid w:val="00A566D5"/>
    <w:rsid w:val="00A630BD"/>
    <w:rsid w:val="00A67E5F"/>
    <w:rsid w:val="00A723C6"/>
    <w:rsid w:val="00A72568"/>
    <w:rsid w:val="00A74AFB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155F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179F0"/>
    <w:rsid w:val="00B24097"/>
    <w:rsid w:val="00B275AC"/>
    <w:rsid w:val="00B27680"/>
    <w:rsid w:val="00B31E5A"/>
    <w:rsid w:val="00B33431"/>
    <w:rsid w:val="00B3587F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5107"/>
    <w:rsid w:val="00BB52DB"/>
    <w:rsid w:val="00BB5774"/>
    <w:rsid w:val="00BB6A62"/>
    <w:rsid w:val="00BB6E6F"/>
    <w:rsid w:val="00BB7C19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3FB"/>
    <w:rsid w:val="00C73E87"/>
    <w:rsid w:val="00C758B1"/>
    <w:rsid w:val="00C8052D"/>
    <w:rsid w:val="00C81FE2"/>
    <w:rsid w:val="00C83750"/>
    <w:rsid w:val="00C8534F"/>
    <w:rsid w:val="00C86C50"/>
    <w:rsid w:val="00C92DE5"/>
    <w:rsid w:val="00C93086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0E03"/>
    <w:rsid w:val="00CC2EEC"/>
    <w:rsid w:val="00CC50A2"/>
    <w:rsid w:val="00CC534C"/>
    <w:rsid w:val="00CC5448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B4A5B"/>
    <w:rsid w:val="00DC207D"/>
    <w:rsid w:val="00DC434D"/>
    <w:rsid w:val="00DD1CB5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2D66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60ED"/>
    <w:rsid w:val="00E67278"/>
    <w:rsid w:val="00E73130"/>
    <w:rsid w:val="00E7415B"/>
    <w:rsid w:val="00E76C9F"/>
    <w:rsid w:val="00E8455F"/>
    <w:rsid w:val="00E8587D"/>
    <w:rsid w:val="00E85C13"/>
    <w:rsid w:val="00E85F0C"/>
    <w:rsid w:val="00E94CDD"/>
    <w:rsid w:val="00EA2BD4"/>
    <w:rsid w:val="00EA4331"/>
    <w:rsid w:val="00EA4504"/>
    <w:rsid w:val="00EA4AD8"/>
    <w:rsid w:val="00EA7CF4"/>
    <w:rsid w:val="00EB1411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06EB9"/>
    <w:rsid w:val="00F1154B"/>
    <w:rsid w:val="00F13069"/>
    <w:rsid w:val="00F1694E"/>
    <w:rsid w:val="00F17122"/>
    <w:rsid w:val="00F20865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AE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A7BE3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2873-E413-4AFB-98F1-1EEA7107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7163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Борзова А.В.</cp:lastModifiedBy>
  <cp:revision>2</cp:revision>
  <cp:lastPrinted>2022-02-02T07:52:00Z</cp:lastPrinted>
  <dcterms:created xsi:type="dcterms:W3CDTF">2022-08-03T11:20:00Z</dcterms:created>
  <dcterms:modified xsi:type="dcterms:W3CDTF">2022-08-03T11:20:00Z</dcterms:modified>
</cp:coreProperties>
</file>