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DE" w:rsidRPr="00CD66AA" w:rsidRDefault="000F5ADE" w:rsidP="000F5ADE">
      <w:pPr>
        <w:jc w:val="center"/>
        <w:rPr>
          <w:rFonts w:ascii="Times New Roman" w:hAnsi="Times New Roman" w:cs="Times New Roman"/>
        </w:rPr>
      </w:pPr>
      <w:r w:rsidRPr="00CD66AA">
        <w:rPr>
          <w:rFonts w:ascii="Times New Roman" w:hAnsi="Times New Roman" w:cs="Times New Roman"/>
        </w:rPr>
        <w:t>Сообщение о возможном установлении публичного сервитута</w:t>
      </w:r>
    </w:p>
    <w:p w:rsidR="000F5ADE" w:rsidRPr="00CD66AA" w:rsidRDefault="000F5ADE" w:rsidP="00724B0F">
      <w:pPr>
        <w:jc w:val="both"/>
        <w:rPr>
          <w:rFonts w:ascii="Times New Roman" w:hAnsi="Times New Roman" w:cs="Times New Roman"/>
          <w:sz w:val="24"/>
        </w:rPr>
      </w:pPr>
    </w:p>
    <w:p w:rsidR="00CD66AA" w:rsidRPr="00DF7841" w:rsidRDefault="000F5ADE" w:rsidP="0005452A">
      <w:pPr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CD66AA">
        <w:rPr>
          <w:rFonts w:ascii="Times New Roman" w:hAnsi="Times New Roman" w:cs="Times New Roman"/>
          <w:sz w:val="24"/>
        </w:rPr>
        <w:t>Министерством энергетики Российской Федерации рассматривается ходатайство ПАО «</w:t>
      </w:r>
      <w:proofErr w:type="spellStart"/>
      <w:r w:rsidRPr="00CD66AA">
        <w:rPr>
          <w:rFonts w:ascii="Times New Roman" w:hAnsi="Times New Roman" w:cs="Times New Roman"/>
          <w:sz w:val="24"/>
        </w:rPr>
        <w:t>Россети</w:t>
      </w:r>
      <w:proofErr w:type="spellEnd"/>
      <w:r w:rsidRPr="00CD66AA">
        <w:rPr>
          <w:rFonts w:ascii="Times New Roman" w:hAnsi="Times New Roman" w:cs="Times New Roman"/>
          <w:sz w:val="24"/>
        </w:rPr>
        <w:t xml:space="preserve"> Московский регион» об установлении </w:t>
      </w:r>
      <w:r w:rsidRPr="00CD66AA">
        <w:rPr>
          <w:rFonts w:ascii="Times New Roman" w:hAnsi="Times New Roman" w:cs="Times New Roman"/>
          <w:color w:val="000000"/>
          <w:sz w:val="24"/>
        </w:rPr>
        <w:t>публичного сервитута на частях земельных участков с кадастровыми номерами</w:t>
      </w:r>
      <w:r w:rsidRPr="00CD66AA">
        <w:rPr>
          <w:rFonts w:ascii="Times New Roman" w:hAnsi="Times New Roman" w:cs="Times New Roman"/>
          <w:color w:val="000000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50:28:0010105:504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50:28:0010105:507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50:28:0010105:503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50:28:0010105:19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50:28:0010104:375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50:28:0010104:300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50:28:0010104:302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50:28:0010104:304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50:28:0010104:29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50:28:0010104</w:t>
      </w:r>
      <w:proofErr w:type="gramEnd"/>
      <w:r w:rsidR="0005452A" w:rsidRPr="0005452A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05452A">
        <w:rPr>
          <w:rFonts w:ascii="Times New Roman" w:eastAsia="Times New Roman" w:hAnsi="Times New Roman" w:cs="Times New Roman"/>
          <w:lang w:eastAsia="ru-RU"/>
        </w:rPr>
        <w:t>15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50:28:0000000:54677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5452A" w:rsidRPr="0005452A">
        <w:rPr>
          <w:rFonts w:ascii="Times New Roman" w:eastAsia="Times New Roman" w:hAnsi="Times New Roman" w:cs="Times New Roman"/>
          <w:lang w:eastAsia="ru-RU"/>
        </w:rPr>
        <w:t>50:28:0050104:594</w:t>
      </w:r>
      <w:r w:rsidR="0005452A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05452A" w:rsidRPr="00DF7841">
        <w:rPr>
          <w:rFonts w:ascii="Times New Roman" w:eastAsia="Times New Roman" w:hAnsi="Times New Roman" w:cs="Times New Roman"/>
          <w:lang w:eastAsia="ru-RU"/>
        </w:rPr>
        <w:t>, 50:28:0050104:352,  50:28:0050104:590,  ,  50:28:0050104:589,  ,  50:28:0050104:350,  50:28:0050104:339,  50:28:0050104:338,  50:28:0050104:111,  50:28:0000000:51566, 50:28:0050104:336,  50:28:0000000:51600, 50:28:0000000:51564, 50:28:0050103:431,  50:28:0050103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223, 50:28:0050103:430,  50:28:0050103:460, 50:28:0050103:511, 50:28:0050103:557, 50:28:0050103:419, 50:28:0050103:261,  50:28:0050103:544, 50:28:0050103:127, 50:28:0050103:422,  50:28:0050103:572, 50:28:0050103:423,  50:28:0130101:24 (ЕЗ 50:28:0000000:1), 50:28:0000000:477, 50:28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0070229:242,  50:28:0000000:54967,  50:28:0070229:132,  50:28:0070229:241,  50:28:0070228:170,  50:28:0070228:866,  50:28:0070228:5,  50:28:0070228:865,  50:28:0070228:899, 50:28:0070228:867,  50:21:0080306:74,  50:21:0080201:1393, 50:21:0080201:4791, 50:21:0080201:4847, 50:21:0080201:1587, 50:21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0080201:1376, 50:21:0080201:60, 50:21:0080201:1532, 50:21:0080201:4490, 50:21:0080201:4489, 50:21:0080201:1324, 50:21:0080201:1325, 50:21:0080201:1606, 50:21:0080201:1344, 50:21:0080201:4677, 50:21:0080201:4513,  50:21:0080201:4504, 50:21:0080201:4503, 50:21:0080201:4769, 50:21:0080201:1554, 50:21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0080201:1656, 50:21:0080201:1848,  50:21:0080201:4524, 50:21:0080201:4808, 50:21:0080306:63, 50:21:0000000:371,  50:21:0080306:82, 50:21:0080306:2591, 50:21:0080306:799,  50:21:0080306:499,  50:21:0080306:298,  50:21:0080306:511,  50:21:0080306:400, 50:21:0080306:704, 50:21:0080306:402, 50:21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0080306:498,  50:21:0080306:772, 50:21:0080306:270,  , 50:21:0080306:507,  50:21:0080306:743, 50:21:0080306:506,  50:21:0080306:515,  50:21:0080306:152, 50:21:0080306:54,  50:21:0080306:543,  50:21:0080306:553,  50:21:0080306:548,  50:21:0080306:508,  50:21:0080306:2599,  50:21:0080306:551,  50:21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0080306:509,  50:21:0080306:421, 50:21:0080306:557,  50:21:0080306:510,  50:21:0080306:500,  50:21:0080306:546,  50:21:0080306:555,  50:21:0000000:43381, 50:21:0000000:43380, 50:21:0080201:59 (ЕЗ 50:21:0000000:7),  ,  , 50:21:0070106:1537, 50:21:0000000:497, 50:21:0070106:2265, 50:21:0070106:2926, 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21:0070106:1917, 50:21:0070106:1548,  50:21:0070106:2934, 50:21:0070106:2268, 50:21:0070106:2052, 50:21:0070106:3027, 50:21:0070106:3018, 50:21:0070106:3038, 50:21:0070106:1546,  50:21:0070106:2965, 50:21:0070106:2956, 50:21:0070106:64, 50:21:0070106:128,  50:21:0070106:3041, 50:21:0070106:130,  , 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21:0060103:5958, 50:21:0060103:5957, 50:21:0060103:246,  , 50:21:0000000:34129, 50:21:0050404:225,  , 50:21:0050404:219,  50:21:0050404:217,  50:21:0000000:28247, 50:21:0050206:1657, 50:21:0000000:40918,  50:21:0050206:1670,  50:21:0050208:115,  50:21:0050206:1424,  50:21:0050206:654,  50:21:0050206:1715, 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21:0050206:1608, 50:21:0050206:629, 50:21:0050206:21, 50:21:0050206:22, 50:21:0050206:1431,  50:21:0050206:1708, 50:21:0050206:1707, 50:21:0050206:1696, 50:21:0050206:1579, 50:21:0050206:719, 50:21:0050206:718, 50:21:0050206:504, 50:21:0050211:1,  50:21:0000000:40478,  50:21:0000000:40298, 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21:0050314:615,  50:21:0040112:309,  50:21:0000000:38716,  50:21:0050321:1213, 50:21:0050321:1161,  ,  , 50:21:0050321:1137,  ,  50:21:0050321:183, 50:21:0050321:1212, 50:21:0050321:3, 50:21:0050321:2750, 50:21:0050314:244,  50:28:0050103:134, 50:28:0050104:592,  ,  77:05:0012005:143,  77:05:0012005:98,  77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05:0012005:140,  77:05:0012005:97,  77:05:0012007:24,  77:05:0012005:96,  77:05:0012005:95,  77:05:0012005:94,  77:05:0012005:93,  77:05:0012005:92,  77:05:0012005:91,  77:04:0004027:78,  77:04:0004027:77,  77:04:0004027:100, 77:04:0004020:97, 77:04:0004020:88,  77:04:0004020:1017,  77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04:0004027:12424,  77:04:0004027:75,  77:04:0004027:73,  77:04:0004027:72,  77:04:0004027:51,  77:04:0004020:66,  77:04:0004027:47,  77:04:0004027:1008,  77:04:0004027:39,  77:04:0004023:7, 77:04:0004027:40,  77:04:0004027:41,  77:04:0004027:92, 77:04:0004029:170, 77:04:0004029:62,  77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 xml:space="preserve">04:0004029:1020,  77:04:0004029:1024,  77:04:0004029:35,  </w:t>
      </w:r>
      <w:r w:rsidR="0005452A" w:rsidRPr="00DF7841">
        <w:rPr>
          <w:rFonts w:ascii="Times New Roman" w:eastAsia="Times New Roman" w:hAnsi="Times New Roman" w:cs="Times New Roman"/>
          <w:lang w:eastAsia="ru-RU"/>
        </w:rPr>
        <w:lastRenderedPageBreak/>
        <w:t>77:04:0004029:36,  77:04:0004029:37,  77:04:0004029:13,  77:04:0004029:12,  77:04:0004029:21,  77:04:0004029:23, 77:04:0004029:85,  77:04:0004029:112, 77:04:0004029:111, 77:04:0004029:102, 77:04:0004029:103, 77:04:0004029:100, 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</w:t>
      </w:r>
      <w:proofErr w:type="gramStart"/>
      <w:r w:rsidR="0005452A" w:rsidRPr="00DF7841">
        <w:rPr>
          <w:rFonts w:ascii="Times New Roman" w:eastAsia="Times New Roman" w:hAnsi="Times New Roman" w:cs="Times New Roman"/>
          <w:lang w:eastAsia="ru-RU"/>
        </w:rPr>
        <w:t>28:0070228:105, 50:21:0000000:46085, 77:05:0012005:65,  50:28:0070229, 50:28:0010104, 50:28:0050104, 50:28:0070240, 50:28:0130101, 50:28:0050103, 50:28:0010105, 50:28:0070228, 50:28:0000000, 50:21:0000000, 50:21:0050314, 50:21:0070106, 50:21:0050211, 50:21:0050404, 50:21:0050208, 50:21:0060103, 50</w:t>
      </w:r>
      <w:proofErr w:type="gramEnd"/>
      <w:r w:rsidR="0005452A" w:rsidRPr="00DF7841">
        <w:rPr>
          <w:rFonts w:ascii="Times New Roman" w:eastAsia="Times New Roman" w:hAnsi="Times New Roman" w:cs="Times New Roman"/>
          <w:lang w:eastAsia="ru-RU"/>
        </w:rPr>
        <w:t>:21:0050321, 50:21:0080201, 50:21:0080306, 50:21:0050206, 77:05:0000000, 77:05:0012007, 77:05:0012006, 77:04:0000000, 77:04:0004021, 77:04:0004027, 77:04:0004020, 77:04:0004029</w:t>
      </w:r>
      <w:r w:rsidRPr="00DF784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D66AA" w:rsidRPr="00DF7841">
        <w:rPr>
          <w:rFonts w:ascii="Times New Roman" w:hAnsi="Times New Roman" w:cs="Times New Roman"/>
          <w:color w:val="000000"/>
        </w:rPr>
        <w:t xml:space="preserve">расположенных на территории Южного административного округа, в целях размещения существующего объекта электросетевого хозяйства </w:t>
      </w:r>
      <w:r w:rsidR="0005452A" w:rsidRPr="00DF7841">
        <w:rPr>
          <w:rFonts w:ascii="Times New Roman" w:hAnsi="Times New Roman" w:cs="Times New Roman"/>
          <w:b/>
          <w:color w:val="000000"/>
        </w:rPr>
        <w:t>«</w:t>
      </w:r>
      <w:proofErr w:type="gramStart"/>
      <w:r w:rsidR="0005452A" w:rsidRPr="00DF7841">
        <w:rPr>
          <w:rFonts w:ascii="Times New Roman" w:hAnsi="Times New Roman" w:cs="Times New Roman"/>
          <w:b/>
          <w:color w:val="000000"/>
        </w:rPr>
        <w:t>ВЛ</w:t>
      </w:r>
      <w:proofErr w:type="gramEnd"/>
      <w:r w:rsidR="0005452A" w:rsidRPr="00DF7841">
        <w:rPr>
          <w:rFonts w:ascii="Times New Roman" w:hAnsi="Times New Roman" w:cs="Times New Roman"/>
          <w:b/>
          <w:color w:val="000000"/>
        </w:rPr>
        <w:t xml:space="preserve"> 220 </w:t>
      </w:r>
      <w:proofErr w:type="spellStart"/>
      <w:r w:rsidR="0005452A" w:rsidRPr="00DF7841">
        <w:rPr>
          <w:rFonts w:ascii="Times New Roman" w:hAnsi="Times New Roman" w:cs="Times New Roman"/>
          <w:b/>
          <w:color w:val="000000"/>
        </w:rPr>
        <w:t>кВ</w:t>
      </w:r>
      <w:proofErr w:type="spellEnd"/>
      <w:r w:rsidR="0005452A" w:rsidRPr="00DF784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5452A" w:rsidRPr="00DF7841">
        <w:rPr>
          <w:rFonts w:ascii="Times New Roman" w:hAnsi="Times New Roman" w:cs="Times New Roman"/>
          <w:b/>
          <w:color w:val="000000"/>
        </w:rPr>
        <w:t>Чагинская</w:t>
      </w:r>
      <w:proofErr w:type="spellEnd"/>
      <w:r w:rsidR="0005452A" w:rsidRPr="00DF7841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="0005452A" w:rsidRPr="00DF7841">
        <w:rPr>
          <w:rFonts w:ascii="Times New Roman" w:hAnsi="Times New Roman" w:cs="Times New Roman"/>
          <w:b/>
          <w:color w:val="000000"/>
        </w:rPr>
        <w:t>Чагино</w:t>
      </w:r>
      <w:proofErr w:type="spellEnd"/>
      <w:r w:rsidR="0005452A" w:rsidRPr="00DF7841">
        <w:rPr>
          <w:rFonts w:ascii="Times New Roman" w:hAnsi="Times New Roman" w:cs="Times New Roman"/>
          <w:b/>
          <w:color w:val="000000"/>
        </w:rPr>
        <w:t xml:space="preserve"> - Пахра)»</w:t>
      </w:r>
    </w:p>
    <w:p w:rsidR="00A020EE" w:rsidRPr="00DF7841" w:rsidRDefault="000F5ADE" w:rsidP="00A020EE">
      <w:pPr>
        <w:ind w:firstLine="708"/>
        <w:jc w:val="both"/>
        <w:rPr>
          <w:rFonts w:ascii="Times New Roman" w:hAnsi="Times New Roman" w:cs="Times New Roman"/>
          <w:color w:val="000000"/>
          <w:spacing w:val="5"/>
        </w:rPr>
      </w:pPr>
      <w:r w:rsidRPr="00DF7841">
        <w:rPr>
          <w:rFonts w:ascii="Times New Roman" w:hAnsi="Times New Roman" w:cs="Times New Roman"/>
          <w:color w:val="000000"/>
        </w:rPr>
        <w:t xml:space="preserve">Заявления правообладателей земельных участков об учете их прав (обременений) с копиями подтверждающих документов </w:t>
      </w:r>
      <w:r w:rsidR="00CD66AA" w:rsidRPr="00DF7841">
        <w:rPr>
          <w:rFonts w:ascii="Times New Roman" w:hAnsi="Times New Roman" w:cs="Times New Roman"/>
          <w:color w:val="000000"/>
        </w:rPr>
        <w:t xml:space="preserve">могут быть направлены </w:t>
      </w:r>
      <w:r w:rsidRPr="00DF7841">
        <w:rPr>
          <w:rFonts w:ascii="Times New Roman" w:hAnsi="Times New Roman" w:cs="Times New Roman"/>
          <w:color w:val="000000"/>
        </w:rPr>
        <w:t>в Министерство энергетики Российской Федерации в течение 30 дней со дня опубликования настоящего сообщения по адресу: г. Москва, ул. Щепкина, 42, стр. 1,2</w:t>
      </w:r>
      <w:r w:rsidR="00A020EE" w:rsidRPr="00DF7841">
        <w:rPr>
          <w:rFonts w:ascii="Times New Roman" w:hAnsi="Times New Roman" w:cs="Times New Roman"/>
          <w:color w:val="000000"/>
        </w:rPr>
        <w:t xml:space="preserve"> </w:t>
      </w:r>
      <w:r w:rsidR="00A020EE" w:rsidRPr="00DF7841">
        <w:rPr>
          <w:rFonts w:ascii="Times New Roman" w:hAnsi="Times New Roman" w:cs="Times New Roman"/>
          <w:bCs/>
          <w:color w:val="000000"/>
        </w:rPr>
        <w:t xml:space="preserve">по следующей форме: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784"/>
        <w:gridCol w:w="1124"/>
        <w:gridCol w:w="1921"/>
        <w:gridCol w:w="2517"/>
      </w:tblGrid>
      <w:tr w:rsidR="00A020EE" w:rsidRPr="00DF7841" w:rsidTr="00AB0F94">
        <w:tc>
          <w:tcPr>
            <w:tcW w:w="9463" w:type="dxa"/>
            <w:gridSpan w:val="5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F7841">
              <w:rPr>
                <w:color w:val="000000"/>
                <w:sz w:val="22"/>
                <w:szCs w:val="22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A020EE" w:rsidRPr="00DF7841" w:rsidTr="00A020EE">
        <w:tc>
          <w:tcPr>
            <w:tcW w:w="2117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F7841">
              <w:rPr>
                <w:color w:val="000000"/>
                <w:sz w:val="22"/>
                <w:szCs w:val="22"/>
                <w:lang w:val="ru-RU"/>
              </w:rPr>
              <w:t>ФИО правообладателя</w:t>
            </w:r>
          </w:p>
        </w:tc>
        <w:tc>
          <w:tcPr>
            <w:tcW w:w="1784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F7841">
              <w:rPr>
                <w:color w:val="000000"/>
                <w:sz w:val="22"/>
                <w:szCs w:val="22"/>
                <w:lang w:val="ru-RU"/>
              </w:rPr>
              <w:t>Кадастровый номер земельного участка</w:t>
            </w:r>
          </w:p>
        </w:tc>
        <w:tc>
          <w:tcPr>
            <w:tcW w:w="1124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F7841">
              <w:rPr>
                <w:color w:val="000000"/>
                <w:sz w:val="22"/>
                <w:szCs w:val="22"/>
                <w:lang w:val="ru-RU"/>
              </w:rPr>
              <w:t>вид права</w:t>
            </w:r>
          </w:p>
        </w:tc>
        <w:tc>
          <w:tcPr>
            <w:tcW w:w="1921" w:type="dxa"/>
          </w:tcPr>
          <w:p w:rsidR="00A020EE" w:rsidRPr="00DF7841" w:rsidRDefault="00A020EE" w:rsidP="00AB0F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841">
              <w:rPr>
                <w:rFonts w:ascii="Times New Roman" w:hAnsi="Times New Roman" w:cs="Times New Roman"/>
                <w:color w:val="000000"/>
              </w:rPr>
              <w:t>основание возникновения права</w:t>
            </w:r>
          </w:p>
        </w:tc>
        <w:tc>
          <w:tcPr>
            <w:tcW w:w="2517" w:type="dxa"/>
          </w:tcPr>
          <w:p w:rsidR="00A020EE" w:rsidRPr="00DF7841" w:rsidRDefault="00A020EE" w:rsidP="00AB0F94">
            <w:pPr>
              <w:tabs>
                <w:tab w:val="left" w:pos="537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7841">
              <w:rPr>
                <w:rFonts w:ascii="Times New Roman" w:hAnsi="Times New Roman" w:cs="Times New Roman"/>
                <w:color w:val="000000"/>
              </w:rPr>
              <w:t>почтовый адрес и/или адрес электронной почты правообладателя</w:t>
            </w:r>
          </w:p>
        </w:tc>
      </w:tr>
      <w:tr w:rsidR="00A020EE" w:rsidRPr="00DF7841" w:rsidTr="00A020EE">
        <w:trPr>
          <w:trHeight w:val="1012"/>
        </w:trPr>
        <w:tc>
          <w:tcPr>
            <w:tcW w:w="2117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84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21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</w:tr>
      <w:tr w:rsidR="00A020EE" w:rsidRPr="00DF7841" w:rsidTr="00AB0F94">
        <w:tc>
          <w:tcPr>
            <w:tcW w:w="9463" w:type="dxa"/>
            <w:gridSpan w:val="5"/>
          </w:tcPr>
          <w:p w:rsidR="00A020EE" w:rsidRPr="00DF7841" w:rsidRDefault="00A020EE" w:rsidP="00AB0F94">
            <w:pPr>
              <w:pStyle w:val="2"/>
              <w:tabs>
                <w:tab w:val="num" w:pos="900"/>
                <w:tab w:val="num" w:pos="1260"/>
              </w:tabs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F7841">
              <w:rPr>
                <w:color w:val="000000"/>
                <w:sz w:val="22"/>
                <w:szCs w:val="22"/>
                <w:lang w:val="ru-RU"/>
              </w:rPr>
              <w:t>Приложение: копия документа, подтверждающего право на земельный участок</w:t>
            </w:r>
            <w:bookmarkStart w:id="0" w:name="_GoBack"/>
            <w:bookmarkEnd w:id="0"/>
          </w:p>
        </w:tc>
      </w:tr>
    </w:tbl>
    <w:p w:rsidR="00A020EE" w:rsidRPr="00DF7841" w:rsidRDefault="00A020EE" w:rsidP="00A020EE">
      <w:pPr>
        <w:pStyle w:val="2"/>
        <w:tabs>
          <w:tab w:val="num" w:pos="900"/>
          <w:tab w:val="num" w:pos="1260"/>
        </w:tabs>
        <w:spacing w:after="0" w:line="276" w:lineRule="auto"/>
        <w:ind w:left="0"/>
        <w:jc w:val="both"/>
        <w:rPr>
          <w:i/>
          <w:color w:val="000000"/>
          <w:sz w:val="22"/>
          <w:szCs w:val="22"/>
          <w:lang w:val="ru-RU"/>
        </w:rPr>
      </w:pPr>
    </w:p>
    <w:p w:rsidR="00A020EE" w:rsidRPr="00DF7841" w:rsidRDefault="00A020EE" w:rsidP="00A020E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F7841">
        <w:rPr>
          <w:rFonts w:ascii="Times New Roman" w:hAnsi="Times New Roman" w:cs="Times New Roman"/>
          <w:i/>
          <w:color w:val="000000"/>
        </w:rPr>
        <w:t>*</w:t>
      </w:r>
      <w:r w:rsidRPr="00DF7841">
        <w:rPr>
          <w:rFonts w:ascii="Times New Roman" w:hAnsi="Times New Roman" w:cs="Times New Roman"/>
          <w:color w:val="000000"/>
        </w:rPr>
        <w:t>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 можно на сайтах: https://</w:t>
      </w:r>
      <w:proofErr w:type="spellStart"/>
      <w:r w:rsidRPr="00DF7841">
        <w:rPr>
          <w:rFonts w:ascii="Times New Roman" w:hAnsi="Times New Roman" w:cs="Times New Roman"/>
          <w:color w:val="000000"/>
          <w:lang w:val="en-US"/>
        </w:rPr>
        <w:t>minenergo</w:t>
      </w:r>
      <w:proofErr w:type="spellEnd"/>
      <w:r w:rsidRPr="00DF7841">
        <w:rPr>
          <w:rFonts w:ascii="Times New Roman" w:hAnsi="Times New Roman" w:cs="Times New Roman"/>
          <w:color w:val="000000"/>
        </w:rPr>
        <w:t>.</w:t>
      </w:r>
      <w:proofErr w:type="spellStart"/>
      <w:r w:rsidRPr="00DF7841">
        <w:rPr>
          <w:rFonts w:ascii="Times New Roman" w:hAnsi="Times New Roman" w:cs="Times New Roman"/>
          <w:color w:val="000000"/>
          <w:lang w:val="en-US"/>
        </w:rPr>
        <w:t>gov</w:t>
      </w:r>
      <w:proofErr w:type="spellEnd"/>
      <w:r w:rsidRPr="00DF7841">
        <w:rPr>
          <w:rFonts w:ascii="Times New Roman" w:hAnsi="Times New Roman" w:cs="Times New Roman"/>
          <w:color w:val="000000"/>
        </w:rPr>
        <w:t>.</w:t>
      </w:r>
      <w:proofErr w:type="spellStart"/>
      <w:r w:rsidRPr="00DF7841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DF7841">
        <w:rPr>
          <w:rFonts w:ascii="Times New Roman" w:hAnsi="Times New Roman" w:cs="Times New Roman"/>
          <w:color w:val="000000"/>
        </w:rPr>
        <w:t xml:space="preserve">/ </w:t>
      </w:r>
      <w:r w:rsidRPr="00DF7841">
        <w:rPr>
          <w:rFonts w:ascii="Times New Roman" w:hAnsi="Times New Roman" w:cs="Times New Roman"/>
          <w:color w:val="000000"/>
        </w:rPr>
        <w:t>и  www.domod.ru [ссылка - https://www.domod.ru/about/konkurs/easements/].</w:t>
      </w:r>
    </w:p>
    <w:p w:rsidR="00A020EE" w:rsidRPr="00DF7841" w:rsidRDefault="00A020EE" w:rsidP="00A020E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84382C" w:rsidRPr="00DF7841" w:rsidRDefault="0084382C" w:rsidP="000F5ADE">
      <w:pPr>
        <w:rPr>
          <w:rFonts w:ascii="Times New Roman" w:hAnsi="Times New Roman" w:cs="Times New Roman"/>
        </w:rPr>
      </w:pPr>
    </w:p>
    <w:p w:rsidR="00CD66AA" w:rsidRPr="00CD66AA" w:rsidRDefault="00CD66AA">
      <w:pPr>
        <w:rPr>
          <w:rFonts w:ascii="Times New Roman" w:hAnsi="Times New Roman" w:cs="Times New Roman"/>
        </w:rPr>
      </w:pPr>
    </w:p>
    <w:sectPr w:rsidR="00CD66AA" w:rsidRPr="00CD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48"/>
    <w:rsid w:val="0005452A"/>
    <w:rsid w:val="000F5ADE"/>
    <w:rsid w:val="00581948"/>
    <w:rsid w:val="00724B0F"/>
    <w:rsid w:val="0084382C"/>
    <w:rsid w:val="00A020EE"/>
    <w:rsid w:val="00B0567F"/>
    <w:rsid w:val="00CD66AA"/>
    <w:rsid w:val="00DF7841"/>
    <w:rsid w:val="00E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2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20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3">
    <w:name w:val="Hyperlink"/>
    <w:uiPriority w:val="99"/>
    <w:unhideWhenUsed/>
    <w:rsid w:val="00A020EE"/>
    <w:rPr>
      <w:color w:val="0000FF"/>
      <w:u w:val="single"/>
    </w:rPr>
  </w:style>
  <w:style w:type="paragraph" w:customStyle="1" w:styleId="md-caption">
    <w:name w:val="md-caption"/>
    <w:basedOn w:val="a"/>
    <w:rsid w:val="00A0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2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20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3">
    <w:name w:val="Hyperlink"/>
    <w:uiPriority w:val="99"/>
    <w:unhideWhenUsed/>
    <w:rsid w:val="00A020EE"/>
    <w:rPr>
      <w:color w:val="0000FF"/>
      <w:u w:val="single"/>
    </w:rPr>
  </w:style>
  <w:style w:type="paragraph" w:customStyle="1" w:styleId="md-caption">
    <w:name w:val="md-caption"/>
    <w:basedOn w:val="a"/>
    <w:rsid w:val="00A0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Николаева Н.Г.</cp:lastModifiedBy>
  <cp:revision>4</cp:revision>
  <cp:lastPrinted>2021-09-16T07:28:00Z</cp:lastPrinted>
  <dcterms:created xsi:type="dcterms:W3CDTF">2021-09-16T07:16:00Z</dcterms:created>
  <dcterms:modified xsi:type="dcterms:W3CDTF">2021-09-16T07:29:00Z</dcterms:modified>
</cp:coreProperties>
</file>