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32" w:rsidRP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="00240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округа Домодедово от 29.10.2020 № 2388</w:t>
      </w:r>
      <w:bookmarkStart w:id="0" w:name="_GoBack"/>
      <w:bookmarkEnd w:id="0"/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9F" w:rsidRPr="00FE1C2C" w:rsidRDefault="00851FD0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8E">
        <w:t>&lt;&lt;</w:t>
      </w:r>
      <w:r>
        <w:t xml:space="preserve"> </w:t>
      </w:r>
      <w:r w:rsidR="00FF3F9F"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F3F9F" w:rsidRPr="00FE1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«Предпринимательство»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</w:t>
      </w:r>
    </w:p>
    <w:p w:rsidR="00FF3F9F" w:rsidRPr="00054616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1268"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31.10.2019 </w:t>
      </w:r>
      <w:r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61268"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2292</w:t>
      </w:r>
    </w:p>
    <w:p w:rsidR="00FF3F9F" w:rsidRPr="00FF3F9F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7A3F" w:rsidRDefault="00D57A3F" w:rsidP="00472F21">
      <w:pPr>
        <w:jc w:val="center"/>
        <w:rPr>
          <w:rFonts w:ascii="Times New Roman" w:hAnsi="Times New Roman" w:cs="Times New Roman"/>
          <w:b/>
          <w:sz w:val="24"/>
        </w:rPr>
      </w:pPr>
    </w:p>
    <w:p w:rsidR="00472F21" w:rsidRDefault="00472F21" w:rsidP="00472F21">
      <w:pPr>
        <w:jc w:val="center"/>
        <w:rPr>
          <w:rFonts w:ascii="Times New Roman" w:hAnsi="Times New Roman" w:cs="Times New Roman"/>
          <w:b/>
          <w:sz w:val="24"/>
        </w:rPr>
      </w:pPr>
      <w:r w:rsidRPr="00472F21">
        <w:rPr>
          <w:rFonts w:ascii="Times New Roman" w:hAnsi="Times New Roman" w:cs="Times New Roman"/>
          <w:b/>
          <w:sz w:val="24"/>
        </w:rPr>
        <w:t>Планируемые результаты реализации муниципальной программы «Предпринимательство»</w:t>
      </w:r>
    </w:p>
    <w:tbl>
      <w:tblPr>
        <w:tblW w:w="1518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"/>
        <w:gridCol w:w="845"/>
        <w:gridCol w:w="2690"/>
        <w:gridCol w:w="18"/>
        <w:gridCol w:w="1405"/>
        <w:gridCol w:w="1134"/>
        <w:gridCol w:w="1563"/>
        <w:gridCol w:w="8"/>
        <w:gridCol w:w="130"/>
        <w:gridCol w:w="29"/>
        <w:gridCol w:w="969"/>
        <w:gridCol w:w="6"/>
        <w:gridCol w:w="271"/>
        <w:gridCol w:w="999"/>
        <w:gridCol w:w="6"/>
        <w:gridCol w:w="271"/>
        <w:gridCol w:w="857"/>
        <w:gridCol w:w="6"/>
        <w:gridCol w:w="131"/>
        <w:gridCol w:w="997"/>
        <w:gridCol w:w="6"/>
        <w:gridCol w:w="131"/>
        <w:gridCol w:w="965"/>
        <w:gridCol w:w="34"/>
        <w:gridCol w:w="135"/>
        <w:gridCol w:w="1570"/>
      </w:tblGrid>
      <w:tr w:rsidR="00472F21" w:rsidRPr="00472F21" w:rsidTr="001D2405">
        <w:trPr>
          <w:gridBefore w:val="1"/>
          <w:wBefore w:w="7" w:type="dxa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4B09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Базовое значение показателя                      на начало реализации</w:t>
            </w:r>
          </w:p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8D3E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472F21" w:rsidRPr="00472F21" w:rsidTr="001D2405">
        <w:trPr>
          <w:gridBefore w:val="1"/>
          <w:wBefore w:w="7" w:type="dxa"/>
          <w:trHeight w:val="1101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73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2F21" w:rsidRPr="00472F21" w:rsidTr="00EF55B0">
        <w:trPr>
          <w:gridBefore w:val="1"/>
          <w:wBefore w:w="7" w:type="dxa"/>
          <w:trHeight w:val="22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72F21" w:rsidRPr="00472F21" w:rsidTr="001D2405">
        <w:trPr>
          <w:gridBefore w:val="1"/>
          <w:wBefore w:w="7" w:type="dxa"/>
          <w:trHeight w:val="29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D57A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2F21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D57A3F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</w:t>
            </w:r>
            <w:r w:rsidRPr="00472F21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«Инвестиции»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</w:p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181,84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B1804" w:rsidRDefault="00854DC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04"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B1804" w:rsidRDefault="00854DC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04">
              <w:rPr>
                <w:rFonts w:ascii="Times New Roman" w:hAnsi="Times New Roman" w:cs="Times New Roman"/>
                <w:sz w:val="18"/>
                <w:szCs w:val="18"/>
              </w:rPr>
              <w:t>117,8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141,8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</w:t>
            </w:r>
          </w:p>
          <w:p w:rsidR="00472F21" w:rsidRPr="00A72EDC" w:rsidRDefault="00472F21" w:rsidP="003529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Процент заполняемости многопрофильных индустриальных парков, технологических парков,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промышленных площадок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88,06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92,12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95,73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98,44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3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DE13D0" w:rsidRPr="00DE13D0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многофункциональных</w:t>
            </w:r>
            <w:r w:rsidR="00DE1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индустриальных парков, технологических парков, промышленных площадок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F97DE3" w:rsidRDefault="008D3E3C" w:rsidP="00CA2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97DE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F97DE3"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F97DE3" w:rsidRPr="00F97DE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</w:t>
            </w:r>
          </w:p>
          <w:p w:rsidR="00472F21" w:rsidRPr="00A72EDC" w:rsidRDefault="00472F21" w:rsidP="00A16C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CC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привлеченных резидентов на территори</w:t>
            </w:r>
            <w:r w:rsidR="00A16CC1" w:rsidRPr="00A16CC1">
              <w:rPr>
                <w:rFonts w:ascii="Times New Roman" w:eastAsia="Times New Roman" w:hAnsi="Times New Roman" w:cs="Times New Roman"/>
                <w:sz w:val="18"/>
                <w:szCs w:val="18"/>
              </w:rPr>
              <w:t>и многофункциональных индустриальных парков, технологических парков, промышленных площадок</w:t>
            </w:r>
            <w:r w:rsidRPr="00A16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CA2BCB" w:rsidRDefault="008D3E3C" w:rsidP="00CA2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5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территории, на которую привлечены новые резиденты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6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1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020C0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C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20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Производительность труда в базовых </w:t>
            </w: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несырьевых</w:t>
            </w:r>
            <w:proofErr w:type="spell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отраслях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инвестиций в основной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ВДЛ (Указ Президента РФ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№ 193)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B1804" w:rsidRDefault="00472F21" w:rsidP="003B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0522" w:rsidRPr="00AB18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1804">
              <w:rPr>
                <w:rFonts w:ascii="Times New Roman" w:hAnsi="Times New Roman" w:cs="Times New Roman"/>
                <w:sz w:val="18"/>
                <w:szCs w:val="18"/>
              </w:rPr>
              <w:t xml:space="preserve"> 200 000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B1804" w:rsidRDefault="00472F21" w:rsidP="003B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0522" w:rsidRPr="00AB18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B1804">
              <w:rPr>
                <w:rFonts w:ascii="Times New Roman" w:hAnsi="Times New Roman" w:cs="Times New Roman"/>
                <w:sz w:val="18"/>
                <w:szCs w:val="18"/>
              </w:rPr>
              <w:t xml:space="preserve"> 200 000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3F6A" w:rsidRPr="00A72E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0522" w:rsidRPr="00A72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72F21"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600 000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3F6A"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10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3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D57A3F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D57A3F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II</w:t>
            </w: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«Развитие Конкуренции»</w:t>
            </w: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41,86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60,15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5</w:t>
            </w:r>
          </w:p>
          <w:p w:rsidR="00472F21" w:rsidRPr="00A72EDC" w:rsidRDefault="00472F21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количество участников на торгах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6</w:t>
            </w:r>
          </w:p>
          <w:p w:rsidR="00472F21" w:rsidRPr="00A72EDC" w:rsidRDefault="00472F21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CA2BCB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F21" w:rsidRPr="00A72EDC" w:rsidTr="001D2405">
        <w:trPr>
          <w:gridBefore w:val="1"/>
          <w:wBefore w:w="7" w:type="dxa"/>
          <w:trHeight w:val="29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1" w:rsidRPr="00A72EDC" w:rsidRDefault="00472F21" w:rsidP="00C35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C35D38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III</w:t>
            </w:r>
            <w:r w:rsidR="00C35D38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«Развитие малого и среднего предпринимательства»</w:t>
            </w:r>
          </w:p>
        </w:tc>
      </w:tr>
      <w:tr w:rsidR="0072759D" w:rsidRPr="00A72EDC" w:rsidTr="001D2405">
        <w:trPr>
          <w:gridBefore w:val="1"/>
          <w:wBefore w:w="7" w:type="dxa"/>
          <w:trHeight w:val="4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0EF3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72759D" w:rsidRPr="00A72EDC" w:rsidRDefault="0072759D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(Указ 607)</w:t>
            </w: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27,54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9B1402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25,86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27,50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27,60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D2B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(Указ 607)</w:t>
            </w: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465,76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9B1402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483,86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577,77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612,94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646,26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679,54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D2B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3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111,73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C60EEA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113,98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114,24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114,68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115,11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Вновь созданные предприятия МСП в сфере производства или услуг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C60EEA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="00DE2C54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5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вновь созданных субъектов МСП участниками проекта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Национального проекта (Регионального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2C272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2C272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C272C"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,011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6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занятых в сфере малого и среднего предпринимательства, включая </w:t>
            </w:r>
            <w:r w:rsidR="00E9389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индивидуальных предпринимателей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 отчетный период (прошедший год)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2C272C" w:rsidRDefault="00DC4538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</w:rPr>
            </w:pPr>
            <w:r w:rsidRPr="00DC45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35 134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37 738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40 107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42 184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="00DE2C54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E681C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FE681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FE681C" w:rsidP="00FE6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7</w:t>
            </w:r>
          </w:p>
          <w:p w:rsidR="00FE681C" w:rsidRPr="00C86543" w:rsidRDefault="00E574EE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, нарастающим итогом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E61108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108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5B66E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2C272C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FE681C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A72EDC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A72EDC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A72EDC" w:rsidRDefault="00C86543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="00DE2C54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72F21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33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Подпрограмма IV «Развитие потребительского рынка и услуг»</w:t>
            </w:r>
          </w:p>
        </w:tc>
      </w:tr>
      <w:tr w:rsidR="00B427B7" w:rsidRPr="00A72EDC" w:rsidTr="00B42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8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1</w:t>
            </w:r>
          </w:p>
          <w:p w:rsidR="00B427B7" w:rsidRPr="00A72EDC" w:rsidRDefault="00B427B7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/1000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1125,4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B1804" w:rsidRDefault="00B427B7" w:rsidP="000232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0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02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8D3E3C" w:rsidRPr="00A72EDC" w:rsidTr="00B42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8D3E3C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2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B1804" w:rsidRDefault="0002323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3E3C" w:rsidRPr="00A72EDC" w:rsidRDefault="008D3E3C" w:rsidP="00A020C0">
            <w:pPr>
              <w:jc w:val="center"/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203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8D3E3C" w:rsidRPr="00A72EDC" w:rsidTr="008D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8D3E3C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площадей торговых объектов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3C" w:rsidRPr="00A72EDC" w:rsidRDefault="008D3E3C" w:rsidP="00A020C0">
            <w:pPr>
              <w:jc w:val="center"/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3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9B1402" w:rsidP="00B359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         </w:t>
            </w:r>
            <w:r w:rsidRPr="009B1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203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9B1402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Цивилизованная торговля (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незаконных нестационарных торговых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4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FB4FAB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FB4FAB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FB4FAB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FB4FAB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203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715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4.5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5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Посадочные места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2037A4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02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посадочных мест на объектах общественного питания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6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места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Основное мероприятие </w:t>
            </w:r>
            <w:r w:rsidR="002037A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рабочих мест на объектах бытового обслуживания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8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Основное мероприятие </w:t>
            </w:r>
            <w:r w:rsidR="002037A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72F21" w:rsidRPr="00A72EDC" w:rsidRDefault="00851FD0" w:rsidP="00851FD0">
      <w:pPr>
        <w:jc w:val="right"/>
        <w:rPr>
          <w:rFonts w:ascii="Times New Roman" w:hAnsi="Times New Roman" w:cs="Times New Roman"/>
          <w:b/>
          <w:sz w:val="24"/>
        </w:rPr>
      </w:pPr>
      <w:r w:rsidRPr="00851FD0">
        <w:rPr>
          <w:rFonts w:ascii="Times New Roman" w:hAnsi="Times New Roman" w:cs="Times New Roman"/>
          <w:b/>
          <w:sz w:val="24"/>
        </w:rPr>
        <w:t>&gt;&gt;</w:t>
      </w:r>
    </w:p>
    <w:sectPr w:rsidR="00472F21" w:rsidRPr="00A72EDC" w:rsidSect="00142C3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18" w:rsidRDefault="00664E18" w:rsidP="00472F21">
      <w:pPr>
        <w:spacing w:after="0" w:line="240" w:lineRule="auto"/>
      </w:pPr>
      <w:r>
        <w:separator/>
      </w:r>
    </w:p>
  </w:endnote>
  <w:endnote w:type="continuationSeparator" w:id="0">
    <w:p w:rsidR="00664E18" w:rsidRDefault="00664E18" w:rsidP="0047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18" w:rsidRDefault="00664E18" w:rsidP="00472F21">
      <w:pPr>
        <w:spacing w:after="0" w:line="240" w:lineRule="auto"/>
      </w:pPr>
      <w:r>
        <w:separator/>
      </w:r>
    </w:p>
  </w:footnote>
  <w:footnote w:type="continuationSeparator" w:id="0">
    <w:p w:rsidR="00664E18" w:rsidRDefault="00664E18" w:rsidP="0047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0"/>
    <w:rsid w:val="00023230"/>
    <w:rsid w:val="00054616"/>
    <w:rsid w:val="00142C32"/>
    <w:rsid w:val="00146F04"/>
    <w:rsid w:val="001D2405"/>
    <w:rsid w:val="001D6AA8"/>
    <w:rsid w:val="002037A4"/>
    <w:rsid w:val="00234920"/>
    <w:rsid w:val="00240E19"/>
    <w:rsid w:val="00260DD1"/>
    <w:rsid w:val="002C272C"/>
    <w:rsid w:val="00352975"/>
    <w:rsid w:val="003B0522"/>
    <w:rsid w:val="003D2BA9"/>
    <w:rsid w:val="003E694E"/>
    <w:rsid w:val="00461268"/>
    <w:rsid w:val="00472F21"/>
    <w:rsid w:val="004B097E"/>
    <w:rsid w:val="0058573F"/>
    <w:rsid w:val="005B66E1"/>
    <w:rsid w:val="0064421E"/>
    <w:rsid w:val="00650EF3"/>
    <w:rsid w:val="00664E18"/>
    <w:rsid w:val="006E4C98"/>
    <w:rsid w:val="00715ACD"/>
    <w:rsid w:val="0072759D"/>
    <w:rsid w:val="0074332A"/>
    <w:rsid w:val="007F0258"/>
    <w:rsid w:val="008207AF"/>
    <w:rsid w:val="00851FD0"/>
    <w:rsid w:val="00854DCA"/>
    <w:rsid w:val="008978C5"/>
    <w:rsid w:val="008D3E3C"/>
    <w:rsid w:val="0090150B"/>
    <w:rsid w:val="009B1402"/>
    <w:rsid w:val="00A020C0"/>
    <w:rsid w:val="00A16CC1"/>
    <w:rsid w:val="00A23F6A"/>
    <w:rsid w:val="00A72EDC"/>
    <w:rsid w:val="00AB1804"/>
    <w:rsid w:val="00AC0DD0"/>
    <w:rsid w:val="00B07676"/>
    <w:rsid w:val="00B359B5"/>
    <w:rsid w:val="00B427B7"/>
    <w:rsid w:val="00BA66F6"/>
    <w:rsid w:val="00BB0544"/>
    <w:rsid w:val="00BC2121"/>
    <w:rsid w:val="00C35D38"/>
    <w:rsid w:val="00C60EEA"/>
    <w:rsid w:val="00C862AF"/>
    <w:rsid w:val="00C86543"/>
    <w:rsid w:val="00C901F2"/>
    <w:rsid w:val="00CA2BCB"/>
    <w:rsid w:val="00CD513A"/>
    <w:rsid w:val="00D43566"/>
    <w:rsid w:val="00D57A3F"/>
    <w:rsid w:val="00DC4538"/>
    <w:rsid w:val="00DE13D0"/>
    <w:rsid w:val="00DE2C54"/>
    <w:rsid w:val="00DF3E2B"/>
    <w:rsid w:val="00E574EE"/>
    <w:rsid w:val="00E61108"/>
    <w:rsid w:val="00E9389C"/>
    <w:rsid w:val="00EF55B0"/>
    <w:rsid w:val="00F14CA0"/>
    <w:rsid w:val="00F97DE3"/>
    <w:rsid w:val="00FB4FAB"/>
    <w:rsid w:val="00FE1C2C"/>
    <w:rsid w:val="00FE681C"/>
    <w:rsid w:val="00FF161E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2F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F2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F2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2F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F2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F2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П.А.</dc:creator>
  <cp:lastModifiedBy>Макарова А.А.</cp:lastModifiedBy>
  <cp:revision>2</cp:revision>
  <cp:lastPrinted>2020-12-01T10:57:00Z</cp:lastPrinted>
  <dcterms:created xsi:type="dcterms:W3CDTF">2020-12-08T08:03:00Z</dcterms:created>
  <dcterms:modified xsi:type="dcterms:W3CDTF">2020-12-08T08:03:00Z</dcterms:modified>
</cp:coreProperties>
</file>